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5A841" w14:textId="4CFC2B3C" w:rsidR="000D584C" w:rsidRPr="009717F3" w:rsidRDefault="007706A7" w:rsidP="00FB15C7">
      <w:pPr>
        <w:spacing w:after="0" w:line="240" w:lineRule="auto"/>
        <w:ind w:firstLine="709"/>
        <w:jc w:val="center"/>
        <w:rPr>
          <w:rFonts w:ascii="PT Astra Serif" w:hAnsi="PT Astra Serif" w:cs="Times New Roman"/>
          <w:b/>
          <w:bCs/>
          <w:sz w:val="28"/>
          <w:szCs w:val="28"/>
        </w:rPr>
      </w:pPr>
      <w:r w:rsidRPr="009717F3">
        <w:rPr>
          <w:rFonts w:ascii="PT Astra Serif" w:hAnsi="PT Astra Serif" w:cs="Times New Roman"/>
          <w:b/>
          <w:bCs/>
          <w:sz w:val="28"/>
          <w:szCs w:val="28"/>
        </w:rPr>
        <w:t>МИНИСТЕРСТВО ФИНАНСОВ УЛЬЯНОВСКОЙ ОБЛАСТИ</w:t>
      </w:r>
    </w:p>
    <w:p w14:paraId="46C486A7" w14:textId="77777777" w:rsidR="000D584C" w:rsidRPr="009717F3" w:rsidRDefault="000D584C" w:rsidP="00FB15C7">
      <w:pPr>
        <w:spacing w:after="0" w:line="240" w:lineRule="auto"/>
        <w:ind w:firstLine="709"/>
        <w:rPr>
          <w:rFonts w:ascii="PT Astra Serif" w:hAnsi="PT Astra Serif" w:cs="Times New Roman"/>
          <w:sz w:val="28"/>
          <w:szCs w:val="28"/>
        </w:rPr>
      </w:pPr>
    </w:p>
    <w:p w14:paraId="7C6E819E" w14:textId="77DF8864" w:rsidR="000D584C" w:rsidRPr="009717F3" w:rsidRDefault="007706A7" w:rsidP="00FB15C7">
      <w:pPr>
        <w:spacing w:after="0" w:line="240" w:lineRule="auto"/>
        <w:ind w:firstLine="709"/>
        <w:jc w:val="center"/>
        <w:rPr>
          <w:rFonts w:ascii="PT Astra Serif" w:hAnsi="PT Astra Serif" w:cs="Times New Roman"/>
          <w:b/>
          <w:bCs/>
          <w:sz w:val="28"/>
          <w:szCs w:val="28"/>
        </w:rPr>
      </w:pPr>
      <w:r w:rsidRPr="009717F3">
        <w:rPr>
          <w:rFonts w:ascii="PT Astra Serif" w:hAnsi="PT Astra Serif" w:cs="Times New Roman"/>
          <w:b/>
          <w:bCs/>
          <w:sz w:val="28"/>
          <w:szCs w:val="28"/>
        </w:rPr>
        <w:t>ПРИКАЗ</w:t>
      </w:r>
    </w:p>
    <w:p w14:paraId="366F7925" w14:textId="77777777" w:rsidR="000D584C" w:rsidRPr="009717F3" w:rsidRDefault="000D584C" w:rsidP="00FB15C7">
      <w:pPr>
        <w:spacing w:after="0" w:line="240" w:lineRule="auto"/>
        <w:ind w:firstLine="709"/>
        <w:jc w:val="center"/>
        <w:rPr>
          <w:rFonts w:ascii="PT Astra Serif" w:hAnsi="PT Astra Serif" w:cs="Times New Roman"/>
          <w:sz w:val="28"/>
          <w:szCs w:val="28"/>
        </w:rPr>
      </w:pPr>
    </w:p>
    <w:p w14:paraId="345FB085" w14:textId="77777777" w:rsidR="00FB15C7" w:rsidRPr="009717F3" w:rsidRDefault="00FB15C7" w:rsidP="00FB15C7">
      <w:pPr>
        <w:spacing w:after="0" w:line="240" w:lineRule="auto"/>
        <w:ind w:firstLine="709"/>
        <w:jc w:val="both"/>
        <w:rPr>
          <w:rFonts w:ascii="PT Astra Serif" w:hAnsi="PT Astra Serif" w:cs="Times New Roman"/>
          <w:sz w:val="24"/>
          <w:szCs w:val="24"/>
        </w:rPr>
      </w:pPr>
    </w:p>
    <w:p w14:paraId="5BA9154B" w14:textId="60205BB6" w:rsidR="000D584C" w:rsidRPr="009717F3" w:rsidRDefault="000D584C" w:rsidP="00FB15C7">
      <w:pPr>
        <w:spacing w:after="0" w:line="240" w:lineRule="auto"/>
        <w:ind w:firstLine="709"/>
        <w:jc w:val="center"/>
        <w:rPr>
          <w:rFonts w:ascii="PT Astra Serif" w:hAnsi="PT Astra Serif" w:cs="Times New Roman"/>
          <w:b/>
          <w:bCs/>
          <w:sz w:val="28"/>
          <w:szCs w:val="28"/>
        </w:rPr>
      </w:pPr>
      <w:r w:rsidRPr="009717F3">
        <w:rPr>
          <w:rFonts w:ascii="PT Astra Serif" w:hAnsi="PT Astra Serif" w:cs="Times New Roman"/>
          <w:b/>
          <w:bCs/>
          <w:sz w:val="28"/>
          <w:szCs w:val="28"/>
        </w:rPr>
        <w:t xml:space="preserve">Об утверждении </w:t>
      </w:r>
      <w:r w:rsidR="007706A7" w:rsidRPr="009717F3">
        <w:rPr>
          <w:rFonts w:ascii="PT Astra Serif" w:hAnsi="PT Astra Serif" w:cs="Times New Roman"/>
          <w:b/>
          <w:bCs/>
          <w:sz w:val="28"/>
          <w:szCs w:val="28"/>
        </w:rPr>
        <w:t>у</w:t>
      </w:r>
      <w:r w:rsidRPr="009717F3">
        <w:rPr>
          <w:rFonts w:ascii="PT Astra Serif" w:hAnsi="PT Astra Serif" w:cs="Times New Roman"/>
          <w:b/>
          <w:bCs/>
          <w:sz w:val="28"/>
          <w:szCs w:val="28"/>
        </w:rPr>
        <w:t xml:space="preserve">словий эмиссии и обращения </w:t>
      </w:r>
    </w:p>
    <w:p w14:paraId="4F85EF3A" w14:textId="5603A3B3" w:rsidR="000B7E0B" w:rsidRPr="009717F3" w:rsidRDefault="007706A7" w:rsidP="00FB15C7">
      <w:pPr>
        <w:spacing w:after="0" w:line="240" w:lineRule="auto"/>
        <w:ind w:firstLine="709"/>
        <w:jc w:val="center"/>
        <w:rPr>
          <w:rFonts w:ascii="PT Astra Serif" w:hAnsi="PT Astra Serif" w:cs="Times New Roman"/>
          <w:b/>
          <w:bCs/>
          <w:sz w:val="28"/>
          <w:szCs w:val="28"/>
        </w:rPr>
      </w:pPr>
      <w:r w:rsidRPr="009717F3">
        <w:rPr>
          <w:rFonts w:ascii="PT Astra Serif" w:hAnsi="PT Astra Serif" w:cs="Times New Roman"/>
          <w:b/>
          <w:bCs/>
          <w:sz w:val="28"/>
          <w:szCs w:val="28"/>
        </w:rPr>
        <w:t xml:space="preserve">государственных облигаций Ульяновской области </w:t>
      </w:r>
      <w:r w:rsidR="00FB15C7" w:rsidRPr="009717F3">
        <w:rPr>
          <w:rFonts w:ascii="PT Astra Serif" w:hAnsi="PT Astra Serif" w:cs="Times New Roman"/>
          <w:b/>
          <w:bCs/>
          <w:sz w:val="28"/>
          <w:szCs w:val="28"/>
        </w:rPr>
        <w:br/>
      </w:r>
      <w:r w:rsidRPr="009717F3">
        <w:rPr>
          <w:rFonts w:ascii="PT Astra Serif" w:hAnsi="PT Astra Serif" w:cs="Times New Roman"/>
          <w:b/>
          <w:bCs/>
          <w:sz w:val="28"/>
          <w:szCs w:val="28"/>
        </w:rPr>
        <w:t>для физических лиц</w:t>
      </w:r>
    </w:p>
    <w:p w14:paraId="18184A6E" w14:textId="76EC1927" w:rsidR="000D584C" w:rsidRPr="009717F3" w:rsidRDefault="000D584C" w:rsidP="00FB15C7">
      <w:pPr>
        <w:spacing w:after="0" w:line="240" w:lineRule="auto"/>
        <w:ind w:firstLine="709"/>
        <w:jc w:val="center"/>
        <w:rPr>
          <w:rFonts w:ascii="PT Astra Serif" w:hAnsi="PT Astra Serif" w:cs="Times New Roman"/>
          <w:sz w:val="28"/>
          <w:szCs w:val="28"/>
        </w:rPr>
      </w:pPr>
    </w:p>
    <w:p w14:paraId="5A8DDA0A" w14:textId="0EF288A1" w:rsidR="000D584C" w:rsidRPr="009717F3" w:rsidRDefault="000D584C" w:rsidP="00FB15C7">
      <w:pPr>
        <w:spacing w:after="0" w:line="240" w:lineRule="auto"/>
        <w:ind w:firstLine="709"/>
        <w:jc w:val="center"/>
        <w:rPr>
          <w:rFonts w:ascii="PT Astra Serif" w:hAnsi="PT Astra Serif" w:cs="Times New Roman"/>
          <w:sz w:val="28"/>
          <w:szCs w:val="28"/>
        </w:rPr>
      </w:pPr>
    </w:p>
    <w:p w14:paraId="5EFCF48C" w14:textId="58E85E84" w:rsidR="007706A7" w:rsidRPr="009717F3" w:rsidRDefault="00DC43BD"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В соответствии </w:t>
      </w:r>
      <w:r w:rsidR="007706A7" w:rsidRPr="009717F3">
        <w:rPr>
          <w:rFonts w:ascii="PT Astra Serif" w:hAnsi="PT Astra Serif" w:cs="Times New Roman"/>
          <w:sz w:val="28"/>
          <w:szCs w:val="28"/>
        </w:rPr>
        <w:t>со статьей 121</w:t>
      </w:r>
      <w:r w:rsidR="007706A7" w:rsidRPr="009717F3">
        <w:rPr>
          <w:rFonts w:ascii="PT Astra Serif" w:hAnsi="PT Astra Serif" w:cs="Times New Roman"/>
          <w:sz w:val="28"/>
          <w:szCs w:val="28"/>
          <w:vertAlign w:val="superscript"/>
        </w:rPr>
        <w:t>6</w:t>
      </w:r>
      <w:r w:rsidRPr="009717F3">
        <w:rPr>
          <w:rFonts w:ascii="PT Astra Serif" w:hAnsi="PT Astra Serif" w:cs="Times New Roman"/>
          <w:sz w:val="28"/>
          <w:szCs w:val="28"/>
        </w:rPr>
        <w:t xml:space="preserve"> Бюджетного кодекса Российской Федерации, </w:t>
      </w:r>
      <w:r w:rsidR="007706A7" w:rsidRPr="009717F3">
        <w:rPr>
          <w:rFonts w:ascii="PT Astra Serif" w:hAnsi="PT Astra Serif" w:cs="Times New Roman"/>
          <w:sz w:val="28"/>
          <w:szCs w:val="28"/>
        </w:rPr>
        <w:t xml:space="preserve">Законом Ульяновской области </w:t>
      </w:r>
      <w:r w:rsidR="00047AAA" w:rsidRPr="004C695B">
        <w:rPr>
          <w:rFonts w:ascii="PT Astra Serif" w:hAnsi="PT Astra Serif"/>
          <w:sz w:val="28"/>
          <w:szCs w:val="28"/>
        </w:rPr>
        <w:t xml:space="preserve">от 28.11.2024 № 118-ЗО </w:t>
      </w:r>
      <w:r w:rsidR="00047AAA" w:rsidRPr="004C695B">
        <w:rPr>
          <w:rFonts w:ascii="PT Astra Serif" w:hAnsi="PT Astra Serif"/>
          <w:sz w:val="28"/>
          <w:szCs w:val="28"/>
        </w:rPr>
        <w:br/>
        <w:t>«Об областном бюджете Ульяновской области на 2025 год и на плановый период 2026 и 2027 годов»</w:t>
      </w:r>
      <w:r w:rsidR="007706A7" w:rsidRPr="009717F3">
        <w:rPr>
          <w:rFonts w:ascii="PT Astra Serif" w:hAnsi="PT Astra Serif" w:cs="Times New Roman"/>
          <w:sz w:val="28"/>
          <w:szCs w:val="28"/>
        </w:rPr>
        <w:t>, постановлением Правительства Ульяновской области от 15.05.2022 № 246-П «Об утверждении Генеральных условий эмиссии и обращения государственных облигаций Ульяновской области для физических лиц», Положением о Министерстве финанс</w:t>
      </w:r>
      <w:r w:rsidR="00DD3731" w:rsidRPr="009717F3">
        <w:rPr>
          <w:rFonts w:ascii="PT Astra Serif" w:hAnsi="PT Astra Serif" w:cs="Times New Roman"/>
          <w:sz w:val="28"/>
          <w:szCs w:val="28"/>
        </w:rPr>
        <w:t>ов Ульяновской области, утверждё</w:t>
      </w:r>
      <w:r w:rsidR="007706A7" w:rsidRPr="009717F3">
        <w:rPr>
          <w:rFonts w:ascii="PT Astra Serif" w:hAnsi="PT Astra Serif" w:cs="Times New Roman"/>
          <w:sz w:val="28"/>
          <w:szCs w:val="28"/>
        </w:rPr>
        <w:t xml:space="preserve">нным постановлением </w:t>
      </w:r>
      <w:r w:rsidR="009A6624" w:rsidRPr="009717F3">
        <w:rPr>
          <w:rFonts w:ascii="PT Astra Serif" w:hAnsi="PT Astra Serif" w:cs="Times New Roman"/>
          <w:sz w:val="28"/>
          <w:szCs w:val="28"/>
        </w:rPr>
        <w:t xml:space="preserve"> </w:t>
      </w:r>
      <w:r w:rsidR="007706A7" w:rsidRPr="009717F3">
        <w:rPr>
          <w:rFonts w:ascii="PT Astra Serif" w:hAnsi="PT Astra Serif" w:cs="Times New Roman"/>
          <w:sz w:val="28"/>
          <w:szCs w:val="28"/>
        </w:rPr>
        <w:t>Правительства Ульяновской области от 20.07.2017 № 16/355-П «О Министерстве</w:t>
      </w:r>
      <w:r w:rsidR="001434AC" w:rsidRPr="009717F3">
        <w:rPr>
          <w:rFonts w:ascii="PT Astra Serif" w:hAnsi="PT Astra Serif" w:cs="Times New Roman"/>
          <w:sz w:val="28"/>
          <w:szCs w:val="28"/>
        </w:rPr>
        <w:t xml:space="preserve"> финансов Ульяновской области»,</w:t>
      </w:r>
      <w:r w:rsidR="001434AC" w:rsidRPr="009717F3">
        <w:rPr>
          <w:rFonts w:ascii="PT Astra Serif" w:hAnsi="PT Astra Serif" w:cs="Times New Roman"/>
          <w:sz w:val="28"/>
          <w:szCs w:val="28"/>
        </w:rPr>
        <w:br/>
      </w:r>
      <w:r w:rsidR="007706A7" w:rsidRPr="009717F3">
        <w:rPr>
          <w:rFonts w:ascii="PT Astra Serif" w:hAnsi="PT Astra Serif" w:cs="Times New Roman"/>
          <w:sz w:val="28"/>
          <w:szCs w:val="28"/>
        </w:rPr>
        <w:t>п р и к а з ы в а ю:</w:t>
      </w:r>
    </w:p>
    <w:p w14:paraId="4648F8B0" w14:textId="578F253B" w:rsidR="000D584C" w:rsidRPr="009717F3" w:rsidRDefault="000D584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1. Утвердить прилагаемые </w:t>
      </w:r>
      <w:r w:rsidR="00DC43BD" w:rsidRPr="009717F3">
        <w:rPr>
          <w:rFonts w:ascii="PT Astra Serif" w:hAnsi="PT Astra Serif" w:cs="Times New Roman"/>
          <w:sz w:val="28"/>
          <w:szCs w:val="28"/>
        </w:rPr>
        <w:t>Условия</w:t>
      </w:r>
      <w:r w:rsidRPr="009717F3">
        <w:rPr>
          <w:rFonts w:ascii="PT Astra Serif" w:hAnsi="PT Astra Serif" w:cs="Times New Roman"/>
          <w:sz w:val="28"/>
          <w:szCs w:val="28"/>
        </w:rPr>
        <w:t xml:space="preserve"> эмиссии и обращения </w:t>
      </w:r>
      <w:r w:rsidR="007706A7" w:rsidRPr="009717F3">
        <w:rPr>
          <w:rFonts w:ascii="PT Astra Serif" w:hAnsi="PT Astra Serif" w:cs="Times New Roman"/>
          <w:sz w:val="28"/>
          <w:szCs w:val="28"/>
        </w:rPr>
        <w:t>государственных</w:t>
      </w:r>
      <w:r w:rsidRPr="009717F3">
        <w:rPr>
          <w:rFonts w:ascii="PT Astra Serif" w:hAnsi="PT Astra Serif" w:cs="Times New Roman"/>
          <w:sz w:val="28"/>
          <w:szCs w:val="28"/>
        </w:rPr>
        <w:t xml:space="preserve"> облигаций </w:t>
      </w:r>
      <w:r w:rsidR="007706A7" w:rsidRPr="009717F3">
        <w:rPr>
          <w:rFonts w:ascii="PT Astra Serif" w:hAnsi="PT Astra Serif" w:cs="Times New Roman"/>
          <w:sz w:val="28"/>
          <w:szCs w:val="28"/>
        </w:rPr>
        <w:t>Ульяновской области</w:t>
      </w:r>
      <w:r w:rsidRPr="009717F3">
        <w:rPr>
          <w:rFonts w:ascii="PT Astra Serif" w:hAnsi="PT Astra Serif" w:cs="Times New Roman"/>
          <w:sz w:val="28"/>
          <w:szCs w:val="28"/>
        </w:rPr>
        <w:t xml:space="preserve"> для</w:t>
      </w:r>
      <w:r w:rsidR="007706A7" w:rsidRPr="009717F3">
        <w:rPr>
          <w:rFonts w:ascii="PT Astra Serif" w:hAnsi="PT Astra Serif" w:cs="Times New Roman"/>
          <w:sz w:val="28"/>
          <w:szCs w:val="28"/>
        </w:rPr>
        <w:t xml:space="preserve"> физических лиц </w:t>
      </w:r>
      <w:r w:rsidR="00DC43BD" w:rsidRPr="009717F3">
        <w:rPr>
          <w:rFonts w:ascii="PT Astra Serif" w:hAnsi="PT Astra Serif" w:cs="Times New Roman"/>
          <w:sz w:val="28"/>
          <w:szCs w:val="28"/>
        </w:rPr>
        <w:t>согласно приложению</w:t>
      </w:r>
      <w:r w:rsidRPr="009717F3">
        <w:rPr>
          <w:rFonts w:ascii="PT Astra Serif" w:hAnsi="PT Astra Serif" w:cs="Times New Roman"/>
          <w:sz w:val="28"/>
          <w:szCs w:val="28"/>
        </w:rPr>
        <w:t>.</w:t>
      </w:r>
    </w:p>
    <w:p w14:paraId="5F6BA62C" w14:textId="277B76F8" w:rsidR="000D584C" w:rsidRPr="009717F3" w:rsidRDefault="00815701"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2</w:t>
      </w:r>
      <w:r w:rsidR="00DC43BD" w:rsidRPr="009717F3">
        <w:rPr>
          <w:rFonts w:ascii="PT Astra Serif" w:hAnsi="PT Astra Serif" w:cs="Times New Roman"/>
          <w:sz w:val="28"/>
          <w:szCs w:val="28"/>
        </w:rPr>
        <w:t xml:space="preserve">. </w:t>
      </w:r>
      <w:r w:rsidR="007706A7" w:rsidRPr="009717F3">
        <w:rPr>
          <w:rFonts w:ascii="PT Astra Serif" w:hAnsi="PT Astra Serif" w:cs="Times New Roman"/>
          <w:sz w:val="28"/>
          <w:szCs w:val="28"/>
        </w:rPr>
        <w:t>Приказ</w:t>
      </w:r>
      <w:r w:rsidR="000D584C" w:rsidRPr="009717F3">
        <w:rPr>
          <w:rFonts w:ascii="PT Astra Serif" w:hAnsi="PT Astra Serif" w:cs="Times New Roman"/>
          <w:sz w:val="28"/>
          <w:szCs w:val="28"/>
        </w:rPr>
        <w:t xml:space="preserve"> вступает в силу </w:t>
      </w:r>
      <w:r w:rsidRPr="009717F3">
        <w:rPr>
          <w:rFonts w:ascii="PT Astra Serif" w:hAnsi="PT Astra Serif" w:cs="Times New Roman"/>
          <w:sz w:val="28"/>
          <w:szCs w:val="28"/>
        </w:rPr>
        <w:t>на следующий день после дня его официального опубликования.</w:t>
      </w:r>
    </w:p>
    <w:p w14:paraId="3FD2D734" w14:textId="77777777" w:rsidR="000D584C" w:rsidRPr="009717F3" w:rsidRDefault="000D584C" w:rsidP="00FB15C7">
      <w:pPr>
        <w:spacing w:after="0" w:line="240" w:lineRule="auto"/>
        <w:ind w:firstLine="709"/>
        <w:jc w:val="both"/>
        <w:rPr>
          <w:rFonts w:ascii="PT Astra Serif" w:hAnsi="PT Astra Serif" w:cs="Times New Roman"/>
          <w:sz w:val="28"/>
          <w:szCs w:val="28"/>
        </w:rPr>
      </w:pPr>
    </w:p>
    <w:p w14:paraId="44550A56" w14:textId="77777777" w:rsidR="00481F56" w:rsidRPr="009717F3" w:rsidRDefault="00481F56" w:rsidP="00FB15C7">
      <w:pPr>
        <w:spacing w:after="0" w:line="240" w:lineRule="auto"/>
        <w:ind w:firstLine="709"/>
        <w:jc w:val="both"/>
        <w:rPr>
          <w:rFonts w:ascii="PT Astra Serif" w:hAnsi="PT Astra Serif" w:cs="Times New Roman"/>
          <w:sz w:val="28"/>
          <w:szCs w:val="28"/>
        </w:rPr>
      </w:pPr>
    </w:p>
    <w:p w14:paraId="1696AAFA" w14:textId="77777777" w:rsidR="000D584C" w:rsidRPr="009717F3" w:rsidRDefault="000D584C" w:rsidP="00FB15C7">
      <w:pPr>
        <w:spacing w:after="0" w:line="240" w:lineRule="auto"/>
        <w:ind w:firstLine="709"/>
        <w:jc w:val="both"/>
        <w:rPr>
          <w:rFonts w:ascii="PT Astra Serif" w:hAnsi="PT Astra Serif" w:cs="Times New Roman"/>
          <w:sz w:val="28"/>
          <w:szCs w:val="28"/>
        </w:rPr>
      </w:pPr>
    </w:p>
    <w:p w14:paraId="2D29FE6E" w14:textId="22B4417A" w:rsidR="000D584C" w:rsidRPr="009717F3" w:rsidRDefault="007706A7" w:rsidP="00FB15C7">
      <w:pPr>
        <w:spacing w:after="0" w:line="240" w:lineRule="auto"/>
        <w:jc w:val="both"/>
        <w:rPr>
          <w:rFonts w:ascii="PT Astra Serif" w:hAnsi="PT Astra Serif" w:cs="Times New Roman"/>
          <w:sz w:val="28"/>
          <w:szCs w:val="28"/>
        </w:rPr>
      </w:pPr>
      <w:r w:rsidRPr="009717F3">
        <w:rPr>
          <w:rFonts w:ascii="PT Astra Serif" w:hAnsi="PT Astra Serif" w:cs="Times New Roman"/>
          <w:sz w:val="28"/>
          <w:szCs w:val="28"/>
        </w:rPr>
        <w:t>Министр</w:t>
      </w:r>
      <w:r w:rsidR="000D584C" w:rsidRPr="009717F3">
        <w:rPr>
          <w:rFonts w:ascii="PT Astra Serif" w:hAnsi="PT Astra Serif" w:cs="Times New Roman"/>
          <w:sz w:val="28"/>
          <w:szCs w:val="28"/>
        </w:rPr>
        <w:tab/>
      </w:r>
      <w:r w:rsidR="000D584C" w:rsidRPr="009717F3">
        <w:rPr>
          <w:rFonts w:ascii="PT Astra Serif" w:hAnsi="PT Astra Serif" w:cs="Times New Roman"/>
          <w:sz w:val="28"/>
          <w:szCs w:val="28"/>
        </w:rPr>
        <w:tab/>
      </w:r>
      <w:r w:rsidR="000D584C" w:rsidRPr="009717F3">
        <w:rPr>
          <w:rFonts w:ascii="PT Astra Serif" w:hAnsi="PT Astra Serif" w:cs="Times New Roman"/>
          <w:sz w:val="28"/>
          <w:szCs w:val="28"/>
        </w:rPr>
        <w:tab/>
      </w:r>
      <w:r w:rsidR="000D584C" w:rsidRPr="009717F3">
        <w:rPr>
          <w:rFonts w:ascii="PT Astra Serif" w:hAnsi="PT Astra Serif" w:cs="Times New Roman"/>
          <w:sz w:val="28"/>
          <w:szCs w:val="28"/>
        </w:rPr>
        <w:tab/>
      </w:r>
      <w:r w:rsidR="001434AC" w:rsidRPr="009717F3">
        <w:rPr>
          <w:rFonts w:ascii="PT Astra Serif" w:hAnsi="PT Astra Serif" w:cs="Times New Roman"/>
          <w:sz w:val="28"/>
          <w:szCs w:val="28"/>
        </w:rPr>
        <w:tab/>
      </w:r>
      <w:r w:rsidR="001434AC" w:rsidRPr="009717F3">
        <w:rPr>
          <w:rFonts w:ascii="PT Astra Serif" w:hAnsi="PT Astra Serif" w:cs="Times New Roman"/>
          <w:sz w:val="28"/>
          <w:szCs w:val="28"/>
        </w:rPr>
        <w:tab/>
      </w:r>
      <w:r w:rsidR="001434AC" w:rsidRPr="009717F3">
        <w:rPr>
          <w:rFonts w:ascii="PT Astra Serif" w:hAnsi="PT Astra Serif" w:cs="Times New Roman"/>
          <w:sz w:val="28"/>
          <w:szCs w:val="28"/>
        </w:rPr>
        <w:tab/>
        <w:t xml:space="preserve">                     </w:t>
      </w:r>
      <w:r w:rsidR="00FB15C7" w:rsidRPr="009717F3">
        <w:rPr>
          <w:rFonts w:ascii="PT Astra Serif" w:hAnsi="PT Astra Serif" w:cs="Times New Roman"/>
          <w:sz w:val="28"/>
          <w:szCs w:val="28"/>
        </w:rPr>
        <w:t xml:space="preserve">      </w:t>
      </w:r>
      <w:r w:rsidR="001434AC" w:rsidRPr="009717F3">
        <w:rPr>
          <w:rFonts w:ascii="PT Astra Serif" w:hAnsi="PT Astra Serif" w:cs="Times New Roman"/>
          <w:sz w:val="28"/>
          <w:szCs w:val="28"/>
        </w:rPr>
        <w:t xml:space="preserve">Н.Г. </w:t>
      </w:r>
      <w:r w:rsidRPr="009717F3">
        <w:rPr>
          <w:rFonts w:ascii="PT Astra Serif" w:hAnsi="PT Astra Serif" w:cs="Times New Roman"/>
          <w:sz w:val="28"/>
          <w:szCs w:val="28"/>
        </w:rPr>
        <w:t>Брюханова</w:t>
      </w:r>
    </w:p>
    <w:p w14:paraId="6992EBE3" w14:textId="70877FBB" w:rsidR="00FB15C7" w:rsidRPr="009717F3" w:rsidRDefault="00FB15C7" w:rsidP="00FB15C7">
      <w:pPr>
        <w:ind w:firstLine="709"/>
        <w:rPr>
          <w:rFonts w:ascii="PT Astra Serif" w:hAnsi="PT Astra Serif" w:cs="Times New Roman"/>
          <w:sz w:val="24"/>
          <w:szCs w:val="24"/>
        </w:rPr>
        <w:sectPr w:rsidR="00FB15C7" w:rsidRPr="009717F3" w:rsidSect="00FB15C7">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701" w:header="708" w:footer="708" w:gutter="0"/>
          <w:pgNumType w:start="1"/>
          <w:cols w:space="708"/>
          <w:titlePg/>
          <w:docGrid w:linePitch="360"/>
        </w:sectPr>
      </w:pPr>
    </w:p>
    <w:p w14:paraId="03751A9E" w14:textId="0E2893AD" w:rsidR="00F613A1" w:rsidRPr="009717F3" w:rsidRDefault="00F613A1" w:rsidP="00FB15C7">
      <w:pPr>
        <w:spacing w:after="0" w:line="240" w:lineRule="auto"/>
        <w:ind w:left="6237"/>
        <w:jc w:val="center"/>
        <w:rPr>
          <w:rFonts w:ascii="PT Astra Serif" w:hAnsi="PT Astra Serif" w:cs="Times New Roman"/>
          <w:sz w:val="28"/>
          <w:szCs w:val="28"/>
        </w:rPr>
      </w:pPr>
      <w:r w:rsidRPr="009717F3">
        <w:rPr>
          <w:rFonts w:ascii="PT Astra Serif" w:hAnsi="PT Astra Serif" w:cs="Times New Roman"/>
          <w:sz w:val="28"/>
          <w:szCs w:val="28"/>
        </w:rPr>
        <w:lastRenderedPageBreak/>
        <w:t>ПРИЛОЖЕНИЕ</w:t>
      </w:r>
    </w:p>
    <w:p w14:paraId="03709E72" w14:textId="77777777" w:rsidR="006B158D" w:rsidRPr="009717F3" w:rsidRDefault="006B158D" w:rsidP="00FB15C7">
      <w:pPr>
        <w:spacing w:after="0" w:line="240" w:lineRule="auto"/>
        <w:ind w:left="6237"/>
        <w:jc w:val="center"/>
        <w:rPr>
          <w:rFonts w:ascii="PT Astra Serif" w:hAnsi="PT Astra Serif" w:cs="Times New Roman"/>
          <w:sz w:val="28"/>
          <w:szCs w:val="28"/>
        </w:rPr>
      </w:pPr>
    </w:p>
    <w:p w14:paraId="186B7647" w14:textId="113B1268" w:rsidR="00F613A1" w:rsidRPr="009717F3" w:rsidRDefault="00F613A1" w:rsidP="00FB15C7">
      <w:pPr>
        <w:spacing w:after="0" w:line="240" w:lineRule="auto"/>
        <w:ind w:left="6237"/>
        <w:jc w:val="center"/>
        <w:rPr>
          <w:rFonts w:ascii="PT Astra Serif" w:hAnsi="PT Astra Serif" w:cs="Times New Roman"/>
          <w:sz w:val="28"/>
          <w:szCs w:val="28"/>
        </w:rPr>
      </w:pPr>
      <w:r w:rsidRPr="009717F3">
        <w:rPr>
          <w:rFonts w:ascii="PT Astra Serif" w:hAnsi="PT Astra Serif" w:cs="Times New Roman"/>
          <w:sz w:val="28"/>
          <w:szCs w:val="28"/>
        </w:rPr>
        <w:t xml:space="preserve">к </w:t>
      </w:r>
      <w:r w:rsidR="006B158D" w:rsidRPr="009717F3">
        <w:rPr>
          <w:rFonts w:ascii="PT Astra Serif" w:hAnsi="PT Astra Serif" w:cs="Times New Roman"/>
          <w:sz w:val="28"/>
          <w:szCs w:val="28"/>
        </w:rPr>
        <w:t>приказу</w:t>
      </w:r>
    </w:p>
    <w:p w14:paraId="223DDF79" w14:textId="68D2B962" w:rsidR="006B158D" w:rsidRPr="009717F3" w:rsidRDefault="006B158D" w:rsidP="00FB15C7">
      <w:pPr>
        <w:spacing w:after="0" w:line="240" w:lineRule="auto"/>
        <w:ind w:left="6237"/>
        <w:jc w:val="center"/>
        <w:rPr>
          <w:rFonts w:ascii="PT Astra Serif" w:hAnsi="PT Astra Serif" w:cs="Times New Roman"/>
          <w:sz w:val="28"/>
          <w:szCs w:val="28"/>
        </w:rPr>
      </w:pPr>
      <w:r w:rsidRPr="009717F3">
        <w:rPr>
          <w:rFonts w:ascii="PT Astra Serif" w:hAnsi="PT Astra Serif" w:cs="Times New Roman"/>
          <w:sz w:val="28"/>
          <w:szCs w:val="28"/>
        </w:rPr>
        <w:t>Министерства финансов</w:t>
      </w:r>
    </w:p>
    <w:p w14:paraId="771EDB82" w14:textId="0A877855" w:rsidR="006B158D" w:rsidRPr="009717F3" w:rsidRDefault="006B158D" w:rsidP="00FB15C7">
      <w:pPr>
        <w:spacing w:after="0" w:line="240" w:lineRule="auto"/>
        <w:ind w:left="6237"/>
        <w:jc w:val="center"/>
        <w:rPr>
          <w:rFonts w:ascii="PT Astra Serif" w:hAnsi="PT Astra Serif" w:cs="Times New Roman"/>
          <w:sz w:val="28"/>
          <w:szCs w:val="28"/>
        </w:rPr>
      </w:pPr>
      <w:r w:rsidRPr="009717F3">
        <w:rPr>
          <w:rFonts w:ascii="PT Astra Serif" w:hAnsi="PT Astra Serif" w:cs="Times New Roman"/>
          <w:sz w:val="28"/>
          <w:szCs w:val="28"/>
        </w:rPr>
        <w:t>Ульяновской области</w:t>
      </w:r>
    </w:p>
    <w:p w14:paraId="3F696E72" w14:textId="0A47B5C3" w:rsidR="00F613A1" w:rsidRPr="009717F3" w:rsidRDefault="00F613A1" w:rsidP="00FB15C7">
      <w:pPr>
        <w:spacing w:after="0" w:line="240" w:lineRule="auto"/>
        <w:ind w:left="6237"/>
        <w:jc w:val="center"/>
        <w:rPr>
          <w:rFonts w:ascii="PT Astra Serif" w:hAnsi="PT Astra Serif" w:cs="Times New Roman"/>
          <w:sz w:val="28"/>
          <w:szCs w:val="28"/>
        </w:rPr>
      </w:pPr>
      <w:r w:rsidRPr="009717F3">
        <w:rPr>
          <w:rFonts w:ascii="PT Astra Serif" w:hAnsi="PT Astra Serif" w:cs="Times New Roman"/>
          <w:sz w:val="28"/>
          <w:szCs w:val="28"/>
        </w:rPr>
        <w:t>от __________   №_______</w:t>
      </w:r>
    </w:p>
    <w:p w14:paraId="1F853C1C" w14:textId="555FB458" w:rsidR="00F613A1" w:rsidRPr="009717F3" w:rsidRDefault="00F613A1" w:rsidP="00FB15C7">
      <w:pPr>
        <w:spacing w:after="0" w:line="240" w:lineRule="auto"/>
        <w:ind w:left="6237" w:firstLine="709"/>
        <w:jc w:val="center"/>
        <w:rPr>
          <w:rFonts w:ascii="PT Astra Serif" w:hAnsi="PT Astra Serif" w:cs="Times New Roman"/>
          <w:sz w:val="28"/>
          <w:szCs w:val="28"/>
        </w:rPr>
      </w:pPr>
    </w:p>
    <w:p w14:paraId="53967A52" w14:textId="77777777" w:rsidR="00F613A1" w:rsidRPr="009717F3" w:rsidRDefault="00F613A1" w:rsidP="00FB15C7">
      <w:pPr>
        <w:spacing w:after="0" w:line="240" w:lineRule="auto"/>
        <w:ind w:left="6237" w:firstLine="709"/>
        <w:jc w:val="center"/>
        <w:rPr>
          <w:rFonts w:ascii="PT Astra Serif" w:hAnsi="PT Astra Serif" w:cs="Times New Roman"/>
          <w:sz w:val="28"/>
          <w:szCs w:val="28"/>
        </w:rPr>
      </w:pPr>
    </w:p>
    <w:p w14:paraId="3F1291FC" w14:textId="26B2810D" w:rsidR="000D584C" w:rsidRPr="009717F3" w:rsidRDefault="00F613A1" w:rsidP="00FB15C7">
      <w:pPr>
        <w:spacing w:after="0" w:line="240" w:lineRule="auto"/>
        <w:ind w:firstLine="709"/>
        <w:jc w:val="center"/>
        <w:rPr>
          <w:rFonts w:ascii="PT Astra Serif" w:hAnsi="PT Astra Serif" w:cs="Times New Roman"/>
          <w:b/>
          <w:bCs/>
          <w:sz w:val="28"/>
          <w:szCs w:val="28"/>
        </w:rPr>
      </w:pPr>
      <w:r w:rsidRPr="009717F3">
        <w:rPr>
          <w:rFonts w:ascii="PT Astra Serif" w:hAnsi="PT Astra Serif" w:cs="Times New Roman"/>
          <w:b/>
          <w:bCs/>
          <w:sz w:val="28"/>
          <w:szCs w:val="28"/>
        </w:rPr>
        <w:t>УСЛОВИЯ</w:t>
      </w:r>
    </w:p>
    <w:p w14:paraId="290DA1EC" w14:textId="62E264A9" w:rsidR="00F613A1" w:rsidRPr="009717F3" w:rsidRDefault="00F613A1" w:rsidP="00FB15C7">
      <w:pPr>
        <w:spacing w:after="0" w:line="240" w:lineRule="auto"/>
        <w:ind w:firstLine="709"/>
        <w:jc w:val="center"/>
        <w:rPr>
          <w:rFonts w:ascii="PT Astra Serif" w:hAnsi="PT Astra Serif" w:cs="Times New Roman"/>
          <w:b/>
          <w:bCs/>
          <w:sz w:val="28"/>
          <w:szCs w:val="28"/>
        </w:rPr>
      </w:pPr>
      <w:r w:rsidRPr="009717F3">
        <w:rPr>
          <w:rFonts w:ascii="PT Astra Serif" w:hAnsi="PT Astra Serif" w:cs="Times New Roman"/>
          <w:b/>
          <w:bCs/>
          <w:sz w:val="28"/>
          <w:szCs w:val="28"/>
        </w:rPr>
        <w:t xml:space="preserve">эмиссии и обращения </w:t>
      </w:r>
      <w:r w:rsidR="006B158D" w:rsidRPr="009717F3">
        <w:rPr>
          <w:rFonts w:ascii="PT Astra Serif" w:hAnsi="PT Astra Serif" w:cs="Times New Roman"/>
          <w:b/>
          <w:bCs/>
          <w:sz w:val="28"/>
          <w:szCs w:val="28"/>
        </w:rPr>
        <w:t>государственных</w:t>
      </w:r>
      <w:r w:rsidRPr="009717F3">
        <w:rPr>
          <w:rFonts w:ascii="PT Astra Serif" w:hAnsi="PT Astra Serif" w:cs="Times New Roman"/>
          <w:b/>
          <w:bCs/>
          <w:sz w:val="28"/>
          <w:szCs w:val="28"/>
        </w:rPr>
        <w:t xml:space="preserve"> облигаций</w:t>
      </w:r>
    </w:p>
    <w:p w14:paraId="0DE61994" w14:textId="2A2A8D6A" w:rsidR="00F613A1" w:rsidRPr="009717F3" w:rsidRDefault="006B158D" w:rsidP="00FB15C7">
      <w:pPr>
        <w:spacing w:after="0" w:line="240" w:lineRule="auto"/>
        <w:ind w:firstLine="709"/>
        <w:jc w:val="center"/>
        <w:rPr>
          <w:rFonts w:ascii="PT Astra Serif" w:hAnsi="PT Astra Serif" w:cs="Times New Roman"/>
          <w:b/>
          <w:bCs/>
          <w:sz w:val="28"/>
          <w:szCs w:val="28"/>
        </w:rPr>
      </w:pPr>
      <w:r w:rsidRPr="009717F3">
        <w:rPr>
          <w:rFonts w:ascii="PT Astra Serif" w:hAnsi="PT Astra Serif" w:cs="Times New Roman"/>
          <w:b/>
          <w:bCs/>
          <w:sz w:val="28"/>
          <w:szCs w:val="28"/>
        </w:rPr>
        <w:t>Ульяновской области для физических лиц</w:t>
      </w:r>
    </w:p>
    <w:p w14:paraId="27CEAA66" w14:textId="3E6BE0A0" w:rsidR="00F613A1" w:rsidRPr="009717F3" w:rsidRDefault="00F613A1" w:rsidP="00FB15C7">
      <w:pPr>
        <w:spacing w:after="0" w:line="240" w:lineRule="auto"/>
        <w:ind w:firstLine="709"/>
        <w:jc w:val="center"/>
        <w:rPr>
          <w:rFonts w:ascii="PT Astra Serif" w:hAnsi="PT Astra Serif" w:cs="Times New Roman"/>
          <w:b/>
          <w:bCs/>
          <w:sz w:val="28"/>
          <w:szCs w:val="28"/>
        </w:rPr>
      </w:pPr>
    </w:p>
    <w:p w14:paraId="46774A16" w14:textId="197EA367" w:rsidR="000D584C" w:rsidRPr="009717F3" w:rsidRDefault="00FB15C7" w:rsidP="002070F7">
      <w:pPr>
        <w:pStyle w:val="af2"/>
        <w:numPr>
          <w:ilvl w:val="0"/>
          <w:numId w:val="4"/>
        </w:numPr>
        <w:spacing w:after="0" w:line="240" w:lineRule="auto"/>
        <w:ind w:left="0" w:hanging="284"/>
        <w:jc w:val="center"/>
        <w:rPr>
          <w:rFonts w:ascii="PT Astra Serif" w:hAnsi="PT Astra Serif" w:cs="Times New Roman"/>
          <w:bCs/>
          <w:sz w:val="28"/>
          <w:szCs w:val="28"/>
        </w:rPr>
      </w:pPr>
      <w:r w:rsidRPr="009717F3">
        <w:rPr>
          <w:rFonts w:ascii="PT Astra Serif" w:hAnsi="PT Astra Serif" w:cs="Times New Roman"/>
          <w:bCs/>
          <w:sz w:val="28"/>
          <w:szCs w:val="28"/>
        </w:rPr>
        <w:t>Общие положения</w:t>
      </w:r>
    </w:p>
    <w:p w14:paraId="69620A27" w14:textId="77777777" w:rsidR="000D584C" w:rsidRPr="009717F3" w:rsidRDefault="000D584C" w:rsidP="00FB15C7">
      <w:pPr>
        <w:spacing w:after="0" w:line="240" w:lineRule="auto"/>
        <w:ind w:firstLine="709"/>
        <w:jc w:val="both"/>
        <w:rPr>
          <w:rFonts w:ascii="PT Astra Serif" w:hAnsi="PT Astra Serif" w:cs="Times New Roman"/>
          <w:sz w:val="28"/>
          <w:szCs w:val="28"/>
        </w:rPr>
      </w:pPr>
    </w:p>
    <w:p w14:paraId="0930D988" w14:textId="4D8DFBE3" w:rsidR="00BB339D" w:rsidRPr="009717F3" w:rsidRDefault="00CF0D00"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1. </w:t>
      </w:r>
      <w:r w:rsidR="00BB339D" w:rsidRPr="009717F3">
        <w:rPr>
          <w:rFonts w:ascii="PT Astra Serif" w:hAnsi="PT Astra Serif" w:cs="Times New Roman"/>
          <w:sz w:val="28"/>
          <w:szCs w:val="28"/>
        </w:rPr>
        <w:t xml:space="preserve">Настоящие Условия эмиссии и обращения государственных облигаций Ульяновской области для физических лиц (далее – Условия) разработаны в соответствии с </w:t>
      </w:r>
      <w:hyperlink r:id="rId13" w:history="1">
        <w:r w:rsidR="00BB339D" w:rsidRPr="009717F3">
          <w:rPr>
            <w:rFonts w:ascii="PT Astra Serif" w:hAnsi="PT Astra Serif" w:cs="Times New Roman"/>
            <w:sz w:val="28"/>
            <w:szCs w:val="28"/>
          </w:rPr>
          <w:t>Генеральными условиями</w:t>
        </w:r>
      </w:hyperlink>
      <w:r w:rsidR="00BB339D" w:rsidRPr="009717F3">
        <w:rPr>
          <w:rFonts w:ascii="PT Astra Serif" w:hAnsi="PT Astra Serif" w:cs="Times New Roman"/>
          <w:sz w:val="28"/>
          <w:szCs w:val="28"/>
        </w:rPr>
        <w:t xml:space="preserve"> эмиссии и обращения государственных облигаций для физических лиц Ульяновской области, утверждёнными постановлением Правительства Ульяновской области от 17.05.2022 № 246-П «Об утверждении Генеральных условий эмиссии и обращения государственных облигаций Ульяновской области для физических лиц» (далее – Генеральные условия), и определяют порядок эмиссии, обращения и погашения государственных облигаций Ульяновской области для физических лиц (далее - Облигации), а также иные существенные условия эмиссии и обращения Облигаций, имеющие значение для возникновения, исполнения или прекращения обязательств по Облигациям.</w:t>
      </w:r>
    </w:p>
    <w:p w14:paraId="573BC827" w14:textId="35AF2F92" w:rsidR="00BB339D" w:rsidRPr="009717F3" w:rsidRDefault="00A7299B"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2. </w:t>
      </w:r>
      <w:r w:rsidR="00BB339D" w:rsidRPr="009717F3">
        <w:rPr>
          <w:rFonts w:ascii="PT Astra Serif" w:hAnsi="PT Astra Serif" w:cs="Times New Roman"/>
          <w:sz w:val="28"/>
          <w:szCs w:val="28"/>
        </w:rPr>
        <w:t>Эмитентом Облигаций от имени Ульяновской области выступает Министерство финансов Ульяновской области как исполнительный орган Ульяновской области, осуществляющий составление и организацию исполнения областного бюджета Ульяновской области (далее – Эмитент).</w:t>
      </w:r>
    </w:p>
    <w:p w14:paraId="1B00E85D" w14:textId="4E9692B0" w:rsidR="00BB339D" w:rsidRPr="009717F3" w:rsidRDefault="00BB339D" w:rsidP="00FB15C7">
      <w:pPr>
        <w:pStyle w:val="ConsPlusNormal"/>
        <w:ind w:firstLine="709"/>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 xml:space="preserve">Место нахождения и почтовый адрес Эмитента: 432970, г. Ульяновск, </w:t>
      </w:r>
      <w:r w:rsidR="00FB15C7" w:rsidRPr="009717F3">
        <w:rPr>
          <w:rFonts w:ascii="PT Astra Serif" w:eastAsiaTheme="minorHAnsi" w:hAnsi="PT Astra Serif" w:cs="Times New Roman"/>
          <w:sz w:val="28"/>
          <w:szCs w:val="28"/>
          <w:lang w:eastAsia="en-US"/>
        </w:rPr>
        <w:br/>
      </w:r>
      <w:r w:rsidRPr="009717F3">
        <w:rPr>
          <w:rFonts w:ascii="PT Astra Serif" w:eastAsiaTheme="minorHAnsi" w:hAnsi="PT Astra Serif" w:cs="Times New Roman"/>
          <w:sz w:val="28"/>
          <w:szCs w:val="28"/>
          <w:lang w:eastAsia="en-US"/>
        </w:rPr>
        <w:t>ул. Радищева, д. 1.</w:t>
      </w:r>
    </w:p>
    <w:p w14:paraId="28F793C7" w14:textId="01863EC3" w:rsidR="00BB339D" w:rsidRPr="009717F3" w:rsidRDefault="00BB339D" w:rsidP="00FB15C7">
      <w:pPr>
        <w:pStyle w:val="ConsPlusNormal"/>
        <w:ind w:firstLine="709"/>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 xml:space="preserve">Мероприятия, необходимые для осуществления эмиссии, обращения </w:t>
      </w:r>
      <w:r w:rsidR="00FB15C7" w:rsidRPr="009717F3">
        <w:rPr>
          <w:rFonts w:ascii="PT Astra Serif" w:eastAsiaTheme="minorHAnsi" w:hAnsi="PT Astra Serif" w:cs="Times New Roman"/>
          <w:sz w:val="28"/>
          <w:szCs w:val="28"/>
          <w:lang w:eastAsia="en-US"/>
        </w:rPr>
        <w:br/>
      </w:r>
      <w:r w:rsidRPr="009717F3">
        <w:rPr>
          <w:rFonts w:ascii="PT Astra Serif" w:eastAsiaTheme="minorHAnsi" w:hAnsi="PT Astra Serif" w:cs="Times New Roman"/>
          <w:sz w:val="28"/>
          <w:szCs w:val="28"/>
          <w:lang w:eastAsia="en-US"/>
        </w:rPr>
        <w:t>и погашения Облигаций, проводит Эмитент.</w:t>
      </w:r>
    </w:p>
    <w:p w14:paraId="07389546" w14:textId="468FCC94" w:rsidR="000F029D" w:rsidRPr="009717F3" w:rsidRDefault="000F029D"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3. Уполномоченным агентом Эмитента</w:t>
      </w:r>
      <w:r w:rsidR="00AE460A" w:rsidRPr="009717F3">
        <w:rPr>
          <w:rFonts w:ascii="PT Astra Serif" w:hAnsi="PT Astra Serif" w:cs="Times New Roman"/>
          <w:sz w:val="28"/>
          <w:szCs w:val="28"/>
        </w:rPr>
        <w:t xml:space="preserve"> (далее – Агент)</w:t>
      </w:r>
      <w:r w:rsidRPr="009717F3">
        <w:rPr>
          <w:rFonts w:ascii="PT Astra Serif" w:hAnsi="PT Astra Serif" w:cs="Times New Roman"/>
          <w:sz w:val="28"/>
          <w:szCs w:val="28"/>
        </w:rPr>
        <w:t>, осуществляющим функции по размещению и выкупу Облигаций, выступает профессиональный участник рынка ценных бумаг,</w:t>
      </w:r>
      <w:r w:rsidR="00CB7556" w:rsidRPr="009717F3">
        <w:rPr>
          <w:rFonts w:ascii="PT Astra Serif" w:hAnsi="PT Astra Serif" w:cs="Times New Roman"/>
          <w:sz w:val="28"/>
          <w:szCs w:val="28"/>
        </w:rPr>
        <w:t xml:space="preserve"> включенный в соответствующий реестр Банка России, </w:t>
      </w:r>
      <w:r w:rsidRPr="009717F3">
        <w:rPr>
          <w:rFonts w:ascii="PT Astra Serif" w:hAnsi="PT Astra Serif" w:cs="Times New Roman"/>
          <w:sz w:val="28"/>
          <w:szCs w:val="28"/>
        </w:rPr>
        <w:t xml:space="preserve">присоединившийся к договору об оказании услуг </w:t>
      </w:r>
      <w:r w:rsidR="00AE460A" w:rsidRPr="009717F3">
        <w:rPr>
          <w:rFonts w:ascii="PT Astra Serif" w:hAnsi="PT Astra Serif" w:cs="Times New Roman"/>
          <w:sz w:val="28"/>
          <w:szCs w:val="28"/>
        </w:rPr>
        <w:t>о</w:t>
      </w:r>
      <w:r w:rsidRPr="009717F3">
        <w:rPr>
          <w:rFonts w:ascii="PT Astra Serif" w:hAnsi="PT Astra Serif" w:cs="Times New Roman"/>
          <w:sz w:val="28"/>
          <w:szCs w:val="28"/>
        </w:rPr>
        <w:t xml:space="preserve">ператора финансовой платформы, действующий от имени, по поручению и за </w:t>
      </w:r>
      <w:r w:rsidR="008C51B2" w:rsidRPr="009717F3">
        <w:rPr>
          <w:rFonts w:ascii="PT Astra Serif" w:hAnsi="PT Astra Serif" w:cs="Times New Roman"/>
          <w:sz w:val="28"/>
          <w:szCs w:val="28"/>
        </w:rPr>
        <w:t>счёт</w:t>
      </w:r>
      <w:r w:rsidRPr="009717F3">
        <w:rPr>
          <w:rFonts w:ascii="PT Astra Serif" w:hAnsi="PT Astra Serif" w:cs="Times New Roman"/>
          <w:sz w:val="28"/>
          <w:szCs w:val="28"/>
        </w:rPr>
        <w:t xml:space="preserve"> Эмитента на основании </w:t>
      </w:r>
      <w:r w:rsidR="00BB339D" w:rsidRPr="009717F3">
        <w:rPr>
          <w:rFonts w:ascii="PT Astra Serif" w:hAnsi="PT Astra Serif" w:cs="Times New Roman"/>
          <w:sz w:val="28"/>
          <w:szCs w:val="28"/>
        </w:rPr>
        <w:t>государственного</w:t>
      </w:r>
      <w:r w:rsidRPr="009717F3">
        <w:rPr>
          <w:rFonts w:ascii="PT Astra Serif" w:hAnsi="PT Astra Serif" w:cs="Times New Roman"/>
          <w:sz w:val="28"/>
          <w:szCs w:val="28"/>
        </w:rPr>
        <w:t xml:space="preserve"> контракта с Эмитентом об осуществлении агентских функций по размещению и выкупу Облигаций (далее – Контракт).</w:t>
      </w:r>
    </w:p>
    <w:p w14:paraId="709D7359" w14:textId="15A8245B" w:rsidR="00AE460A" w:rsidRPr="009717F3" w:rsidRDefault="000F029D"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Уполномоченным депозитарием выступает профессиональный участник рынка ценных бумаг, осуществляющий на основании соответствующей лицензии депозитарную деятельность</w:t>
      </w:r>
      <w:r w:rsidR="00AE460A" w:rsidRPr="009717F3">
        <w:rPr>
          <w:rFonts w:ascii="PT Astra Serif" w:hAnsi="PT Astra Serif" w:cs="Times New Roman"/>
          <w:sz w:val="28"/>
          <w:szCs w:val="28"/>
        </w:rPr>
        <w:t xml:space="preserve">, в том числе обязательное </w:t>
      </w:r>
      <w:r w:rsidR="00AE460A" w:rsidRPr="009717F3">
        <w:rPr>
          <w:rFonts w:ascii="PT Astra Serif" w:hAnsi="PT Astra Serif" w:cs="Times New Roman"/>
          <w:sz w:val="28"/>
          <w:szCs w:val="28"/>
        </w:rPr>
        <w:lastRenderedPageBreak/>
        <w:t xml:space="preserve">централизованное хранение глобального сертификата Облигаций, </w:t>
      </w:r>
      <w:r w:rsidR="008C51B2" w:rsidRPr="009717F3">
        <w:rPr>
          <w:rFonts w:ascii="PT Astra Serif" w:hAnsi="PT Astra Serif" w:cs="Times New Roman"/>
          <w:sz w:val="28"/>
          <w:szCs w:val="28"/>
        </w:rPr>
        <w:t>учёт</w:t>
      </w:r>
      <w:r w:rsidR="00CB7556" w:rsidRPr="009717F3">
        <w:rPr>
          <w:rFonts w:ascii="PT Astra Serif" w:hAnsi="PT Astra Serif" w:cs="Times New Roman"/>
          <w:sz w:val="28"/>
          <w:szCs w:val="28"/>
        </w:rPr>
        <w:t>, удостоверение</w:t>
      </w:r>
      <w:r w:rsidR="00AE460A" w:rsidRPr="009717F3">
        <w:rPr>
          <w:rFonts w:ascii="PT Astra Serif" w:hAnsi="PT Astra Serif" w:cs="Times New Roman"/>
          <w:sz w:val="28"/>
          <w:szCs w:val="28"/>
        </w:rPr>
        <w:t xml:space="preserve"> </w:t>
      </w:r>
      <w:r w:rsidR="00CB7556" w:rsidRPr="009717F3">
        <w:rPr>
          <w:rFonts w:ascii="PT Astra Serif" w:hAnsi="PT Astra Serif" w:cs="Times New Roman"/>
          <w:sz w:val="28"/>
          <w:szCs w:val="28"/>
        </w:rPr>
        <w:t xml:space="preserve">прав </w:t>
      </w:r>
      <w:r w:rsidR="00AE460A" w:rsidRPr="009717F3">
        <w:rPr>
          <w:rFonts w:ascii="PT Astra Serif" w:hAnsi="PT Astra Serif" w:cs="Times New Roman"/>
          <w:sz w:val="28"/>
          <w:szCs w:val="28"/>
        </w:rPr>
        <w:t>и переход прав на Облигации.</w:t>
      </w:r>
    </w:p>
    <w:p w14:paraId="39E795E8" w14:textId="4D5081D9" w:rsidR="005E0159" w:rsidRPr="009717F3" w:rsidRDefault="005E0159" w:rsidP="00FB15C7">
      <w:pPr>
        <w:spacing w:after="0" w:line="240" w:lineRule="auto"/>
        <w:ind w:firstLine="709"/>
        <w:jc w:val="both"/>
        <w:rPr>
          <w:rFonts w:ascii="PT Astra Serif" w:hAnsi="PT Astra Serif" w:cs="Times New Roman"/>
          <w:sz w:val="28"/>
          <w:szCs w:val="28"/>
        </w:rPr>
      </w:pPr>
      <w:bookmarkStart w:id="0" w:name="_Hlk156912597"/>
      <w:r w:rsidRPr="009717F3">
        <w:rPr>
          <w:rFonts w:ascii="PT Astra Serif" w:hAnsi="PT Astra Serif" w:cs="Times New Roman"/>
          <w:sz w:val="28"/>
          <w:szCs w:val="28"/>
        </w:rPr>
        <w:t>Владельцами Облигаций</w:t>
      </w:r>
      <w:r w:rsidR="00E93FC5" w:rsidRPr="009717F3">
        <w:rPr>
          <w:rFonts w:ascii="PT Astra Serif" w:hAnsi="PT Astra Serif" w:cs="Times New Roman"/>
          <w:sz w:val="28"/>
          <w:szCs w:val="28"/>
        </w:rPr>
        <w:t xml:space="preserve"> (приобретателями Облигаций)</w:t>
      </w:r>
      <w:r w:rsidRPr="009717F3">
        <w:rPr>
          <w:rFonts w:ascii="PT Astra Serif" w:hAnsi="PT Astra Serif" w:cs="Times New Roman"/>
          <w:sz w:val="28"/>
          <w:szCs w:val="28"/>
        </w:rPr>
        <w:t xml:space="preserve"> (далее – </w:t>
      </w:r>
      <w:r w:rsidR="00A73385" w:rsidRPr="009717F3">
        <w:rPr>
          <w:rFonts w:ascii="PT Astra Serif" w:hAnsi="PT Astra Serif" w:cs="Times New Roman"/>
          <w:sz w:val="28"/>
          <w:szCs w:val="28"/>
        </w:rPr>
        <w:t>В</w:t>
      </w:r>
      <w:r w:rsidRPr="009717F3">
        <w:rPr>
          <w:rFonts w:ascii="PT Astra Serif" w:hAnsi="PT Astra Serif" w:cs="Times New Roman"/>
          <w:sz w:val="28"/>
          <w:szCs w:val="28"/>
        </w:rPr>
        <w:t xml:space="preserve">ладельцы) могут быт совершеннолетние граждане, являющиеся налоговыми резидентами в соответствии с законодательством Российской Федерации, </w:t>
      </w:r>
      <w:r w:rsidR="00406B01" w:rsidRPr="009717F3">
        <w:rPr>
          <w:rFonts w:ascii="PT Astra Serif" w:hAnsi="PT Astra Serif" w:cs="Times New Roman"/>
          <w:sz w:val="28"/>
          <w:szCs w:val="28"/>
        </w:rPr>
        <w:t xml:space="preserve">а также иные физические и </w:t>
      </w:r>
      <w:r w:rsidRPr="009717F3">
        <w:rPr>
          <w:rFonts w:ascii="PT Astra Serif" w:hAnsi="PT Astra Serif" w:cs="Times New Roman"/>
          <w:sz w:val="28"/>
          <w:szCs w:val="28"/>
        </w:rPr>
        <w:t xml:space="preserve">юридические лица в случаях, предусмотренных пунктом </w:t>
      </w:r>
      <w:r w:rsidR="004B2D12" w:rsidRPr="009717F3">
        <w:rPr>
          <w:rFonts w:ascii="PT Astra Serif" w:hAnsi="PT Astra Serif" w:cs="Times New Roman"/>
          <w:sz w:val="28"/>
          <w:szCs w:val="28"/>
        </w:rPr>
        <w:t>1</w:t>
      </w:r>
      <w:r w:rsidR="00586CEE" w:rsidRPr="009717F3">
        <w:rPr>
          <w:rFonts w:ascii="PT Astra Serif" w:hAnsi="PT Astra Serif" w:cs="Times New Roman"/>
          <w:sz w:val="28"/>
          <w:szCs w:val="28"/>
        </w:rPr>
        <w:t>6</w:t>
      </w:r>
      <w:r w:rsidR="004B2D12" w:rsidRPr="009717F3">
        <w:rPr>
          <w:rFonts w:ascii="PT Astra Serif" w:hAnsi="PT Astra Serif" w:cs="Times New Roman"/>
          <w:sz w:val="28"/>
          <w:szCs w:val="28"/>
        </w:rPr>
        <w:t xml:space="preserve"> </w:t>
      </w:r>
      <w:r w:rsidRPr="009717F3">
        <w:rPr>
          <w:rFonts w:ascii="PT Astra Serif" w:hAnsi="PT Astra Serif" w:cs="Times New Roman"/>
          <w:sz w:val="28"/>
          <w:szCs w:val="28"/>
        </w:rPr>
        <w:t>настоящих Условий.</w:t>
      </w:r>
    </w:p>
    <w:p w14:paraId="2CDCDBDB" w14:textId="6E8781AF" w:rsidR="00AE460A" w:rsidRPr="009717F3" w:rsidRDefault="00AE460A" w:rsidP="00FB15C7">
      <w:pPr>
        <w:spacing w:after="0" w:line="240" w:lineRule="auto"/>
        <w:ind w:firstLine="709"/>
        <w:jc w:val="both"/>
        <w:rPr>
          <w:rFonts w:ascii="PT Astra Serif" w:hAnsi="PT Astra Serif" w:cs="Times New Roman"/>
          <w:sz w:val="28"/>
          <w:szCs w:val="28"/>
        </w:rPr>
      </w:pPr>
      <w:bookmarkStart w:id="1" w:name="_Hlk156912502"/>
      <w:bookmarkEnd w:id="0"/>
      <w:r w:rsidRPr="009717F3">
        <w:rPr>
          <w:rFonts w:ascii="PT Astra Serif" w:hAnsi="PT Astra Serif" w:cs="Times New Roman"/>
          <w:sz w:val="28"/>
          <w:szCs w:val="28"/>
        </w:rPr>
        <w:t xml:space="preserve">Оператором финансовой платформы выступает юридическое лицо, оказывающие услуги, связанные с обеспечением возможности совершения </w:t>
      </w:r>
      <w:r w:rsidR="005E0159" w:rsidRPr="009717F3">
        <w:rPr>
          <w:rFonts w:ascii="PT Astra Serif" w:hAnsi="PT Astra Serif" w:cs="Times New Roman"/>
          <w:sz w:val="28"/>
          <w:szCs w:val="28"/>
        </w:rPr>
        <w:t xml:space="preserve">гражданско-правовых </w:t>
      </w:r>
      <w:r w:rsidRPr="009717F3">
        <w:rPr>
          <w:rFonts w:ascii="PT Astra Serif" w:hAnsi="PT Astra Serif" w:cs="Times New Roman"/>
          <w:sz w:val="28"/>
          <w:szCs w:val="28"/>
        </w:rPr>
        <w:t xml:space="preserve">сделок между Эмитентом (Агентом, действующим от имени, по поручению и за </w:t>
      </w:r>
      <w:r w:rsidR="008C51B2" w:rsidRPr="009717F3">
        <w:rPr>
          <w:rFonts w:ascii="PT Astra Serif" w:hAnsi="PT Astra Serif" w:cs="Times New Roman"/>
          <w:sz w:val="28"/>
          <w:szCs w:val="28"/>
        </w:rPr>
        <w:t>счёт</w:t>
      </w:r>
      <w:r w:rsidRPr="009717F3">
        <w:rPr>
          <w:rFonts w:ascii="PT Astra Serif" w:hAnsi="PT Astra Serif" w:cs="Times New Roman"/>
          <w:sz w:val="28"/>
          <w:szCs w:val="28"/>
        </w:rPr>
        <w:t xml:space="preserve"> Эмитента) и Владельцами с использованием финансовой платформы, и включенное Банком России в реестр операторов финансовых платформ. Оператор финансовой платформы не является стороной указанных сделок, совершаемых с использованием финансовой платформы.</w:t>
      </w:r>
    </w:p>
    <w:p w14:paraId="627ECB46" w14:textId="5F87137A" w:rsidR="005E0159" w:rsidRPr="009717F3" w:rsidRDefault="00AE460A"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Финансов</w:t>
      </w:r>
      <w:r w:rsidR="00FE5423" w:rsidRPr="009717F3">
        <w:rPr>
          <w:rFonts w:ascii="PT Astra Serif" w:hAnsi="PT Astra Serif" w:cs="Times New Roman"/>
          <w:sz w:val="28"/>
          <w:szCs w:val="28"/>
        </w:rPr>
        <w:t>ой</w:t>
      </w:r>
      <w:r w:rsidRPr="009717F3">
        <w:rPr>
          <w:rFonts w:ascii="PT Astra Serif" w:hAnsi="PT Astra Serif" w:cs="Times New Roman"/>
          <w:sz w:val="28"/>
          <w:szCs w:val="28"/>
        </w:rPr>
        <w:t xml:space="preserve"> платформ</w:t>
      </w:r>
      <w:r w:rsidR="00FE5423" w:rsidRPr="009717F3">
        <w:rPr>
          <w:rFonts w:ascii="PT Astra Serif" w:hAnsi="PT Astra Serif" w:cs="Times New Roman"/>
          <w:sz w:val="28"/>
          <w:szCs w:val="28"/>
        </w:rPr>
        <w:t>ой</w:t>
      </w:r>
      <w:r w:rsidRPr="009717F3">
        <w:rPr>
          <w:rFonts w:ascii="PT Astra Serif" w:hAnsi="PT Astra Serif" w:cs="Times New Roman"/>
          <w:sz w:val="28"/>
          <w:szCs w:val="28"/>
        </w:rPr>
        <w:t xml:space="preserve"> (далее – Финансовая платформа)</w:t>
      </w:r>
      <w:r w:rsidR="00FE5423" w:rsidRPr="009717F3">
        <w:rPr>
          <w:rFonts w:ascii="PT Astra Serif" w:hAnsi="PT Astra Serif" w:cs="Times New Roman"/>
          <w:sz w:val="28"/>
          <w:szCs w:val="28"/>
        </w:rPr>
        <w:t xml:space="preserve"> является</w:t>
      </w:r>
      <w:r w:rsidRPr="009717F3">
        <w:rPr>
          <w:rFonts w:ascii="PT Astra Serif" w:hAnsi="PT Astra Serif" w:cs="Times New Roman"/>
          <w:sz w:val="28"/>
          <w:szCs w:val="28"/>
        </w:rPr>
        <w:t xml:space="preserve"> информационная система, обеспечивающая взаимодействие Эмитента (Агента, действующим от имени, по поручению и за </w:t>
      </w:r>
      <w:r w:rsidR="008C51B2" w:rsidRPr="009717F3">
        <w:rPr>
          <w:rFonts w:ascii="PT Astra Serif" w:hAnsi="PT Astra Serif" w:cs="Times New Roman"/>
          <w:sz w:val="28"/>
          <w:szCs w:val="28"/>
        </w:rPr>
        <w:t>счёт</w:t>
      </w:r>
      <w:r w:rsidRPr="009717F3">
        <w:rPr>
          <w:rFonts w:ascii="PT Astra Serif" w:hAnsi="PT Astra Serif" w:cs="Times New Roman"/>
          <w:sz w:val="28"/>
          <w:szCs w:val="28"/>
        </w:rPr>
        <w:t xml:space="preserve"> Эмитента) с Владельцами посредством информационно-телекоммуникационной сети «Интернет» в целях осуществления</w:t>
      </w:r>
      <w:r w:rsidR="005E0159" w:rsidRPr="009717F3">
        <w:rPr>
          <w:rFonts w:ascii="PT Astra Serif" w:hAnsi="PT Astra Serif" w:cs="Times New Roman"/>
          <w:sz w:val="28"/>
          <w:szCs w:val="28"/>
        </w:rPr>
        <w:t xml:space="preserve"> между ними гражданско-правовых</w:t>
      </w:r>
      <w:r w:rsidRPr="009717F3">
        <w:rPr>
          <w:rFonts w:ascii="PT Astra Serif" w:hAnsi="PT Astra Serif" w:cs="Times New Roman"/>
          <w:sz w:val="28"/>
          <w:szCs w:val="28"/>
        </w:rPr>
        <w:t xml:space="preserve"> сделок по размещению и выкупу Облигаций. </w:t>
      </w:r>
    </w:p>
    <w:bookmarkEnd w:id="1"/>
    <w:p w14:paraId="7A7C6D00" w14:textId="3C9A606A" w:rsidR="00AE460A" w:rsidRPr="009717F3" w:rsidRDefault="00AE460A"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4. </w:t>
      </w:r>
      <w:r w:rsidR="00ED673A" w:rsidRPr="009717F3">
        <w:rPr>
          <w:rFonts w:ascii="PT Astra Serif" w:hAnsi="PT Astra Serif" w:cs="Times New Roman"/>
          <w:sz w:val="28"/>
          <w:szCs w:val="28"/>
        </w:rPr>
        <w:t xml:space="preserve">В соответствии с Генеральными условиями и настоящими Условиями Эмитент принимает решение об эмиссии отдельного выпуска (дополнительного выпуска) Облигаций (далее Решение об эмиссии), в котором в том числе раскрываются данные </w:t>
      </w:r>
      <w:r w:rsidRPr="009717F3">
        <w:rPr>
          <w:rFonts w:ascii="PT Astra Serif" w:hAnsi="PT Astra Serif" w:cs="Times New Roman"/>
          <w:sz w:val="28"/>
          <w:szCs w:val="28"/>
        </w:rPr>
        <w:t>об Агенте, Уполномоченном депозитарии и Операторе финансовой платформы и о Финансовой платформе.</w:t>
      </w:r>
    </w:p>
    <w:p w14:paraId="09719ED3" w14:textId="2CA11729" w:rsidR="0020745C" w:rsidRPr="009717F3" w:rsidRDefault="0020745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Решение об эмиссии содержит услови</w:t>
      </w:r>
      <w:r w:rsidR="00DD3731" w:rsidRPr="009717F3">
        <w:rPr>
          <w:rFonts w:ascii="PT Astra Serif" w:hAnsi="PT Astra Serif" w:cs="Times New Roman"/>
          <w:sz w:val="28"/>
          <w:szCs w:val="28"/>
        </w:rPr>
        <w:t>я, предусмотренные статьё</w:t>
      </w:r>
      <w:r w:rsidR="00EA152F" w:rsidRPr="009717F3">
        <w:rPr>
          <w:rFonts w:ascii="PT Astra Serif" w:hAnsi="PT Astra Serif" w:cs="Times New Roman"/>
          <w:sz w:val="28"/>
          <w:szCs w:val="28"/>
        </w:rPr>
        <w:t xml:space="preserve">й </w:t>
      </w:r>
      <w:r w:rsidR="00EA152F" w:rsidRPr="009717F3">
        <w:rPr>
          <w:rFonts w:ascii="PT Astra Serif" w:hAnsi="PT Astra Serif" w:cs="Times New Roman"/>
          <w:sz w:val="28"/>
          <w:szCs w:val="28"/>
        </w:rPr>
        <w:br/>
        <w:t>121</w:t>
      </w:r>
      <w:r w:rsidRPr="009717F3">
        <w:rPr>
          <w:rFonts w:ascii="PT Astra Serif" w:hAnsi="PT Astra Serif" w:cs="Times New Roman"/>
          <w:sz w:val="28"/>
          <w:szCs w:val="28"/>
          <w:vertAlign w:val="superscript"/>
        </w:rPr>
        <w:t>7</w:t>
      </w:r>
      <w:r w:rsidRPr="009717F3">
        <w:rPr>
          <w:rFonts w:ascii="PT Astra Serif" w:hAnsi="PT Astra Serif" w:cs="Times New Roman"/>
          <w:sz w:val="28"/>
          <w:szCs w:val="28"/>
        </w:rPr>
        <w:t xml:space="preserve"> Бюджетного Кодекса Российской Федерации, и иные условия</w:t>
      </w:r>
      <w:r w:rsidR="008A1D99" w:rsidRPr="009717F3">
        <w:rPr>
          <w:rFonts w:ascii="PT Astra Serif" w:hAnsi="PT Astra Serif" w:cs="Times New Roman"/>
          <w:sz w:val="28"/>
          <w:szCs w:val="28"/>
        </w:rPr>
        <w:t xml:space="preserve"> в соответствии с законодательством Российской Федерации</w:t>
      </w:r>
      <w:r w:rsidRPr="009717F3">
        <w:rPr>
          <w:rFonts w:ascii="PT Astra Serif" w:hAnsi="PT Astra Serif" w:cs="Times New Roman"/>
          <w:sz w:val="28"/>
          <w:szCs w:val="28"/>
        </w:rPr>
        <w:t>, имеющие значение для размещения и обращения Облигаций, а также исполнения обязательств по Облигациям.</w:t>
      </w:r>
    </w:p>
    <w:p w14:paraId="43DC04EB" w14:textId="75151557" w:rsidR="0020745C" w:rsidRPr="009717F3" w:rsidRDefault="005E0159"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5. Облигации выпускают</w:t>
      </w:r>
      <w:r w:rsidR="00EA152F" w:rsidRPr="009717F3">
        <w:rPr>
          <w:rFonts w:ascii="PT Astra Serif" w:hAnsi="PT Astra Serif" w:cs="Times New Roman"/>
          <w:sz w:val="28"/>
          <w:szCs w:val="28"/>
        </w:rPr>
        <w:t>ся</w:t>
      </w:r>
      <w:r w:rsidRPr="009717F3">
        <w:rPr>
          <w:rFonts w:ascii="PT Astra Serif" w:hAnsi="PT Astra Serif" w:cs="Times New Roman"/>
          <w:sz w:val="28"/>
          <w:szCs w:val="28"/>
        </w:rPr>
        <w:t xml:space="preserve"> в форме документарных именных ценных бумаг с обязательным централизованным хранением глобального сертификата</w:t>
      </w:r>
      <w:r w:rsidR="004B2D12" w:rsidRPr="009717F3">
        <w:rPr>
          <w:rFonts w:ascii="PT Astra Serif" w:hAnsi="PT Astra Serif" w:cs="Times New Roman"/>
          <w:sz w:val="28"/>
          <w:szCs w:val="28"/>
        </w:rPr>
        <w:t xml:space="preserve"> с постоянным (для всех купонных периодов процентная ставка совпадает) или</w:t>
      </w:r>
      <w:r w:rsidRPr="009717F3">
        <w:rPr>
          <w:rFonts w:ascii="PT Astra Serif" w:hAnsi="PT Astra Serif" w:cs="Times New Roman"/>
          <w:sz w:val="28"/>
          <w:szCs w:val="28"/>
        </w:rPr>
        <w:t xml:space="preserve"> с фиксированным купонным доходом</w:t>
      </w:r>
      <w:r w:rsidR="004B2D12" w:rsidRPr="009717F3">
        <w:rPr>
          <w:rFonts w:ascii="PT Astra Serif" w:hAnsi="PT Astra Serif" w:cs="Times New Roman"/>
          <w:sz w:val="28"/>
          <w:szCs w:val="28"/>
        </w:rPr>
        <w:t xml:space="preserve"> (для всех купонных периодов процентная ставка определена, но не совпадает)</w:t>
      </w:r>
      <w:r w:rsidRPr="009717F3">
        <w:rPr>
          <w:rFonts w:ascii="PT Astra Serif" w:hAnsi="PT Astra Serif" w:cs="Times New Roman"/>
          <w:sz w:val="28"/>
          <w:szCs w:val="28"/>
        </w:rPr>
        <w:t>.</w:t>
      </w:r>
    </w:p>
    <w:p w14:paraId="68C03DDC" w14:textId="2D2DA450" w:rsidR="0020745C" w:rsidRPr="009717F3" w:rsidRDefault="0020745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Облигации размещаются отдельными выпусками и в сроки, устанавливаемые Эмитентом.</w:t>
      </w:r>
    </w:p>
    <w:p w14:paraId="6C93F6E6" w14:textId="270312B3" w:rsidR="00BA1154" w:rsidRPr="009717F3" w:rsidRDefault="00BA1154"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Отдельные выпуски Облигаций могут иметь разные сроки обращения. Срок обращения выпуска Облигаций устанавливается в Решении об эмиссии </w:t>
      </w:r>
      <w:r w:rsidRPr="009717F3">
        <w:rPr>
          <w:rFonts w:ascii="PT Astra Serif" w:hAnsi="PT Astra Serif" w:cs="Times New Roman"/>
          <w:sz w:val="28"/>
          <w:szCs w:val="28"/>
        </w:rPr>
        <w:br/>
        <w:t xml:space="preserve">и не может быть менее одного года и более </w:t>
      </w:r>
      <w:r w:rsidR="00EA152F" w:rsidRPr="009717F3">
        <w:rPr>
          <w:rFonts w:ascii="PT Astra Serif" w:hAnsi="PT Astra Serif" w:cs="Times New Roman"/>
          <w:sz w:val="28"/>
          <w:szCs w:val="28"/>
        </w:rPr>
        <w:t>трёх</w:t>
      </w:r>
      <w:r w:rsidRPr="009717F3">
        <w:rPr>
          <w:rFonts w:ascii="PT Astra Serif" w:hAnsi="PT Astra Serif" w:cs="Times New Roman"/>
          <w:sz w:val="28"/>
          <w:szCs w:val="28"/>
        </w:rPr>
        <w:t xml:space="preserve"> лет.</w:t>
      </w:r>
    </w:p>
    <w:p w14:paraId="7E322212" w14:textId="1975945C" w:rsidR="00BA1154" w:rsidRPr="009717F3" w:rsidRDefault="00BA1154"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Каждый выпуск Облигаций имеет отдельный регистрационный номер. Облигации с одним регистрационным номером предоставляют их Владельцам одинаковый объ</w:t>
      </w:r>
      <w:r w:rsidR="003D4508" w:rsidRPr="009717F3">
        <w:rPr>
          <w:rFonts w:ascii="PT Astra Serif" w:hAnsi="PT Astra Serif" w:cs="Times New Roman"/>
          <w:sz w:val="28"/>
          <w:szCs w:val="28"/>
        </w:rPr>
        <w:t>ё</w:t>
      </w:r>
      <w:r w:rsidRPr="009717F3">
        <w:rPr>
          <w:rFonts w:ascii="PT Astra Serif" w:hAnsi="PT Astra Serif" w:cs="Times New Roman"/>
          <w:sz w:val="28"/>
          <w:szCs w:val="28"/>
        </w:rPr>
        <w:t>м прав.</w:t>
      </w:r>
    </w:p>
    <w:p w14:paraId="7C489D66" w14:textId="622B4AA2" w:rsidR="0020745C" w:rsidRPr="009717F3" w:rsidRDefault="0020745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lastRenderedPageBreak/>
        <w:t>Выпуск Облигаций, отличающийся от одного из существующих выпусков Облигаций только датой выпуска (датой размещения), признается частью существующего выпуска Облигаций (дополнительный выпуск Облигаций). Решение об эмиссии дополнительного выпуска Облигаций должно содержать указание на то, что данный выпуск облигаций является дополнительным. Облигации дополнительного выпуска предост</w:t>
      </w:r>
      <w:r w:rsidR="00DD3731" w:rsidRPr="009717F3">
        <w:rPr>
          <w:rFonts w:ascii="PT Astra Serif" w:hAnsi="PT Astra Serif" w:cs="Times New Roman"/>
          <w:sz w:val="28"/>
          <w:szCs w:val="28"/>
        </w:rPr>
        <w:t>авляют их Владельцам тот же объё</w:t>
      </w:r>
      <w:r w:rsidRPr="009717F3">
        <w:rPr>
          <w:rFonts w:ascii="PT Astra Serif" w:hAnsi="PT Astra Serif" w:cs="Times New Roman"/>
          <w:sz w:val="28"/>
          <w:szCs w:val="28"/>
        </w:rPr>
        <w:t>м прав, что и Облигации впуска, регистрационный номер которого присваивается дополнительному выпуску.</w:t>
      </w:r>
    </w:p>
    <w:p w14:paraId="33915E7E" w14:textId="5A1138DD" w:rsidR="00BA1154" w:rsidRPr="009717F3" w:rsidRDefault="00BA1154"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Для каждого выпуска Облигаций Решением об эмиссии Облигаций могут устанавливаться ограничения:</w:t>
      </w:r>
    </w:p>
    <w:p w14:paraId="0BE988BD" w14:textId="77777777" w:rsidR="002070F7" w:rsidRPr="009717F3" w:rsidRDefault="00BA1154" w:rsidP="002070F7">
      <w:pPr>
        <w:pStyle w:val="af2"/>
        <w:numPr>
          <w:ilvl w:val="0"/>
          <w:numId w:val="3"/>
        </w:numPr>
        <w:spacing w:after="0" w:line="240" w:lineRule="auto"/>
        <w:ind w:left="0" w:firstLine="709"/>
        <w:jc w:val="both"/>
        <w:rPr>
          <w:rFonts w:ascii="PT Astra Serif" w:hAnsi="PT Astra Serif" w:cs="Times New Roman"/>
          <w:sz w:val="28"/>
          <w:szCs w:val="28"/>
        </w:rPr>
      </w:pPr>
      <w:r w:rsidRPr="009717F3">
        <w:rPr>
          <w:rFonts w:ascii="PT Astra Serif" w:hAnsi="PT Astra Serif" w:cs="Times New Roman"/>
          <w:sz w:val="28"/>
          <w:szCs w:val="28"/>
        </w:rPr>
        <w:t>по минимальному количеству Облигаций выпуска, доступному для приобретения одним Владельцем;</w:t>
      </w:r>
    </w:p>
    <w:p w14:paraId="1A07D777" w14:textId="192F660C" w:rsidR="00BA1154" w:rsidRPr="009717F3" w:rsidRDefault="00BA1154" w:rsidP="002070F7">
      <w:pPr>
        <w:pStyle w:val="af2"/>
        <w:numPr>
          <w:ilvl w:val="0"/>
          <w:numId w:val="3"/>
        </w:numPr>
        <w:spacing w:after="0" w:line="240" w:lineRule="auto"/>
        <w:ind w:left="0" w:firstLine="709"/>
        <w:jc w:val="both"/>
        <w:rPr>
          <w:rFonts w:ascii="PT Astra Serif" w:hAnsi="PT Astra Serif" w:cs="Times New Roman"/>
          <w:sz w:val="28"/>
          <w:szCs w:val="28"/>
        </w:rPr>
      </w:pPr>
      <w:r w:rsidRPr="009717F3">
        <w:rPr>
          <w:rFonts w:ascii="PT Astra Serif" w:hAnsi="PT Astra Serif" w:cs="Times New Roman"/>
          <w:sz w:val="28"/>
          <w:szCs w:val="28"/>
        </w:rPr>
        <w:t>по максимальному количеству Облигаций выпуска, которыми может обладать один Владелец (далее – ограничение по максимальному количеству Облигаций).</w:t>
      </w:r>
    </w:p>
    <w:p w14:paraId="39E1A4C2" w14:textId="77777777" w:rsidR="00BA1154" w:rsidRPr="009717F3" w:rsidRDefault="00BA1154"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В случае выявления нарушения ограничения по максимальному количеству Облигаций, доступному для приобретения одним Владельцем, заявки (поручения) на приобретение Облигаций не удовлетворяются.</w:t>
      </w:r>
    </w:p>
    <w:p w14:paraId="207A669E" w14:textId="27C5F3B3" w:rsidR="00BA1154" w:rsidRPr="009717F3" w:rsidRDefault="00BA1154"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На лиц, ставших Владельцами в случаях, предусмотренных пунктом </w:t>
      </w:r>
      <w:r w:rsidRPr="009717F3">
        <w:rPr>
          <w:rFonts w:ascii="PT Astra Serif" w:hAnsi="PT Astra Serif" w:cs="Times New Roman"/>
          <w:sz w:val="28"/>
          <w:szCs w:val="28"/>
        </w:rPr>
        <w:br/>
        <w:t>1</w:t>
      </w:r>
      <w:r w:rsidR="001434AC" w:rsidRPr="009717F3">
        <w:rPr>
          <w:rFonts w:ascii="PT Astra Serif" w:hAnsi="PT Astra Serif" w:cs="Times New Roman"/>
          <w:sz w:val="28"/>
          <w:szCs w:val="28"/>
        </w:rPr>
        <w:t>6</w:t>
      </w:r>
      <w:r w:rsidRPr="009717F3">
        <w:rPr>
          <w:rFonts w:ascii="PT Astra Serif" w:hAnsi="PT Astra Serif" w:cs="Times New Roman"/>
          <w:sz w:val="28"/>
          <w:szCs w:val="28"/>
        </w:rPr>
        <w:t xml:space="preserve"> настоящих Условий, ограничения по максимальному количеству Облигаций не распространяются.</w:t>
      </w:r>
    </w:p>
    <w:p w14:paraId="12BF8176" w14:textId="77777777" w:rsidR="00BA1154" w:rsidRPr="009717F3" w:rsidRDefault="00BA1154"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Облигации, выпускаемые в соответствии с настоящими Условиями, предоставляют Владельцам права на:</w:t>
      </w:r>
    </w:p>
    <w:p w14:paraId="57D638F9" w14:textId="1762726C" w:rsidR="00BA1154" w:rsidRPr="009717F3" w:rsidRDefault="002070F7"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1) </w:t>
      </w:r>
      <w:r w:rsidR="00BA1154" w:rsidRPr="009717F3">
        <w:rPr>
          <w:rFonts w:ascii="PT Astra Serif" w:hAnsi="PT Astra Serif" w:cs="Times New Roman"/>
          <w:sz w:val="28"/>
          <w:szCs w:val="28"/>
        </w:rPr>
        <w:t>получение основной суммы долга при выкупе Облигаций Эмитентом, а также при погашении Облигаций в порядке, объемах и в даты, установленные Решением об эмиссии;</w:t>
      </w:r>
    </w:p>
    <w:p w14:paraId="50548FA2" w14:textId="09C69E46" w:rsidR="00BA1154" w:rsidRPr="009717F3" w:rsidRDefault="002070F7"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2) </w:t>
      </w:r>
      <w:r w:rsidR="00BA1154" w:rsidRPr="009717F3">
        <w:rPr>
          <w:rFonts w:ascii="PT Astra Serif" w:hAnsi="PT Astra Serif" w:cs="Times New Roman"/>
          <w:sz w:val="28"/>
          <w:szCs w:val="28"/>
        </w:rPr>
        <w:t>получение купонного дохода в порядке и даты, установленные Решением об эмиссии;</w:t>
      </w:r>
    </w:p>
    <w:p w14:paraId="57171843" w14:textId="72A337E1" w:rsidR="00BA1154" w:rsidRPr="009717F3" w:rsidRDefault="002070F7"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3) </w:t>
      </w:r>
      <w:r w:rsidR="00BA1154" w:rsidRPr="009717F3">
        <w:rPr>
          <w:rFonts w:ascii="PT Astra Serif" w:hAnsi="PT Astra Serif" w:cs="Times New Roman"/>
          <w:sz w:val="28"/>
          <w:szCs w:val="28"/>
        </w:rPr>
        <w:t xml:space="preserve">предъявление Облигаций к выкупу Эмитентом до срока погашения в порядке, предусмотренном настоящими Условиями и Решением об эмиссии и правилами Финансовой платформы.  </w:t>
      </w:r>
    </w:p>
    <w:p w14:paraId="5ED04345" w14:textId="7F3D5CAD" w:rsidR="0020745C" w:rsidRPr="009717F3" w:rsidRDefault="001434A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6</w:t>
      </w:r>
      <w:r w:rsidR="00BA1154" w:rsidRPr="009717F3">
        <w:rPr>
          <w:rFonts w:ascii="PT Astra Serif" w:hAnsi="PT Astra Serif" w:cs="Times New Roman"/>
          <w:sz w:val="28"/>
          <w:szCs w:val="28"/>
        </w:rPr>
        <w:t xml:space="preserve">. </w:t>
      </w:r>
      <w:r w:rsidR="0020745C" w:rsidRPr="009717F3">
        <w:rPr>
          <w:rFonts w:ascii="PT Astra Serif" w:hAnsi="PT Astra Serif" w:cs="Times New Roman"/>
          <w:sz w:val="28"/>
          <w:szCs w:val="28"/>
        </w:rPr>
        <w:t>Владельцы Облигаций имеют право владеть, пользоваться и распоряжаться принадлежащими им Облигациями в соответствии с законодательством Российской Федерации.</w:t>
      </w:r>
    </w:p>
    <w:p w14:paraId="2B7F7E9B" w14:textId="77777777" w:rsidR="008A1D99" w:rsidRPr="009717F3" w:rsidRDefault="008A1D99" w:rsidP="00FB15C7">
      <w:pPr>
        <w:pStyle w:val="ConsPlusNormal"/>
        <w:widowControl/>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Обязательства перед Владельцами по осуществлению прав, закрепленных Облигациями, несет Эмитент.</w:t>
      </w:r>
    </w:p>
    <w:p w14:paraId="76DBE510" w14:textId="168E6414" w:rsidR="008A1D99" w:rsidRPr="009717F3" w:rsidRDefault="001434A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7</w:t>
      </w:r>
      <w:r w:rsidR="008A1D99" w:rsidRPr="009717F3">
        <w:rPr>
          <w:rFonts w:ascii="PT Astra Serif" w:hAnsi="PT Astra Serif" w:cs="Times New Roman"/>
          <w:sz w:val="28"/>
          <w:szCs w:val="28"/>
        </w:rPr>
        <w:t>. Номинальная стоимость одной Облигации в рамках каждого выпуска устанавливается в размере 1000 (одной тысячи рублей).</w:t>
      </w:r>
    </w:p>
    <w:p w14:paraId="09D0A647" w14:textId="0A07FB27" w:rsidR="008A1D99" w:rsidRPr="009717F3" w:rsidRDefault="001434A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8</w:t>
      </w:r>
      <w:r w:rsidR="008A1D99" w:rsidRPr="009717F3">
        <w:rPr>
          <w:rFonts w:ascii="PT Astra Serif" w:hAnsi="PT Astra Serif" w:cs="Times New Roman"/>
          <w:sz w:val="28"/>
          <w:szCs w:val="28"/>
        </w:rPr>
        <w:t xml:space="preserve">. Информация, содержащаяся в Решении об эмиссии, а также связанная </w:t>
      </w:r>
      <w:r w:rsidR="008A1D99" w:rsidRPr="009717F3">
        <w:rPr>
          <w:rFonts w:ascii="PT Astra Serif" w:hAnsi="PT Astra Serif" w:cs="Times New Roman"/>
          <w:sz w:val="28"/>
          <w:szCs w:val="28"/>
        </w:rPr>
        <w:br/>
        <w:t>с Решением об эмиссии, раскрывается Эмитентом в установленном законодательством Российской Федерации порядке.</w:t>
      </w:r>
    </w:p>
    <w:p w14:paraId="0197485B" w14:textId="32751DEA" w:rsidR="008A1D99" w:rsidRPr="009717F3" w:rsidRDefault="001434A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9</w:t>
      </w:r>
      <w:r w:rsidR="008A1D99" w:rsidRPr="009717F3">
        <w:rPr>
          <w:rFonts w:ascii="PT Astra Serif" w:hAnsi="PT Astra Serif" w:cs="Times New Roman"/>
          <w:sz w:val="28"/>
          <w:szCs w:val="28"/>
        </w:rPr>
        <w:t>. Совокупность прав на все Облигации соответствующего выпуска Облигаций удостоверяется одним глобальным сертификатом Облигаций.</w:t>
      </w:r>
      <w:r w:rsidR="00DC1D4A" w:rsidRPr="009717F3">
        <w:rPr>
          <w:rFonts w:ascii="PT Astra Serif" w:hAnsi="PT Astra Serif" w:cs="Times New Roman"/>
          <w:sz w:val="28"/>
          <w:szCs w:val="28"/>
        </w:rPr>
        <w:t xml:space="preserve"> </w:t>
      </w:r>
      <w:r w:rsidR="008A1D99" w:rsidRPr="009717F3">
        <w:rPr>
          <w:rFonts w:ascii="PT Astra Serif" w:hAnsi="PT Astra Serif" w:cs="Times New Roman"/>
          <w:sz w:val="28"/>
          <w:szCs w:val="28"/>
        </w:rPr>
        <w:t>Глобальный сертификат Облигаций на руки Владельцам не выдается.</w:t>
      </w:r>
    </w:p>
    <w:p w14:paraId="23BF8368" w14:textId="5BB5D45A" w:rsidR="008A1D99" w:rsidRPr="009717F3" w:rsidRDefault="008A1D99"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lastRenderedPageBreak/>
        <w:t>Централизованное хранение глобального</w:t>
      </w:r>
      <w:r w:rsidR="00DC1D4A" w:rsidRPr="009717F3">
        <w:rPr>
          <w:rFonts w:ascii="PT Astra Serif" w:hAnsi="PT Astra Serif" w:cs="Times New Roman"/>
          <w:sz w:val="28"/>
          <w:szCs w:val="28"/>
        </w:rPr>
        <w:t xml:space="preserve"> сертификата Облигаций </w:t>
      </w:r>
      <w:r w:rsidRPr="009717F3">
        <w:rPr>
          <w:rFonts w:ascii="PT Astra Serif" w:hAnsi="PT Astra Serif" w:cs="Times New Roman"/>
          <w:sz w:val="28"/>
          <w:szCs w:val="28"/>
        </w:rPr>
        <w:t>на основании государственного контракта с Эмитентом Облигаций осуществляется Уполномоченным депозитарием.</w:t>
      </w:r>
    </w:p>
    <w:p w14:paraId="0520F70A" w14:textId="4EC95640" w:rsidR="008A1D99" w:rsidRPr="009717F3" w:rsidRDefault="008C51B2"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Учёт</w:t>
      </w:r>
      <w:r w:rsidR="00CB7556" w:rsidRPr="009717F3">
        <w:rPr>
          <w:rFonts w:ascii="PT Astra Serif" w:hAnsi="PT Astra Serif" w:cs="Times New Roman"/>
          <w:sz w:val="28"/>
          <w:szCs w:val="28"/>
        </w:rPr>
        <w:t>, удостоверение прав на Облигации и</w:t>
      </w:r>
      <w:r w:rsidR="008A1D99" w:rsidRPr="009717F3">
        <w:rPr>
          <w:rFonts w:ascii="PT Astra Serif" w:hAnsi="PT Astra Serif" w:cs="Times New Roman"/>
          <w:sz w:val="28"/>
          <w:szCs w:val="28"/>
        </w:rPr>
        <w:t xml:space="preserve"> переход прав на Облигации осуществляется Уполномоченным депозитарием.</w:t>
      </w:r>
    </w:p>
    <w:p w14:paraId="5FDD22A6" w14:textId="1CFEC45F" w:rsidR="008A1D99" w:rsidRPr="009717F3" w:rsidRDefault="008A1D99"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Право на Облигации переходит к Владельцу с даты внесения приходной записи по сч</w:t>
      </w:r>
      <w:r w:rsidR="000D60C1" w:rsidRPr="009717F3">
        <w:rPr>
          <w:rFonts w:ascii="PT Astra Serif" w:hAnsi="PT Astra Serif" w:cs="Times New Roman"/>
          <w:sz w:val="28"/>
          <w:szCs w:val="28"/>
        </w:rPr>
        <w:t>ё</w:t>
      </w:r>
      <w:r w:rsidRPr="009717F3">
        <w:rPr>
          <w:rFonts w:ascii="PT Astra Serif" w:hAnsi="PT Astra Serif" w:cs="Times New Roman"/>
          <w:sz w:val="28"/>
          <w:szCs w:val="28"/>
        </w:rPr>
        <w:t>ту депо Владельца</w:t>
      </w:r>
      <w:r w:rsidR="00633000" w:rsidRPr="009717F3">
        <w:rPr>
          <w:rFonts w:ascii="PT Astra Serif" w:hAnsi="PT Astra Serif" w:cs="Times New Roman"/>
          <w:sz w:val="28"/>
          <w:szCs w:val="28"/>
        </w:rPr>
        <w:t xml:space="preserve"> Облигаций</w:t>
      </w:r>
      <w:r w:rsidRPr="009717F3">
        <w:rPr>
          <w:rFonts w:ascii="PT Astra Serif" w:hAnsi="PT Astra Serif" w:cs="Times New Roman"/>
          <w:sz w:val="28"/>
          <w:szCs w:val="28"/>
        </w:rPr>
        <w:t xml:space="preserve">. </w:t>
      </w:r>
    </w:p>
    <w:p w14:paraId="6445ED2F" w14:textId="425AA824" w:rsidR="00AE460A" w:rsidRPr="009717F3" w:rsidRDefault="001434A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10</w:t>
      </w:r>
      <w:r w:rsidR="008A1D99" w:rsidRPr="009717F3">
        <w:rPr>
          <w:rFonts w:ascii="PT Astra Serif" w:hAnsi="PT Astra Serif" w:cs="Times New Roman"/>
          <w:sz w:val="28"/>
          <w:szCs w:val="28"/>
        </w:rPr>
        <w:t xml:space="preserve">. Вопросы размещения, обращения и исполнения обязательств по Облигациям, не урегулированные </w:t>
      </w:r>
      <w:hyperlink r:id="rId14" w:history="1">
        <w:r w:rsidR="008A1D99" w:rsidRPr="009717F3">
          <w:rPr>
            <w:rFonts w:ascii="PT Astra Serif" w:hAnsi="PT Astra Serif" w:cs="Times New Roman"/>
            <w:sz w:val="28"/>
            <w:szCs w:val="28"/>
          </w:rPr>
          <w:t>Генеральными условиями</w:t>
        </w:r>
      </w:hyperlink>
      <w:r w:rsidR="008A1D99" w:rsidRPr="009717F3">
        <w:rPr>
          <w:rFonts w:ascii="PT Astra Serif" w:hAnsi="PT Astra Serif" w:cs="Times New Roman"/>
          <w:sz w:val="28"/>
          <w:szCs w:val="28"/>
        </w:rPr>
        <w:t>, Условиями, Решениями об эмиссии, а также правилами Финансовой платформы, с использованием которой осуществляется размещение и выкуп Облигаций, регламентируются в соответствии с законодательством Российской Федерации</w:t>
      </w:r>
      <w:r w:rsidR="00DC1D4A" w:rsidRPr="009717F3">
        <w:rPr>
          <w:rFonts w:ascii="PT Astra Serif" w:hAnsi="PT Astra Serif" w:cs="Times New Roman"/>
          <w:sz w:val="28"/>
          <w:szCs w:val="28"/>
        </w:rPr>
        <w:t xml:space="preserve"> и Ульяновской области</w:t>
      </w:r>
      <w:r w:rsidR="008A1D99" w:rsidRPr="009717F3">
        <w:rPr>
          <w:rFonts w:ascii="PT Astra Serif" w:hAnsi="PT Astra Serif" w:cs="Times New Roman"/>
          <w:sz w:val="28"/>
          <w:szCs w:val="28"/>
        </w:rPr>
        <w:t xml:space="preserve">. </w:t>
      </w:r>
    </w:p>
    <w:p w14:paraId="142A3FC9" w14:textId="13491A76" w:rsidR="00AE460A" w:rsidRPr="009717F3" w:rsidRDefault="00AE460A" w:rsidP="00FB15C7">
      <w:pPr>
        <w:spacing w:after="0" w:line="240" w:lineRule="auto"/>
        <w:ind w:firstLine="709"/>
        <w:jc w:val="both"/>
        <w:rPr>
          <w:rFonts w:ascii="PT Astra Serif" w:hAnsi="PT Astra Serif" w:cs="Times New Roman"/>
          <w:sz w:val="28"/>
          <w:szCs w:val="28"/>
        </w:rPr>
      </w:pPr>
    </w:p>
    <w:p w14:paraId="7688E786" w14:textId="14D2FAE1" w:rsidR="00CB7556" w:rsidRPr="009717F3" w:rsidRDefault="002070F7" w:rsidP="002070F7">
      <w:pPr>
        <w:pStyle w:val="af2"/>
        <w:numPr>
          <w:ilvl w:val="0"/>
          <w:numId w:val="4"/>
        </w:numPr>
        <w:spacing w:after="0" w:line="240" w:lineRule="auto"/>
        <w:ind w:left="0" w:hanging="284"/>
        <w:jc w:val="center"/>
        <w:rPr>
          <w:rFonts w:ascii="PT Astra Serif" w:hAnsi="PT Astra Serif" w:cs="Times New Roman"/>
          <w:bCs/>
          <w:sz w:val="28"/>
          <w:szCs w:val="28"/>
        </w:rPr>
      </w:pPr>
      <w:r w:rsidRPr="009717F3">
        <w:rPr>
          <w:rFonts w:ascii="PT Astra Serif" w:hAnsi="PT Astra Serif" w:cs="Times New Roman"/>
          <w:bCs/>
          <w:sz w:val="28"/>
          <w:szCs w:val="28"/>
        </w:rPr>
        <w:t>П</w:t>
      </w:r>
      <w:r w:rsidR="00CB7556" w:rsidRPr="009717F3">
        <w:rPr>
          <w:rFonts w:ascii="PT Astra Serif" w:hAnsi="PT Astra Serif" w:cs="Times New Roman"/>
          <w:bCs/>
          <w:sz w:val="28"/>
          <w:szCs w:val="28"/>
        </w:rPr>
        <w:t>орядок размещения и обращения Облигаций</w:t>
      </w:r>
    </w:p>
    <w:p w14:paraId="1427F157" w14:textId="5B624728" w:rsidR="00CB7556" w:rsidRPr="009717F3" w:rsidRDefault="00CB7556" w:rsidP="00FB15C7">
      <w:pPr>
        <w:spacing w:after="0" w:line="240" w:lineRule="auto"/>
        <w:ind w:firstLine="709"/>
        <w:jc w:val="center"/>
        <w:rPr>
          <w:rFonts w:ascii="PT Astra Serif" w:hAnsi="PT Astra Serif" w:cs="Times New Roman"/>
          <w:sz w:val="28"/>
          <w:szCs w:val="28"/>
        </w:rPr>
      </w:pPr>
    </w:p>
    <w:p w14:paraId="47401095" w14:textId="05B3319D"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1</w:t>
      </w:r>
      <w:r w:rsidR="001434AC" w:rsidRPr="009717F3">
        <w:rPr>
          <w:rFonts w:ascii="PT Astra Serif" w:hAnsi="PT Astra Serif" w:cs="Times New Roman"/>
          <w:sz w:val="28"/>
          <w:szCs w:val="28"/>
        </w:rPr>
        <w:t>1</w:t>
      </w:r>
      <w:r w:rsidRPr="009717F3">
        <w:rPr>
          <w:rFonts w:ascii="PT Astra Serif" w:hAnsi="PT Astra Serif" w:cs="Times New Roman"/>
          <w:sz w:val="28"/>
          <w:szCs w:val="28"/>
        </w:rPr>
        <w:t xml:space="preserve">. Дата начала размещения выпусков Облигаций определяется Эмитентом после государственной регистрации настоящих Условий в Министерстве финансов Российской Федерации и указывается в Решении об эмиссии. Опубликование и (или) раскрытие иным способом информации, содержащейся в Решении об эмиссии, осуществляется не позднее чем за два рабочих дня до даты начала размещения выпуска Облигаций на официальном сайте Эмитента в информационно-телекоммуникационной сети «Интернет» </w:t>
      </w:r>
      <w:r w:rsidR="002554EE" w:rsidRPr="009717F3">
        <w:rPr>
          <w:rFonts w:ascii="PT Astra Serif" w:hAnsi="PT Astra Serif" w:cs="Times New Roman"/>
          <w:sz w:val="28"/>
          <w:szCs w:val="28"/>
        </w:rPr>
        <w:t xml:space="preserve">по следующему адресу: </w:t>
      </w:r>
      <w:r w:rsidR="000D60C1" w:rsidRPr="009717F3">
        <w:rPr>
          <w:rFonts w:ascii="PT Astra Serif" w:hAnsi="PT Astra Serif" w:cs="Times New Roman"/>
          <w:sz w:val="28"/>
          <w:szCs w:val="28"/>
        </w:rPr>
        <w:t>https://ulminfin.ru/</w:t>
      </w:r>
      <w:r w:rsidR="00481F56" w:rsidRPr="009717F3">
        <w:rPr>
          <w:rFonts w:ascii="PT Astra Serif" w:hAnsi="PT Astra Serif" w:cs="Times New Roman"/>
          <w:sz w:val="28"/>
          <w:szCs w:val="28"/>
        </w:rPr>
        <w:t>.</w:t>
      </w:r>
    </w:p>
    <w:p w14:paraId="7FC906F5" w14:textId="2E815EB5"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1</w:t>
      </w:r>
      <w:r w:rsidR="001434AC" w:rsidRPr="009717F3">
        <w:rPr>
          <w:rFonts w:ascii="PT Astra Serif" w:hAnsi="PT Astra Serif" w:cs="Times New Roman"/>
          <w:sz w:val="28"/>
          <w:szCs w:val="28"/>
        </w:rPr>
        <w:t>2</w:t>
      </w:r>
      <w:r w:rsidRPr="009717F3">
        <w:rPr>
          <w:rFonts w:ascii="PT Astra Serif" w:hAnsi="PT Astra Serif" w:cs="Times New Roman"/>
          <w:sz w:val="28"/>
          <w:szCs w:val="28"/>
        </w:rPr>
        <w:t>. Размещение и выкуп Облигаций Эмитентом осуществляются с использованием Финансовой платформы и в соответствии с правилами указанной Финансовой платформы пут</w:t>
      </w:r>
      <w:r w:rsidR="000D60C1" w:rsidRPr="009717F3">
        <w:rPr>
          <w:rFonts w:ascii="PT Astra Serif" w:hAnsi="PT Astra Serif" w:cs="Times New Roman"/>
          <w:sz w:val="28"/>
          <w:szCs w:val="28"/>
        </w:rPr>
        <w:t>ё</w:t>
      </w:r>
      <w:r w:rsidRPr="009717F3">
        <w:rPr>
          <w:rFonts w:ascii="PT Astra Serif" w:hAnsi="PT Astra Serif" w:cs="Times New Roman"/>
          <w:sz w:val="28"/>
          <w:szCs w:val="28"/>
        </w:rPr>
        <w:t xml:space="preserve">м заключения сделок купли-продажи Облигаций между Агентом, действующим от имени и по поручению Эмитента, </w:t>
      </w:r>
      <w:r w:rsidR="00E93FC5" w:rsidRPr="009717F3">
        <w:rPr>
          <w:rFonts w:ascii="PT Astra Serif" w:hAnsi="PT Astra Serif" w:cs="Times New Roman"/>
          <w:sz w:val="28"/>
          <w:szCs w:val="28"/>
        </w:rPr>
        <w:t>и</w:t>
      </w:r>
      <w:r w:rsidRPr="009717F3">
        <w:rPr>
          <w:rFonts w:ascii="PT Astra Serif" w:hAnsi="PT Astra Serif" w:cs="Times New Roman"/>
          <w:sz w:val="28"/>
          <w:szCs w:val="28"/>
        </w:rPr>
        <w:t xml:space="preserve"> Владельцами.</w:t>
      </w:r>
    </w:p>
    <w:p w14:paraId="5E1CD53F" w14:textId="0E502AA3"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1</w:t>
      </w:r>
      <w:r w:rsidR="001434AC" w:rsidRPr="009717F3">
        <w:rPr>
          <w:rFonts w:ascii="PT Astra Serif" w:hAnsi="PT Astra Serif" w:cs="Times New Roman"/>
          <w:sz w:val="28"/>
          <w:szCs w:val="28"/>
        </w:rPr>
        <w:t>3</w:t>
      </w:r>
      <w:r w:rsidRPr="009717F3">
        <w:rPr>
          <w:rFonts w:ascii="PT Astra Serif" w:hAnsi="PT Astra Serif" w:cs="Times New Roman"/>
          <w:sz w:val="28"/>
          <w:szCs w:val="28"/>
        </w:rPr>
        <w:t xml:space="preserve">. Заключение сделок купли-продажи Облигаций третьими лицами в интересах приобретателей Облигаций и (или) по их поручению не допускается. </w:t>
      </w:r>
    </w:p>
    <w:p w14:paraId="132DAFA0" w14:textId="791DEF9A"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1</w:t>
      </w:r>
      <w:r w:rsidR="001434AC" w:rsidRPr="009717F3">
        <w:rPr>
          <w:rFonts w:ascii="PT Astra Serif" w:hAnsi="PT Astra Serif" w:cs="Times New Roman"/>
          <w:sz w:val="28"/>
          <w:szCs w:val="28"/>
        </w:rPr>
        <w:t>4</w:t>
      </w:r>
      <w:r w:rsidRPr="009717F3">
        <w:rPr>
          <w:rFonts w:ascii="PT Astra Serif" w:hAnsi="PT Astra Serif" w:cs="Times New Roman"/>
          <w:sz w:val="28"/>
          <w:szCs w:val="28"/>
        </w:rPr>
        <w:t xml:space="preserve">. Цена размещения Облигаций определяется Эмитентом на каждый день и состоит из номинальной стоимости Облигаций и величины накопленного купонного дохода, </w:t>
      </w:r>
      <w:r w:rsidR="005A6FF6" w:rsidRPr="009717F3">
        <w:rPr>
          <w:rFonts w:ascii="PT Astra Serif" w:hAnsi="PT Astra Serif" w:cs="Times New Roman"/>
          <w:sz w:val="28"/>
          <w:szCs w:val="28"/>
        </w:rPr>
        <w:t>рассчитываемого на текущую дату</w:t>
      </w:r>
      <w:r w:rsidRPr="009717F3">
        <w:rPr>
          <w:rFonts w:ascii="PT Astra Serif" w:hAnsi="PT Astra Serif" w:cs="Times New Roman"/>
          <w:sz w:val="28"/>
          <w:szCs w:val="28"/>
        </w:rPr>
        <w:t xml:space="preserve"> в соответствии с пунктом </w:t>
      </w:r>
      <w:r w:rsidR="00C30EF9" w:rsidRPr="009717F3">
        <w:rPr>
          <w:rFonts w:ascii="PT Astra Serif" w:hAnsi="PT Astra Serif" w:cs="Times New Roman"/>
          <w:color w:val="000000" w:themeColor="text1"/>
          <w:sz w:val="28"/>
          <w:szCs w:val="28"/>
        </w:rPr>
        <w:t>27</w:t>
      </w:r>
      <w:r w:rsidRPr="009717F3">
        <w:rPr>
          <w:rFonts w:ascii="PT Astra Serif" w:hAnsi="PT Astra Serif" w:cs="Times New Roman"/>
          <w:color w:val="000000" w:themeColor="text1"/>
          <w:sz w:val="28"/>
          <w:szCs w:val="28"/>
        </w:rPr>
        <w:t xml:space="preserve"> настоящих Условий.</w:t>
      </w:r>
      <w:r w:rsidR="00DC1D4A" w:rsidRPr="009717F3">
        <w:rPr>
          <w:rFonts w:ascii="PT Astra Serif" w:hAnsi="PT Astra Serif" w:cs="Times New Roman"/>
          <w:color w:val="000000" w:themeColor="text1"/>
          <w:sz w:val="28"/>
          <w:szCs w:val="28"/>
        </w:rPr>
        <w:t xml:space="preserve"> </w:t>
      </w:r>
      <w:r w:rsidR="005A6FF6" w:rsidRPr="009717F3">
        <w:rPr>
          <w:rFonts w:ascii="PT Astra Serif" w:hAnsi="PT Astra Serif" w:cs="Times New Roman"/>
          <w:sz w:val="28"/>
          <w:szCs w:val="28"/>
        </w:rPr>
        <w:t xml:space="preserve">Информация о цене размещения Облигаций и величине накопленного купонного дохода </w:t>
      </w:r>
      <w:r w:rsidR="00DC1D4A" w:rsidRPr="009717F3">
        <w:rPr>
          <w:rFonts w:ascii="PT Astra Serif" w:hAnsi="PT Astra Serif" w:cs="Times New Roman"/>
          <w:sz w:val="28"/>
          <w:szCs w:val="28"/>
        </w:rPr>
        <w:t>в течение период</w:t>
      </w:r>
      <w:r w:rsidR="00586CEE" w:rsidRPr="009717F3">
        <w:rPr>
          <w:rFonts w:ascii="PT Astra Serif" w:hAnsi="PT Astra Serif" w:cs="Times New Roman"/>
          <w:sz w:val="28"/>
          <w:szCs w:val="28"/>
        </w:rPr>
        <w:t>а</w:t>
      </w:r>
      <w:r w:rsidR="004618CB" w:rsidRPr="009717F3">
        <w:rPr>
          <w:rFonts w:ascii="PT Astra Serif" w:hAnsi="PT Astra Serif" w:cs="Times New Roman"/>
          <w:sz w:val="28"/>
          <w:szCs w:val="28"/>
        </w:rPr>
        <w:t xml:space="preserve"> размещения О</w:t>
      </w:r>
      <w:r w:rsidR="00DC1D4A" w:rsidRPr="009717F3">
        <w:rPr>
          <w:rFonts w:ascii="PT Astra Serif" w:hAnsi="PT Astra Serif" w:cs="Times New Roman"/>
          <w:sz w:val="28"/>
          <w:szCs w:val="28"/>
        </w:rPr>
        <w:t xml:space="preserve">блигаций </w:t>
      </w:r>
      <w:r w:rsidR="005A6FF6" w:rsidRPr="009717F3">
        <w:rPr>
          <w:rFonts w:ascii="PT Astra Serif" w:hAnsi="PT Astra Serif" w:cs="Times New Roman"/>
          <w:sz w:val="28"/>
          <w:szCs w:val="28"/>
        </w:rPr>
        <w:t>публикуется на сайте Эмитента.</w:t>
      </w:r>
      <w:r w:rsidRPr="009717F3">
        <w:rPr>
          <w:rFonts w:ascii="PT Astra Serif" w:hAnsi="PT Astra Serif" w:cs="Times New Roman"/>
          <w:sz w:val="28"/>
          <w:szCs w:val="28"/>
        </w:rPr>
        <w:t xml:space="preserve"> </w:t>
      </w:r>
    </w:p>
    <w:p w14:paraId="5AB74984" w14:textId="59720963"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1</w:t>
      </w:r>
      <w:r w:rsidR="001434AC" w:rsidRPr="009717F3">
        <w:rPr>
          <w:rFonts w:ascii="PT Astra Serif" w:hAnsi="PT Astra Serif" w:cs="Times New Roman"/>
          <w:sz w:val="28"/>
          <w:szCs w:val="28"/>
        </w:rPr>
        <w:t>5</w:t>
      </w:r>
      <w:r w:rsidRPr="009717F3">
        <w:rPr>
          <w:rFonts w:ascii="PT Astra Serif" w:hAnsi="PT Astra Serif" w:cs="Times New Roman"/>
          <w:sz w:val="28"/>
          <w:szCs w:val="28"/>
        </w:rPr>
        <w:t xml:space="preserve">. Выкуп Облигаций осуществляется по цене, равной цене приобретения Облигаций соответствующим Владельцем без </w:t>
      </w:r>
      <w:r w:rsidR="008C51B2" w:rsidRPr="009717F3">
        <w:rPr>
          <w:rFonts w:ascii="PT Astra Serif" w:hAnsi="PT Astra Serif" w:cs="Times New Roman"/>
          <w:sz w:val="28"/>
          <w:szCs w:val="28"/>
        </w:rPr>
        <w:t>учёт</w:t>
      </w:r>
      <w:r w:rsidRPr="009717F3">
        <w:rPr>
          <w:rFonts w:ascii="PT Astra Serif" w:hAnsi="PT Astra Serif" w:cs="Times New Roman"/>
          <w:sz w:val="28"/>
          <w:szCs w:val="28"/>
        </w:rPr>
        <w:t xml:space="preserve">а уплаченной им в день приобретения Облигаций суммы накопленного купонного дохода, но не выше номинальной стоимости Облигации: </w:t>
      </w:r>
    </w:p>
    <w:p w14:paraId="448C363A" w14:textId="54E3F481" w:rsidR="00CB7556" w:rsidRPr="009717F3" w:rsidRDefault="002070F7"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1) </w:t>
      </w:r>
      <w:r w:rsidR="00CB7556" w:rsidRPr="009717F3">
        <w:rPr>
          <w:rFonts w:ascii="PT Astra Serif" w:hAnsi="PT Astra Serif" w:cs="Times New Roman"/>
          <w:sz w:val="28"/>
          <w:szCs w:val="28"/>
        </w:rPr>
        <w:t xml:space="preserve">Агентом в соответствии с правилами Финансовой платформы; </w:t>
      </w:r>
    </w:p>
    <w:p w14:paraId="520930C7" w14:textId="19943371" w:rsidR="00CB7556" w:rsidRPr="009717F3" w:rsidRDefault="002070F7"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2) </w:t>
      </w:r>
      <w:r w:rsidR="00CB7556" w:rsidRPr="009717F3">
        <w:rPr>
          <w:rFonts w:ascii="PT Astra Serif" w:hAnsi="PT Astra Serif" w:cs="Times New Roman"/>
          <w:sz w:val="28"/>
          <w:szCs w:val="28"/>
        </w:rPr>
        <w:t xml:space="preserve">Эмитентом </w:t>
      </w:r>
      <w:r w:rsidR="002554EE" w:rsidRPr="009717F3">
        <w:rPr>
          <w:rFonts w:ascii="PT Astra Serif" w:hAnsi="PT Astra Serif" w:cs="Times New Roman"/>
          <w:sz w:val="28"/>
          <w:szCs w:val="28"/>
        </w:rPr>
        <w:t>–</w:t>
      </w:r>
      <w:r w:rsidR="00CB7556" w:rsidRPr="009717F3">
        <w:rPr>
          <w:rFonts w:ascii="PT Astra Serif" w:hAnsi="PT Astra Serif" w:cs="Times New Roman"/>
          <w:sz w:val="28"/>
          <w:szCs w:val="28"/>
        </w:rPr>
        <w:t xml:space="preserve"> при отсутствии у Владельцев договорных отношений с оператором Финансовой платформы. </w:t>
      </w:r>
    </w:p>
    <w:p w14:paraId="45A116BD" w14:textId="47F68AC1"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lastRenderedPageBreak/>
        <w:t xml:space="preserve">Помимо цены Облигации при их выкупе Владельцу выплачивается накопленный купонный доход по Облигациям в соответствии с пунктом </w:t>
      </w:r>
      <w:r w:rsidR="001434AC" w:rsidRPr="009717F3">
        <w:rPr>
          <w:rFonts w:ascii="PT Astra Serif" w:hAnsi="PT Astra Serif" w:cs="Times New Roman"/>
          <w:sz w:val="28"/>
          <w:szCs w:val="28"/>
        </w:rPr>
        <w:t>27</w:t>
      </w:r>
      <w:r w:rsidRPr="009717F3">
        <w:rPr>
          <w:rFonts w:ascii="PT Astra Serif" w:hAnsi="PT Astra Serif" w:cs="Times New Roman"/>
          <w:sz w:val="28"/>
          <w:szCs w:val="28"/>
        </w:rPr>
        <w:t xml:space="preserve"> настоящих Условий, размер которого еженедельно публикуется на сайте Эмитента.</w:t>
      </w:r>
    </w:p>
    <w:p w14:paraId="4FF21F56" w14:textId="2CC2E38C"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1</w:t>
      </w:r>
      <w:r w:rsidR="001434AC" w:rsidRPr="009717F3">
        <w:rPr>
          <w:rFonts w:ascii="PT Astra Serif" w:hAnsi="PT Astra Serif" w:cs="Times New Roman"/>
          <w:sz w:val="28"/>
          <w:szCs w:val="28"/>
        </w:rPr>
        <w:t>6</w:t>
      </w:r>
      <w:r w:rsidRPr="009717F3">
        <w:rPr>
          <w:rFonts w:ascii="PT Astra Serif" w:hAnsi="PT Astra Serif" w:cs="Times New Roman"/>
          <w:sz w:val="28"/>
          <w:szCs w:val="28"/>
        </w:rPr>
        <w:t xml:space="preserve">. </w:t>
      </w:r>
      <w:bookmarkStart w:id="2" w:name="_Hlk156820795"/>
      <w:r w:rsidRPr="009717F3">
        <w:rPr>
          <w:rFonts w:ascii="PT Astra Serif" w:hAnsi="PT Astra Serif" w:cs="Times New Roman"/>
          <w:sz w:val="28"/>
          <w:szCs w:val="28"/>
        </w:rPr>
        <w:t>Обращение Облигаций на вторичном рынке не допускается, за исключением выкупа Облигаций Эмитентом</w:t>
      </w:r>
      <w:r w:rsidR="005F0EB4" w:rsidRPr="009717F3">
        <w:rPr>
          <w:rFonts w:ascii="PT Astra Serif" w:hAnsi="PT Astra Serif" w:cs="Times New Roman"/>
          <w:sz w:val="28"/>
          <w:szCs w:val="28"/>
        </w:rPr>
        <w:t>, перехода прав собственности на Облигации в порядке наследования Облигаций в соответствии с законодательством Российской Федерации, перехода прав собственности на Облигации в рамках процедур банкротст</w:t>
      </w:r>
      <w:r w:rsidR="008047ED" w:rsidRPr="009717F3">
        <w:rPr>
          <w:rFonts w:ascii="PT Astra Serif" w:hAnsi="PT Astra Serif" w:cs="Times New Roman"/>
          <w:sz w:val="28"/>
          <w:szCs w:val="28"/>
        </w:rPr>
        <w:t>ва Владельца</w:t>
      </w:r>
      <w:r w:rsidRPr="009717F3">
        <w:rPr>
          <w:rFonts w:ascii="PT Astra Serif" w:hAnsi="PT Astra Serif" w:cs="Times New Roman"/>
          <w:sz w:val="28"/>
          <w:szCs w:val="28"/>
        </w:rPr>
        <w:t>, а также перехода прав собственности на Облигации при обращении взыскания на Облигации в рамках исполнительного производства в соответствии с законодательством Российской Федерации.</w:t>
      </w:r>
    </w:p>
    <w:p w14:paraId="47B6B1E8" w14:textId="77777777" w:rsidR="00047AAA" w:rsidRPr="00CD5AAD" w:rsidRDefault="00047AAA" w:rsidP="00047AAA">
      <w:pPr>
        <w:pStyle w:val="ConsPlusNormal"/>
        <w:ind w:firstLine="567"/>
        <w:jc w:val="both"/>
        <w:outlineLvl w:val="1"/>
        <w:rPr>
          <w:rFonts w:ascii="PT Astra Serif" w:eastAsiaTheme="minorHAnsi" w:hAnsi="PT Astra Serif" w:cs="Times New Roman"/>
          <w:sz w:val="28"/>
          <w:szCs w:val="28"/>
          <w:lang w:eastAsia="en-US"/>
        </w:rPr>
      </w:pPr>
      <w:bookmarkStart w:id="3" w:name="_Hlk156914265"/>
      <w:bookmarkStart w:id="4" w:name="_Hlk156820774"/>
      <w:r w:rsidRPr="00CD5AAD">
        <w:rPr>
          <w:rFonts w:ascii="PT Astra Serif" w:eastAsiaTheme="minorHAnsi" w:hAnsi="PT Astra Serif" w:cs="Times New Roman"/>
          <w:sz w:val="28"/>
          <w:szCs w:val="28"/>
          <w:lang w:eastAsia="en-US"/>
        </w:rPr>
        <w:t xml:space="preserve">Эмитент вправе выкупать Облигации у Владельцев Облигаций до срока </w:t>
      </w:r>
      <w:r>
        <w:rPr>
          <w:rFonts w:ascii="PT Astra Serif" w:eastAsiaTheme="minorHAnsi" w:hAnsi="PT Astra Serif" w:cs="Times New Roman"/>
          <w:sz w:val="28"/>
          <w:szCs w:val="28"/>
          <w:lang w:eastAsia="en-US"/>
        </w:rPr>
        <w:br/>
      </w:r>
      <w:r w:rsidRPr="00CD5AAD">
        <w:rPr>
          <w:rFonts w:ascii="PT Astra Serif" w:eastAsiaTheme="minorHAnsi" w:hAnsi="PT Astra Serif" w:cs="Times New Roman"/>
          <w:sz w:val="28"/>
          <w:szCs w:val="28"/>
          <w:lang w:eastAsia="en-US"/>
        </w:rPr>
        <w:t xml:space="preserve">их погашения с возможностью их последующего обращения (продажи Владельцам). Приобретение Эмитентом Облигаций осуществляется </w:t>
      </w:r>
      <w:r>
        <w:rPr>
          <w:rFonts w:ascii="PT Astra Serif" w:eastAsiaTheme="minorHAnsi" w:hAnsi="PT Astra Serif" w:cs="Times New Roman"/>
          <w:sz w:val="28"/>
          <w:szCs w:val="28"/>
          <w:lang w:eastAsia="en-US"/>
        </w:rPr>
        <w:br/>
      </w:r>
      <w:r w:rsidRPr="00CD5AAD">
        <w:rPr>
          <w:rFonts w:ascii="PT Astra Serif" w:eastAsiaTheme="minorHAnsi" w:hAnsi="PT Astra Serif" w:cs="Times New Roman"/>
          <w:sz w:val="28"/>
          <w:szCs w:val="28"/>
          <w:lang w:eastAsia="en-US"/>
        </w:rPr>
        <w:t>на одинаковых условиях. Такие Облигации могут быть досрочно погашены или реализованы Эмитентом до наступления срока их погашения. Приобретенные Эмитентом Облигации, погашенные им досрочно, не могут быть вновь выпущены в обращение. Продажа выкупленных Облигаций может осуществляться Эмитентом (Агентом) в течение всего срока обращения Облигаций в порядке и способами, предусмотренными законодательством Российской Федерации, в том числе с использованием Финансовой платформы и в соответствии с правилами указанной Финансовой платформы, путём заключения сделок купли-продажи Облигаций между Агентом, действующим от имени и по поручению Эмитента, и Владельцами.</w:t>
      </w:r>
    </w:p>
    <w:bookmarkEnd w:id="4"/>
    <w:p w14:paraId="16A8F572" w14:textId="7A3B019B"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Приобретение Облигаций третьими лицами в интересах Владельцев и (или) по их поручению не допускается.</w:t>
      </w:r>
    </w:p>
    <w:bookmarkEnd w:id="3"/>
    <w:p w14:paraId="6ADCC9AA" w14:textId="128C84D1"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Приобретение Облигаций на индивидуальный инвестиционный </w:t>
      </w:r>
      <w:r w:rsidR="008C51B2" w:rsidRPr="009717F3">
        <w:rPr>
          <w:rFonts w:ascii="PT Astra Serif" w:hAnsi="PT Astra Serif" w:cs="Times New Roman"/>
          <w:sz w:val="28"/>
          <w:szCs w:val="28"/>
        </w:rPr>
        <w:t>счёт</w:t>
      </w:r>
      <w:r w:rsidRPr="009717F3">
        <w:rPr>
          <w:rFonts w:ascii="PT Astra Serif" w:hAnsi="PT Astra Serif" w:cs="Times New Roman"/>
          <w:sz w:val="28"/>
          <w:szCs w:val="28"/>
        </w:rPr>
        <w:t xml:space="preserve"> не допускается.</w:t>
      </w:r>
    </w:p>
    <w:bookmarkEnd w:id="2"/>
    <w:p w14:paraId="537CE293" w14:textId="05CA7628" w:rsidR="00236F3B" w:rsidRPr="009717F3" w:rsidRDefault="00236F3B" w:rsidP="00FB15C7">
      <w:pPr>
        <w:pStyle w:val="ConsPlusNormal"/>
        <w:ind w:firstLine="709"/>
        <w:contextualSpacing/>
        <w:jc w:val="both"/>
        <w:rPr>
          <w:rFonts w:ascii="PT Astra Serif" w:hAnsi="PT Astra Serif" w:cs="Times New Roman"/>
          <w:sz w:val="28"/>
          <w:szCs w:val="28"/>
        </w:rPr>
      </w:pPr>
      <w:r w:rsidRPr="009717F3">
        <w:rPr>
          <w:rFonts w:ascii="PT Astra Serif" w:hAnsi="PT Astra Serif" w:cs="Times New Roman"/>
          <w:sz w:val="28"/>
          <w:szCs w:val="28"/>
        </w:rPr>
        <w:t>1</w:t>
      </w:r>
      <w:r w:rsidR="001434AC" w:rsidRPr="009717F3">
        <w:rPr>
          <w:rFonts w:ascii="PT Astra Serif" w:hAnsi="PT Astra Serif" w:cs="Times New Roman"/>
          <w:sz w:val="28"/>
          <w:szCs w:val="28"/>
        </w:rPr>
        <w:t>7</w:t>
      </w:r>
      <w:r w:rsidRPr="009717F3">
        <w:rPr>
          <w:rFonts w:ascii="PT Astra Serif" w:hAnsi="PT Astra Serif" w:cs="Times New Roman"/>
          <w:sz w:val="28"/>
          <w:szCs w:val="28"/>
        </w:rPr>
        <w:t>. Агент осуществляет следующие функции:</w:t>
      </w:r>
    </w:p>
    <w:p w14:paraId="790D0E7F" w14:textId="07831854" w:rsidR="00236F3B" w:rsidRPr="009717F3" w:rsidRDefault="002070F7"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1) </w:t>
      </w:r>
      <w:r w:rsidR="00236F3B" w:rsidRPr="009717F3">
        <w:rPr>
          <w:rFonts w:ascii="PT Astra Serif" w:hAnsi="PT Astra Serif" w:cs="Times New Roman"/>
          <w:sz w:val="28"/>
          <w:szCs w:val="28"/>
        </w:rPr>
        <w:t>при размещении Облигаций осуществляет проверку сведений, подтверждающих соответствие потенциального Владельца критериям, установленным настоящими Условиями, для определения его права на владение Облигациями;</w:t>
      </w:r>
    </w:p>
    <w:p w14:paraId="04F209F6" w14:textId="75A07E7B" w:rsidR="00236F3B" w:rsidRPr="009717F3" w:rsidRDefault="002070F7"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2) </w:t>
      </w:r>
      <w:r w:rsidR="00236F3B" w:rsidRPr="009717F3">
        <w:rPr>
          <w:rFonts w:ascii="PT Astra Serif" w:hAnsi="PT Astra Serif" w:cs="Times New Roman"/>
          <w:sz w:val="28"/>
          <w:szCs w:val="28"/>
        </w:rPr>
        <w:t>по поручению и за сч</w:t>
      </w:r>
      <w:r w:rsidR="00275E4D" w:rsidRPr="009717F3">
        <w:rPr>
          <w:rFonts w:ascii="PT Astra Serif" w:hAnsi="PT Astra Serif" w:cs="Times New Roman"/>
          <w:sz w:val="28"/>
          <w:szCs w:val="28"/>
        </w:rPr>
        <w:t>ё</w:t>
      </w:r>
      <w:r w:rsidR="00236F3B" w:rsidRPr="009717F3">
        <w:rPr>
          <w:rFonts w:ascii="PT Astra Serif" w:hAnsi="PT Astra Serif" w:cs="Times New Roman"/>
          <w:sz w:val="28"/>
          <w:szCs w:val="28"/>
        </w:rPr>
        <w:t>т Эмитента осуществляет размещение Облигаций по открытой подписке пут</w:t>
      </w:r>
      <w:r w:rsidR="00275E4D" w:rsidRPr="009717F3">
        <w:rPr>
          <w:rFonts w:ascii="PT Astra Serif" w:hAnsi="PT Astra Serif" w:cs="Times New Roman"/>
          <w:sz w:val="28"/>
          <w:szCs w:val="28"/>
        </w:rPr>
        <w:t>ё</w:t>
      </w:r>
      <w:r w:rsidR="00236F3B" w:rsidRPr="009717F3">
        <w:rPr>
          <w:rFonts w:ascii="PT Astra Serif" w:hAnsi="PT Astra Serif" w:cs="Times New Roman"/>
          <w:sz w:val="28"/>
          <w:szCs w:val="28"/>
        </w:rPr>
        <w:t>м заключения договоров купли-продажи Облигаций с Владельцами в соответствии с правилами Финансовой платформы;</w:t>
      </w:r>
    </w:p>
    <w:p w14:paraId="5474E487" w14:textId="5DB61885" w:rsidR="00236F3B" w:rsidRPr="009717F3" w:rsidRDefault="002070F7"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3) </w:t>
      </w:r>
      <w:r w:rsidR="00236F3B" w:rsidRPr="009717F3">
        <w:rPr>
          <w:rFonts w:ascii="PT Astra Serif" w:hAnsi="PT Astra Serif" w:cs="Times New Roman"/>
          <w:sz w:val="28"/>
          <w:szCs w:val="28"/>
        </w:rPr>
        <w:t>по поручению и за сч</w:t>
      </w:r>
      <w:r w:rsidR="00275E4D" w:rsidRPr="009717F3">
        <w:rPr>
          <w:rFonts w:ascii="PT Astra Serif" w:hAnsi="PT Astra Serif" w:cs="Times New Roman"/>
          <w:sz w:val="28"/>
          <w:szCs w:val="28"/>
        </w:rPr>
        <w:t>ё</w:t>
      </w:r>
      <w:r w:rsidR="00236F3B" w:rsidRPr="009717F3">
        <w:rPr>
          <w:rFonts w:ascii="PT Astra Serif" w:hAnsi="PT Astra Serif" w:cs="Times New Roman"/>
          <w:sz w:val="28"/>
          <w:szCs w:val="28"/>
        </w:rPr>
        <w:t>т Эмитента осуществляет выкуп Облигаций, требование о выкупе которых предъявлены Эмитенту, в соответствии с пунктом 1</w:t>
      </w:r>
      <w:r w:rsidR="008047ED" w:rsidRPr="009717F3">
        <w:rPr>
          <w:rFonts w:ascii="PT Astra Serif" w:hAnsi="PT Astra Serif" w:cs="Times New Roman"/>
          <w:sz w:val="28"/>
          <w:szCs w:val="28"/>
        </w:rPr>
        <w:t>5</w:t>
      </w:r>
      <w:r w:rsidR="00236F3B" w:rsidRPr="009717F3">
        <w:rPr>
          <w:rFonts w:ascii="PT Astra Serif" w:hAnsi="PT Astra Serif" w:cs="Times New Roman"/>
          <w:sz w:val="28"/>
          <w:szCs w:val="28"/>
        </w:rPr>
        <w:t xml:space="preserve"> настоящих Условий;</w:t>
      </w:r>
    </w:p>
    <w:p w14:paraId="236FF7CB" w14:textId="5461D031" w:rsidR="00236F3B" w:rsidRPr="009717F3" w:rsidRDefault="002070F7"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4) </w:t>
      </w:r>
      <w:r w:rsidR="00236F3B" w:rsidRPr="009717F3">
        <w:rPr>
          <w:rFonts w:ascii="PT Astra Serif" w:hAnsi="PT Astra Serif" w:cs="Times New Roman"/>
          <w:sz w:val="28"/>
          <w:szCs w:val="28"/>
        </w:rPr>
        <w:t xml:space="preserve">при размещении Облигаций осуществляет контроль за соблюдением Владельцем, подающим поручение на приобретение Облигаций, ограничений на приобретение и владение Облигациями, установленных настоящими </w:t>
      </w:r>
      <w:r w:rsidR="00236F3B" w:rsidRPr="009717F3">
        <w:rPr>
          <w:rFonts w:ascii="PT Astra Serif" w:hAnsi="PT Astra Serif" w:cs="Times New Roman"/>
          <w:sz w:val="28"/>
          <w:szCs w:val="28"/>
        </w:rPr>
        <w:lastRenderedPageBreak/>
        <w:t xml:space="preserve">Условиями и соответствующими Решениями о выпуске, на основе информации по </w:t>
      </w:r>
      <w:r w:rsidR="008C51B2" w:rsidRPr="009717F3">
        <w:rPr>
          <w:rFonts w:ascii="PT Astra Serif" w:hAnsi="PT Astra Serif" w:cs="Times New Roman"/>
          <w:sz w:val="28"/>
          <w:szCs w:val="28"/>
        </w:rPr>
        <w:t>счёт</w:t>
      </w:r>
      <w:r w:rsidR="00236F3B" w:rsidRPr="009717F3">
        <w:rPr>
          <w:rFonts w:ascii="PT Astra Serif" w:hAnsi="PT Astra Serif" w:cs="Times New Roman"/>
          <w:sz w:val="28"/>
          <w:szCs w:val="28"/>
        </w:rPr>
        <w:t>у депо Владельца, открытого у Уполномоченного депозитария.</w:t>
      </w:r>
    </w:p>
    <w:p w14:paraId="1981FE0A" w14:textId="7B5A655D" w:rsidR="00236F3B" w:rsidRPr="009717F3" w:rsidRDefault="00236F3B"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В случае прекращения или отсутствия договорных правоотношений Владельца с Финансовой платформой, Агент обязан проинформировать Владельцев о необходимости предоставить Эмитенту реквизиты новых банковских </w:t>
      </w:r>
      <w:r w:rsidR="008C51B2" w:rsidRPr="009717F3">
        <w:rPr>
          <w:rFonts w:ascii="PT Astra Serif" w:hAnsi="PT Astra Serif" w:cs="Times New Roman"/>
          <w:sz w:val="28"/>
          <w:szCs w:val="28"/>
        </w:rPr>
        <w:t>счёт</w:t>
      </w:r>
      <w:r w:rsidRPr="009717F3">
        <w:rPr>
          <w:rFonts w:ascii="PT Astra Serif" w:hAnsi="PT Astra Serif" w:cs="Times New Roman"/>
          <w:sz w:val="28"/>
          <w:szCs w:val="28"/>
        </w:rPr>
        <w:t>ов для зачисления на них средств, выплачиваемых по Облигациям.</w:t>
      </w:r>
    </w:p>
    <w:p w14:paraId="2AFB9090" w14:textId="31972B13" w:rsidR="00236F3B" w:rsidRPr="009717F3" w:rsidRDefault="00236F3B"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В случае приостановления, прекращения действия или аннулирования лицензии Агента на осуществление банковских операций (если специальный сч</w:t>
      </w:r>
      <w:r w:rsidR="00275E4D" w:rsidRPr="009717F3">
        <w:rPr>
          <w:rFonts w:ascii="PT Astra Serif" w:hAnsi="PT Astra Serif" w:cs="Times New Roman"/>
          <w:sz w:val="28"/>
          <w:szCs w:val="28"/>
        </w:rPr>
        <w:t>ё</w:t>
      </w:r>
      <w:r w:rsidRPr="009717F3">
        <w:rPr>
          <w:rFonts w:ascii="PT Astra Serif" w:hAnsi="PT Astra Serif" w:cs="Times New Roman"/>
          <w:sz w:val="28"/>
          <w:szCs w:val="28"/>
        </w:rPr>
        <w:t>т на имя оператора Финансовой платформы открыт у Агента)</w:t>
      </w:r>
      <w:r w:rsidR="005A6FF6" w:rsidRPr="009717F3">
        <w:rPr>
          <w:rFonts w:ascii="PT Astra Serif" w:hAnsi="PT Astra Serif" w:cs="Times New Roman"/>
          <w:sz w:val="28"/>
          <w:szCs w:val="28"/>
        </w:rPr>
        <w:t xml:space="preserve"> (далее – специальный сч</w:t>
      </w:r>
      <w:r w:rsidR="00275E4D" w:rsidRPr="009717F3">
        <w:rPr>
          <w:rFonts w:ascii="PT Astra Serif" w:hAnsi="PT Astra Serif" w:cs="Times New Roman"/>
          <w:sz w:val="28"/>
          <w:szCs w:val="28"/>
        </w:rPr>
        <w:t>ё</w:t>
      </w:r>
      <w:r w:rsidR="005A6FF6" w:rsidRPr="009717F3">
        <w:rPr>
          <w:rFonts w:ascii="PT Astra Serif" w:hAnsi="PT Astra Serif" w:cs="Times New Roman"/>
          <w:sz w:val="28"/>
          <w:szCs w:val="28"/>
        </w:rPr>
        <w:t>т)</w:t>
      </w:r>
      <w:r w:rsidRPr="009717F3">
        <w:rPr>
          <w:rFonts w:ascii="PT Astra Serif" w:hAnsi="PT Astra Serif" w:cs="Times New Roman"/>
          <w:sz w:val="28"/>
          <w:szCs w:val="28"/>
        </w:rPr>
        <w:t xml:space="preserve"> Агент обязан уведомить об этом Эмитента и Владельцев в</w:t>
      </w:r>
      <w:r w:rsidR="00C30EF9" w:rsidRPr="009717F3">
        <w:rPr>
          <w:rFonts w:ascii="PT Astra Serif" w:hAnsi="PT Astra Serif" w:cs="Times New Roman"/>
          <w:sz w:val="28"/>
          <w:szCs w:val="28"/>
        </w:rPr>
        <w:t xml:space="preserve"> течение 2 (двух) рабочих дней </w:t>
      </w:r>
      <w:r w:rsidRPr="009717F3">
        <w:rPr>
          <w:rFonts w:ascii="PT Astra Serif" w:hAnsi="PT Astra Serif" w:cs="Times New Roman"/>
          <w:sz w:val="28"/>
          <w:szCs w:val="28"/>
        </w:rPr>
        <w:t>со дня, в который Агент узнал или должен был узнать в соответствии  с законодательством Российской Федерации о принятии лицензирующим органом такого решения. В этом случае денежные средства для зачисления средств, выплачиваемых по Облигациям, Эмитент перечисляет на специальный сч</w:t>
      </w:r>
      <w:r w:rsidR="00275E4D" w:rsidRPr="009717F3">
        <w:rPr>
          <w:rFonts w:ascii="PT Astra Serif" w:hAnsi="PT Astra Serif" w:cs="Times New Roman"/>
          <w:sz w:val="28"/>
          <w:szCs w:val="28"/>
        </w:rPr>
        <w:t>ё</w:t>
      </w:r>
      <w:r w:rsidRPr="009717F3">
        <w:rPr>
          <w:rFonts w:ascii="PT Astra Serif" w:hAnsi="PT Astra Serif" w:cs="Times New Roman"/>
          <w:sz w:val="28"/>
          <w:szCs w:val="28"/>
        </w:rPr>
        <w:t xml:space="preserve">т, открытый на имя оператора Финансовой платформы, в иной кредитной организации. </w:t>
      </w:r>
    </w:p>
    <w:p w14:paraId="0FE5B05E" w14:textId="66AE2B53" w:rsidR="00236F3B" w:rsidRPr="009717F3" w:rsidRDefault="00236F3B"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Если приостановление, прекращение действия или аннулирование лицензии Агента на осуществление банковских операций влеч</w:t>
      </w:r>
      <w:r w:rsidR="00275E4D" w:rsidRPr="009717F3">
        <w:rPr>
          <w:rFonts w:ascii="PT Astra Serif" w:hAnsi="PT Astra Serif" w:cs="Times New Roman"/>
          <w:sz w:val="28"/>
          <w:szCs w:val="28"/>
        </w:rPr>
        <w:t>ё</w:t>
      </w:r>
      <w:r w:rsidRPr="009717F3">
        <w:rPr>
          <w:rFonts w:ascii="PT Astra Serif" w:hAnsi="PT Astra Serif" w:cs="Times New Roman"/>
          <w:sz w:val="28"/>
          <w:szCs w:val="28"/>
        </w:rPr>
        <w:t xml:space="preserve">т невозможность выполнения Агентом его агентский функций, то наступают последствия, предусмотренные следующим абзацем. </w:t>
      </w:r>
    </w:p>
    <w:p w14:paraId="79ABC7A2" w14:textId="224E3D17" w:rsidR="00236F3B" w:rsidRPr="009717F3" w:rsidRDefault="00236F3B"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В случае приостановления, прекращения действия или аннулирования лицензии Агента на осуществление профессиональной деятельности на рынке ценных бумаг (депозитарной деятельности) Агент обязан уведомить об этом Эмитента и Владельцев в течение 2 (двух) рабочих дней со дня, в который Агент узнал или должен был узнать в </w:t>
      </w:r>
      <w:r w:rsidR="004B171F" w:rsidRPr="009717F3">
        <w:rPr>
          <w:rFonts w:ascii="PT Astra Serif" w:hAnsi="PT Astra Serif" w:cs="Times New Roman"/>
          <w:sz w:val="28"/>
          <w:szCs w:val="28"/>
        </w:rPr>
        <w:t>соответствии с</w:t>
      </w:r>
      <w:r w:rsidRPr="009717F3">
        <w:rPr>
          <w:rFonts w:ascii="PT Astra Serif" w:hAnsi="PT Astra Serif" w:cs="Times New Roman"/>
          <w:sz w:val="28"/>
          <w:szCs w:val="28"/>
        </w:rPr>
        <w:t xml:space="preserve"> законодательством Российской Федерации о принятии лицензирующим органом такого решения. С момента приостановления, прекращения действия или аннулирования соответствующей лицензии Агент прекращает выполнение функций Агента, предусмотренных настоящими Условиями. С этого же момента Владельцы получают право предъявлять требования о выкупе принадлежащих им облигаций непосредственно Эмитенту.</w:t>
      </w:r>
    </w:p>
    <w:p w14:paraId="4E16889D" w14:textId="599E7E50" w:rsidR="00236F3B" w:rsidRPr="009717F3" w:rsidRDefault="00236F3B"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В случае приостановления, прекращения действия или аннулирования лицензии, указанной в настоящем пункте Агент представляет Эмитенту информацию о Владельцах, с которыми Агентом заключены договоры купли-продажи Облигаций, содержащую необходимые для идентификации Владельцев данные, с указанием количества Облигаций, приобретенных этими лицами и требование </w:t>
      </w:r>
      <w:proofErr w:type="gramStart"/>
      <w:r w:rsidRPr="009717F3">
        <w:rPr>
          <w:rFonts w:ascii="PT Astra Serif" w:hAnsi="PT Astra Serif" w:cs="Times New Roman"/>
          <w:sz w:val="28"/>
          <w:szCs w:val="28"/>
        </w:rPr>
        <w:t>о выкупе</w:t>
      </w:r>
      <w:proofErr w:type="gramEnd"/>
      <w:r w:rsidRPr="009717F3">
        <w:rPr>
          <w:rFonts w:ascii="PT Astra Serif" w:hAnsi="PT Astra Serif" w:cs="Times New Roman"/>
          <w:sz w:val="28"/>
          <w:szCs w:val="28"/>
        </w:rPr>
        <w:t xml:space="preserve"> которых не были предъявлены Эмитенту. Состав сведений, передаваемых Агентом Эмитенту, необходимых для идентификации Владельцев, определяется в Контракте. </w:t>
      </w:r>
    </w:p>
    <w:p w14:paraId="5183C521" w14:textId="4B64EE82" w:rsidR="00236F3B" w:rsidRPr="009717F3" w:rsidRDefault="00236F3B"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Эмитент обеспечивает перечисление Владельцам денежных средств в сч</w:t>
      </w:r>
      <w:r w:rsidR="00275E4D" w:rsidRPr="009717F3">
        <w:rPr>
          <w:rFonts w:ascii="PT Astra Serif" w:hAnsi="PT Astra Serif" w:cs="Times New Roman"/>
          <w:sz w:val="28"/>
          <w:szCs w:val="28"/>
        </w:rPr>
        <w:t>ё</w:t>
      </w:r>
      <w:r w:rsidRPr="009717F3">
        <w:rPr>
          <w:rFonts w:ascii="PT Astra Serif" w:hAnsi="PT Astra Serif" w:cs="Times New Roman"/>
          <w:sz w:val="28"/>
          <w:szCs w:val="28"/>
        </w:rPr>
        <w:t xml:space="preserve">т погашения Облигаций и выплаты дохода по Облигациям после получения от Агента указанной в настоящем пункте информации, а от Владельцев – реквизитов банковских </w:t>
      </w:r>
      <w:r w:rsidR="008C51B2" w:rsidRPr="009717F3">
        <w:rPr>
          <w:rFonts w:ascii="PT Astra Serif" w:hAnsi="PT Astra Serif" w:cs="Times New Roman"/>
          <w:sz w:val="28"/>
          <w:szCs w:val="28"/>
        </w:rPr>
        <w:t>счёт</w:t>
      </w:r>
      <w:r w:rsidRPr="009717F3">
        <w:rPr>
          <w:rFonts w:ascii="PT Astra Serif" w:hAnsi="PT Astra Serif" w:cs="Times New Roman"/>
          <w:sz w:val="28"/>
          <w:szCs w:val="28"/>
        </w:rPr>
        <w:t xml:space="preserve">ов для перечисления указанных денежных средств </w:t>
      </w:r>
      <w:r w:rsidRPr="009717F3">
        <w:rPr>
          <w:rFonts w:ascii="PT Astra Serif" w:hAnsi="PT Astra Serif" w:cs="Times New Roman"/>
          <w:sz w:val="28"/>
          <w:szCs w:val="28"/>
        </w:rPr>
        <w:lastRenderedPageBreak/>
        <w:t>(если для выплаты денежных средств в отношении соответствующего владельца не используется специальный сч</w:t>
      </w:r>
      <w:r w:rsidR="00275E4D" w:rsidRPr="009717F3">
        <w:rPr>
          <w:rFonts w:ascii="PT Astra Serif" w:hAnsi="PT Astra Serif" w:cs="Times New Roman"/>
          <w:sz w:val="28"/>
          <w:szCs w:val="28"/>
        </w:rPr>
        <w:t>ё</w:t>
      </w:r>
      <w:r w:rsidRPr="009717F3">
        <w:rPr>
          <w:rFonts w:ascii="PT Astra Serif" w:hAnsi="PT Astra Serif" w:cs="Times New Roman"/>
          <w:sz w:val="28"/>
          <w:szCs w:val="28"/>
        </w:rPr>
        <w:t>т).</w:t>
      </w:r>
    </w:p>
    <w:p w14:paraId="472E5183" w14:textId="77777777" w:rsidR="00236F3B" w:rsidRPr="009717F3" w:rsidRDefault="00236F3B"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В случае реорганизации Агента продолжение выполнения агентских функций проводится правопреемником Агента. Агент уведомляет Эмитента и Владельцев о факте указанной реорганизации и продолжении исполнения всех функций Агента другим юридическим лицом.</w:t>
      </w:r>
    </w:p>
    <w:p w14:paraId="56F9F637" w14:textId="17AC36CF" w:rsidR="00236F3B" w:rsidRPr="009717F3" w:rsidRDefault="00236F3B"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В случае досрочного расторжения Контракта, действия Эмитента и Агента аналогичны указанным в абзаце </w:t>
      </w:r>
      <w:r w:rsidR="00586CEE" w:rsidRPr="009717F3">
        <w:rPr>
          <w:rFonts w:ascii="PT Astra Serif" w:hAnsi="PT Astra Serif" w:cs="Times New Roman"/>
          <w:sz w:val="28"/>
          <w:szCs w:val="28"/>
        </w:rPr>
        <w:t>6</w:t>
      </w:r>
      <w:r w:rsidRPr="009717F3">
        <w:rPr>
          <w:rFonts w:ascii="PT Astra Serif" w:hAnsi="PT Astra Serif" w:cs="Times New Roman"/>
          <w:sz w:val="28"/>
          <w:szCs w:val="28"/>
        </w:rPr>
        <w:t xml:space="preserve"> настоящего пункта.</w:t>
      </w:r>
    </w:p>
    <w:p w14:paraId="7DA007FF" w14:textId="037A3CCA" w:rsidR="00236F3B" w:rsidRPr="009717F3" w:rsidRDefault="00236F3B" w:rsidP="00FB15C7">
      <w:pPr>
        <w:pStyle w:val="ConsPlusNormal"/>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В случае невозможности выполнения Агентом одновременно всех указанных в настоящих Условиях агентских функций размещение Эмитентом новых выпусков Облигаций не осуществляется. </w:t>
      </w:r>
    </w:p>
    <w:p w14:paraId="333161E4" w14:textId="5BA705DF" w:rsidR="00CB7556" w:rsidRPr="009717F3" w:rsidRDefault="001434AC" w:rsidP="00FB15C7">
      <w:pPr>
        <w:spacing w:after="0" w:line="240" w:lineRule="auto"/>
        <w:ind w:firstLine="709"/>
        <w:jc w:val="both"/>
        <w:rPr>
          <w:rFonts w:ascii="PT Astra Serif" w:hAnsi="PT Astra Serif" w:cs="Times New Roman"/>
          <w:sz w:val="28"/>
          <w:szCs w:val="28"/>
        </w:rPr>
      </w:pPr>
      <w:bookmarkStart w:id="5" w:name="Par92"/>
      <w:bookmarkStart w:id="6" w:name="Par91"/>
      <w:bookmarkStart w:id="7" w:name="Par86"/>
      <w:bookmarkStart w:id="8" w:name="Par85"/>
      <w:bookmarkStart w:id="9" w:name="Par83"/>
      <w:bookmarkStart w:id="10" w:name="Par77"/>
      <w:bookmarkStart w:id="11" w:name="Par75"/>
      <w:bookmarkStart w:id="12" w:name="Par70"/>
      <w:bookmarkEnd w:id="5"/>
      <w:bookmarkEnd w:id="6"/>
      <w:bookmarkEnd w:id="7"/>
      <w:bookmarkEnd w:id="8"/>
      <w:bookmarkEnd w:id="9"/>
      <w:bookmarkEnd w:id="10"/>
      <w:bookmarkEnd w:id="11"/>
      <w:bookmarkEnd w:id="12"/>
      <w:r w:rsidRPr="009717F3">
        <w:rPr>
          <w:rFonts w:ascii="PT Astra Serif" w:hAnsi="PT Astra Serif" w:cs="Times New Roman"/>
          <w:sz w:val="28"/>
          <w:szCs w:val="28"/>
        </w:rPr>
        <w:t>18</w:t>
      </w:r>
      <w:r w:rsidR="00CB7556" w:rsidRPr="009717F3">
        <w:rPr>
          <w:rFonts w:ascii="PT Astra Serif" w:hAnsi="PT Astra Serif" w:cs="Times New Roman"/>
          <w:sz w:val="28"/>
          <w:szCs w:val="28"/>
        </w:rPr>
        <w:t>. Уч</w:t>
      </w:r>
      <w:r w:rsidR="00275E4D" w:rsidRPr="009717F3">
        <w:rPr>
          <w:rFonts w:ascii="PT Astra Serif" w:hAnsi="PT Astra Serif" w:cs="Times New Roman"/>
          <w:sz w:val="28"/>
          <w:szCs w:val="28"/>
        </w:rPr>
        <w:t>ё</w:t>
      </w:r>
      <w:r w:rsidR="00CB7556" w:rsidRPr="009717F3">
        <w:rPr>
          <w:rFonts w:ascii="PT Astra Serif" w:hAnsi="PT Astra Serif" w:cs="Times New Roman"/>
          <w:sz w:val="28"/>
          <w:szCs w:val="28"/>
        </w:rPr>
        <w:t>т Агентом Облигаций в целях выкупа осуществляется по методу ФИФО (в первую очередь выкупу подлежат Облигации, приобретенные Владельцем ранее остальных Облигаций, принадлежащих Владельцу).</w:t>
      </w:r>
    </w:p>
    <w:p w14:paraId="0885274C" w14:textId="181A8532" w:rsidR="00CB7556" w:rsidRPr="009717F3" w:rsidRDefault="001434A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19</w:t>
      </w:r>
      <w:r w:rsidR="00CB7556" w:rsidRPr="009717F3">
        <w:rPr>
          <w:rFonts w:ascii="PT Astra Serif" w:hAnsi="PT Astra Serif" w:cs="Times New Roman"/>
          <w:sz w:val="28"/>
          <w:szCs w:val="28"/>
        </w:rPr>
        <w:t>. Обязательства по Облигациям, выкупленным у Владельцев, подлежат признанию исполненными.</w:t>
      </w:r>
    </w:p>
    <w:p w14:paraId="77413C50" w14:textId="507C154F" w:rsidR="00CB7556" w:rsidRPr="009717F3" w:rsidRDefault="001434A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20</w:t>
      </w:r>
      <w:r w:rsidR="00CB7556" w:rsidRPr="009717F3">
        <w:rPr>
          <w:rFonts w:ascii="PT Astra Serif" w:hAnsi="PT Astra Serif" w:cs="Times New Roman"/>
          <w:sz w:val="28"/>
          <w:szCs w:val="28"/>
        </w:rPr>
        <w:t>. Взимание Агентом комиссий с Владельцев за приобретение и/или выкуп Облигаций не допускается.</w:t>
      </w:r>
    </w:p>
    <w:p w14:paraId="1CB3C1A0" w14:textId="13CB1C75"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 xml:space="preserve">Расходы на выплату вознаграждения Агентам по Контракту за выполнение функций, указанных </w:t>
      </w:r>
      <w:r w:rsidR="004B171F" w:rsidRPr="009717F3">
        <w:rPr>
          <w:rFonts w:ascii="PT Astra Serif" w:hAnsi="PT Astra Serif" w:cs="Times New Roman"/>
          <w:sz w:val="28"/>
          <w:szCs w:val="28"/>
        </w:rPr>
        <w:t xml:space="preserve">в </w:t>
      </w:r>
      <w:r w:rsidR="001434AC" w:rsidRPr="009717F3">
        <w:rPr>
          <w:rFonts w:ascii="PT Astra Serif" w:hAnsi="PT Astra Serif" w:cs="Times New Roman"/>
          <w:sz w:val="28"/>
          <w:szCs w:val="28"/>
        </w:rPr>
        <w:t>пункте 17</w:t>
      </w:r>
      <w:r w:rsidR="009347C1" w:rsidRPr="009717F3">
        <w:rPr>
          <w:rFonts w:ascii="PT Astra Serif" w:hAnsi="PT Astra Serif" w:cs="Times New Roman"/>
          <w:sz w:val="28"/>
          <w:szCs w:val="28"/>
        </w:rPr>
        <w:t xml:space="preserve"> </w:t>
      </w:r>
      <w:r w:rsidR="004B171F" w:rsidRPr="009717F3">
        <w:rPr>
          <w:rFonts w:ascii="PT Astra Serif" w:hAnsi="PT Astra Serif" w:cs="Times New Roman"/>
          <w:sz w:val="28"/>
          <w:szCs w:val="28"/>
        </w:rPr>
        <w:t>настоящих</w:t>
      </w:r>
      <w:r w:rsidRPr="009717F3">
        <w:rPr>
          <w:rFonts w:ascii="PT Astra Serif" w:hAnsi="PT Astra Serif" w:cs="Times New Roman"/>
          <w:sz w:val="28"/>
          <w:szCs w:val="28"/>
        </w:rPr>
        <w:t xml:space="preserve"> Услови</w:t>
      </w:r>
      <w:r w:rsidR="009347C1" w:rsidRPr="009717F3">
        <w:rPr>
          <w:rFonts w:ascii="PT Astra Serif" w:hAnsi="PT Astra Serif" w:cs="Times New Roman"/>
          <w:sz w:val="28"/>
          <w:szCs w:val="28"/>
        </w:rPr>
        <w:t>й</w:t>
      </w:r>
      <w:r w:rsidRPr="009717F3">
        <w:rPr>
          <w:rFonts w:ascii="PT Astra Serif" w:hAnsi="PT Astra Serif" w:cs="Times New Roman"/>
          <w:sz w:val="28"/>
          <w:szCs w:val="28"/>
        </w:rPr>
        <w:t>, расходы на выкуп Облигаций, в том числе услуги Уполномоченного депозитария, производятся за сч</w:t>
      </w:r>
      <w:r w:rsidR="00275E4D" w:rsidRPr="009717F3">
        <w:rPr>
          <w:rFonts w:ascii="PT Astra Serif" w:hAnsi="PT Astra Serif" w:cs="Times New Roman"/>
          <w:sz w:val="28"/>
          <w:szCs w:val="28"/>
        </w:rPr>
        <w:t>ё</w:t>
      </w:r>
      <w:r w:rsidRPr="009717F3">
        <w:rPr>
          <w:rFonts w:ascii="PT Astra Serif" w:hAnsi="PT Astra Serif" w:cs="Times New Roman"/>
          <w:sz w:val="28"/>
          <w:szCs w:val="28"/>
        </w:rPr>
        <w:t xml:space="preserve">т Эмитента.  </w:t>
      </w:r>
    </w:p>
    <w:p w14:paraId="3717D4A4" w14:textId="3B099ACA" w:rsidR="00CB7556" w:rsidRPr="009717F3" w:rsidRDefault="001434AC"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21</w:t>
      </w:r>
      <w:r w:rsidR="00CB7556" w:rsidRPr="009717F3">
        <w:rPr>
          <w:rFonts w:ascii="PT Astra Serif" w:hAnsi="PT Astra Serif" w:cs="Times New Roman"/>
          <w:sz w:val="28"/>
          <w:szCs w:val="28"/>
        </w:rPr>
        <w:t>. Все расч</w:t>
      </w:r>
      <w:r w:rsidR="00275E4D" w:rsidRPr="009717F3">
        <w:rPr>
          <w:rFonts w:ascii="PT Astra Serif" w:hAnsi="PT Astra Serif" w:cs="Times New Roman"/>
          <w:sz w:val="28"/>
          <w:szCs w:val="28"/>
        </w:rPr>
        <w:t>ё</w:t>
      </w:r>
      <w:r w:rsidR="00CB7556" w:rsidRPr="009717F3">
        <w:rPr>
          <w:rFonts w:ascii="PT Astra Serif" w:hAnsi="PT Astra Serif" w:cs="Times New Roman"/>
          <w:sz w:val="28"/>
          <w:szCs w:val="28"/>
        </w:rPr>
        <w:t>ты по Облигациям производятся в валюте Российской Федерации.</w:t>
      </w:r>
    </w:p>
    <w:p w14:paraId="2845764A" w14:textId="3616084F"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2</w:t>
      </w:r>
      <w:r w:rsidR="001434AC" w:rsidRPr="009717F3">
        <w:rPr>
          <w:rFonts w:ascii="PT Astra Serif" w:hAnsi="PT Astra Serif" w:cs="Times New Roman"/>
          <w:sz w:val="28"/>
          <w:szCs w:val="28"/>
        </w:rPr>
        <w:t>2</w:t>
      </w:r>
      <w:r w:rsidRPr="009717F3">
        <w:rPr>
          <w:rFonts w:ascii="PT Astra Serif" w:hAnsi="PT Astra Serif" w:cs="Times New Roman"/>
          <w:sz w:val="28"/>
          <w:szCs w:val="28"/>
        </w:rPr>
        <w:t>. Иные условия, имеющие значение для размещения и обращения Облигаций, раскрываются в Решении об эмиссии.</w:t>
      </w:r>
    </w:p>
    <w:p w14:paraId="0BD7BF24" w14:textId="50091C55" w:rsidR="00CB7556" w:rsidRPr="009717F3" w:rsidRDefault="00CB7556"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2</w:t>
      </w:r>
      <w:r w:rsidR="001434AC" w:rsidRPr="009717F3">
        <w:rPr>
          <w:rFonts w:ascii="PT Astra Serif" w:hAnsi="PT Astra Serif" w:cs="Times New Roman"/>
          <w:sz w:val="28"/>
          <w:szCs w:val="28"/>
        </w:rPr>
        <w:t>3</w:t>
      </w:r>
      <w:r w:rsidRPr="009717F3">
        <w:rPr>
          <w:rFonts w:ascii="PT Astra Serif" w:hAnsi="PT Astra Serif" w:cs="Times New Roman"/>
          <w:sz w:val="28"/>
          <w:szCs w:val="28"/>
        </w:rPr>
        <w:t>. Налогообложение доходов от операций с Облигациями осуществляется в соответствии с законодательством Российской Федерации.</w:t>
      </w:r>
    </w:p>
    <w:p w14:paraId="217F1E84" w14:textId="24C26806" w:rsidR="00CB7556" w:rsidRPr="009717F3" w:rsidRDefault="00CB7556" w:rsidP="00FB15C7">
      <w:pPr>
        <w:spacing w:after="0" w:line="240" w:lineRule="auto"/>
        <w:ind w:firstLine="709"/>
        <w:jc w:val="both"/>
        <w:rPr>
          <w:rFonts w:ascii="PT Astra Serif" w:hAnsi="PT Astra Serif" w:cs="Times New Roman"/>
          <w:sz w:val="28"/>
          <w:szCs w:val="28"/>
        </w:rPr>
      </w:pPr>
    </w:p>
    <w:p w14:paraId="15233E67" w14:textId="4D76A57E" w:rsidR="002554EE" w:rsidRPr="009717F3" w:rsidRDefault="002554EE" w:rsidP="002070F7">
      <w:pPr>
        <w:pStyle w:val="af2"/>
        <w:numPr>
          <w:ilvl w:val="0"/>
          <w:numId w:val="4"/>
        </w:numPr>
        <w:spacing w:after="0" w:line="240" w:lineRule="auto"/>
        <w:ind w:left="0" w:hanging="284"/>
        <w:jc w:val="center"/>
        <w:rPr>
          <w:rFonts w:ascii="PT Astra Serif" w:hAnsi="PT Astra Serif" w:cs="Times New Roman"/>
          <w:bCs/>
          <w:sz w:val="28"/>
          <w:szCs w:val="28"/>
        </w:rPr>
      </w:pPr>
      <w:r w:rsidRPr="009717F3">
        <w:rPr>
          <w:rFonts w:ascii="PT Astra Serif" w:hAnsi="PT Astra Serif" w:cs="Times New Roman"/>
          <w:bCs/>
          <w:sz w:val="28"/>
          <w:szCs w:val="28"/>
        </w:rPr>
        <w:t>Порядок расч</w:t>
      </w:r>
      <w:r w:rsidR="00275E4D" w:rsidRPr="009717F3">
        <w:rPr>
          <w:rFonts w:ascii="PT Astra Serif" w:hAnsi="PT Astra Serif" w:cs="Times New Roman"/>
          <w:bCs/>
          <w:sz w:val="28"/>
          <w:szCs w:val="28"/>
        </w:rPr>
        <w:t>ё</w:t>
      </w:r>
      <w:r w:rsidRPr="009717F3">
        <w:rPr>
          <w:rFonts w:ascii="PT Astra Serif" w:hAnsi="PT Astra Serif" w:cs="Times New Roman"/>
          <w:bCs/>
          <w:sz w:val="28"/>
          <w:szCs w:val="28"/>
        </w:rPr>
        <w:t>та дохода по Облигациям</w:t>
      </w:r>
    </w:p>
    <w:p w14:paraId="4CE4F9CE" w14:textId="77777777" w:rsidR="00F405C8" w:rsidRPr="009717F3" w:rsidRDefault="00F405C8" w:rsidP="00FB15C7">
      <w:pPr>
        <w:pStyle w:val="ConsPlusNormal"/>
        <w:ind w:firstLine="709"/>
        <w:contextualSpacing/>
        <w:jc w:val="both"/>
        <w:rPr>
          <w:rFonts w:ascii="PT Astra Serif" w:eastAsiaTheme="minorHAnsi" w:hAnsi="PT Astra Serif" w:cs="Times New Roman"/>
          <w:sz w:val="28"/>
          <w:szCs w:val="28"/>
          <w:lang w:eastAsia="en-US"/>
        </w:rPr>
      </w:pPr>
    </w:p>
    <w:p w14:paraId="0CC3402E" w14:textId="33180F33" w:rsidR="00A9609A" w:rsidRPr="009717F3" w:rsidRDefault="00F405C8"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2</w:t>
      </w:r>
      <w:r w:rsidR="001434AC" w:rsidRPr="009717F3">
        <w:rPr>
          <w:rFonts w:ascii="PT Astra Serif" w:hAnsi="PT Astra Serif" w:cs="Times New Roman"/>
          <w:sz w:val="28"/>
          <w:szCs w:val="28"/>
        </w:rPr>
        <w:t>4</w:t>
      </w:r>
      <w:r w:rsidRPr="009717F3">
        <w:rPr>
          <w:rFonts w:ascii="PT Astra Serif" w:hAnsi="PT Astra Serif" w:cs="Times New Roman"/>
          <w:sz w:val="28"/>
          <w:szCs w:val="28"/>
        </w:rPr>
        <w:t xml:space="preserve">. </w:t>
      </w:r>
      <w:r w:rsidR="00A9609A" w:rsidRPr="009717F3">
        <w:rPr>
          <w:rFonts w:ascii="PT Astra Serif" w:hAnsi="PT Astra Serif" w:cs="Times New Roman"/>
          <w:sz w:val="28"/>
          <w:szCs w:val="28"/>
        </w:rPr>
        <w:t>Доходом по Облигациям является разница между ценой реализации (погашения) и ценой приобретения Облигаций (без уч</w:t>
      </w:r>
      <w:r w:rsidR="00275E4D" w:rsidRPr="009717F3">
        <w:rPr>
          <w:rFonts w:ascii="PT Astra Serif" w:hAnsi="PT Astra Serif" w:cs="Times New Roman"/>
          <w:sz w:val="28"/>
          <w:szCs w:val="28"/>
        </w:rPr>
        <w:t>ё</w:t>
      </w:r>
      <w:r w:rsidR="00A9609A" w:rsidRPr="009717F3">
        <w:rPr>
          <w:rFonts w:ascii="PT Astra Serif" w:hAnsi="PT Astra Serif" w:cs="Times New Roman"/>
          <w:sz w:val="28"/>
          <w:szCs w:val="28"/>
        </w:rPr>
        <w:t xml:space="preserve">та, полученного </w:t>
      </w:r>
      <w:r w:rsidR="00A9609A" w:rsidRPr="009717F3">
        <w:rPr>
          <w:rFonts w:ascii="PT Astra Serif" w:hAnsi="PT Astra Serif" w:cs="Times New Roman"/>
          <w:sz w:val="28"/>
          <w:szCs w:val="28"/>
        </w:rPr>
        <w:br/>
        <w:t>и уплаченного накопленного купонного дохода), а также купонный доход, полученный за период владения Облигациями.</w:t>
      </w:r>
    </w:p>
    <w:p w14:paraId="3C557468" w14:textId="0D545F0A" w:rsidR="00A9609A" w:rsidRPr="009717F3" w:rsidRDefault="00F405C8"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2</w:t>
      </w:r>
      <w:r w:rsidR="001434AC" w:rsidRPr="009717F3">
        <w:rPr>
          <w:rFonts w:ascii="PT Astra Serif" w:hAnsi="PT Astra Serif" w:cs="Times New Roman"/>
          <w:sz w:val="28"/>
          <w:szCs w:val="28"/>
        </w:rPr>
        <w:t>5</w:t>
      </w:r>
      <w:r w:rsidRPr="009717F3">
        <w:rPr>
          <w:rFonts w:ascii="PT Astra Serif" w:hAnsi="PT Astra Serif" w:cs="Times New Roman"/>
          <w:sz w:val="28"/>
          <w:szCs w:val="28"/>
        </w:rPr>
        <w:t xml:space="preserve">. </w:t>
      </w:r>
      <w:r w:rsidR="00A9609A" w:rsidRPr="009717F3">
        <w:rPr>
          <w:rFonts w:ascii="PT Astra Serif" w:hAnsi="PT Astra Serif" w:cs="Times New Roman"/>
          <w:sz w:val="28"/>
          <w:szCs w:val="28"/>
        </w:rPr>
        <w:t>Ставка купонного дохода в виде процента к номинальной стоимости Облигаций устанавливается Эмитентом в Решении об эмиссии.</w:t>
      </w:r>
    </w:p>
    <w:p w14:paraId="3CFE74AC" w14:textId="4B0A5255" w:rsidR="00A9609A" w:rsidRPr="009717F3" w:rsidRDefault="00A9609A"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Процентные ставки и величина п</w:t>
      </w:r>
      <w:r w:rsidR="006068A8" w:rsidRPr="009717F3">
        <w:rPr>
          <w:rFonts w:ascii="PT Astra Serif" w:hAnsi="PT Astra Serif" w:cs="Times New Roman"/>
          <w:sz w:val="28"/>
          <w:szCs w:val="28"/>
        </w:rPr>
        <w:t xml:space="preserve">роцентного дохода определяются </w:t>
      </w:r>
      <w:r w:rsidRPr="009717F3">
        <w:rPr>
          <w:rFonts w:ascii="PT Astra Serif" w:hAnsi="PT Astra Serif" w:cs="Times New Roman"/>
          <w:sz w:val="28"/>
          <w:szCs w:val="28"/>
        </w:rPr>
        <w:t>в Решении об эмиссии. Процентные ставки купонного дохода могут быть постоянными (для всех купонных периодов процентная ставка совпадает) или фиксированными (для всех купонных периодов процентная ставка определена, но не совпадает).</w:t>
      </w:r>
    </w:p>
    <w:p w14:paraId="6E6F5B99" w14:textId="78500576" w:rsidR="00F405C8" w:rsidRPr="009717F3" w:rsidRDefault="00F405C8" w:rsidP="00FB15C7">
      <w:pPr>
        <w:pStyle w:val="ConsPlusNormal"/>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 xml:space="preserve">Размер купонного дохода по каждому купону отдельного выпуска Облигаций определяется исходя из процентной ставки купонного дохода, </w:t>
      </w:r>
      <w:r w:rsidRPr="009717F3">
        <w:rPr>
          <w:rFonts w:ascii="PT Astra Serif" w:eastAsiaTheme="minorHAnsi" w:hAnsi="PT Astra Serif" w:cs="Times New Roman"/>
          <w:sz w:val="28"/>
          <w:szCs w:val="28"/>
          <w:lang w:eastAsia="en-US"/>
        </w:rPr>
        <w:lastRenderedPageBreak/>
        <w:t>установленной Решением об эмиссии.</w:t>
      </w:r>
    </w:p>
    <w:p w14:paraId="606AFF8C" w14:textId="77777777" w:rsidR="00A9609A" w:rsidRPr="009717F3" w:rsidRDefault="00A9609A"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Проценты по первому купону начисляются с календарного дня, следующего за датой размещения Облигаций, по дату окончания первого купонного периода. Проценты по другим купонам, включая последний, начисляются с календарного дня, следующего датой окончания предшествующего купонного периода, по дату окончания текущего купонного периода (дату погашения).</w:t>
      </w:r>
    </w:p>
    <w:p w14:paraId="69755361" w14:textId="2FE7A26B" w:rsidR="00A9609A" w:rsidRPr="009717F3" w:rsidRDefault="00F405C8"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2</w:t>
      </w:r>
      <w:r w:rsidR="001434AC" w:rsidRPr="009717F3">
        <w:rPr>
          <w:rFonts w:ascii="PT Astra Serif" w:hAnsi="PT Astra Serif" w:cs="Times New Roman"/>
          <w:sz w:val="28"/>
          <w:szCs w:val="28"/>
        </w:rPr>
        <w:t>6</w:t>
      </w:r>
      <w:r w:rsidRPr="009717F3">
        <w:rPr>
          <w:rFonts w:ascii="PT Astra Serif" w:hAnsi="PT Astra Serif" w:cs="Times New Roman"/>
          <w:sz w:val="28"/>
          <w:szCs w:val="28"/>
        </w:rPr>
        <w:t xml:space="preserve">. </w:t>
      </w:r>
      <w:r w:rsidR="00A9609A" w:rsidRPr="009717F3">
        <w:rPr>
          <w:rFonts w:ascii="PT Astra Serif" w:hAnsi="PT Astra Serif" w:cs="Times New Roman"/>
          <w:sz w:val="28"/>
          <w:szCs w:val="28"/>
        </w:rPr>
        <w:t>Даты выплаты купонного дохода и погашения Облигаций устанавливаются в Решении об эмиссии.</w:t>
      </w:r>
    </w:p>
    <w:p w14:paraId="4119E9D4" w14:textId="08CECDFE" w:rsidR="00F405C8" w:rsidRPr="009717F3" w:rsidRDefault="00F405C8" w:rsidP="00FB15C7">
      <w:pPr>
        <w:spacing w:after="0" w:line="240" w:lineRule="auto"/>
        <w:ind w:firstLine="709"/>
        <w:jc w:val="both"/>
        <w:rPr>
          <w:rFonts w:ascii="PT Astra Serif" w:hAnsi="PT Astra Serif" w:cs="Times New Roman"/>
          <w:sz w:val="28"/>
          <w:szCs w:val="28"/>
        </w:rPr>
      </w:pPr>
      <w:r w:rsidRPr="009717F3">
        <w:rPr>
          <w:rFonts w:ascii="PT Astra Serif" w:hAnsi="PT Astra Serif" w:cs="Times New Roman"/>
          <w:sz w:val="28"/>
          <w:szCs w:val="28"/>
        </w:rPr>
        <w:t>Величина купонного дохода определяется по формуле:</w:t>
      </w:r>
    </w:p>
    <w:p w14:paraId="1A2C3D90" w14:textId="77777777" w:rsidR="00F405C8" w:rsidRPr="009717F3" w:rsidRDefault="00F405C8" w:rsidP="00FB15C7">
      <w:pPr>
        <w:pStyle w:val="ConsPlusNormal"/>
        <w:ind w:firstLine="709"/>
        <w:contextualSpacing/>
        <w:jc w:val="both"/>
        <w:rPr>
          <w:rFonts w:ascii="PT Astra Serif" w:eastAsiaTheme="minorHAnsi" w:hAnsi="PT Astra Serif" w:cs="Times New Roman"/>
          <w:sz w:val="28"/>
          <w:szCs w:val="28"/>
          <w:lang w:eastAsia="en-US"/>
        </w:rPr>
      </w:pPr>
      <w:proofErr w:type="spellStart"/>
      <w:r w:rsidRPr="009717F3">
        <w:rPr>
          <w:rFonts w:ascii="PT Astra Serif" w:eastAsiaTheme="minorHAnsi" w:hAnsi="PT Astra Serif" w:cs="Times New Roman"/>
          <w:sz w:val="28"/>
          <w:szCs w:val="28"/>
          <w:lang w:eastAsia="en-US"/>
        </w:rPr>
        <w:t>Rj</w:t>
      </w:r>
      <w:proofErr w:type="spellEnd"/>
      <w:r w:rsidRPr="009717F3">
        <w:rPr>
          <w:rFonts w:ascii="PT Astra Serif" w:eastAsiaTheme="minorHAnsi" w:hAnsi="PT Astra Serif" w:cs="Times New Roman"/>
          <w:sz w:val="28"/>
          <w:szCs w:val="28"/>
          <w:lang w:eastAsia="en-US"/>
        </w:rPr>
        <w:t xml:space="preserve"> = </w:t>
      </w:r>
      <w:proofErr w:type="spellStart"/>
      <w:r w:rsidRPr="009717F3">
        <w:rPr>
          <w:rFonts w:ascii="PT Astra Serif" w:eastAsiaTheme="minorHAnsi" w:hAnsi="PT Astra Serif" w:cs="Times New Roman"/>
          <w:sz w:val="28"/>
          <w:szCs w:val="28"/>
          <w:lang w:eastAsia="en-US"/>
        </w:rPr>
        <w:t>Cj</w:t>
      </w:r>
      <w:proofErr w:type="spellEnd"/>
      <w:r w:rsidRPr="009717F3">
        <w:rPr>
          <w:rFonts w:ascii="PT Astra Serif" w:eastAsiaTheme="minorHAnsi" w:hAnsi="PT Astra Serif" w:cs="Times New Roman"/>
          <w:sz w:val="28"/>
          <w:szCs w:val="28"/>
          <w:lang w:eastAsia="en-US"/>
        </w:rPr>
        <w:t xml:space="preserve"> х </w:t>
      </w:r>
      <w:proofErr w:type="spellStart"/>
      <w:r w:rsidRPr="009717F3">
        <w:rPr>
          <w:rFonts w:ascii="PT Astra Serif" w:eastAsiaTheme="minorHAnsi" w:hAnsi="PT Astra Serif" w:cs="Times New Roman"/>
          <w:sz w:val="28"/>
          <w:szCs w:val="28"/>
          <w:lang w:eastAsia="en-US"/>
        </w:rPr>
        <w:t>Tj</w:t>
      </w:r>
      <w:proofErr w:type="spellEnd"/>
      <w:r w:rsidRPr="009717F3">
        <w:rPr>
          <w:rFonts w:ascii="PT Astra Serif" w:eastAsiaTheme="minorHAnsi" w:hAnsi="PT Astra Serif" w:cs="Times New Roman"/>
          <w:sz w:val="28"/>
          <w:szCs w:val="28"/>
          <w:lang w:eastAsia="en-US"/>
        </w:rPr>
        <w:t xml:space="preserve"> х </w:t>
      </w:r>
      <w:proofErr w:type="spellStart"/>
      <w:r w:rsidRPr="009717F3">
        <w:rPr>
          <w:rFonts w:ascii="PT Astra Serif" w:eastAsiaTheme="minorHAnsi" w:hAnsi="PT Astra Serif" w:cs="Times New Roman"/>
          <w:sz w:val="28"/>
          <w:szCs w:val="28"/>
          <w:lang w:eastAsia="en-US"/>
        </w:rPr>
        <w:t>Nom</w:t>
      </w:r>
      <w:proofErr w:type="spellEnd"/>
      <w:r w:rsidRPr="009717F3">
        <w:rPr>
          <w:rFonts w:ascii="PT Astra Serif" w:eastAsiaTheme="minorHAnsi" w:hAnsi="PT Astra Serif" w:cs="Times New Roman"/>
          <w:sz w:val="28"/>
          <w:szCs w:val="28"/>
          <w:lang w:eastAsia="en-US"/>
        </w:rPr>
        <w:t xml:space="preserve"> / (365 x 100 %),</w:t>
      </w:r>
    </w:p>
    <w:p w14:paraId="2E428518" w14:textId="77777777" w:rsidR="00F405C8" w:rsidRPr="009717F3" w:rsidRDefault="00F405C8" w:rsidP="00FB15C7">
      <w:pPr>
        <w:pStyle w:val="ConsPlusNormal"/>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где:</w:t>
      </w:r>
    </w:p>
    <w:p w14:paraId="48F8C402" w14:textId="77777777"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proofErr w:type="spellStart"/>
      <w:r w:rsidRPr="009717F3">
        <w:rPr>
          <w:rFonts w:ascii="PT Astra Serif" w:eastAsiaTheme="minorHAnsi" w:hAnsi="PT Astra Serif" w:cs="Times New Roman"/>
          <w:sz w:val="28"/>
          <w:szCs w:val="28"/>
          <w:lang w:eastAsia="en-US"/>
        </w:rPr>
        <w:t>Rj</w:t>
      </w:r>
      <w:proofErr w:type="spellEnd"/>
      <w:r w:rsidRPr="009717F3">
        <w:rPr>
          <w:rFonts w:ascii="PT Astra Serif" w:eastAsiaTheme="minorHAnsi" w:hAnsi="PT Astra Serif" w:cs="Times New Roman"/>
          <w:sz w:val="28"/>
          <w:szCs w:val="28"/>
          <w:lang w:eastAsia="en-US"/>
        </w:rPr>
        <w:t xml:space="preserve"> – величина купонного дохода за j-й купонный период, в рублях;</w:t>
      </w:r>
    </w:p>
    <w:p w14:paraId="0A8455D9" w14:textId="77777777"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proofErr w:type="spellStart"/>
      <w:r w:rsidRPr="009717F3">
        <w:rPr>
          <w:rFonts w:ascii="PT Astra Serif" w:eastAsiaTheme="minorHAnsi" w:hAnsi="PT Astra Serif" w:cs="Times New Roman"/>
          <w:sz w:val="28"/>
          <w:szCs w:val="28"/>
          <w:lang w:eastAsia="en-US"/>
        </w:rPr>
        <w:t>Cj</w:t>
      </w:r>
      <w:proofErr w:type="spellEnd"/>
      <w:r w:rsidRPr="009717F3">
        <w:rPr>
          <w:rFonts w:ascii="PT Astra Serif" w:eastAsiaTheme="minorHAnsi" w:hAnsi="PT Astra Serif" w:cs="Times New Roman"/>
          <w:sz w:val="28"/>
          <w:szCs w:val="28"/>
          <w:lang w:eastAsia="en-US"/>
        </w:rPr>
        <w:t xml:space="preserve"> – размер процентной ставки купонного дохода по j-</w:t>
      </w:r>
      <w:proofErr w:type="spellStart"/>
      <w:r w:rsidRPr="009717F3">
        <w:rPr>
          <w:rFonts w:ascii="PT Astra Serif" w:eastAsiaTheme="minorHAnsi" w:hAnsi="PT Astra Serif" w:cs="Times New Roman"/>
          <w:sz w:val="28"/>
          <w:szCs w:val="28"/>
          <w:lang w:eastAsia="en-US"/>
        </w:rPr>
        <w:t>му</w:t>
      </w:r>
      <w:proofErr w:type="spellEnd"/>
      <w:r w:rsidRPr="009717F3">
        <w:rPr>
          <w:rFonts w:ascii="PT Astra Serif" w:eastAsiaTheme="minorHAnsi" w:hAnsi="PT Astra Serif" w:cs="Times New Roman"/>
          <w:sz w:val="28"/>
          <w:szCs w:val="28"/>
          <w:lang w:eastAsia="en-US"/>
        </w:rPr>
        <w:t xml:space="preserve"> купонному периоду, в процентах годовых;</w:t>
      </w:r>
    </w:p>
    <w:p w14:paraId="11DE2680" w14:textId="2B395456"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proofErr w:type="spellStart"/>
      <w:r w:rsidRPr="009717F3">
        <w:rPr>
          <w:rFonts w:ascii="PT Astra Serif" w:eastAsiaTheme="minorHAnsi" w:hAnsi="PT Astra Serif" w:cs="Times New Roman"/>
          <w:sz w:val="28"/>
          <w:szCs w:val="28"/>
          <w:lang w:eastAsia="en-US"/>
        </w:rPr>
        <w:t>Tj</w:t>
      </w:r>
      <w:proofErr w:type="spellEnd"/>
      <w:r w:rsidRPr="009717F3">
        <w:rPr>
          <w:rFonts w:ascii="PT Astra Serif" w:eastAsiaTheme="minorHAnsi" w:hAnsi="PT Astra Serif" w:cs="Times New Roman"/>
          <w:sz w:val="28"/>
          <w:szCs w:val="28"/>
          <w:lang w:eastAsia="en-US"/>
        </w:rPr>
        <w:t xml:space="preserve"> – длительность j-</w:t>
      </w:r>
      <w:proofErr w:type="spellStart"/>
      <w:r w:rsidRPr="009717F3">
        <w:rPr>
          <w:rFonts w:ascii="PT Astra Serif" w:eastAsiaTheme="minorHAnsi" w:hAnsi="PT Astra Serif" w:cs="Times New Roman"/>
          <w:sz w:val="28"/>
          <w:szCs w:val="28"/>
          <w:lang w:eastAsia="en-US"/>
        </w:rPr>
        <w:t>го</w:t>
      </w:r>
      <w:proofErr w:type="spellEnd"/>
      <w:r w:rsidRPr="009717F3">
        <w:rPr>
          <w:rFonts w:ascii="PT Astra Serif" w:eastAsiaTheme="minorHAnsi" w:hAnsi="PT Astra Serif" w:cs="Times New Roman"/>
          <w:sz w:val="28"/>
          <w:szCs w:val="28"/>
          <w:lang w:eastAsia="en-US"/>
        </w:rPr>
        <w:t xml:space="preserve"> купонного периода, в днях;</w:t>
      </w:r>
    </w:p>
    <w:p w14:paraId="31E0D26F" w14:textId="77777777" w:rsidR="00FB69EA" w:rsidRPr="009717F3" w:rsidRDefault="00FB69EA" w:rsidP="00FB15C7">
      <w:pPr>
        <w:pStyle w:val="ConsPlusNormal"/>
        <w:spacing w:before="220"/>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j – порядковый номер купонного периода (1, 2, 3…).</w:t>
      </w:r>
    </w:p>
    <w:p w14:paraId="1277A69D" w14:textId="1A084CAA"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proofErr w:type="spellStart"/>
      <w:r w:rsidRPr="009717F3">
        <w:rPr>
          <w:rFonts w:ascii="PT Astra Serif" w:eastAsiaTheme="minorHAnsi" w:hAnsi="PT Astra Serif" w:cs="Times New Roman"/>
          <w:sz w:val="28"/>
          <w:szCs w:val="28"/>
          <w:lang w:eastAsia="en-US"/>
        </w:rPr>
        <w:t>Nom</w:t>
      </w:r>
      <w:proofErr w:type="spellEnd"/>
      <w:r w:rsidRPr="009717F3">
        <w:rPr>
          <w:rFonts w:ascii="PT Astra Serif" w:eastAsiaTheme="minorHAnsi" w:hAnsi="PT Astra Serif" w:cs="Times New Roman"/>
          <w:sz w:val="28"/>
          <w:szCs w:val="28"/>
          <w:lang w:eastAsia="en-US"/>
        </w:rPr>
        <w:t xml:space="preserve"> – номинальная стоимость одной Облигации, в рублях.</w:t>
      </w:r>
    </w:p>
    <w:p w14:paraId="133F8BA9" w14:textId="77777777"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Сумма выплаты по купонам в расчёте на одну Облигацию определяется с точностью до одной копейки (округление производится по правилу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(далее – Метод математического округления).</w:t>
      </w:r>
    </w:p>
    <w:p w14:paraId="5AC9D223" w14:textId="16CF181E" w:rsidR="00F405C8" w:rsidRPr="009717F3" w:rsidRDefault="001434AC" w:rsidP="00FB15C7">
      <w:pPr>
        <w:pStyle w:val="ConsPlusNormal"/>
        <w:spacing w:before="220"/>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27</w:t>
      </w:r>
      <w:r w:rsidR="00F405C8" w:rsidRPr="009717F3">
        <w:rPr>
          <w:rFonts w:ascii="PT Astra Serif" w:eastAsiaTheme="minorHAnsi" w:hAnsi="PT Astra Serif" w:cs="Times New Roman"/>
          <w:sz w:val="28"/>
          <w:szCs w:val="28"/>
          <w:lang w:eastAsia="en-US"/>
        </w:rPr>
        <w:t>. При обращении Облигаций образуется накопленный купонный доход на одну Облигацию, который рассчитывается на текущую дату по формуле:</w:t>
      </w:r>
    </w:p>
    <w:p w14:paraId="0B8F66AE" w14:textId="77777777" w:rsidR="00F405C8" w:rsidRPr="009717F3" w:rsidRDefault="00F405C8" w:rsidP="00FB15C7">
      <w:pPr>
        <w:pStyle w:val="ConsPlusNormal"/>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 xml:space="preserve">НКД = </w:t>
      </w:r>
      <w:proofErr w:type="spellStart"/>
      <w:r w:rsidRPr="009717F3">
        <w:rPr>
          <w:rFonts w:ascii="PT Astra Serif" w:eastAsiaTheme="minorHAnsi" w:hAnsi="PT Astra Serif" w:cs="Times New Roman"/>
          <w:sz w:val="28"/>
          <w:szCs w:val="28"/>
          <w:lang w:eastAsia="en-US"/>
        </w:rPr>
        <w:t>Nom</w:t>
      </w:r>
      <w:proofErr w:type="spellEnd"/>
      <w:r w:rsidRPr="009717F3">
        <w:rPr>
          <w:rFonts w:ascii="PT Astra Serif" w:eastAsiaTheme="minorHAnsi" w:hAnsi="PT Astra Serif" w:cs="Times New Roman"/>
          <w:sz w:val="28"/>
          <w:szCs w:val="28"/>
          <w:lang w:eastAsia="en-US"/>
        </w:rPr>
        <w:t xml:space="preserve"> x </w:t>
      </w:r>
      <w:proofErr w:type="spellStart"/>
      <w:r w:rsidRPr="009717F3">
        <w:rPr>
          <w:rFonts w:ascii="PT Astra Serif" w:eastAsiaTheme="minorHAnsi" w:hAnsi="PT Astra Serif" w:cs="Times New Roman"/>
          <w:sz w:val="28"/>
          <w:szCs w:val="28"/>
          <w:lang w:eastAsia="en-US"/>
        </w:rPr>
        <w:t>Cj</w:t>
      </w:r>
      <w:proofErr w:type="spellEnd"/>
      <w:r w:rsidRPr="009717F3">
        <w:rPr>
          <w:rFonts w:ascii="PT Astra Serif" w:eastAsiaTheme="minorHAnsi" w:hAnsi="PT Astra Serif" w:cs="Times New Roman"/>
          <w:sz w:val="28"/>
          <w:szCs w:val="28"/>
          <w:lang w:eastAsia="en-US"/>
        </w:rPr>
        <w:t xml:space="preserve"> x (Т - </w:t>
      </w:r>
      <w:proofErr w:type="gramStart"/>
      <w:r w:rsidRPr="009717F3">
        <w:rPr>
          <w:rFonts w:ascii="PT Astra Serif" w:eastAsiaTheme="minorHAnsi" w:hAnsi="PT Astra Serif" w:cs="Times New Roman"/>
          <w:sz w:val="28"/>
          <w:szCs w:val="28"/>
          <w:lang w:eastAsia="en-US"/>
        </w:rPr>
        <w:t>T(</w:t>
      </w:r>
      <w:proofErr w:type="gramEnd"/>
      <w:r w:rsidRPr="009717F3">
        <w:rPr>
          <w:rFonts w:ascii="PT Astra Serif" w:eastAsiaTheme="minorHAnsi" w:hAnsi="PT Astra Serif" w:cs="Times New Roman"/>
          <w:sz w:val="28"/>
          <w:szCs w:val="28"/>
          <w:lang w:eastAsia="en-US"/>
        </w:rPr>
        <w:t>j - 1)) / 365 / 100 %,</w:t>
      </w:r>
    </w:p>
    <w:p w14:paraId="1762CC26" w14:textId="77777777" w:rsidR="00F405C8" w:rsidRPr="009717F3" w:rsidRDefault="00F405C8" w:rsidP="00FB15C7">
      <w:pPr>
        <w:pStyle w:val="ConsPlusNormal"/>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где:</w:t>
      </w:r>
    </w:p>
    <w:p w14:paraId="443E845A" w14:textId="77777777"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НКД – накопленный купонный доход на одну Облигацию, в рублях;</w:t>
      </w:r>
    </w:p>
    <w:p w14:paraId="2D685387" w14:textId="23D8FFD8"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proofErr w:type="spellStart"/>
      <w:r w:rsidRPr="009717F3">
        <w:rPr>
          <w:rFonts w:ascii="PT Astra Serif" w:eastAsiaTheme="minorHAnsi" w:hAnsi="PT Astra Serif" w:cs="Times New Roman"/>
          <w:sz w:val="28"/>
          <w:szCs w:val="28"/>
          <w:lang w:eastAsia="en-US"/>
        </w:rPr>
        <w:t>Nom</w:t>
      </w:r>
      <w:proofErr w:type="spellEnd"/>
      <w:r w:rsidRPr="009717F3">
        <w:rPr>
          <w:rFonts w:ascii="PT Astra Serif" w:eastAsiaTheme="minorHAnsi" w:hAnsi="PT Astra Serif" w:cs="Times New Roman"/>
          <w:sz w:val="28"/>
          <w:szCs w:val="28"/>
          <w:lang w:eastAsia="en-US"/>
        </w:rPr>
        <w:t xml:space="preserve"> – номинальная стоимость одной Облигации, в рублях;</w:t>
      </w:r>
    </w:p>
    <w:p w14:paraId="16592BED" w14:textId="77777777"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proofErr w:type="spellStart"/>
      <w:r w:rsidRPr="009717F3">
        <w:rPr>
          <w:rFonts w:ascii="PT Astra Serif" w:eastAsiaTheme="minorHAnsi" w:hAnsi="PT Astra Serif" w:cs="Times New Roman"/>
          <w:sz w:val="28"/>
          <w:szCs w:val="28"/>
          <w:lang w:eastAsia="en-US"/>
        </w:rPr>
        <w:t>Cj</w:t>
      </w:r>
      <w:proofErr w:type="spellEnd"/>
      <w:r w:rsidRPr="009717F3">
        <w:rPr>
          <w:rFonts w:ascii="PT Astra Serif" w:eastAsiaTheme="minorHAnsi" w:hAnsi="PT Astra Serif" w:cs="Times New Roman"/>
          <w:sz w:val="28"/>
          <w:szCs w:val="28"/>
          <w:lang w:eastAsia="en-US"/>
        </w:rPr>
        <w:t xml:space="preserve"> – размер процентной ставки купонного дохода по j-</w:t>
      </w:r>
      <w:proofErr w:type="spellStart"/>
      <w:r w:rsidRPr="009717F3">
        <w:rPr>
          <w:rFonts w:ascii="PT Astra Serif" w:eastAsiaTheme="minorHAnsi" w:hAnsi="PT Astra Serif" w:cs="Times New Roman"/>
          <w:sz w:val="28"/>
          <w:szCs w:val="28"/>
          <w:lang w:eastAsia="en-US"/>
        </w:rPr>
        <w:t>му</w:t>
      </w:r>
      <w:proofErr w:type="spellEnd"/>
      <w:r w:rsidRPr="009717F3">
        <w:rPr>
          <w:rFonts w:ascii="PT Astra Serif" w:eastAsiaTheme="minorHAnsi" w:hAnsi="PT Astra Serif" w:cs="Times New Roman"/>
          <w:sz w:val="28"/>
          <w:szCs w:val="28"/>
          <w:lang w:eastAsia="en-US"/>
        </w:rPr>
        <w:t xml:space="preserve"> купонному периоду, в процентах годовых;</w:t>
      </w:r>
    </w:p>
    <w:p w14:paraId="75F6DA51" w14:textId="12E255AC"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T – дата ра</w:t>
      </w:r>
      <w:r w:rsidR="008C51B2" w:rsidRPr="009717F3">
        <w:rPr>
          <w:rFonts w:ascii="PT Astra Serif" w:eastAsiaTheme="minorHAnsi" w:hAnsi="PT Astra Serif" w:cs="Times New Roman"/>
          <w:sz w:val="28"/>
          <w:szCs w:val="28"/>
          <w:lang w:eastAsia="en-US"/>
        </w:rPr>
        <w:t>счёт</w:t>
      </w:r>
      <w:r w:rsidRPr="009717F3">
        <w:rPr>
          <w:rFonts w:ascii="PT Astra Serif" w:eastAsiaTheme="minorHAnsi" w:hAnsi="PT Astra Serif" w:cs="Times New Roman"/>
          <w:sz w:val="28"/>
          <w:szCs w:val="28"/>
          <w:lang w:eastAsia="en-US"/>
        </w:rPr>
        <w:t>а НКД внутри j-</w:t>
      </w:r>
      <w:proofErr w:type="spellStart"/>
      <w:r w:rsidRPr="009717F3">
        <w:rPr>
          <w:rFonts w:ascii="PT Astra Serif" w:eastAsiaTheme="minorHAnsi" w:hAnsi="PT Astra Serif" w:cs="Times New Roman"/>
          <w:sz w:val="28"/>
          <w:szCs w:val="28"/>
          <w:lang w:eastAsia="en-US"/>
        </w:rPr>
        <w:t>го</w:t>
      </w:r>
      <w:proofErr w:type="spellEnd"/>
      <w:r w:rsidRPr="009717F3">
        <w:rPr>
          <w:rFonts w:ascii="PT Astra Serif" w:eastAsiaTheme="minorHAnsi" w:hAnsi="PT Astra Serif" w:cs="Times New Roman"/>
          <w:sz w:val="28"/>
          <w:szCs w:val="28"/>
          <w:lang w:eastAsia="en-US"/>
        </w:rPr>
        <w:t xml:space="preserve"> купонного периода;</w:t>
      </w:r>
    </w:p>
    <w:p w14:paraId="1A22509C" w14:textId="2C563350" w:rsidR="00F405C8" w:rsidRPr="009717F3" w:rsidRDefault="00F405C8" w:rsidP="00FB15C7">
      <w:pPr>
        <w:pStyle w:val="ConsPlusNormal"/>
        <w:spacing w:before="220"/>
        <w:ind w:firstLine="709"/>
        <w:contextualSpacing/>
        <w:jc w:val="both"/>
        <w:rPr>
          <w:rFonts w:ascii="PT Astra Serif" w:eastAsiaTheme="minorHAnsi" w:hAnsi="PT Astra Serif" w:cs="Times New Roman"/>
          <w:sz w:val="28"/>
          <w:szCs w:val="28"/>
          <w:lang w:eastAsia="en-US"/>
        </w:rPr>
      </w:pPr>
      <w:proofErr w:type="gramStart"/>
      <w:r w:rsidRPr="009717F3">
        <w:rPr>
          <w:rFonts w:ascii="PT Astra Serif" w:eastAsiaTheme="minorHAnsi" w:hAnsi="PT Astra Serif" w:cs="Times New Roman"/>
          <w:sz w:val="28"/>
          <w:szCs w:val="28"/>
          <w:lang w:eastAsia="en-US"/>
        </w:rPr>
        <w:t>T(</w:t>
      </w:r>
      <w:proofErr w:type="gramEnd"/>
      <w:r w:rsidRPr="009717F3">
        <w:rPr>
          <w:rFonts w:ascii="PT Astra Serif" w:eastAsiaTheme="minorHAnsi" w:hAnsi="PT Astra Serif" w:cs="Times New Roman"/>
          <w:sz w:val="28"/>
          <w:szCs w:val="28"/>
          <w:lang w:eastAsia="en-US"/>
        </w:rPr>
        <w:t>j - 1) – дата окончания предыдущего купонного периода (дата начала размещения Облигаций - для первого купонного периода)</w:t>
      </w:r>
      <w:r w:rsidR="00FB69EA" w:rsidRPr="009717F3">
        <w:rPr>
          <w:rFonts w:ascii="PT Astra Serif" w:eastAsiaTheme="minorHAnsi" w:hAnsi="PT Astra Serif" w:cs="Times New Roman"/>
          <w:sz w:val="28"/>
          <w:szCs w:val="28"/>
          <w:lang w:eastAsia="en-US"/>
        </w:rPr>
        <w:t>;</w:t>
      </w:r>
    </w:p>
    <w:p w14:paraId="7DD4E6B9" w14:textId="77777777" w:rsidR="00FB69EA" w:rsidRPr="009717F3" w:rsidRDefault="00FB69EA" w:rsidP="00FB15C7">
      <w:pPr>
        <w:pStyle w:val="ConsPlusNormal"/>
        <w:spacing w:before="220"/>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j – порядковый номер купонного периода (1, 2, 3…).</w:t>
      </w:r>
    </w:p>
    <w:p w14:paraId="317B3BD3" w14:textId="15CA9068" w:rsidR="00F405C8" w:rsidRPr="009717F3" w:rsidRDefault="005A6FF6" w:rsidP="00FB15C7">
      <w:pPr>
        <w:pStyle w:val="ConsPlusNormal"/>
        <w:spacing w:before="220"/>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Размер накопленного купонного</w:t>
      </w:r>
      <w:r w:rsidR="00F405C8" w:rsidRPr="009717F3">
        <w:rPr>
          <w:rFonts w:ascii="PT Astra Serif" w:eastAsiaTheme="minorHAnsi" w:hAnsi="PT Astra Serif" w:cs="Times New Roman"/>
          <w:sz w:val="28"/>
          <w:szCs w:val="28"/>
          <w:lang w:eastAsia="en-US"/>
        </w:rPr>
        <w:t xml:space="preserve"> доход</w:t>
      </w:r>
      <w:r w:rsidRPr="009717F3">
        <w:rPr>
          <w:rFonts w:ascii="PT Astra Serif" w:eastAsiaTheme="minorHAnsi" w:hAnsi="PT Astra Serif" w:cs="Times New Roman"/>
          <w:sz w:val="28"/>
          <w:szCs w:val="28"/>
          <w:lang w:eastAsia="en-US"/>
        </w:rPr>
        <w:t>а</w:t>
      </w:r>
      <w:r w:rsidR="00F405C8" w:rsidRPr="009717F3">
        <w:rPr>
          <w:rFonts w:ascii="PT Astra Serif" w:eastAsiaTheme="minorHAnsi" w:hAnsi="PT Astra Serif" w:cs="Times New Roman"/>
          <w:sz w:val="28"/>
          <w:szCs w:val="28"/>
          <w:lang w:eastAsia="en-US"/>
        </w:rPr>
        <w:t xml:space="preserve"> в расчёте на одну Облигацию определяется с точностью до одной копейки (округление производится по Методу математического округления).</w:t>
      </w:r>
    </w:p>
    <w:p w14:paraId="04C6D012" w14:textId="1F5F28ED" w:rsidR="00A9609A" w:rsidRPr="009717F3" w:rsidRDefault="001434AC" w:rsidP="00FB15C7">
      <w:pPr>
        <w:pStyle w:val="ConsPlusNormal"/>
        <w:spacing w:before="220"/>
        <w:ind w:firstLine="709"/>
        <w:contextualSpacing/>
        <w:jc w:val="both"/>
        <w:rPr>
          <w:rFonts w:ascii="PT Astra Serif" w:eastAsiaTheme="minorHAnsi" w:hAnsi="PT Astra Serif" w:cs="Times New Roman"/>
          <w:sz w:val="28"/>
          <w:szCs w:val="28"/>
          <w:lang w:eastAsia="en-US"/>
        </w:rPr>
      </w:pPr>
      <w:r w:rsidRPr="009717F3">
        <w:rPr>
          <w:rFonts w:ascii="PT Astra Serif" w:eastAsiaTheme="minorHAnsi" w:hAnsi="PT Astra Serif" w:cs="Times New Roman"/>
          <w:sz w:val="28"/>
          <w:szCs w:val="28"/>
          <w:lang w:eastAsia="en-US"/>
        </w:rPr>
        <w:t>28</w:t>
      </w:r>
      <w:r w:rsidR="00A9609A" w:rsidRPr="009717F3">
        <w:rPr>
          <w:rFonts w:ascii="PT Astra Serif" w:eastAsiaTheme="minorHAnsi" w:hAnsi="PT Astra Serif" w:cs="Times New Roman"/>
          <w:sz w:val="28"/>
          <w:szCs w:val="28"/>
          <w:lang w:eastAsia="en-US"/>
        </w:rPr>
        <w:t>. Купонный доход по Облигациям, не размещённым на дату выплаты купонного дохода, или по Облигациям, переведённым на счёт Эмитента в Уполномоченном депозитарии, не начисляется и не выплачивается.</w:t>
      </w:r>
    </w:p>
    <w:p w14:paraId="491E5C57" w14:textId="77777777" w:rsidR="00F405C8" w:rsidRPr="009717F3" w:rsidRDefault="00F405C8" w:rsidP="00FB15C7">
      <w:pPr>
        <w:pStyle w:val="ConsPlusNormal"/>
        <w:ind w:firstLine="709"/>
        <w:jc w:val="both"/>
        <w:rPr>
          <w:rFonts w:ascii="PT Astra Serif" w:eastAsiaTheme="minorHAnsi" w:hAnsi="PT Astra Serif" w:cs="Times New Roman"/>
          <w:sz w:val="28"/>
          <w:szCs w:val="28"/>
          <w:lang w:eastAsia="en-US"/>
        </w:rPr>
      </w:pPr>
    </w:p>
    <w:p w14:paraId="309F8AE8" w14:textId="4253B810" w:rsidR="00187502" w:rsidRPr="009717F3" w:rsidRDefault="00187502" w:rsidP="002070F7">
      <w:pPr>
        <w:pStyle w:val="af2"/>
        <w:numPr>
          <w:ilvl w:val="0"/>
          <w:numId w:val="4"/>
        </w:numPr>
        <w:spacing w:after="0" w:line="240" w:lineRule="auto"/>
        <w:ind w:left="0" w:hanging="284"/>
        <w:jc w:val="center"/>
        <w:rPr>
          <w:rFonts w:ascii="PT Astra Serif" w:hAnsi="PT Astra Serif" w:cs="Times New Roman"/>
          <w:bCs/>
          <w:sz w:val="28"/>
          <w:szCs w:val="28"/>
        </w:rPr>
      </w:pPr>
      <w:r w:rsidRPr="009717F3">
        <w:rPr>
          <w:rFonts w:ascii="PT Astra Serif" w:hAnsi="PT Astra Serif" w:cs="Times New Roman"/>
          <w:bCs/>
          <w:sz w:val="28"/>
          <w:szCs w:val="28"/>
        </w:rPr>
        <w:lastRenderedPageBreak/>
        <w:t xml:space="preserve">Порядок исполнения обязательств по </w:t>
      </w:r>
      <w:r w:rsidR="00743A34" w:rsidRPr="009717F3">
        <w:rPr>
          <w:rFonts w:ascii="PT Astra Serif" w:hAnsi="PT Astra Serif" w:cs="Times New Roman"/>
          <w:bCs/>
          <w:sz w:val="28"/>
          <w:szCs w:val="28"/>
        </w:rPr>
        <w:t>О</w:t>
      </w:r>
      <w:r w:rsidRPr="009717F3">
        <w:rPr>
          <w:rFonts w:ascii="PT Astra Serif" w:hAnsi="PT Astra Serif" w:cs="Times New Roman"/>
          <w:bCs/>
          <w:sz w:val="28"/>
          <w:szCs w:val="28"/>
        </w:rPr>
        <w:t>блигациям</w:t>
      </w:r>
    </w:p>
    <w:p w14:paraId="73A0C151" w14:textId="77777777" w:rsidR="00187502" w:rsidRPr="009717F3" w:rsidRDefault="00187502" w:rsidP="00FB15C7">
      <w:pPr>
        <w:pStyle w:val="ConsPlusNormal"/>
        <w:widowControl/>
        <w:ind w:firstLine="709"/>
        <w:contextualSpacing/>
        <w:jc w:val="both"/>
        <w:rPr>
          <w:rFonts w:ascii="PT Astra Serif" w:hAnsi="PT Astra Serif"/>
          <w:sz w:val="28"/>
          <w:szCs w:val="28"/>
        </w:rPr>
      </w:pPr>
    </w:p>
    <w:p w14:paraId="1C846633" w14:textId="6014A4CB" w:rsidR="00A9609A" w:rsidRPr="009717F3" w:rsidRDefault="001434AC" w:rsidP="00FB15C7">
      <w:pPr>
        <w:pStyle w:val="ConsPlusNormal"/>
        <w:ind w:firstLine="709"/>
        <w:contextualSpacing/>
        <w:jc w:val="both"/>
        <w:rPr>
          <w:rFonts w:ascii="PT Astra Serif" w:hAnsi="PT Astra Serif"/>
          <w:sz w:val="28"/>
          <w:szCs w:val="28"/>
        </w:rPr>
      </w:pPr>
      <w:r w:rsidRPr="009717F3">
        <w:rPr>
          <w:rFonts w:ascii="PT Astra Serif" w:hAnsi="PT Astra Serif" w:cs="Times New Roman"/>
          <w:sz w:val="28"/>
          <w:szCs w:val="28"/>
        </w:rPr>
        <w:t>2</w:t>
      </w:r>
      <w:r w:rsidR="00A9609A" w:rsidRPr="009717F3">
        <w:rPr>
          <w:rFonts w:ascii="PT Astra Serif" w:hAnsi="PT Astra Serif" w:cs="Times New Roman"/>
          <w:sz w:val="28"/>
          <w:szCs w:val="28"/>
        </w:rPr>
        <w:t>9. Погашение Облигаций осуществляется по номинальной стоимости Облигаций в дату, установленную в Решении об эмиссии.</w:t>
      </w:r>
    </w:p>
    <w:p w14:paraId="1E517E82" w14:textId="732235F7" w:rsidR="00A9609A" w:rsidRPr="009717F3" w:rsidRDefault="001434AC" w:rsidP="00FB15C7">
      <w:pPr>
        <w:pStyle w:val="ConsPlusNormal"/>
        <w:ind w:firstLine="709"/>
        <w:contextualSpacing/>
        <w:jc w:val="both"/>
        <w:rPr>
          <w:rFonts w:ascii="PT Astra Serif" w:hAnsi="PT Astra Serif"/>
          <w:sz w:val="28"/>
          <w:szCs w:val="28"/>
        </w:rPr>
      </w:pPr>
      <w:r w:rsidRPr="009717F3">
        <w:rPr>
          <w:rFonts w:ascii="PT Astra Serif" w:hAnsi="PT Astra Serif" w:cs="Times New Roman"/>
          <w:sz w:val="28"/>
          <w:szCs w:val="28"/>
        </w:rPr>
        <w:t>3</w:t>
      </w:r>
      <w:r w:rsidR="00A9609A" w:rsidRPr="009717F3">
        <w:rPr>
          <w:rFonts w:ascii="PT Astra Serif" w:hAnsi="PT Astra Serif" w:cs="Times New Roman"/>
          <w:sz w:val="28"/>
          <w:szCs w:val="28"/>
        </w:rPr>
        <w:t>0. Погашение Облигаций и выплата купонного дохода по Облигациям осуществляется в безналичной форме за сч</w:t>
      </w:r>
      <w:r w:rsidR="008C51B2" w:rsidRPr="009717F3">
        <w:rPr>
          <w:rFonts w:ascii="PT Astra Serif" w:hAnsi="PT Astra Serif" w:cs="Times New Roman"/>
          <w:sz w:val="28"/>
          <w:szCs w:val="28"/>
        </w:rPr>
        <w:t>ё</w:t>
      </w:r>
      <w:r w:rsidR="00A9609A" w:rsidRPr="009717F3">
        <w:rPr>
          <w:rFonts w:ascii="PT Astra Serif" w:hAnsi="PT Astra Serif" w:cs="Times New Roman"/>
          <w:sz w:val="28"/>
          <w:szCs w:val="28"/>
        </w:rPr>
        <w:t xml:space="preserve">т средств </w:t>
      </w:r>
      <w:r w:rsidR="00E26A30" w:rsidRPr="009717F3">
        <w:rPr>
          <w:rFonts w:ascii="PT Astra Serif" w:hAnsi="PT Astra Serif" w:cs="Times New Roman"/>
          <w:sz w:val="28"/>
          <w:szCs w:val="28"/>
        </w:rPr>
        <w:t xml:space="preserve">областного </w:t>
      </w:r>
      <w:r w:rsidR="00A9609A" w:rsidRPr="009717F3">
        <w:rPr>
          <w:rFonts w:ascii="PT Astra Serif" w:hAnsi="PT Astra Serif" w:cs="Times New Roman"/>
          <w:sz w:val="28"/>
          <w:szCs w:val="28"/>
        </w:rPr>
        <w:t xml:space="preserve">бюджета </w:t>
      </w:r>
      <w:r w:rsidR="00E26A30" w:rsidRPr="009717F3">
        <w:rPr>
          <w:rFonts w:ascii="PT Astra Serif" w:hAnsi="PT Astra Serif" w:cs="Times New Roman"/>
          <w:sz w:val="28"/>
          <w:szCs w:val="28"/>
        </w:rPr>
        <w:t>Ульяновской области</w:t>
      </w:r>
      <w:r w:rsidR="00A9609A" w:rsidRPr="009717F3">
        <w:rPr>
          <w:rFonts w:ascii="PT Astra Serif" w:hAnsi="PT Astra Serif" w:cs="Times New Roman"/>
          <w:sz w:val="28"/>
          <w:szCs w:val="28"/>
        </w:rPr>
        <w:t xml:space="preserve">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w:t>
      </w:r>
      <w:r w:rsidR="008C51B2" w:rsidRPr="009717F3">
        <w:rPr>
          <w:rFonts w:ascii="PT Astra Serif" w:hAnsi="PT Astra Serif" w:cs="Times New Roman"/>
          <w:sz w:val="28"/>
          <w:szCs w:val="28"/>
        </w:rPr>
        <w:t>ё</w:t>
      </w:r>
      <w:r w:rsidR="00A9609A" w:rsidRPr="009717F3">
        <w:rPr>
          <w:rFonts w:ascii="PT Astra Serif" w:hAnsi="PT Astra Serif" w:cs="Times New Roman"/>
          <w:sz w:val="28"/>
          <w:szCs w:val="28"/>
        </w:rPr>
        <w:t>т (сч</w:t>
      </w:r>
      <w:r w:rsidR="008C51B2" w:rsidRPr="009717F3">
        <w:rPr>
          <w:rFonts w:ascii="PT Astra Serif" w:hAnsi="PT Astra Serif" w:cs="Times New Roman"/>
          <w:sz w:val="28"/>
          <w:szCs w:val="28"/>
        </w:rPr>
        <w:t>ё</w:t>
      </w:r>
      <w:r w:rsidR="00A9609A" w:rsidRPr="009717F3">
        <w:rPr>
          <w:rFonts w:ascii="PT Astra Serif" w:hAnsi="PT Astra Serif" w:cs="Times New Roman"/>
          <w:sz w:val="28"/>
          <w:szCs w:val="28"/>
        </w:rPr>
        <w:t xml:space="preserve">т депозитария, являющегося кредитной организацией) Уполномоченного депозитария. </w:t>
      </w:r>
    </w:p>
    <w:p w14:paraId="376EFBBF" w14:textId="3E4E7418" w:rsidR="00A9609A" w:rsidRPr="009717F3" w:rsidRDefault="00A9609A" w:rsidP="00FB15C7">
      <w:pPr>
        <w:pStyle w:val="ConsPlusNormal"/>
        <w:ind w:firstLine="709"/>
        <w:contextualSpacing/>
        <w:jc w:val="both"/>
        <w:rPr>
          <w:rFonts w:ascii="PT Astra Serif" w:hAnsi="PT Astra Serif"/>
          <w:sz w:val="28"/>
          <w:szCs w:val="28"/>
        </w:rPr>
      </w:pPr>
      <w:r w:rsidRPr="009717F3">
        <w:rPr>
          <w:rFonts w:ascii="PT Astra Serif" w:hAnsi="PT Astra Serif" w:cs="Times New Roman"/>
          <w:sz w:val="28"/>
          <w:szCs w:val="28"/>
        </w:rPr>
        <w:t>Владельцы получают выплаты и купонный доход по Облигациям через Уполномоченный депозитарий, осуществляющий уч</w:t>
      </w:r>
      <w:r w:rsidR="008C51B2" w:rsidRPr="009717F3">
        <w:rPr>
          <w:rFonts w:ascii="PT Astra Serif" w:hAnsi="PT Astra Serif" w:cs="Times New Roman"/>
          <w:sz w:val="28"/>
          <w:szCs w:val="28"/>
        </w:rPr>
        <w:t>ё</w:t>
      </w:r>
      <w:r w:rsidRPr="009717F3">
        <w:rPr>
          <w:rFonts w:ascii="PT Astra Serif" w:hAnsi="PT Astra Serif" w:cs="Times New Roman"/>
          <w:sz w:val="28"/>
          <w:szCs w:val="28"/>
        </w:rPr>
        <w:t>т прав на ценные бумаги, депонентами которого они являются. Депозитарный договор между Уполномоченным депозитарием, осуществляющим уч</w:t>
      </w:r>
      <w:r w:rsidR="008C51B2" w:rsidRPr="009717F3">
        <w:rPr>
          <w:rFonts w:ascii="PT Astra Serif" w:hAnsi="PT Astra Serif" w:cs="Times New Roman"/>
          <w:sz w:val="28"/>
          <w:szCs w:val="28"/>
        </w:rPr>
        <w:t>ё</w:t>
      </w:r>
      <w:r w:rsidRPr="009717F3">
        <w:rPr>
          <w:rFonts w:ascii="PT Astra Serif" w:hAnsi="PT Astra Serif" w:cs="Times New Roman"/>
          <w:sz w:val="28"/>
          <w:szCs w:val="28"/>
        </w:rPr>
        <w:t>т прав на ценные бумаги, и депонентом должен содержать порядок передачи депоненту выплат по ценным бумагам.</w:t>
      </w:r>
    </w:p>
    <w:p w14:paraId="37BCA2E8" w14:textId="1B6B4F55" w:rsidR="00A9609A" w:rsidRPr="009717F3" w:rsidRDefault="001434AC" w:rsidP="00FB15C7">
      <w:pPr>
        <w:pStyle w:val="ConsPlusNormal"/>
        <w:widowControl/>
        <w:ind w:firstLine="709"/>
        <w:contextualSpacing/>
        <w:jc w:val="both"/>
        <w:rPr>
          <w:rFonts w:ascii="PT Astra Serif" w:hAnsi="PT Astra Serif"/>
          <w:sz w:val="28"/>
          <w:szCs w:val="28"/>
        </w:rPr>
      </w:pPr>
      <w:r w:rsidRPr="009717F3">
        <w:rPr>
          <w:rFonts w:ascii="PT Astra Serif" w:hAnsi="PT Astra Serif" w:cs="Times New Roman"/>
          <w:sz w:val="28"/>
          <w:szCs w:val="28"/>
        </w:rPr>
        <w:t>3</w:t>
      </w:r>
      <w:r w:rsidR="00A9609A" w:rsidRPr="009717F3">
        <w:rPr>
          <w:rFonts w:ascii="PT Astra Serif" w:hAnsi="PT Astra Serif" w:cs="Times New Roman"/>
          <w:sz w:val="28"/>
          <w:szCs w:val="28"/>
        </w:rPr>
        <w:t>1. Даты начала и окончания купонных периодов устанавливаются в Решении об эмиссии.</w:t>
      </w:r>
    </w:p>
    <w:p w14:paraId="5AC273EC" w14:textId="6C6F5884" w:rsidR="00A9609A" w:rsidRPr="009717F3" w:rsidRDefault="001434AC" w:rsidP="00FB15C7">
      <w:pPr>
        <w:pStyle w:val="ConsPlusNormal"/>
        <w:widowControl/>
        <w:ind w:firstLine="709"/>
        <w:contextualSpacing/>
        <w:jc w:val="both"/>
        <w:rPr>
          <w:rFonts w:ascii="PT Astra Serif" w:hAnsi="PT Astra Serif"/>
          <w:sz w:val="28"/>
          <w:szCs w:val="28"/>
        </w:rPr>
      </w:pPr>
      <w:r w:rsidRPr="009717F3">
        <w:rPr>
          <w:rFonts w:ascii="PT Astra Serif" w:hAnsi="PT Astra Serif" w:cs="Times New Roman"/>
          <w:sz w:val="28"/>
          <w:szCs w:val="28"/>
        </w:rPr>
        <w:t>3</w:t>
      </w:r>
      <w:r w:rsidR="00A9609A" w:rsidRPr="009717F3">
        <w:rPr>
          <w:rFonts w:ascii="PT Astra Serif" w:hAnsi="PT Astra Serif" w:cs="Times New Roman"/>
          <w:sz w:val="28"/>
          <w:szCs w:val="28"/>
        </w:rPr>
        <w:t>2. Если дата погашения Облигации и (или) выплаты купонного дохода по Облигациям приходится на выходной или нерабочий праздничный день, независимо от того, будет ли это государственный выходной день или выходной день для ра</w:t>
      </w:r>
      <w:r w:rsidR="008C51B2" w:rsidRPr="009717F3">
        <w:rPr>
          <w:rFonts w:ascii="PT Astra Serif" w:hAnsi="PT Astra Serif" w:cs="Times New Roman"/>
          <w:sz w:val="28"/>
          <w:szCs w:val="28"/>
        </w:rPr>
        <w:t>счёт</w:t>
      </w:r>
      <w:r w:rsidR="00A9609A" w:rsidRPr="009717F3">
        <w:rPr>
          <w:rFonts w:ascii="PT Astra Serif" w:hAnsi="PT Astra Serif" w:cs="Times New Roman"/>
          <w:sz w:val="28"/>
          <w:szCs w:val="28"/>
        </w:rPr>
        <w:t xml:space="preserve">ных операций, то выплата надлежащей суммы производится в первый рабочий день, следующий за нерабочим праздничным или выходным днем. Владелец не имеет права требовать начисления процентов или какой-либо иной компенсации за такую задержку в платеже. </w:t>
      </w:r>
    </w:p>
    <w:p w14:paraId="70E6162C" w14:textId="4ED6C0E7" w:rsidR="00A9609A" w:rsidRPr="009717F3" w:rsidRDefault="001434AC" w:rsidP="00FB15C7">
      <w:pPr>
        <w:pStyle w:val="ConsPlusNormal"/>
        <w:widowControl/>
        <w:ind w:firstLine="709"/>
        <w:contextualSpacing/>
        <w:jc w:val="both"/>
        <w:rPr>
          <w:rFonts w:ascii="PT Astra Serif" w:hAnsi="PT Astra Serif"/>
          <w:sz w:val="28"/>
          <w:szCs w:val="28"/>
        </w:rPr>
      </w:pPr>
      <w:r w:rsidRPr="009717F3">
        <w:rPr>
          <w:rFonts w:ascii="PT Astra Serif" w:hAnsi="PT Astra Serif" w:cs="Times New Roman"/>
          <w:sz w:val="28"/>
          <w:szCs w:val="28"/>
        </w:rPr>
        <w:t>3</w:t>
      </w:r>
      <w:r w:rsidR="00A9609A" w:rsidRPr="009717F3">
        <w:rPr>
          <w:rFonts w:ascii="PT Astra Serif" w:hAnsi="PT Astra Serif" w:cs="Times New Roman"/>
          <w:sz w:val="28"/>
          <w:szCs w:val="28"/>
        </w:rPr>
        <w:t xml:space="preserve">3. Проценты по первому купону начисляются с календарного дня, следующего за датой начала размещения Облигаций, по дату окончания первого купонного периода включительно. Проценты по другим купонам начисляются с календарного дня, следующего за датой окончания предшествующего купонного периода, по дату окончания текущего купонного периода (дату погашения) включительно. </w:t>
      </w:r>
    </w:p>
    <w:p w14:paraId="45ED9656" w14:textId="26035F90" w:rsidR="00A9609A" w:rsidRPr="009717F3" w:rsidRDefault="001434AC" w:rsidP="00FB15C7">
      <w:pPr>
        <w:pStyle w:val="ConsPlusNormal"/>
        <w:widowControl/>
        <w:ind w:firstLine="709"/>
        <w:contextualSpacing/>
        <w:jc w:val="both"/>
        <w:rPr>
          <w:rFonts w:ascii="PT Astra Serif" w:hAnsi="PT Astra Serif" w:cs="Times New Roman"/>
          <w:sz w:val="28"/>
          <w:szCs w:val="28"/>
        </w:rPr>
      </w:pPr>
      <w:r w:rsidRPr="009717F3">
        <w:rPr>
          <w:rFonts w:ascii="PT Astra Serif" w:hAnsi="PT Astra Serif" w:cs="Times New Roman"/>
          <w:sz w:val="28"/>
          <w:szCs w:val="28"/>
        </w:rPr>
        <w:t>3</w:t>
      </w:r>
      <w:r w:rsidR="00A9609A" w:rsidRPr="009717F3">
        <w:rPr>
          <w:rFonts w:ascii="PT Astra Serif" w:hAnsi="PT Astra Serif" w:cs="Times New Roman"/>
          <w:sz w:val="28"/>
          <w:szCs w:val="28"/>
        </w:rPr>
        <w:t>4. Погашение и выплаты купонного дохо</w:t>
      </w:r>
      <w:r w:rsidRPr="009717F3">
        <w:rPr>
          <w:rFonts w:ascii="PT Astra Serif" w:hAnsi="PT Astra Serif" w:cs="Times New Roman"/>
          <w:sz w:val="28"/>
          <w:szCs w:val="28"/>
        </w:rPr>
        <w:t xml:space="preserve">да по Облигациям производятся в </w:t>
      </w:r>
      <w:r w:rsidR="00A9609A" w:rsidRPr="009717F3">
        <w:rPr>
          <w:rFonts w:ascii="PT Astra Serif" w:hAnsi="PT Astra Serif" w:cs="Times New Roman"/>
          <w:sz w:val="28"/>
          <w:szCs w:val="28"/>
        </w:rPr>
        <w:t>соответствии с порядком, установл</w:t>
      </w:r>
      <w:r w:rsidRPr="009717F3">
        <w:rPr>
          <w:rFonts w:ascii="PT Astra Serif" w:hAnsi="PT Astra Serif" w:cs="Times New Roman"/>
          <w:sz w:val="28"/>
          <w:szCs w:val="28"/>
        </w:rPr>
        <w:t xml:space="preserve">енным требованиями действующего </w:t>
      </w:r>
      <w:r w:rsidR="00A9609A" w:rsidRPr="009717F3">
        <w:rPr>
          <w:rFonts w:ascii="PT Astra Serif" w:hAnsi="PT Astra Serif" w:cs="Times New Roman"/>
          <w:sz w:val="28"/>
          <w:szCs w:val="28"/>
        </w:rPr>
        <w:t>законодательства Российской Федерации.</w:t>
      </w:r>
    </w:p>
    <w:p w14:paraId="3C3DDCE8" w14:textId="2C50968F" w:rsidR="00187502" w:rsidRPr="009717F3" w:rsidRDefault="00187502" w:rsidP="00FB15C7">
      <w:pPr>
        <w:pStyle w:val="ConsPlusNormal"/>
        <w:widowControl/>
        <w:ind w:firstLine="709"/>
        <w:contextualSpacing/>
        <w:rPr>
          <w:rFonts w:ascii="PT Astra Serif" w:hAnsi="PT Astra Serif" w:cs="Times New Roman"/>
          <w:b/>
          <w:bCs/>
          <w:sz w:val="28"/>
          <w:szCs w:val="28"/>
        </w:rPr>
      </w:pPr>
    </w:p>
    <w:p w14:paraId="2AACC378" w14:textId="7536DB3E" w:rsidR="00187502" w:rsidRPr="009717F3" w:rsidRDefault="00390981" w:rsidP="002070F7">
      <w:pPr>
        <w:pStyle w:val="af2"/>
        <w:numPr>
          <w:ilvl w:val="0"/>
          <w:numId w:val="4"/>
        </w:numPr>
        <w:spacing w:after="0" w:line="240" w:lineRule="auto"/>
        <w:ind w:left="0" w:hanging="284"/>
        <w:jc w:val="center"/>
        <w:rPr>
          <w:rFonts w:ascii="PT Astra Serif" w:hAnsi="PT Astra Serif" w:cs="Times New Roman"/>
          <w:bCs/>
          <w:sz w:val="28"/>
          <w:szCs w:val="28"/>
        </w:rPr>
      </w:pPr>
      <w:r w:rsidRPr="009717F3">
        <w:rPr>
          <w:rFonts w:ascii="PT Astra Serif" w:hAnsi="PT Astra Serif" w:cs="Times New Roman"/>
          <w:bCs/>
          <w:sz w:val="28"/>
          <w:szCs w:val="28"/>
        </w:rPr>
        <w:t xml:space="preserve">Информация о бюджете </w:t>
      </w:r>
      <w:r w:rsidR="00247669" w:rsidRPr="009717F3">
        <w:rPr>
          <w:rFonts w:ascii="PT Astra Serif" w:hAnsi="PT Astra Serif" w:cs="Times New Roman"/>
          <w:bCs/>
          <w:sz w:val="28"/>
          <w:szCs w:val="28"/>
        </w:rPr>
        <w:t>Ульяновской области</w:t>
      </w:r>
    </w:p>
    <w:p w14:paraId="26E6F353" w14:textId="77777777" w:rsidR="00247669" w:rsidRPr="009717F3" w:rsidRDefault="00247669" w:rsidP="00FB15C7">
      <w:pPr>
        <w:pStyle w:val="ConsPlusNormal"/>
        <w:widowControl/>
        <w:ind w:left="502" w:firstLine="709"/>
        <w:contextualSpacing/>
        <w:jc w:val="center"/>
        <w:rPr>
          <w:rFonts w:ascii="PT Astra Serif" w:hAnsi="PT Astra Serif" w:cs="Times New Roman"/>
          <w:b/>
          <w:bCs/>
          <w:sz w:val="28"/>
          <w:szCs w:val="28"/>
        </w:rPr>
      </w:pPr>
    </w:p>
    <w:p w14:paraId="3416D229" w14:textId="5384B275" w:rsidR="00047AAA" w:rsidRPr="004C695B" w:rsidRDefault="00047AAA" w:rsidP="00047AAA">
      <w:pPr>
        <w:pStyle w:val="ConsPlusNormal"/>
        <w:ind w:firstLine="709"/>
        <w:contextualSpacing/>
        <w:jc w:val="both"/>
        <w:rPr>
          <w:rFonts w:ascii="PT Astra Serif" w:hAnsi="PT Astra Serif"/>
          <w:sz w:val="28"/>
          <w:szCs w:val="28"/>
        </w:rPr>
      </w:pPr>
      <w:r>
        <w:rPr>
          <w:rFonts w:ascii="PT Astra Serif" w:hAnsi="PT Astra Serif"/>
          <w:sz w:val="28"/>
          <w:szCs w:val="28"/>
        </w:rPr>
        <w:t xml:space="preserve">35. </w:t>
      </w:r>
      <w:r w:rsidRPr="004C695B">
        <w:rPr>
          <w:rFonts w:ascii="PT Astra Serif" w:hAnsi="PT Astra Serif"/>
          <w:sz w:val="28"/>
          <w:szCs w:val="28"/>
        </w:rPr>
        <w:t xml:space="preserve">В соответствии с </w:t>
      </w:r>
      <w:hyperlink r:id="rId15" w:history="1">
        <w:r w:rsidRPr="004C695B">
          <w:rPr>
            <w:rFonts w:ascii="PT Astra Serif" w:hAnsi="PT Astra Serif"/>
            <w:sz w:val="28"/>
            <w:szCs w:val="28"/>
          </w:rPr>
          <w:t>Законом</w:t>
        </w:r>
      </w:hyperlink>
      <w:r w:rsidRPr="004C695B">
        <w:rPr>
          <w:rFonts w:ascii="PT Astra Serif" w:hAnsi="PT Astra Serif"/>
          <w:sz w:val="28"/>
          <w:szCs w:val="28"/>
        </w:rPr>
        <w:t xml:space="preserve"> Ульяновской области от 28.11.2024 </w:t>
      </w:r>
      <w:r w:rsidRPr="004C695B">
        <w:rPr>
          <w:rFonts w:ascii="PT Astra Serif" w:hAnsi="PT Astra Serif"/>
          <w:sz w:val="28"/>
          <w:szCs w:val="28"/>
        </w:rPr>
        <w:br/>
        <w:t>№ 118-ЗО «Об областном бюджете Ульяновской области на 2025 год и на плановый период 2026 и 2027 годов» установлены следующие параметры областного бюджета на 2025 год:</w:t>
      </w:r>
    </w:p>
    <w:p w14:paraId="6A8942D0" w14:textId="77777777" w:rsidR="00047AAA" w:rsidRPr="004C695B" w:rsidRDefault="00047AAA" w:rsidP="00047AAA">
      <w:pPr>
        <w:pStyle w:val="ConsPlusNormal"/>
        <w:ind w:firstLine="709"/>
        <w:contextualSpacing/>
        <w:jc w:val="both"/>
        <w:rPr>
          <w:rFonts w:ascii="PT Astra Serif" w:hAnsi="PT Astra Serif"/>
          <w:sz w:val="28"/>
          <w:szCs w:val="28"/>
        </w:rPr>
      </w:pPr>
      <w:r w:rsidRPr="004C695B">
        <w:rPr>
          <w:rFonts w:ascii="PT Astra Serif" w:hAnsi="PT Astra Serif"/>
          <w:sz w:val="28"/>
          <w:szCs w:val="28"/>
        </w:rPr>
        <w:t xml:space="preserve">доходы – </w:t>
      </w:r>
      <w:r w:rsidRPr="004C695B">
        <w:rPr>
          <w:rFonts w:ascii="PT Astra Serif" w:hAnsi="PT Astra Serif" w:cs="PT Astra Serif"/>
          <w:sz w:val="28"/>
          <w:szCs w:val="28"/>
        </w:rPr>
        <w:t xml:space="preserve">99457880,7 </w:t>
      </w:r>
      <w:r w:rsidRPr="004C695B">
        <w:rPr>
          <w:rFonts w:ascii="PT Astra Serif" w:hAnsi="PT Astra Serif"/>
          <w:sz w:val="28"/>
          <w:szCs w:val="28"/>
        </w:rPr>
        <w:t xml:space="preserve">тыс. рублей, </w:t>
      </w:r>
      <w:r w:rsidRPr="004C695B">
        <w:rPr>
          <w:rFonts w:ascii="PT Astra Serif" w:hAnsi="PT Astra Serif" w:cs="PT Astra Serif"/>
          <w:sz w:val="28"/>
          <w:szCs w:val="28"/>
        </w:rPr>
        <w:t xml:space="preserve">в том числе безвозмездные поступления в общей сумме 15161489,3 тыс. рублей, из них безвозмездные поступления от других бюджетов бюджетной системы Российской Федерации </w:t>
      </w:r>
      <w:r w:rsidRPr="004C695B">
        <w:rPr>
          <w:rFonts w:ascii="PT Astra Serif" w:hAnsi="PT Astra Serif" w:cs="PT Astra Serif"/>
          <w:sz w:val="28"/>
          <w:szCs w:val="28"/>
        </w:rPr>
        <w:lastRenderedPageBreak/>
        <w:t>в сумме 15161489,3 тыс. рублей;</w:t>
      </w:r>
    </w:p>
    <w:p w14:paraId="2ED51030" w14:textId="77777777" w:rsidR="00047AAA" w:rsidRPr="004C695B" w:rsidRDefault="00047AAA" w:rsidP="00047AAA">
      <w:pPr>
        <w:pStyle w:val="ConsPlusNormal"/>
        <w:ind w:firstLine="709"/>
        <w:contextualSpacing/>
        <w:jc w:val="both"/>
        <w:rPr>
          <w:rFonts w:ascii="PT Astra Serif" w:hAnsi="PT Astra Serif" w:cs="PT Astra Serif"/>
          <w:sz w:val="28"/>
          <w:szCs w:val="28"/>
        </w:rPr>
      </w:pPr>
      <w:r w:rsidRPr="004C695B">
        <w:rPr>
          <w:rFonts w:ascii="PT Astra Serif" w:hAnsi="PT Astra Serif" w:cs="PT Astra Serif"/>
          <w:sz w:val="28"/>
          <w:szCs w:val="28"/>
        </w:rPr>
        <w:t>расходы – 100451576,55 тыс. рублей;</w:t>
      </w:r>
    </w:p>
    <w:p w14:paraId="3EDAC71F" w14:textId="77777777" w:rsidR="00047AAA" w:rsidRPr="004C695B" w:rsidRDefault="00047AAA" w:rsidP="00047AAA">
      <w:pPr>
        <w:pStyle w:val="ConsPlusNormal"/>
        <w:ind w:firstLine="709"/>
        <w:contextualSpacing/>
        <w:jc w:val="both"/>
        <w:rPr>
          <w:rFonts w:ascii="PT Astra Serif" w:hAnsi="PT Astra Serif"/>
          <w:sz w:val="28"/>
          <w:szCs w:val="28"/>
        </w:rPr>
      </w:pPr>
      <w:r w:rsidRPr="004C695B">
        <w:rPr>
          <w:rFonts w:ascii="PT Astra Serif" w:hAnsi="PT Astra Serif" w:cs="PT Astra Serif"/>
          <w:sz w:val="28"/>
          <w:szCs w:val="28"/>
        </w:rPr>
        <w:t>дефицит областного бюджета составляет 993695,85 тыс. рублей</w:t>
      </w:r>
      <w:r w:rsidRPr="004C695B">
        <w:rPr>
          <w:rFonts w:ascii="PT Astra Serif" w:hAnsi="PT Astra Serif"/>
          <w:sz w:val="28"/>
          <w:szCs w:val="28"/>
        </w:rPr>
        <w:t xml:space="preserve"> или 1,2 </w:t>
      </w:r>
      <w:proofErr w:type="gramStart"/>
      <w:r w:rsidRPr="004C695B">
        <w:rPr>
          <w:rFonts w:ascii="PT Astra Serif" w:hAnsi="PT Astra Serif"/>
          <w:sz w:val="28"/>
          <w:szCs w:val="28"/>
        </w:rPr>
        <w:t>процента</w:t>
      </w:r>
      <w:proofErr w:type="gramEnd"/>
      <w:r w:rsidRPr="004C695B">
        <w:rPr>
          <w:rFonts w:ascii="PT Astra Serif" w:hAnsi="PT Astra Serif"/>
          <w:sz w:val="28"/>
          <w:szCs w:val="28"/>
        </w:rPr>
        <w:t xml:space="preserve"> утверждённого общего годового объёма доходов бюджета без учёта утверждённого объёма безвозмездных поступлений (соответствует требованиям </w:t>
      </w:r>
      <w:hyperlink r:id="rId16" w:history="1">
        <w:r w:rsidRPr="004C695B">
          <w:rPr>
            <w:rFonts w:ascii="PT Astra Serif" w:hAnsi="PT Astra Serif"/>
            <w:sz w:val="28"/>
            <w:szCs w:val="28"/>
          </w:rPr>
          <w:t>статьи 92</w:t>
        </w:r>
      </w:hyperlink>
      <w:r w:rsidRPr="004C695B">
        <w:rPr>
          <w:rFonts w:ascii="PT Astra Serif" w:hAnsi="PT Astra Serif"/>
          <w:sz w:val="28"/>
          <w:szCs w:val="28"/>
          <w:vertAlign w:val="superscript"/>
        </w:rPr>
        <w:t>1</w:t>
      </w:r>
      <w:r w:rsidRPr="004C695B">
        <w:rPr>
          <w:rFonts w:ascii="PT Astra Serif" w:hAnsi="PT Astra Serif"/>
          <w:sz w:val="28"/>
          <w:szCs w:val="28"/>
        </w:rPr>
        <w:t xml:space="preserve"> Бюджетного кодекса Российской Федерации).</w:t>
      </w:r>
    </w:p>
    <w:p w14:paraId="6A15C740" w14:textId="77777777" w:rsidR="00047AAA" w:rsidRPr="004C695B" w:rsidRDefault="00047AAA" w:rsidP="00047AAA">
      <w:pPr>
        <w:pStyle w:val="ConsPlusNormal"/>
        <w:ind w:firstLine="709"/>
        <w:contextualSpacing/>
        <w:jc w:val="both"/>
        <w:rPr>
          <w:rFonts w:ascii="PT Astra Serif" w:hAnsi="PT Astra Serif" w:cs="PT Astra Serif"/>
          <w:sz w:val="28"/>
          <w:szCs w:val="28"/>
        </w:rPr>
      </w:pPr>
      <w:r w:rsidRPr="004C695B">
        <w:rPr>
          <w:rFonts w:ascii="PT Astra Serif" w:hAnsi="PT Astra Serif" w:cs="PT Astra Serif"/>
          <w:sz w:val="28"/>
          <w:szCs w:val="28"/>
        </w:rPr>
        <w:t xml:space="preserve">Верхний предел государственного внутреннего долга Ульяновской области по состоянию на 1 января 2026 года установлен в сумме </w:t>
      </w:r>
      <w:r w:rsidRPr="004C695B">
        <w:rPr>
          <w:rFonts w:ascii="PT Astra Serif" w:hAnsi="PT Astra Serif" w:cs="PT Astra Serif"/>
          <w:sz w:val="28"/>
          <w:szCs w:val="28"/>
        </w:rPr>
        <w:br/>
        <w:t>52593350,63677 тыс. рублей.</w:t>
      </w:r>
    </w:p>
    <w:p w14:paraId="6089DE08" w14:textId="77777777" w:rsidR="00047AAA" w:rsidRPr="004C695B" w:rsidRDefault="00047AAA" w:rsidP="00047AAA">
      <w:pPr>
        <w:pStyle w:val="ConsPlusNormal"/>
        <w:ind w:firstLine="709"/>
        <w:contextualSpacing/>
        <w:jc w:val="both"/>
        <w:rPr>
          <w:rFonts w:ascii="PT Astra Serif" w:hAnsi="PT Astra Serif" w:cs="PT Astra Serif"/>
          <w:sz w:val="28"/>
          <w:szCs w:val="28"/>
        </w:rPr>
      </w:pPr>
      <w:r w:rsidRPr="004C695B">
        <w:rPr>
          <w:rFonts w:ascii="PT Astra Serif" w:hAnsi="PT Astra Serif"/>
          <w:sz w:val="28"/>
          <w:szCs w:val="28"/>
        </w:rPr>
        <w:t>Предельный объём расходов на обслуживание государственного долга Ульяновской области</w:t>
      </w:r>
      <w:r w:rsidRPr="004C695B">
        <w:rPr>
          <w:rFonts w:ascii="PT Astra Serif" w:hAnsi="PT Astra Serif" w:cs="PT Astra Serif"/>
          <w:sz w:val="28"/>
          <w:szCs w:val="28"/>
        </w:rPr>
        <w:t xml:space="preserve"> в 2025 году установлен в сумме 5000000,0 тыс. рублей, </w:t>
      </w:r>
      <w:r w:rsidRPr="004C695B">
        <w:rPr>
          <w:rFonts w:ascii="PT Astra Serif" w:hAnsi="PT Astra Serif" w:cs="PT Astra Serif"/>
          <w:sz w:val="28"/>
          <w:szCs w:val="28"/>
        </w:rPr>
        <w:br/>
        <w:t xml:space="preserve">в том числе на уплату процентов за рассрочку реструктурированной задолженности </w:t>
      </w:r>
      <w:r w:rsidRPr="004C695B">
        <w:rPr>
          <w:rFonts w:ascii="PT Astra Serif" w:hAnsi="PT Astra Serif"/>
          <w:sz w:val="28"/>
          <w:szCs w:val="28"/>
        </w:rPr>
        <w:t>–</w:t>
      </w:r>
      <w:r w:rsidRPr="004C695B">
        <w:rPr>
          <w:rFonts w:ascii="PT Astra Serif" w:hAnsi="PT Astra Serif" w:cs="PT Astra Serif"/>
          <w:sz w:val="28"/>
          <w:szCs w:val="28"/>
        </w:rPr>
        <w:t xml:space="preserve"> в сумме 6309,87727 тыс. рублей.</w:t>
      </w:r>
    </w:p>
    <w:p w14:paraId="2417B572" w14:textId="523AA744" w:rsidR="00047AAA" w:rsidRPr="004C695B" w:rsidRDefault="00047AAA" w:rsidP="00047AAA">
      <w:pPr>
        <w:pStyle w:val="ConsPlusNormal"/>
        <w:ind w:firstLine="709"/>
        <w:contextualSpacing/>
        <w:jc w:val="both"/>
        <w:rPr>
          <w:rFonts w:ascii="PT Astra Serif" w:hAnsi="PT Astra Serif"/>
          <w:sz w:val="28"/>
          <w:szCs w:val="28"/>
        </w:rPr>
      </w:pPr>
      <w:r>
        <w:rPr>
          <w:rFonts w:ascii="PT Astra Serif" w:hAnsi="PT Astra Serif"/>
          <w:sz w:val="28"/>
          <w:szCs w:val="28"/>
        </w:rPr>
        <w:t xml:space="preserve">36. </w:t>
      </w:r>
      <w:r w:rsidRPr="004C695B">
        <w:rPr>
          <w:rFonts w:ascii="PT Astra Serif" w:hAnsi="PT Astra Serif"/>
          <w:sz w:val="28"/>
          <w:szCs w:val="28"/>
        </w:rPr>
        <w:t xml:space="preserve">Суммарная величина государственного долга Ульяновской области на 1 января 2025 года составляет </w:t>
      </w:r>
      <w:r w:rsidRPr="004C695B">
        <w:rPr>
          <w:rFonts w:ascii="PT Astra Serif" w:hAnsi="PT Astra Serif"/>
          <w:color w:val="FF0000"/>
          <w:sz w:val="28"/>
          <w:szCs w:val="28"/>
        </w:rPr>
        <w:t>50032926,31497</w:t>
      </w:r>
      <w:r w:rsidRPr="004C695B">
        <w:rPr>
          <w:rFonts w:ascii="PT Astra Serif" w:hAnsi="PT Astra Serif"/>
          <w:sz w:val="28"/>
          <w:szCs w:val="28"/>
        </w:rPr>
        <w:t xml:space="preserve"> тыс. рублей.</w:t>
      </w:r>
    </w:p>
    <w:p w14:paraId="3C989667" w14:textId="77777777" w:rsidR="00047AAA" w:rsidRPr="004C695B" w:rsidRDefault="00047AAA" w:rsidP="00047AAA">
      <w:pPr>
        <w:pStyle w:val="ConsPlusNormal"/>
        <w:ind w:firstLine="709"/>
        <w:contextualSpacing/>
        <w:jc w:val="both"/>
        <w:rPr>
          <w:rFonts w:ascii="PT Astra Serif" w:hAnsi="PT Astra Serif"/>
          <w:sz w:val="28"/>
          <w:szCs w:val="28"/>
        </w:rPr>
      </w:pPr>
      <w:r w:rsidRPr="004C695B">
        <w:rPr>
          <w:rFonts w:ascii="PT Astra Serif" w:hAnsi="PT Astra Serif"/>
          <w:sz w:val="28"/>
          <w:szCs w:val="28"/>
        </w:rPr>
        <w:t xml:space="preserve">На момент утверждения настоящих Условий суммарная величина государственного долга Ульяновской области – </w:t>
      </w:r>
      <w:r w:rsidRPr="004C695B">
        <w:rPr>
          <w:rFonts w:ascii="PT Astra Serif" w:hAnsi="PT Astra Serif"/>
          <w:color w:val="FF0000"/>
          <w:sz w:val="28"/>
          <w:szCs w:val="28"/>
        </w:rPr>
        <w:t>52277406,81297</w:t>
      </w:r>
      <w:r w:rsidRPr="004C695B">
        <w:rPr>
          <w:rFonts w:ascii="PT Astra Serif" w:hAnsi="PT Astra Serif"/>
          <w:sz w:val="28"/>
          <w:szCs w:val="28"/>
        </w:rPr>
        <w:t xml:space="preserve"> тыс. рублей.</w:t>
      </w:r>
    </w:p>
    <w:p w14:paraId="44CECBE7" w14:textId="56A76C65" w:rsidR="00047AAA" w:rsidRPr="004C695B" w:rsidRDefault="00047AAA" w:rsidP="00047AAA">
      <w:pPr>
        <w:pStyle w:val="ConsPlusNormal"/>
        <w:ind w:firstLine="709"/>
        <w:contextualSpacing/>
        <w:jc w:val="both"/>
        <w:rPr>
          <w:rFonts w:ascii="PT Astra Serif" w:hAnsi="PT Astra Serif"/>
          <w:sz w:val="28"/>
          <w:szCs w:val="28"/>
        </w:rPr>
      </w:pPr>
      <w:r>
        <w:rPr>
          <w:rFonts w:ascii="PT Astra Serif" w:hAnsi="PT Astra Serif"/>
          <w:sz w:val="28"/>
          <w:szCs w:val="28"/>
        </w:rPr>
        <w:t xml:space="preserve">37. </w:t>
      </w:r>
      <w:r w:rsidRPr="004C695B">
        <w:rPr>
          <w:rFonts w:ascii="PT Astra Serif" w:hAnsi="PT Astra Serif"/>
          <w:sz w:val="28"/>
          <w:szCs w:val="28"/>
        </w:rPr>
        <w:t>Сведения об исполнении областного бюджета Ульяновской области за 2022, 2023, 2024 годы:</w:t>
      </w:r>
    </w:p>
    <w:p w14:paraId="27862ABA" w14:textId="77777777" w:rsidR="00247669" w:rsidRPr="009717F3" w:rsidRDefault="00247669" w:rsidP="00FB15C7">
      <w:pPr>
        <w:pStyle w:val="ConsPlusNormal"/>
        <w:ind w:firstLine="709"/>
        <w:jc w:val="both"/>
        <w:rPr>
          <w:rFonts w:ascii="PT Astra Serif" w:hAnsi="PT Astra Serif" w:cs="Times New Roman"/>
          <w:sz w:val="28"/>
          <w:szCs w:val="28"/>
        </w:rPr>
      </w:pPr>
    </w:p>
    <w:p w14:paraId="1A644EC7" w14:textId="77777777" w:rsidR="00047AAA" w:rsidRPr="004C695B" w:rsidRDefault="00047AAA" w:rsidP="00047AAA">
      <w:pPr>
        <w:pStyle w:val="ConsPlusNormal"/>
        <w:jc w:val="center"/>
        <w:outlineLvl w:val="2"/>
        <w:rPr>
          <w:rFonts w:ascii="PT Astra Serif" w:hAnsi="PT Astra Serif"/>
          <w:sz w:val="28"/>
          <w:szCs w:val="28"/>
        </w:rPr>
      </w:pPr>
      <w:r w:rsidRPr="004C695B">
        <w:rPr>
          <w:rFonts w:ascii="PT Astra Serif" w:hAnsi="PT Astra Serif"/>
          <w:sz w:val="28"/>
          <w:szCs w:val="28"/>
        </w:rPr>
        <w:t>Исполнение областного бюджета Ульяновской области</w:t>
      </w:r>
    </w:p>
    <w:p w14:paraId="152EF027" w14:textId="77777777" w:rsidR="00047AAA" w:rsidRPr="004C695B" w:rsidRDefault="00047AAA" w:rsidP="00047AAA">
      <w:pPr>
        <w:pStyle w:val="ConsPlusNormal"/>
        <w:jc w:val="center"/>
        <w:rPr>
          <w:rFonts w:ascii="PT Astra Serif" w:hAnsi="PT Astra Serif"/>
          <w:sz w:val="28"/>
          <w:szCs w:val="28"/>
        </w:rPr>
      </w:pPr>
      <w:r w:rsidRPr="004C695B">
        <w:rPr>
          <w:rFonts w:ascii="PT Astra Serif" w:hAnsi="PT Astra Serif"/>
          <w:sz w:val="28"/>
          <w:szCs w:val="28"/>
        </w:rPr>
        <w:t>за 2022 год</w:t>
      </w:r>
    </w:p>
    <w:p w14:paraId="44BFC310" w14:textId="77777777" w:rsidR="00047AAA" w:rsidRPr="004C695B" w:rsidRDefault="00047AAA" w:rsidP="00047AAA">
      <w:pPr>
        <w:pStyle w:val="ConsPlusNormal"/>
        <w:jc w:val="both"/>
        <w:rPr>
          <w:rFonts w:ascii="PT Astra Serif" w:hAnsi="PT Astra Serif"/>
          <w:sz w:val="28"/>
          <w:szCs w:val="28"/>
        </w:rPr>
      </w:pPr>
    </w:p>
    <w:p w14:paraId="0BAB0DD0" w14:textId="77777777" w:rsidR="00047AAA" w:rsidRPr="004C695B" w:rsidRDefault="00047AAA" w:rsidP="00047AAA">
      <w:pPr>
        <w:pStyle w:val="ConsPlusNormal"/>
        <w:jc w:val="right"/>
        <w:rPr>
          <w:rFonts w:ascii="PT Astra Serif" w:hAnsi="PT Astra Serif"/>
          <w:sz w:val="28"/>
          <w:szCs w:val="28"/>
        </w:rPr>
      </w:pPr>
      <w:r w:rsidRPr="004C695B">
        <w:rPr>
          <w:rFonts w:ascii="PT Astra Serif" w:hAnsi="PT Astra Serif"/>
          <w:sz w:val="28"/>
          <w:szCs w:val="28"/>
        </w:rPr>
        <w:t>тыс. рублей</w:t>
      </w:r>
    </w:p>
    <w:p w14:paraId="3C3DA59A" w14:textId="77777777" w:rsidR="00047AAA" w:rsidRPr="004C695B" w:rsidRDefault="00047AAA" w:rsidP="00047AAA">
      <w:pPr>
        <w:spacing w:after="1"/>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335"/>
        <w:gridCol w:w="3402"/>
      </w:tblGrid>
      <w:tr w:rsidR="00047AAA" w:rsidRPr="004C695B" w14:paraId="3CC1BAA7" w14:textId="77777777" w:rsidTr="008E6276">
        <w:tc>
          <w:tcPr>
            <w:tcW w:w="964" w:type="dxa"/>
          </w:tcPr>
          <w:p w14:paraId="2406D1E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 п/п</w:t>
            </w:r>
          </w:p>
        </w:tc>
        <w:tc>
          <w:tcPr>
            <w:tcW w:w="5335" w:type="dxa"/>
          </w:tcPr>
          <w:p w14:paraId="34AF2CF0" w14:textId="77777777" w:rsidR="00047AAA" w:rsidRPr="004C695B" w:rsidRDefault="00047AAA" w:rsidP="008E6276">
            <w:pPr>
              <w:pStyle w:val="ConsPlusNormal"/>
              <w:ind w:firstLine="29"/>
              <w:jc w:val="center"/>
              <w:rPr>
                <w:rFonts w:ascii="PT Astra Serif" w:hAnsi="PT Astra Serif"/>
                <w:sz w:val="28"/>
                <w:szCs w:val="28"/>
              </w:rPr>
            </w:pPr>
            <w:r w:rsidRPr="004C695B">
              <w:rPr>
                <w:rFonts w:ascii="PT Astra Serif" w:hAnsi="PT Astra Serif"/>
                <w:sz w:val="28"/>
                <w:szCs w:val="28"/>
              </w:rPr>
              <w:t>Наименование показателей</w:t>
            </w:r>
          </w:p>
        </w:tc>
        <w:tc>
          <w:tcPr>
            <w:tcW w:w="3402" w:type="dxa"/>
          </w:tcPr>
          <w:p w14:paraId="3F5BB87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Исполнено за 2022 год</w:t>
            </w:r>
          </w:p>
        </w:tc>
      </w:tr>
    </w:tbl>
    <w:p w14:paraId="6F225C53" w14:textId="77777777" w:rsidR="00047AAA" w:rsidRPr="004C695B" w:rsidRDefault="00047AAA" w:rsidP="00047AAA">
      <w:pPr>
        <w:spacing w:after="0" w:line="240" w:lineRule="auto"/>
        <w:rPr>
          <w:rFonts w:ascii="PT Astra Serif" w:hAnsi="PT Astra Serif"/>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335"/>
        <w:gridCol w:w="3402"/>
      </w:tblGrid>
      <w:tr w:rsidR="00047AAA" w:rsidRPr="004C695B" w14:paraId="2B59E78A" w14:textId="77777777" w:rsidTr="008E6276">
        <w:trPr>
          <w:trHeight w:val="285"/>
          <w:tblHeader/>
        </w:trPr>
        <w:tc>
          <w:tcPr>
            <w:tcW w:w="964" w:type="dxa"/>
          </w:tcPr>
          <w:p w14:paraId="143CDD2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w:t>
            </w:r>
          </w:p>
        </w:tc>
        <w:tc>
          <w:tcPr>
            <w:tcW w:w="5335" w:type="dxa"/>
          </w:tcPr>
          <w:p w14:paraId="7DFDFF74" w14:textId="77777777" w:rsidR="00047AAA" w:rsidRPr="004C695B" w:rsidRDefault="00047AAA" w:rsidP="008E6276">
            <w:pPr>
              <w:pStyle w:val="ConsPlusNormal"/>
              <w:ind w:firstLine="29"/>
              <w:jc w:val="center"/>
              <w:rPr>
                <w:rFonts w:ascii="PT Astra Serif" w:hAnsi="PT Astra Serif"/>
                <w:sz w:val="28"/>
                <w:szCs w:val="28"/>
              </w:rPr>
            </w:pPr>
            <w:r w:rsidRPr="004C695B">
              <w:rPr>
                <w:rFonts w:ascii="PT Astra Serif" w:hAnsi="PT Astra Serif"/>
                <w:sz w:val="28"/>
                <w:szCs w:val="28"/>
              </w:rPr>
              <w:t>2</w:t>
            </w:r>
          </w:p>
        </w:tc>
        <w:tc>
          <w:tcPr>
            <w:tcW w:w="3402" w:type="dxa"/>
          </w:tcPr>
          <w:p w14:paraId="143E0BD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w:t>
            </w:r>
          </w:p>
        </w:tc>
      </w:tr>
      <w:tr w:rsidR="00047AAA" w:rsidRPr="004C695B" w14:paraId="4885F312" w14:textId="77777777" w:rsidTr="008E6276">
        <w:tc>
          <w:tcPr>
            <w:tcW w:w="964" w:type="dxa"/>
          </w:tcPr>
          <w:p w14:paraId="33147333"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32942BBE" w14:textId="77777777" w:rsidR="00047AAA" w:rsidRPr="004C695B" w:rsidRDefault="00047AAA" w:rsidP="008E6276">
            <w:pPr>
              <w:pStyle w:val="ConsPlusNormal"/>
              <w:ind w:firstLine="29"/>
              <w:outlineLvl w:val="3"/>
              <w:rPr>
                <w:rFonts w:ascii="PT Astra Serif" w:hAnsi="PT Astra Serif"/>
                <w:sz w:val="28"/>
                <w:szCs w:val="28"/>
              </w:rPr>
            </w:pPr>
            <w:r w:rsidRPr="004C695B">
              <w:rPr>
                <w:rFonts w:ascii="PT Astra Serif" w:hAnsi="PT Astra Serif"/>
                <w:sz w:val="28"/>
                <w:szCs w:val="28"/>
              </w:rPr>
              <w:t>ДОХОДЫ:</w:t>
            </w:r>
          </w:p>
        </w:tc>
        <w:tc>
          <w:tcPr>
            <w:tcW w:w="3402" w:type="dxa"/>
          </w:tcPr>
          <w:p w14:paraId="795EE50C" w14:textId="77777777" w:rsidR="00047AAA" w:rsidRPr="004C695B" w:rsidRDefault="00047AAA" w:rsidP="008E6276">
            <w:pPr>
              <w:pStyle w:val="ConsPlusNormal"/>
              <w:rPr>
                <w:rFonts w:ascii="PT Astra Serif" w:hAnsi="PT Astra Serif"/>
                <w:sz w:val="28"/>
                <w:szCs w:val="28"/>
              </w:rPr>
            </w:pPr>
          </w:p>
        </w:tc>
      </w:tr>
      <w:tr w:rsidR="00047AAA" w:rsidRPr="004C695B" w14:paraId="1C13C9CE" w14:textId="77777777" w:rsidTr="008E6276">
        <w:tc>
          <w:tcPr>
            <w:tcW w:w="964" w:type="dxa"/>
          </w:tcPr>
          <w:p w14:paraId="55CAE12A"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I.</w:t>
            </w:r>
          </w:p>
        </w:tc>
        <w:tc>
          <w:tcPr>
            <w:tcW w:w="5335" w:type="dxa"/>
          </w:tcPr>
          <w:p w14:paraId="632CEA1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Налоговые доходы – всего:</w:t>
            </w:r>
          </w:p>
        </w:tc>
        <w:tc>
          <w:tcPr>
            <w:tcW w:w="3402" w:type="dxa"/>
          </w:tcPr>
          <w:p w14:paraId="4D1E3CEA" w14:textId="77777777" w:rsidR="00047AAA" w:rsidRPr="004C695B" w:rsidRDefault="00047AAA" w:rsidP="008E6276">
            <w:pPr>
              <w:pStyle w:val="ConsPlusNormal"/>
              <w:jc w:val="center"/>
              <w:rPr>
                <w:rFonts w:ascii="PT Astra Serif" w:hAnsi="PT Astra Serif"/>
                <w:sz w:val="28"/>
                <w:szCs w:val="28"/>
                <w:lang w:val="en-US"/>
              </w:rPr>
            </w:pPr>
            <w:r w:rsidRPr="004C695B">
              <w:rPr>
                <w:rFonts w:ascii="PT Astra Serif" w:hAnsi="PT Astra Serif"/>
                <w:sz w:val="28"/>
                <w:szCs w:val="28"/>
                <w:lang w:val="en-US"/>
              </w:rPr>
              <w:t>58</w:t>
            </w:r>
            <w:r w:rsidRPr="004C695B">
              <w:rPr>
                <w:rFonts w:ascii="PT Astra Serif" w:hAnsi="PT Astra Serif"/>
                <w:sz w:val="28"/>
                <w:szCs w:val="28"/>
              </w:rPr>
              <w:t> </w:t>
            </w:r>
            <w:r w:rsidRPr="004C695B">
              <w:rPr>
                <w:rFonts w:ascii="PT Astra Serif" w:hAnsi="PT Astra Serif"/>
                <w:sz w:val="28"/>
                <w:szCs w:val="28"/>
                <w:lang w:val="en-US"/>
              </w:rPr>
              <w:t>838</w:t>
            </w:r>
            <w:r w:rsidRPr="004C695B">
              <w:rPr>
                <w:rFonts w:ascii="PT Astra Serif" w:hAnsi="PT Astra Serif"/>
                <w:sz w:val="28"/>
                <w:szCs w:val="28"/>
              </w:rPr>
              <w:t> </w:t>
            </w:r>
            <w:r w:rsidRPr="004C695B">
              <w:rPr>
                <w:rFonts w:ascii="PT Astra Serif" w:hAnsi="PT Astra Serif"/>
                <w:sz w:val="28"/>
                <w:szCs w:val="28"/>
                <w:lang w:val="en-US"/>
              </w:rPr>
              <w:t>411</w:t>
            </w:r>
            <w:r w:rsidRPr="004C695B">
              <w:rPr>
                <w:rFonts w:ascii="PT Astra Serif" w:hAnsi="PT Astra Serif"/>
                <w:sz w:val="28"/>
                <w:szCs w:val="28"/>
              </w:rPr>
              <w:t>,</w:t>
            </w:r>
            <w:r w:rsidRPr="004C695B">
              <w:rPr>
                <w:rFonts w:ascii="PT Astra Serif" w:hAnsi="PT Astra Serif"/>
                <w:sz w:val="28"/>
                <w:szCs w:val="28"/>
                <w:lang w:val="en-US"/>
              </w:rPr>
              <w:t>1</w:t>
            </w:r>
          </w:p>
        </w:tc>
      </w:tr>
      <w:tr w:rsidR="00047AAA" w:rsidRPr="004C695B" w14:paraId="2792BD37" w14:textId="77777777" w:rsidTr="008E6276">
        <w:tc>
          <w:tcPr>
            <w:tcW w:w="964" w:type="dxa"/>
          </w:tcPr>
          <w:p w14:paraId="3E31B3C9"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13CAF89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 том числе:</w:t>
            </w:r>
          </w:p>
        </w:tc>
        <w:tc>
          <w:tcPr>
            <w:tcW w:w="3402" w:type="dxa"/>
          </w:tcPr>
          <w:p w14:paraId="6CAF9923" w14:textId="77777777" w:rsidR="00047AAA" w:rsidRPr="004C695B" w:rsidRDefault="00047AAA" w:rsidP="008E6276">
            <w:pPr>
              <w:pStyle w:val="ConsPlusNormal"/>
              <w:rPr>
                <w:rFonts w:ascii="PT Astra Serif" w:hAnsi="PT Astra Serif"/>
                <w:sz w:val="28"/>
                <w:szCs w:val="28"/>
              </w:rPr>
            </w:pPr>
          </w:p>
        </w:tc>
      </w:tr>
      <w:tr w:rsidR="00047AAA" w:rsidRPr="004C695B" w14:paraId="24F7F5D3" w14:textId="77777777" w:rsidTr="008E6276">
        <w:tc>
          <w:tcPr>
            <w:tcW w:w="964" w:type="dxa"/>
          </w:tcPr>
          <w:p w14:paraId="4371B73B"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w:t>
            </w:r>
          </w:p>
        </w:tc>
        <w:tc>
          <w:tcPr>
            <w:tcW w:w="5335" w:type="dxa"/>
          </w:tcPr>
          <w:p w14:paraId="7C8F1A83"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Налоги на прибыль, доходы</w:t>
            </w:r>
          </w:p>
        </w:tc>
        <w:tc>
          <w:tcPr>
            <w:tcW w:w="3402" w:type="dxa"/>
          </w:tcPr>
          <w:p w14:paraId="18F909C1" w14:textId="77777777" w:rsidR="00047AAA" w:rsidRPr="004C695B" w:rsidRDefault="00047AAA" w:rsidP="008E6276">
            <w:pPr>
              <w:pStyle w:val="ConsPlusNormal"/>
              <w:jc w:val="center"/>
              <w:rPr>
                <w:rFonts w:ascii="PT Astra Serif" w:hAnsi="PT Astra Serif"/>
                <w:sz w:val="28"/>
                <w:szCs w:val="28"/>
                <w:lang w:val="en-US"/>
              </w:rPr>
            </w:pPr>
            <w:r w:rsidRPr="004C695B">
              <w:rPr>
                <w:rFonts w:ascii="PT Astra Serif" w:hAnsi="PT Astra Serif"/>
                <w:sz w:val="28"/>
                <w:szCs w:val="28"/>
              </w:rPr>
              <w:t>28 605 741,1</w:t>
            </w:r>
          </w:p>
        </w:tc>
      </w:tr>
      <w:tr w:rsidR="00047AAA" w:rsidRPr="004C695B" w14:paraId="06902DFF" w14:textId="77777777" w:rsidTr="008E6276">
        <w:tc>
          <w:tcPr>
            <w:tcW w:w="964" w:type="dxa"/>
          </w:tcPr>
          <w:p w14:paraId="579E68C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w:t>
            </w:r>
          </w:p>
        </w:tc>
        <w:tc>
          <w:tcPr>
            <w:tcW w:w="5335" w:type="dxa"/>
          </w:tcPr>
          <w:p w14:paraId="7326A54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Налоги на товары (работы, услуги), реализуемые на территории </w:t>
            </w:r>
            <w:r w:rsidRPr="004C695B">
              <w:rPr>
                <w:rFonts w:ascii="PT Astra Serif" w:hAnsi="PT Astra Serif"/>
                <w:sz w:val="28"/>
                <w:szCs w:val="28"/>
              </w:rPr>
              <w:br/>
              <w:t>Российской Федерации</w:t>
            </w:r>
          </w:p>
        </w:tc>
        <w:tc>
          <w:tcPr>
            <w:tcW w:w="3402" w:type="dxa"/>
            <w:vAlign w:val="center"/>
          </w:tcPr>
          <w:p w14:paraId="2C9FB930"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20 461 795,8</w:t>
            </w:r>
          </w:p>
        </w:tc>
      </w:tr>
      <w:tr w:rsidR="00047AAA" w:rsidRPr="004C695B" w14:paraId="090813A2" w14:textId="77777777" w:rsidTr="008E6276">
        <w:tc>
          <w:tcPr>
            <w:tcW w:w="964" w:type="dxa"/>
          </w:tcPr>
          <w:p w14:paraId="6441550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w:t>
            </w:r>
          </w:p>
        </w:tc>
        <w:tc>
          <w:tcPr>
            <w:tcW w:w="5335" w:type="dxa"/>
          </w:tcPr>
          <w:p w14:paraId="3967824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Налоги на совокупный доход</w:t>
            </w:r>
          </w:p>
        </w:tc>
        <w:tc>
          <w:tcPr>
            <w:tcW w:w="3402" w:type="dxa"/>
            <w:vAlign w:val="center"/>
          </w:tcPr>
          <w:p w14:paraId="52FE838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3 472 251,0</w:t>
            </w:r>
          </w:p>
        </w:tc>
      </w:tr>
      <w:tr w:rsidR="00047AAA" w:rsidRPr="004C695B" w14:paraId="7E231267" w14:textId="77777777" w:rsidTr="008E6276">
        <w:tc>
          <w:tcPr>
            <w:tcW w:w="964" w:type="dxa"/>
          </w:tcPr>
          <w:p w14:paraId="15E5D59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w:t>
            </w:r>
          </w:p>
        </w:tc>
        <w:tc>
          <w:tcPr>
            <w:tcW w:w="5335" w:type="dxa"/>
          </w:tcPr>
          <w:p w14:paraId="2D3ED97E"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Налоги на имущество</w:t>
            </w:r>
          </w:p>
        </w:tc>
        <w:tc>
          <w:tcPr>
            <w:tcW w:w="3402" w:type="dxa"/>
            <w:vAlign w:val="center"/>
          </w:tcPr>
          <w:p w14:paraId="5F2A8AFE"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4 747 907,4</w:t>
            </w:r>
          </w:p>
        </w:tc>
      </w:tr>
      <w:tr w:rsidR="00047AAA" w:rsidRPr="004C695B" w14:paraId="08445C27" w14:textId="77777777" w:rsidTr="008E6276">
        <w:tc>
          <w:tcPr>
            <w:tcW w:w="964" w:type="dxa"/>
          </w:tcPr>
          <w:p w14:paraId="2285FB59"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5.</w:t>
            </w:r>
          </w:p>
        </w:tc>
        <w:tc>
          <w:tcPr>
            <w:tcW w:w="5335" w:type="dxa"/>
          </w:tcPr>
          <w:p w14:paraId="0908379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Налоги, сборы и регулярные платежи </w:t>
            </w:r>
            <w:r w:rsidRPr="004C695B">
              <w:rPr>
                <w:rFonts w:ascii="PT Astra Serif" w:hAnsi="PT Astra Serif"/>
                <w:sz w:val="28"/>
                <w:szCs w:val="28"/>
              </w:rPr>
              <w:br/>
            </w:r>
            <w:r w:rsidRPr="004C695B">
              <w:rPr>
                <w:rFonts w:ascii="PT Astra Serif" w:hAnsi="PT Astra Serif"/>
                <w:sz w:val="28"/>
                <w:szCs w:val="28"/>
              </w:rPr>
              <w:lastRenderedPageBreak/>
              <w:t>за пользование природными ресурсами</w:t>
            </w:r>
          </w:p>
        </w:tc>
        <w:tc>
          <w:tcPr>
            <w:tcW w:w="3402" w:type="dxa"/>
            <w:vAlign w:val="center"/>
          </w:tcPr>
          <w:p w14:paraId="1B4A30F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lastRenderedPageBreak/>
              <w:t>96 771,6</w:t>
            </w:r>
          </w:p>
        </w:tc>
      </w:tr>
      <w:tr w:rsidR="00047AAA" w:rsidRPr="004C695B" w14:paraId="0207C1FE" w14:textId="77777777" w:rsidTr="008E6276">
        <w:tc>
          <w:tcPr>
            <w:tcW w:w="964" w:type="dxa"/>
          </w:tcPr>
          <w:p w14:paraId="41900C6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w:t>
            </w:r>
          </w:p>
        </w:tc>
        <w:tc>
          <w:tcPr>
            <w:tcW w:w="5335" w:type="dxa"/>
          </w:tcPr>
          <w:p w14:paraId="4E3882C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Государственная пошлина</w:t>
            </w:r>
          </w:p>
        </w:tc>
        <w:tc>
          <w:tcPr>
            <w:tcW w:w="3402" w:type="dxa"/>
            <w:vAlign w:val="center"/>
          </w:tcPr>
          <w:p w14:paraId="68FE622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106 573,9</w:t>
            </w:r>
          </w:p>
        </w:tc>
      </w:tr>
      <w:tr w:rsidR="00047AAA" w:rsidRPr="004C695B" w14:paraId="2313FCF1" w14:textId="77777777" w:rsidTr="008E6276">
        <w:tc>
          <w:tcPr>
            <w:tcW w:w="964" w:type="dxa"/>
          </w:tcPr>
          <w:p w14:paraId="7EA9E89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7.</w:t>
            </w:r>
          </w:p>
        </w:tc>
        <w:tc>
          <w:tcPr>
            <w:tcW w:w="5335" w:type="dxa"/>
          </w:tcPr>
          <w:p w14:paraId="574DC9D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Задолженность и перерасчёты </w:t>
            </w:r>
            <w:r w:rsidRPr="004C695B">
              <w:rPr>
                <w:rFonts w:ascii="PT Astra Serif" w:hAnsi="PT Astra Serif"/>
                <w:sz w:val="28"/>
                <w:szCs w:val="28"/>
              </w:rPr>
              <w:br/>
              <w:t xml:space="preserve">по отменённым налогам, сборам </w:t>
            </w:r>
            <w:r w:rsidRPr="004C695B">
              <w:rPr>
                <w:rFonts w:ascii="PT Astra Serif" w:hAnsi="PT Astra Serif"/>
                <w:sz w:val="28"/>
                <w:szCs w:val="28"/>
              </w:rPr>
              <w:br/>
              <w:t>и иным обязательным платежам</w:t>
            </w:r>
          </w:p>
        </w:tc>
        <w:tc>
          <w:tcPr>
            <w:tcW w:w="3402" w:type="dxa"/>
            <w:vAlign w:val="center"/>
          </w:tcPr>
          <w:p w14:paraId="5E45492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77,9</w:t>
            </w:r>
          </w:p>
        </w:tc>
      </w:tr>
      <w:tr w:rsidR="00047AAA" w:rsidRPr="004C695B" w14:paraId="664B065B" w14:textId="77777777" w:rsidTr="008E6276">
        <w:tc>
          <w:tcPr>
            <w:tcW w:w="964" w:type="dxa"/>
          </w:tcPr>
          <w:p w14:paraId="50DB5DA0"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II.</w:t>
            </w:r>
          </w:p>
        </w:tc>
        <w:tc>
          <w:tcPr>
            <w:tcW w:w="5335" w:type="dxa"/>
          </w:tcPr>
          <w:p w14:paraId="0AA3A62F"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Неналоговые доходы – всего:</w:t>
            </w:r>
          </w:p>
        </w:tc>
        <w:tc>
          <w:tcPr>
            <w:tcW w:w="3402" w:type="dxa"/>
          </w:tcPr>
          <w:p w14:paraId="432B117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1 347 292,4</w:t>
            </w:r>
          </w:p>
        </w:tc>
      </w:tr>
      <w:tr w:rsidR="00047AAA" w:rsidRPr="004C695B" w14:paraId="28A15F5E" w14:textId="77777777" w:rsidTr="008E6276">
        <w:tc>
          <w:tcPr>
            <w:tcW w:w="964" w:type="dxa"/>
          </w:tcPr>
          <w:p w14:paraId="673FCD5D"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15B64FB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 том числе:</w:t>
            </w:r>
          </w:p>
        </w:tc>
        <w:tc>
          <w:tcPr>
            <w:tcW w:w="3402" w:type="dxa"/>
          </w:tcPr>
          <w:p w14:paraId="0E1DCF2B" w14:textId="77777777" w:rsidR="00047AAA" w:rsidRPr="004C695B" w:rsidRDefault="00047AAA" w:rsidP="008E6276">
            <w:pPr>
              <w:pStyle w:val="ConsPlusNormal"/>
              <w:rPr>
                <w:rFonts w:ascii="PT Astra Serif" w:hAnsi="PT Astra Serif"/>
                <w:sz w:val="28"/>
                <w:szCs w:val="28"/>
              </w:rPr>
            </w:pPr>
          </w:p>
        </w:tc>
      </w:tr>
      <w:tr w:rsidR="00047AAA" w:rsidRPr="004C695B" w14:paraId="2110E4E7" w14:textId="77777777" w:rsidTr="008E6276">
        <w:tc>
          <w:tcPr>
            <w:tcW w:w="964" w:type="dxa"/>
          </w:tcPr>
          <w:p w14:paraId="51D45C3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w:t>
            </w:r>
          </w:p>
        </w:tc>
        <w:tc>
          <w:tcPr>
            <w:tcW w:w="5335" w:type="dxa"/>
          </w:tcPr>
          <w:p w14:paraId="5AE24CE5"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Доходы от использования имущества, находящегося в государственной </w:t>
            </w:r>
            <w:r w:rsidRPr="004C695B">
              <w:rPr>
                <w:rFonts w:ascii="PT Astra Serif" w:hAnsi="PT Astra Serif"/>
                <w:sz w:val="28"/>
                <w:szCs w:val="28"/>
              </w:rPr>
              <w:br/>
              <w:t>и муниципальной собственности</w:t>
            </w:r>
          </w:p>
        </w:tc>
        <w:tc>
          <w:tcPr>
            <w:tcW w:w="3402" w:type="dxa"/>
            <w:vAlign w:val="center"/>
          </w:tcPr>
          <w:p w14:paraId="36ACDFC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130 900,0</w:t>
            </w:r>
          </w:p>
        </w:tc>
      </w:tr>
      <w:tr w:rsidR="00047AAA" w:rsidRPr="004C695B" w14:paraId="00BC568A" w14:textId="77777777" w:rsidTr="008E6276">
        <w:tc>
          <w:tcPr>
            <w:tcW w:w="964" w:type="dxa"/>
          </w:tcPr>
          <w:p w14:paraId="202A3A1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w:t>
            </w:r>
          </w:p>
        </w:tc>
        <w:tc>
          <w:tcPr>
            <w:tcW w:w="5335" w:type="dxa"/>
          </w:tcPr>
          <w:p w14:paraId="0F02C1AC"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Платежи при пользовании </w:t>
            </w:r>
            <w:r w:rsidRPr="004C695B">
              <w:rPr>
                <w:rFonts w:ascii="PT Astra Serif" w:hAnsi="PT Astra Serif"/>
                <w:sz w:val="28"/>
                <w:szCs w:val="28"/>
              </w:rPr>
              <w:br/>
              <w:t>природными ресурсами</w:t>
            </w:r>
          </w:p>
        </w:tc>
        <w:tc>
          <w:tcPr>
            <w:tcW w:w="3402" w:type="dxa"/>
            <w:vAlign w:val="center"/>
          </w:tcPr>
          <w:p w14:paraId="77CCA3F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169 492,6</w:t>
            </w:r>
          </w:p>
        </w:tc>
      </w:tr>
      <w:tr w:rsidR="00047AAA" w:rsidRPr="004C695B" w14:paraId="4D0DA4AE" w14:textId="77777777" w:rsidTr="008E6276">
        <w:tc>
          <w:tcPr>
            <w:tcW w:w="964" w:type="dxa"/>
          </w:tcPr>
          <w:p w14:paraId="5450AAF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w:t>
            </w:r>
          </w:p>
        </w:tc>
        <w:tc>
          <w:tcPr>
            <w:tcW w:w="5335" w:type="dxa"/>
          </w:tcPr>
          <w:p w14:paraId="35BCE1B0"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Доходы от оказания платных услуг (работ) и компенсации затрат государства</w:t>
            </w:r>
          </w:p>
        </w:tc>
        <w:tc>
          <w:tcPr>
            <w:tcW w:w="3402" w:type="dxa"/>
            <w:vAlign w:val="center"/>
          </w:tcPr>
          <w:p w14:paraId="2A2AF53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161 556,9</w:t>
            </w:r>
          </w:p>
        </w:tc>
      </w:tr>
      <w:tr w:rsidR="00047AAA" w:rsidRPr="004C695B" w14:paraId="463B1233" w14:textId="77777777" w:rsidTr="008E6276">
        <w:tc>
          <w:tcPr>
            <w:tcW w:w="964" w:type="dxa"/>
          </w:tcPr>
          <w:p w14:paraId="1F738A6B"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w:t>
            </w:r>
          </w:p>
        </w:tc>
        <w:tc>
          <w:tcPr>
            <w:tcW w:w="5335" w:type="dxa"/>
          </w:tcPr>
          <w:p w14:paraId="2E91F13B"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Доходы от продажи материальных </w:t>
            </w:r>
            <w:r w:rsidRPr="004C695B">
              <w:rPr>
                <w:rFonts w:ascii="PT Astra Serif" w:hAnsi="PT Astra Serif"/>
                <w:sz w:val="28"/>
                <w:szCs w:val="28"/>
              </w:rPr>
              <w:br/>
              <w:t>и нематериальных активов</w:t>
            </w:r>
          </w:p>
        </w:tc>
        <w:tc>
          <w:tcPr>
            <w:tcW w:w="3402" w:type="dxa"/>
            <w:vAlign w:val="center"/>
          </w:tcPr>
          <w:p w14:paraId="2FE02D6A"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19 422,9</w:t>
            </w:r>
          </w:p>
        </w:tc>
      </w:tr>
      <w:tr w:rsidR="00047AAA" w:rsidRPr="004C695B" w14:paraId="556435DC" w14:textId="77777777" w:rsidTr="008E6276">
        <w:tc>
          <w:tcPr>
            <w:tcW w:w="964" w:type="dxa"/>
          </w:tcPr>
          <w:p w14:paraId="63360E6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5.</w:t>
            </w:r>
          </w:p>
        </w:tc>
        <w:tc>
          <w:tcPr>
            <w:tcW w:w="5335" w:type="dxa"/>
          </w:tcPr>
          <w:p w14:paraId="2BD4A55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Административные платежи и сборы</w:t>
            </w:r>
          </w:p>
        </w:tc>
        <w:tc>
          <w:tcPr>
            <w:tcW w:w="3402" w:type="dxa"/>
            <w:vAlign w:val="center"/>
          </w:tcPr>
          <w:p w14:paraId="17D805D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1 342,2</w:t>
            </w:r>
          </w:p>
        </w:tc>
      </w:tr>
      <w:tr w:rsidR="00047AAA" w:rsidRPr="004C695B" w14:paraId="26E9A15B" w14:textId="77777777" w:rsidTr="008E6276">
        <w:tc>
          <w:tcPr>
            <w:tcW w:w="964" w:type="dxa"/>
          </w:tcPr>
          <w:p w14:paraId="00731A5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w:t>
            </w:r>
          </w:p>
        </w:tc>
        <w:tc>
          <w:tcPr>
            <w:tcW w:w="5335" w:type="dxa"/>
          </w:tcPr>
          <w:p w14:paraId="5AC5E773"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Штрафы, санкции, возмещение ущерба</w:t>
            </w:r>
          </w:p>
        </w:tc>
        <w:tc>
          <w:tcPr>
            <w:tcW w:w="3402" w:type="dxa"/>
            <w:vAlign w:val="center"/>
          </w:tcPr>
          <w:p w14:paraId="754D05E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863 292,9</w:t>
            </w:r>
          </w:p>
        </w:tc>
      </w:tr>
      <w:tr w:rsidR="00047AAA" w:rsidRPr="004C695B" w14:paraId="1C99353E" w14:textId="77777777" w:rsidTr="008E6276">
        <w:tc>
          <w:tcPr>
            <w:tcW w:w="964" w:type="dxa"/>
          </w:tcPr>
          <w:p w14:paraId="6BDFD98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7.</w:t>
            </w:r>
          </w:p>
        </w:tc>
        <w:tc>
          <w:tcPr>
            <w:tcW w:w="5335" w:type="dxa"/>
          </w:tcPr>
          <w:p w14:paraId="05A8F61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Прочие неналоговые доходы</w:t>
            </w:r>
          </w:p>
        </w:tc>
        <w:tc>
          <w:tcPr>
            <w:tcW w:w="3402" w:type="dxa"/>
            <w:vAlign w:val="center"/>
          </w:tcPr>
          <w:p w14:paraId="3DF5DFD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1 284,9</w:t>
            </w:r>
          </w:p>
        </w:tc>
      </w:tr>
      <w:tr w:rsidR="00047AAA" w:rsidRPr="004C695B" w14:paraId="00C65E4F" w14:textId="77777777" w:rsidTr="008E6276">
        <w:tc>
          <w:tcPr>
            <w:tcW w:w="964" w:type="dxa"/>
          </w:tcPr>
          <w:p w14:paraId="3C9C41D9"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III.</w:t>
            </w:r>
          </w:p>
        </w:tc>
        <w:tc>
          <w:tcPr>
            <w:tcW w:w="5335" w:type="dxa"/>
          </w:tcPr>
          <w:p w14:paraId="5196EFC2"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Безвозмездные поступления</w:t>
            </w:r>
          </w:p>
        </w:tc>
        <w:tc>
          <w:tcPr>
            <w:tcW w:w="3402" w:type="dxa"/>
          </w:tcPr>
          <w:p w14:paraId="2678BBB9"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29 941 579,0</w:t>
            </w:r>
          </w:p>
        </w:tc>
      </w:tr>
      <w:tr w:rsidR="00047AAA" w:rsidRPr="004C695B" w14:paraId="303DCFB3" w14:textId="77777777" w:rsidTr="008E6276">
        <w:tc>
          <w:tcPr>
            <w:tcW w:w="964" w:type="dxa"/>
          </w:tcPr>
          <w:p w14:paraId="551CB5B8"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49743673"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ВСЕГО ДОХОДОВ:</w:t>
            </w:r>
          </w:p>
        </w:tc>
        <w:tc>
          <w:tcPr>
            <w:tcW w:w="3402" w:type="dxa"/>
          </w:tcPr>
          <w:p w14:paraId="0A59C09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88 779 990,1</w:t>
            </w:r>
          </w:p>
        </w:tc>
      </w:tr>
      <w:tr w:rsidR="00047AAA" w:rsidRPr="004C695B" w14:paraId="72CE7D17" w14:textId="77777777" w:rsidTr="008E6276">
        <w:tc>
          <w:tcPr>
            <w:tcW w:w="964" w:type="dxa"/>
          </w:tcPr>
          <w:p w14:paraId="4E55C903"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4C0D60C4" w14:textId="77777777" w:rsidR="00047AAA" w:rsidRPr="004C695B" w:rsidRDefault="00047AAA" w:rsidP="008E6276">
            <w:pPr>
              <w:pStyle w:val="ConsPlusNormal"/>
              <w:ind w:firstLine="29"/>
              <w:outlineLvl w:val="3"/>
              <w:rPr>
                <w:rFonts w:ascii="PT Astra Serif" w:hAnsi="PT Astra Serif"/>
                <w:sz w:val="28"/>
                <w:szCs w:val="28"/>
              </w:rPr>
            </w:pPr>
            <w:r w:rsidRPr="004C695B">
              <w:rPr>
                <w:rFonts w:ascii="PT Astra Serif" w:hAnsi="PT Astra Serif"/>
                <w:sz w:val="28"/>
                <w:szCs w:val="28"/>
              </w:rPr>
              <w:t>РАСХОДЫ:</w:t>
            </w:r>
          </w:p>
        </w:tc>
        <w:tc>
          <w:tcPr>
            <w:tcW w:w="3402" w:type="dxa"/>
          </w:tcPr>
          <w:p w14:paraId="38460F87" w14:textId="77777777" w:rsidR="00047AAA" w:rsidRPr="004C695B" w:rsidRDefault="00047AAA" w:rsidP="008E6276">
            <w:pPr>
              <w:pStyle w:val="ConsPlusNormal"/>
              <w:rPr>
                <w:rFonts w:ascii="PT Astra Serif" w:hAnsi="PT Astra Serif"/>
                <w:sz w:val="28"/>
                <w:szCs w:val="28"/>
              </w:rPr>
            </w:pPr>
          </w:p>
        </w:tc>
      </w:tr>
      <w:tr w:rsidR="00047AAA" w:rsidRPr="004C695B" w14:paraId="32F3BAB9" w14:textId="77777777" w:rsidTr="008E6276">
        <w:tc>
          <w:tcPr>
            <w:tcW w:w="964" w:type="dxa"/>
            <w:vMerge w:val="restart"/>
          </w:tcPr>
          <w:p w14:paraId="76A1CD65"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w:t>
            </w:r>
          </w:p>
        </w:tc>
        <w:tc>
          <w:tcPr>
            <w:tcW w:w="5335" w:type="dxa"/>
          </w:tcPr>
          <w:p w14:paraId="38518737"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Общегосударственные вопросы</w:t>
            </w:r>
          </w:p>
        </w:tc>
        <w:tc>
          <w:tcPr>
            <w:tcW w:w="3402" w:type="dxa"/>
          </w:tcPr>
          <w:p w14:paraId="2ABD15A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3 921 771,0</w:t>
            </w:r>
          </w:p>
        </w:tc>
      </w:tr>
      <w:tr w:rsidR="00047AAA" w:rsidRPr="004C695B" w14:paraId="0A7569E4" w14:textId="77777777" w:rsidTr="008E6276">
        <w:tc>
          <w:tcPr>
            <w:tcW w:w="964" w:type="dxa"/>
            <w:vMerge/>
          </w:tcPr>
          <w:p w14:paraId="4B4F2100" w14:textId="77777777" w:rsidR="00047AAA" w:rsidRPr="004C695B" w:rsidRDefault="00047AAA" w:rsidP="008E6276">
            <w:pPr>
              <w:jc w:val="center"/>
              <w:rPr>
                <w:rFonts w:ascii="PT Astra Serif" w:hAnsi="PT Astra Serif"/>
                <w:sz w:val="28"/>
                <w:szCs w:val="28"/>
              </w:rPr>
            </w:pPr>
          </w:p>
        </w:tc>
        <w:tc>
          <w:tcPr>
            <w:tcW w:w="5335" w:type="dxa"/>
          </w:tcPr>
          <w:p w14:paraId="35B1D60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026C293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  56 753,8</w:t>
            </w:r>
          </w:p>
        </w:tc>
      </w:tr>
      <w:tr w:rsidR="00047AAA" w:rsidRPr="004C695B" w14:paraId="41358CCA" w14:textId="77777777" w:rsidTr="008E6276">
        <w:tc>
          <w:tcPr>
            <w:tcW w:w="964" w:type="dxa"/>
            <w:vMerge w:val="restart"/>
          </w:tcPr>
          <w:p w14:paraId="556BF392"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2.</w:t>
            </w:r>
          </w:p>
        </w:tc>
        <w:tc>
          <w:tcPr>
            <w:tcW w:w="5335" w:type="dxa"/>
          </w:tcPr>
          <w:p w14:paraId="296C0B2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Национальная оборона</w:t>
            </w:r>
          </w:p>
        </w:tc>
        <w:tc>
          <w:tcPr>
            <w:tcW w:w="3402" w:type="dxa"/>
          </w:tcPr>
          <w:p w14:paraId="30F4FA5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100 896,7</w:t>
            </w:r>
          </w:p>
        </w:tc>
      </w:tr>
      <w:tr w:rsidR="00047AAA" w:rsidRPr="004C695B" w14:paraId="124F2944" w14:textId="77777777" w:rsidTr="008E6276">
        <w:tc>
          <w:tcPr>
            <w:tcW w:w="964" w:type="dxa"/>
            <w:vMerge/>
          </w:tcPr>
          <w:p w14:paraId="3E66F467" w14:textId="77777777" w:rsidR="00047AAA" w:rsidRPr="004C695B" w:rsidRDefault="00047AAA" w:rsidP="008E6276">
            <w:pPr>
              <w:jc w:val="center"/>
              <w:rPr>
                <w:rFonts w:ascii="PT Astra Serif" w:hAnsi="PT Astra Serif"/>
                <w:sz w:val="28"/>
                <w:szCs w:val="28"/>
              </w:rPr>
            </w:pPr>
          </w:p>
        </w:tc>
        <w:tc>
          <w:tcPr>
            <w:tcW w:w="5335" w:type="dxa"/>
          </w:tcPr>
          <w:p w14:paraId="0EBAF727"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35A83D9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35 372,8</w:t>
            </w:r>
          </w:p>
        </w:tc>
      </w:tr>
      <w:tr w:rsidR="00047AAA" w:rsidRPr="004C695B" w14:paraId="4ED6FF15" w14:textId="77777777" w:rsidTr="008E6276">
        <w:tc>
          <w:tcPr>
            <w:tcW w:w="964" w:type="dxa"/>
            <w:vMerge w:val="restart"/>
          </w:tcPr>
          <w:p w14:paraId="01EEC8A9"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3.</w:t>
            </w:r>
          </w:p>
        </w:tc>
        <w:tc>
          <w:tcPr>
            <w:tcW w:w="5335" w:type="dxa"/>
          </w:tcPr>
          <w:p w14:paraId="40949C4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Национальная безопасность </w:t>
            </w:r>
            <w:r w:rsidRPr="004C695B">
              <w:rPr>
                <w:rFonts w:ascii="PT Astra Serif" w:hAnsi="PT Astra Serif"/>
                <w:sz w:val="28"/>
                <w:szCs w:val="28"/>
              </w:rPr>
              <w:br/>
            </w:r>
            <w:r w:rsidRPr="004C695B">
              <w:rPr>
                <w:rFonts w:ascii="PT Astra Serif" w:hAnsi="PT Astra Serif"/>
                <w:sz w:val="28"/>
                <w:szCs w:val="28"/>
              </w:rPr>
              <w:lastRenderedPageBreak/>
              <w:t>и правоохранительная деятельность</w:t>
            </w:r>
          </w:p>
        </w:tc>
        <w:tc>
          <w:tcPr>
            <w:tcW w:w="3402" w:type="dxa"/>
          </w:tcPr>
          <w:p w14:paraId="203C92C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lastRenderedPageBreak/>
              <w:t>1 021 969,8</w:t>
            </w:r>
          </w:p>
        </w:tc>
      </w:tr>
      <w:tr w:rsidR="00047AAA" w:rsidRPr="004C695B" w14:paraId="0D106C01" w14:textId="77777777" w:rsidTr="008E6276">
        <w:tc>
          <w:tcPr>
            <w:tcW w:w="964" w:type="dxa"/>
            <w:vMerge/>
          </w:tcPr>
          <w:p w14:paraId="2904A3F8" w14:textId="77777777" w:rsidR="00047AAA" w:rsidRPr="004C695B" w:rsidRDefault="00047AAA" w:rsidP="008E6276">
            <w:pPr>
              <w:pStyle w:val="ConsPlusNormal"/>
              <w:jc w:val="center"/>
              <w:outlineLvl w:val="4"/>
              <w:rPr>
                <w:rFonts w:ascii="PT Astra Serif" w:hAnsi="PT Astra Serif"/>
                <w:sz w:val="28"/>
                <w:szCs w:val="28"/>
              </w:rPr>
            </w:pPr>
          </w:p>
        </w:tc>
        <w:tc>
          <w:tcPr>
            <w:tcW w:w="5335" w:type="dxa"/>
          </w:tcPr>
          <w:p w14:paraId="321324AE"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2372FAE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11 370,5</w:t>
            </w:r>
          </w:p>
        </w:tc>
      </w:tr>
      <w:tr w:rsidR="00047AAA" w:rsidRPr="004C695B" w14:paraId="76AE0BB5" w14:textId="77777777" w:rsidTr="008E6276">
        <w:tc>
          <w:tcPr>
            <w:tcW w:w="964" w:type="dxa"/>
            <w:vMerge w:val="restart"/>
          </w:tcPr>
          <w:p w14:paraId="4A0C0E0C"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4.</w:t>
            </w:r>
          </w:p>
        </w:tc>
        <w:tc>
          <w:tcPr>
            <w:tcW w:w="5335" w:type="dxa"/>
          </w:tcPr>
          <w:p w14:paraId="4B83B83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Национальная экономика</w:t>
            </w:r>
          </w:p>
        </w:tc>
        <w:tc>
          <w:tcPr>
            <w:tcW w:w="3402" w:type="dxa"/>
          </w:tcPr>
          <w:p w14:paraId="173F690E"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18 321 860,9</w:t>
            </w:r>
          </w:p>
        </w:tc>
      </w:tr>
      <w:tr w:rsidR="00047AAA" w:rsidRPr="004C695B" w14:paraId="72137AEE" w14:textId="77777777" w:rsidTr="008E6276">
        <w:tc>
          <w:tcPr>
            <w:tcW w:w="964" w:type="dxa"/>
            <w:vMerge/>
          </w:tcPr>
          <w:p w14:paraId="0E0425DA" w14:textId="77777777" w:rsidR="00047AAA" w:rsidRPr="004C695B" w:rsidRDefault="00047AAA" w:rsidP="008E6276">
            <w:pPr>
              <w:jc w:val="center"/>
              <w:rPr>
                <w:rFonts w:ascii="PT Astra Serif" w:hAnsi="PT Astra Serif"/>
                <w:sz w:val="28"/>
                <w:szCs w:val="28"/>
              </w:rPr>
            </w:pPr>
          </w:p>
        </w:tc>
        <w:tc>
          <w:tcPr>
            <w:tcW w:w="5335" w:type="dxa"/>
          </w:tcPr>
          <w:p w14:paraId="502CE2D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6507AA0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3 135 136,4</w:t>
            </w:r>
          </w:p>
        </w:tc>
      </w:tr>
      <w:tr w:rsidR="00047AAA" w:rsidRPr="004C695B" w14:paraId="720E1774" w14:textId="77777777" w:rsidTr="008E6276">
        <w:tc>
          <w:tcPr>
            <w:tcW w:w="964" w:type="dxa"/>
            <w:vMerge w:val="restart"/>
          </w:tcPr>
          <w:p w14:paraId="705FDDDD"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5.</w:t>
            </w:r>
          </w:p>
        </w:tc>
        <w:tc>
          <w:tcPr>
            <w:tcW w:w="5335" w:type="dxa"/>
          </w:tcPr>
          <w:p w14:paraId="28CF6C96"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Жилищно-коммунальное хозяйство</w:t>
            </w:r>
          </w:p>
        </w:tc>
        <w:tc>
          <w:tcPr>
            <w:tcW w:w="3402" w:type="dxa"/>
          </w:tcPr>
          <w:p w14:paraId="38856F5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4 291 293,0</w:t>
            </w:r>
          </w:p>
        </w:tc>
      </w:tr>
      <w:tr w:rsidR="00047AAA" w:rsidRPr="004C695B" w14:paraId="744A6AC0" w14:textId="77777777" w:rsidTr="008E6276">
        <w:tc>
          <w:tcPr>
            <w:tcW w:w="964" w:type="dxa"/>
            <w:vMerge/>
          </w:tcPr>
          <w:p w14:paraId="21A6A0B9" w14:textId="77777777" w:rsidR="00047AAA" w:rsidRPr="004C695B" w:rsidRDefault="00047AAA" w:rsidP="008E6276">
            <w:pPr>
              <w:jc w:val="center"/>
              <w:rPr>
                <w:rFonts w:ascii="PT Astra Serif" w:hAnsi="PT Astra Serif"/>
                <w:sz w:val="28"/>
                <w:szCs w:val="28"/>
              </w:rPr>
            </w:pPr>
          </w:p>
        </w:tc>
        <w:tc>
          <w:tcPr>
            <w:tcW w:w="5335" w:type="dxa"/>
          </w:tcPr>
          <w:p w14:paraId="10709C1F"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4B220C9B"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2 093 174,9</w:t>
            </w:r>
          </w:p>
        </w:tc>
      </w:tr>
      <w:tr w:rsidR="00047AAA" w:rsidRPr="004C695B" w14:paraId="2B496916" w14:textId="77777777" w:rsidTr="008E6276">
        <w:tc>
          <w:tcPr>
            <w:tcW w:w="964" w:type="dxa"/>
            <w:vMerge w:val="restart"/>
          </w:tcPr>
          <w:p w14:paraId="65EE3CC9"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6.</w:t>
            </w:r>
          </w:p>
        </w:tc>
        <w:tc>
          <w:tcPr>
            <w:tcW w:w="5335" w:type="dxa"/>
          </w:tcPr>
          <w:p w14:paraId="7F9EE0B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Охрана окружающей среды</w:t>
            </w:r>
          </w:p>
        </w:tc>
        <w:tc>
          <w:tcPr>
            <w:tcW w:w="3402" w:type="dxa"/>
          </w:tcPr>
          <w:p w14:paraId="0D204D7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1 401 176,2</w:t>
            </w:r>
          </w:p>
        </w:tc>
      </w:tr>
      <w:tr w:rsidR="00047AAA" w:rsidRPr="004C695B" w14:paraId="1FFBE9EE" w14:textId="77777777" w:rsidTr="008E6276">
        <w:tc>
          <w:tcPr>
            <w:tcW w:w="964" w:type="dxa"/>
            <w:vMerge/>
          </w:tcPr>
          <w:p w14:paraId="3A513F11" w14:textId="77777777" w:rsidR="00047AAA" w:rsidRPr="004C695B" w:rsidRDefault="00047AAA" w:rsidP="008E6276">
            <w:pPr>
              <w:pStyle w:val="ConsPlusNormal"/>
              <w:jc w:val="center"/>
              <w:outlineLvl w:val="4"/>
              <w:rPr>
                <w:rFonts w:ascii="PT Astra Serif" w:hAnsi="PT Astra Serif"/>
                <w:sz w:val="28"/>
                <w:szCs w:val="28"/>
              </w:rPr>
            </w:pPr>
          </w:p>
        </w:tc>
        <w:tc>
          <w:tcPr>
            <w:tcW w:w="5335" w:type="dxa"/>
          </w:tcPr>
          <w:p w14:paraId="59ED535B"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00A39E4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1 064 718,1</w:t>
            </w:r>
          </w:p>
        </w:tc>
      </w:tr>
      <w:tr w:rsidR="00047AAA" w:rsidRPr="004C695B" w14:paraId="56CE7D2B" w14:textId="77777777" w:rsidTr="008E6276">
        <w:tc>
          <w:tcPr>
            <w:tcW w:w="964" w:type="dxa"/>
            <w:vMerge w:val="restart"/>
          </w:tcPr>
          <w:p w14:paraId="1E4A04AA"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7.</w:t>
            </w:r>
          </w:p>
        </w:tc>
        <w:tc>
          <w:tcPr>
            <w:tcW w:w="5335" w:type="dxa"/>
          </w:tcPr>
          <w:p w14:paraId="18A1AB6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Образование</w:t>
            </w:r>
          </w:p>
        </w:tc>
        <w:tc>
          <w:tcPr>
            <w:tcW w:w="3402" w:type="dxa"/>
          </w:tcPr>
          <w:p w14:paraId="0D38CAF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19 178 292,4</w:t>
            </w:r>
          </w:p>
        </w:tc>
      </w:tr>
      <w:tr w:rsidR="00047AAA" w:rsidRPr="004C695B" w14:paraId="69210716" w14:textId="77777777" w:rsidTr="008E6276">
        <w:tc>
          <w:tcPr>
            <w:tcW w:w="964" w:type="dxa"/>
            <w:vMerge/>
          </w:tcPr>
          <w:p w14:paraId="4AA4B53F" w14:textId="77777777" w:rsidR="00047AAA" w:rsidRPr="004C695B" w:rsidRDefault="00047AAA" w:rsidP="008E6276">
            <w:pPr>
              <w:jc w:val="center"/>
              <w:rPr>
                <w:rFonts w:ascii="PT Astra Serif" w:hAnsi="PT Astra Serif"/>
                <w:sz w:val="28"/>
                <w:szCs w:val="28"/>
              </w:rPr>
            </w:pPr>
          </w:p>
        </w:tc>
        <w:tc>
          <w:tcPr>
            <w:tcW w:w="5335" w:type="dxa"/>
          </w:tcPr>
          <w:p w14:paraId="2BCA1325"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024D437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13 370 164,1</w:t>
            </w:r>
          </w:p>
        </w:tc>
      </w:tr>
      <w:tr w:rsidR="00047AAA" w:rsidRPr="004C695B" w14:paraId="432E9922" w14:textId="77777777" w:rsidTr="008E6276">
        <w:tc>
          <w:tcPr>
            <w:tcW w:w="964" w:type="dxa"/>
            <w:vMerge w:val="restart"/>
          </w:tcPr>
          <w:p w14:paraId="3319CA4F"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8.</w:t>
            </w:r>
          </w:p>
        </w:tc>
        <w:tc>
          <w:tcPr>
            <w:tcW w:w="5335" w:type="dxa"/>
          </w:tcPr>
          <w:p w14:paraId="7F73181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Культура, кинематография</w:t>
            </w:r>
          </w:p>
        </w:tc>
        <w:tc>
          <w:tcPr>
            <w:tcW w:w="3402" w:type="dxa"/>
          </w:tcPr>
          <w:p w14:paraId="7D6FC03B"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2 404 233,0</w:t>
            </w:r>
          </w:p>
        </w:tc>
      </w:tr>
      <w:tr w:rsidR="00047AAA" w:rsidRPr="004C695B" w14:paraId="4E239318" w14:textId="77777777" w:rsidTr="008E6276">
        <w:tc>
          <w:tcPr>
            <w:tcW w:w="964" w:type="dxa"/>
            <w:vMerge/>
          </w:tcPr>
          <w:p w14:paraId="6DB5975F" w14:textId="77777777" w:rsidR="00047AAA" w:rsidRPr="004C695B" w:rsidRDefault="00047AAA" w:rsidP="008E6276">
            <w:pPr>
              <w:jc w:val="center"/>
              <w:rPr>
                <w:rFonts w:ascii="PT Astra Serif" w:hAnsi="PT Astra Serif"/>
                <w:sz w:val="28"/>
                <w:szCs w:val="28"/>
              </w:rPr>
            </w:pPr>
          </w:p>
        </w:tc>
        <w:tc>
          <w:tcPr>
            <w:tcW w:w="5335" w:type="dxa"/>
          </w:tcPr>
          <w:p w14:paraId="6A7D188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5C2337E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180 021,3</w:t>
            </w:r>
          </w:p>
        </w:tc>
      </w:tr>
      <w:tr w:rsidR="00047AAA" w:rsidRPr="004C695B" w14:paraId="3612D0A1" w14:textId="77777777" w:rsidTr="008E6276">
        <w:tc>
          <w:tcPr>
            <w:tcW w:w="964" w:type="dxa"/>
            <w:vMerge w:val="restart"/>
          </w:tcPr>
          <w:p w14:paraId="45CEF030"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9.</w:t>
            </w:r>
          </w:p>
        </w:tc>
        <w:tc>
          <w:tcPr>
            <w:tcW w:w="5335" w:type="dxa"/>
          </w:tcPr>
          <w:p w14:paraId="2EE12D91"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Здравоохранение</w:t>
            </w:r>
          </w:p>
        </w:tc>
        <w:tc>
          <w:tcPr>
            <w:tcW w:w="3402" w:type="dxa"/>
          </w:tcPr>
          <w:p w14:paraId="0F9DDC2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8 702 031,0</w:t>
            </w:r>
          </w:p>
        </w:tc>
      </w:tr>
      <w:tr w:rsidR="00047AAA" w:rsidRPr="004C695B" w14:paraId="240925FE" w14:textId="77777777" w:rsidTr="008E6276">
        <w:tc>
          <w:tcPr>
            <w:tcW w:w="964" w:type="dxa"/>
            <w:vMerge/>
          </w:tcPr>
          <w:p w14:paraId="0ADA86E2" w14:textId="77777777" w:rsidR="00047AAA" w:rsidRPr="004C695B" w:rsidRDefault="00047AAA" w:rsidP="008E6276">
            <w:pPr>
              <w:jc w:val="center"/>
              <w:rPr>
                <w:rFonts w:ascii="PT Astra Serif" w:hAnsi="PT Astra Serif"/>
                <w:sz w:val="28"/>
                <w:szCs w:val="28"/>
              </w:rPr>
            </w:pPr>
          </w:p>
        </w:tc>
        <w:tc>
          <w:tcPr>
            <w:tcW w:w="5335" w:type="dxa"/>
          </w:tcPr>
          <w:p w14:paraId="7C755022"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3B9025DB"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95 526,5</w:t>
            </w:r>
          </w:p>
        </w:tc>
      </w:tr>
      <w:tr w:rsidR="00047AAA" w:rsidRPr="004C695B" w14:paraId="565D3734" w14:textId="77777777" w:rsidTr="008E6276">
        <w:tc>
          <w:tcPr>
            <w:tcW w:w="964" w:type="dxa"/>
            <w:vMerge w:val="restart"/>
          </w:tcPr>
          <w:p w14:paraId="0E03362D"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10.</w:t>
            </w:r>
          </w:p>
        </w:tc>
        <w:tc>
          <w:tcPr>
            <w:tcW w:w="5335" w:type="dxa"/>
          </w:tcPr>
          <w:p w14:paraId="2C4218F7"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Социальная политика</w:t>
            </w:r>
          </w:p>
        </w:tc>
        <w:tc>
          <w:tcPr>
            <w:tcW w:w="3402" w:type="dxa"/>
          </w:tcPr>
          <w:p w14:paraId="7EC4938B"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25 205 620,0</w:t>
            </w:r>
          </w:p>
        </w:tc>
      </w:tr>
      <w:tr w:rsidR="00047AAA" w:rsidRPr="004C695B" w14:paraId="32F0E6E6" w14:textId="77777777" w:rsidTr="008E6276">
        <w:tc>
          <w:tcPr>
            <w:tcW w:w="964" w:type="dxa"/>
            <w:vMerge/>
          </w:tcPr>
          <w:p w14:paraId="511B9B88" w14:textId="77777777" w:rsidR="00047AAA" w:rsidRPr="004C695B" w:rsidRDefault="00047AAA" w:rsidP="008E6276">
            <w:pPr>
              <w:jc w:val="center"/>
              <w:rPr>
                <w:rFonts w:ascii="PT Astra Serif" w:hAnsi="PT Astra Serif"/>
                <w:sz w:val="28"/>
                <w:szCs w:val="28"/>
              </w:rPr>
            </w:pPr>
          </w:p>
        </w:tc>
        <w:tc>
          <w:tcPr>
            <w:tcW w:w="5335" w:type="dxa"/>
          </w:tcPr>
          <w:p w14:paraId="2B2AA1D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1D8FDBD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1 868 221,9</w:t>
            </w:r>
          </w:p>
        </w:tc>
      </w:tr>
      <w:tr w:rsidR="00047AAA" w:rsidRPr="004C695B" w14:paraId="6C912920" w14:textId="77777777" w:rsidTr="008E6276">
        <w:tc>
          <w:tcPr>
            <w:tcW w:w="964" w:type="dxa"/>
            <w:vMerge w:val="restart"/>
          </w:tcPr>
          <w:p w14:paraId="5ED6D6B3"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11.</w:t>
            </w:r>
          </w:p>
        </w:tc>
        <w:tc>
          <w:tcPr>
            <w:tcW w:w="5335" w:type="dxa"/>
          </w:tcPr>
          <w:p w14:paraId="72F7865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Физическая культура и спорт</w:t>
            </w:r>
          </w:p>
        </w:tc>
        <w:tc>
          <w:tcPr>
            <w:tcW w:w="3402" w:type="dxa"/>
          </w:tcPr>
          <w:p w14:paraId="1CEA88D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2 680 682,4</w:t>
            </w:r>
          </w:p>
        </w:tc>
      </w:tr>
      <w:tr w:rsidR="00047AAA" w:rsidRPr="004C695B" w14:paraId="538727FB" w14:textId="77777777" w:rsidTr="008E6276">
        <w:tc>
          <w:tcPr>
            <w:tcW w:w="964" w:type="dxa"/>
            <w:vMerge/>
          </w:tcPr>
          <w:p w14:paraId="17E39C3A" w14:textId="77777777" w:rsidR="00047AAA" w:rsidRPr="004C695B" w:rsidRDefault="00047AAA" w:rsidP="008E6276">
            <w:pPr>
              <w:jc w:val="center"/>
              <w:rPr>
                <w:rFonts w:ascii="PT Astra Serif" w:hAnsi="PT Astra Serif"/>
                <w:sz w:val="28"/>
                <w:szCs w:val="28"/>
              </w:rPr>
            </w:pPr>
          </w:p>
        </w:tc>
        <w:tc>
          <w:tcPr>
            <w:tcW w:w="5335" w:type="dxa"/>
          </w:tcPr>
          <w:p w14:paraId="11ED0A41"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4DAF276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88 879,3</w:t>
            </w:r>
          </w:p>
        </w:tc>
      </w:tr>
      <w:tr w:rsidR="00047AAA" w:rsidRPr="004C695B" w14:paraId="4F587005" w14:textId="77777777" w:rsidTr="008E6276">
        <w:tc>
          <w:tcPr>
            <w:tcW w:w="964" w:type="dxa"/>
          </w:tcPr>
          <w:p w14:paraId="03159D4E"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12.</w:t>
            </w:r>
          </w:p>
        </w:tc>
        <w:tc>
          <w:tcPr>
            <w:tcW w:w="5335" w:type="dxa"/>
          </w:tcPr>
          <w:p w14:paraId="6F4079FF"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Средства массовой информации</w:t>
            </w:r>
          </w:p>
        </w:tc>
        <w:tc>
          <w:tcPr>
            <w:tcW w:w="3402" w:type="dxa"/>
          </w:tcPr>
          <w:p w14:paraId="1795227A"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274 309,8</w:t>
            </w:r>
          </w:p>
        </w:tc>
      </w:tr>
      <w:tr w:rsidR="00047AAA" w:rsidRPr="004C695B" w14:paraId="415DE165" w14:textId="77777777" w:rsidTr="008E6276">
        <w:tc>
          <w:tcPr>
            <w:tcW w:w="964" w:type="dxa"/>
          </w:tcPr>
          <w:p w14:paraId="0ECE5785"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13.</w:t>
            </w:r>
          </w:p>
        </w:tc>
        <w:tc>
          <w:tcPr>
            <w:tcW w:w="5335" w:type="dxa"/>
          </w:tcPr>
          <w:p w14:paraId="1D004BC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Обслуживание государственного </w:t>
            </w:r>
            <w:r w:rsidRPr="004C695B">
              <w:rPr>
                <w:rFonts w:ascii="PT Astra Serif" w:hAnsi="PT Astra Serif"/>
                <w:sz w:val="28"/>
                <w:szCs w:val="28"/>
              </w:rPr>
              <w:br/>
            </w:r>
            <w:r w:rsidRPr="004C695B">
              <w:rPr>
                <w:rFonts w:ascii="PT Astra Serif" w:hAnsi="PT Astra Serif"/>
                <w:sz w:val="28"/>
                <w:szCs w:val="28"/>
              </w:rPr>
              <w:lastRenderedPageBreak/>
              <w:t>и муниципального долга</w:t>
            </w:r>
          </w:p>
        </w:tc>
        <w:tc>
          <w:tcPr>
            <w:tcW w:w="3402" w:type="dxa"/>
          </w:tcPr>
          <w:p w14:paraId="2F67EF8E"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lastRenderedPageBreak/>
              <w:t>1 316 617,2</w:t>
            </w:r>
          </w:p>
        </w:tc>
      </w:tr>
      <w:tr w:rsidR="00047AAA" w:rsidRPr="004C695B" w14:paraId="33EB06F6" w14:textId="77777777" w:rsidTr="008E6276">
        <w:tc>
          <w:tcPr>
            <w:tcW w:w="964" w:type="dxa"/>
          </w:tcPr>
          <w:p w14:paraId="499CAC1E"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14.</w:t>
            </w:r>
          </w:p>
        </w:tc>
        <w:tc>
          <w:tcPr>
            <w:tcW w:w="5335" w:type="dxa"/>
          </w:tcPr>
          <w:p w14:paraId="1A83DF3B"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Межбюджетные трансферты</w:t>
            </w:r>
          </w:p>
        </w:tc>
        <w:tc>
          <w:tcPr>
            <w:tcW w:w="3402" w:type="dxa"/>
          </w:tcPr>
          <w:p w14:paraId="5017963A"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3 992 930,0</w:t>
            </w:r>
          </w:p>
        </w:tc>
      </w:tr>
      <w:tr w:rsidR="00047AAA" w:rsidRPr="004C695B" w14:paraId="51167453" w14:textId="77777777" w:rsidTr="008E6276">
        <w:tc>
          <w:tcPr>
            <w:tcW w:w="964" w:type="dxa"/>
          </w:tcPr>
          <w:p w14:paraId="5A76E7AD"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1EA2CFA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67054AE0"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3 992 930,0</w:t>
            </w:r>
          </w:p>
        </w:tc>
      </w:tr>
      <w:tr w:rsidR="00047AAA" w:rsidRPr="004C695B" w14:paraId="3AF1A038" w14:textId="77777777" w:rsidTr="008E6276">
        <w:tc>
          <w:tcPr>
            <w:tcW w:w="964" w:type="dxa"/>
          </w:tcPr>
          <w:p w14:paraId="65798524"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01F5B2F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ВСЕГО РАСХОДОВ</w:t>
            </w:r>
          </w:p>
        </w:tc>
        <w:tc>
          <w:tcPr>
            <w:tcW w:w="3402" w:type="dxa"/>
          </w:tcPr>
          <w:p w14:paraId="49E03F8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92 813 683,4</w:t>
            </w:r>
          </w:p>
        </w:tc>
      </w:tr>
      <w:tr w:rsidR="00047AAA" w:rsidRPr="004C695B" w14:paraId="61477CBA" w14:textId="77777777" w:rsidTr="008E6276">
        <w:tc>
          <w:tcPr>
            <w:tcW w:w="964" w:type="dxa"/>
          </w:tcPr>
          <w:p w14:paraId="629C5916"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23128B8B"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ДЕФИЦИТ</w:t>
            </w:r>
          </w:p>
        </w:tc>
        <w:tc>
          <w:tcPr>
            <w:tcW w:w="3402" w:type="dxa"/>
          </w:tcPr>
          <w:p w14:paraId="1980123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-4 033 693,3</w:t>
            </w:r>
          </w:p>
        </w:tc>
      </w:tr>
    </w:tbl>
    <w:p w14:paraId="0E88E6FB" w14:textId="77777777" w:rsidR="00047AAA" w:rsidRPr="004C695B" w:rsidRDefault="00047AAA" w:rsidP="00047AAA">
      <w:pPr>
        <w:jc w:val="center"/>
        <w:rPr>
          <w:rFonts w:ascii="PT Astra Serif" w:hAnsi="PT Astra Serif"/>
          <w:sz w:val="28"/>
          <w:szCs w:val="28"/>
        </w:rPr>
      </w:pPr>
    </w:p>
    <w:p w14:paraId="3511E4E1" w14:textId="77777777" w:rsidR="00047AAA" w:rsidRPr="004C695B" w:rsidRDefault="00047AAA" w:rsidP="00047AAA">
      <w:pPr>
        <w:pStyle w:val="ConsPlusNormal"/>
        <w:jc w:val="center"/>
        <w:outlineLvl w:val="2"/>
        <w:rPr>
          <w:rFonts w:ascii="PT Astra Serif" w:hAnsi="PT Astra Serif"/>
          <w:sz w:val="28"/>
          <w:szCs w:val="28"/>
        </w:rPr>
      </w:pPr>
      <w:r w:rsidRPr="004C695B">
        <w:rPr>
          <w:rFonts w:ascii="PT Astra Serif" w:hAnsi="PT Astra Serif"/>
          <w:sz w:val="28"/>
          <w:szCs w:val="28"/>
        </w:rPr>
        <w:t>Исполнение областного бюджета Ульяновской области</w:t>
      </w:r>
    </w:p>
    <w:p w14:paraId="0A866056" w14:textId="77777777" w:rsidR="00047AAA" w:rsidRPr="004C695B" w:rsidRDefault="00047AAA" w:rsidP="00047AAA">
      <w:pPr>
        <w:pStyle w:val="ConsPlusNormal"/>
        <w:jc w:val="center"/>
        <w:rPr>
          <w:rFonts w:ascii="PT Astra Serif" w:hAnsi="PT Astra Serif"/>
          <w:sz w:val="28"/>
          <w:szCs w:val="28"/>
        </w:rPr>
      </w:pPr>
      <w:r w:rsidRPr="004C695B">
        <w:rPr>
          <w:rFonts w:ascii="PT Astra Serif" w:hAnsi="PT Astra Serif"/>
          <w:sz w:val="28"/>
          <w:szCs w:val="28"/>
        </w:rPr>
        <w:t>за 2023 год</w:t>
      </w:r>
    </w:p>
    <w:p w14:paraId="602A797D" w14:textId="77777777" w:rsidR="00047AAA" w:rsidRPr="004C695B" w:rsidRDefault="00047AAA" w:rsidP="00047AAA">
      <w:pPr>
        <w:pStyle w:val="ConsPlusNormal"/>
        <w:jc w:val="both"/>
        <w:rPr>
          <w:rFonts w:ascii="PT Astra Serif" w:hAnsi="PT Astra Serif"/>
          <w:sz w:val="28"/>
          <w:szCs w:val="28"/>
        </w:rPr>
      </w:pPr>
    </w:p>
    <w:p w14:paraId="58839DBB" w14:textId="77777777" w:rsidR="00047AAA" w:rsidRPr="004C695B" w:rsidRDefault="00047AAA" w:rsidP="00047AAA">
      <w:pPr>
        <w:pStyle w:val="ConsPlusNormal"/>
        <w:jc w:val="right"/>
        <w:rPr>
          <w:rFonts w:ascii="PT Astra Serif" w:hAnsi="PT Astra Serif"/>
          <w:sz w:val="28"/>
          <w:szCs w:val="28"/>
        </w:rPr>
      </w:pPr>
      <w:r w:rsidRPr="004C695B">
        <w:rPr>
          <w:rFonts w:ascii="PT Astra Serif" w:hAnsi="PT Astra Serif"/>
          <w:sz w:val="28"/>
          <w:szCs w:val="28"/>
        </w:rPr>
        <w:t>тыс. рублей</w:t>
      </w:r>
    </w:p>
    <w:p w14:paraId="4C46E94C" w14:textId="77777777" w:rsidR="00047AAA" w:rsidRPr="004C695B" w:rsidRDefault="00047AAA" w:rsidP="00047AAA">
      <w:pPr>
        <w:spacing w:after="1"/>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335"/>
        <w:gridCol w:w="3402"/>
      </w:tblGrid>
      <w:tr w:rsidR="00047AAA" w:rsidRPr="004C695B" w14:paraId="2805E5EE" w14:textId="77777777" w:rsidTr="008E6276">
        <w:tc>
          <w:tcPr>
            <w:tcW w:w="964" w:type="dxa"/>
          </w:tcPr>
          <w:p w14:paraId="5770E4B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 п/п</w:t>
            </w:r>
          </w:p>
        </w:tc>
        <w:tc>
          <w:tcPr>
            <w:tcW w:w="5335" w:type="dxa"/>
          </w:tcPr>
          <w:p w14:paraId="21026392" w14:textId="77777777" w:rsidR="00047AAA" w:rsidRPr="004C695B" w:rsidRDefault="00047AAA" w:rsidP="008E6276">
            <w:pPr>
              <w:pStyle w:val="ConsPlusNormal"/>
              <w:ind w:firstLine="29"/>
              <w:jc w:val="center"/>
              <w:rPr>
                <w:rFonts w:ascii="PT Astra Serif" w:hAnsi="PT Astra Serif"/>
                <w:sz w:val="28"/>
                <w:szCs w:val="28"/>
              </w:rPr>
            </w:pPr>
            <w:r w:rsidRPr="004C695B">
              <w:rPr>
                <w:rFonts w:ascii="PT Astra Serif" w:hAnsi="PT Astra Serif"/>
                <w:sz w:val="28"/>
                <w:szCs w:val="28"/>
              </w:rPr>
              <w:t>Наименование показателей</w:t>
            </w:r>
          </w:p>
        </w:tc>
        <w:tc>
          <w:tcPr>
            <w:tcW w:w="3402" w:type="dxa"/>
          </w:tcPr>
          <w:p w14:paraId="73B2A8E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Исполнено за 2023 год</w:t>
            </w:r>
          </w:p>
        </w:tc>
      </w:tr>
    </w:tbl>
    <w:p w14:paraId="0552B0CF" w14:textId="77777777" w:rsidR="00047AAA" w:rsidRPr="004C695B" w:rsidRDefault="00047AAA" w:rsidP="00047AAA">
      <w:pPr>
        <w:spacing w:after="0" w:line="240" w:lineRule="auto"/>
        <w:rPr>
          <w:rFonts w:ascii="PT Astra Serif" w:hAnsi="PT Astra Serif"/>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335"/>
        <w:gridCol w:w="3402"/>
      </w:tblGrid>
      <w:tr w:rsidR="00047AAA" w:rsidRPr="004C695B" w14:paraId="3A39D36C" w14:textId="77777777" w:rsidTr="008E6276">
        <w:trPr>
          <w:tblHeader/>
        </w:trPr>
        <w:tc>
          <w:tcPr>
            <w:tcW w:w="964" w:type="dxa"/>
          </w:tcPr>
          <w:p w14:paraId="5055A46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w:t>
            </w:r>
          </w:p>
        </w:tc>
        <w:tc>
          <w:tcPr>
            <w:tcW w:w="5335" w:type="dxa"/>
          </w:tcPr>
          <w:p w14:paraId="0090EDE5" w14:textId="77777777" w:rsidR="00047AAA" w:rsidRPr="004C695B" w:rsidRDefault="00047AAA" w:rsidP="008E6276">
            <w:pPr>
              <w:pStyle w:val="ConsPlusNormal"/>
              <w:ind w:firstLine="29"/>
              <w:jc w:val="center"/>
              <w:rPr>
                <w:rFonts w:ascii="PT Astra Serif" w:hAnsi="PT Astra Serif"/>
                <w:sz w:val="28"/>
                <w:szCs w:val="28"/>
              </w:rPr>
            </w:pPr>
            <w:r w:rsidRPr="004C695B">
              <w:rPr>
                <w:rFonts w:ascii="PT Astra Serif" w:hAnsi="PT Astra Serif"/>
                <w:sz w:val="28"/>
                <w:szCs w:val="28"/>
              </w:rPr>
              <w:t>2</w:t>
            </w:r>
          </w:p>
        </w:tc>
        <w:tc>
          <w:tcPr>
            <w:tcW w:w="3402" w:type="dxa"/>
          </w:tcPr>
          <w:p w14:paraId="530321F0"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w:t>
            </w:r>
          </w:p>
        </w:tc>
      </w:tr>
      <w:tr w:rsidR="00047AAA" w:rsidRPr="004C695B" w14:paraId="2DA2D501" w14:textId="77777777" w:rsidTr="008E6276">
        <w:tc>
          <w:tcPr>
            <w:tcW w:w="964" w:type="dxa"/>
          </w:tcPr>
          <w:p w14:paraId="5770B65E"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1A110FB7" w14:textId="77777777" w:rsidR="00047AAA" w:rsidRPr="004C695B" w:rsidRDefault="00047AAA" w:rsidP="008E6276">
            <w:pPr>
              <w:pStyle w:val="ConsPlusNormal"/>
              <w:ind w:firstLine="29"/>
              <w:outlineLvl w:val="3"/>
              <w:rPr>
                <w:rFonts w:ascii="PT Astra Serif" w:hAnsi="PT Astra Serif"/>
                <w:sz w:val="28"/>
                <w:szCs w:val="28"/>
              </w:rPr>
            </w:pPr>
            <w:r w:rsidRPr="004C695B">
              <w:rPr>
                <w:rFonts w:ascii="PT Astra Serif" w:hAnsi="PT Astra Serif"/>
                <w:sz w:val="28"/>
                <w:szCs w:val="28"/>
              </w:rPr>
              <w:t>ДОХОДЫ:</w:t>
            </w:r>
          </w:p>
        </w:tc>
        <w:tc>
          <w:tcPr>
            <w:tcW w:w="3402" w:type="dxa"/>
          </w:tcPr>
          <w:p w14:paraId="1B94919C" w14:textId="77777777" w:rsidR="00047AAA" w:rsidRPr="004C695B" w:rsidRDefault="00047AAA" w:rsidP="008E6276">
            <w:pPr>
              <w:pStyle w:val="ConsPlusNormal"/>
              <w:rPr>
                <w:rFonts w:ascii="PT Astra Serif" w:hAnsi="PT Astra Serif"/>
                <w:sz w:val="28"/>
                <w:szCs w:val="28"/>
              </w:rPr>
            </w:pPr>
          </w:p>
        </w:tc>
      </w:tr>
      <w:tr w:rsidR="00047AAA" w:rsidRPr="004C695B" w14:paraId="02293982" w14:textId="77777777" w:rsidTr="008E6276">
        <w:tc>
          <w:tcPr>
            <w:tcW w:w="964" w:type="dxa"/>
          </w:tcPr>
          <w:p w14:paraId="5AD25E34"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I.</w:t>
            </w:r>
          </w:p>
        </w:tc>
        <w:tc>
          <w:tcPr>
            <w:tcW w:w="5335" w:type="dxa"/>
          </w:tcPr>
          <w:p w14:paraId="5374DEBC"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Налоговые доходы – всего:</w:t>
            </w:r>
          </w:p>
        </w:tc>
        <w:tc>
          <w:tcPr>
            <w:tcW w:w="3402" w:type="dxa"/>
          </w:tcPr>
          <w:p w14:paraId="4591B71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69 008 782,6</w:t>
            </w:r>
          </w:p>
        </w:tc>
      </w:tr>
      <w:tr w:rsidR="00047AAA" w:rsidRPr="004C695B" w14:paraId="70307809" w14:textId="77777777" w:rsidTr="008E6276">
        <w:tc>
          <w:tcPr>
            <w:tcW w:w="964" w:type="dxa"/>
          </w:tcPr>
          <w:p w14:paraId="028FEF65"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66DFADE3"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 том числе:</w:t>
            </w:r>
          </w:p>
        </w:tc>
        <w:tc>
          <w:tcPr>
            <w:tcW w:w="3402" w:type="dxa"/>
          </w:tcPr>
          <w:p w14:paraId="2E1ED725" w14:textId="77777777" w:rsidR="00047AAA" w:rsidRPr="004C695B" w:rsidRDefault="00047AAA" w:rsidP="008E6276">
            <w:pPr>
              <w:pStyle w:val="ConsPlusNormal"/>
              <w:rPr>
                <w:rFonts w:ascii="PT Astra Serif" w:hAnsi="PT Astra Serif"/>
                <w:sz w:val="28"/>
                <w:szCs w:val="28"/>
              </w:rPr>
            </w:pPr>
          </w:p>
        </w:tc>
      </w:tr>
      <w:tr w:rsidR="00047AAA" w:rsidRPr="004C695B" w14:paraId="4F6D770A" w14:textId="77777777" w:rsidTr="008E6276">
        <w:tc>
          <w:tcPr>
            <w:tcW w:w="964" w:type="dxa"/>
          </w:tcPr>
          <w:p w14:paraId="0E79EA0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w:t>
            </w:r>
          </w:p>
        </w:tc>
        <w:tc>
          <w:tcPr>
            <w:tcW w:w="5335" w:type="dxa"/>
          </w:tcPr>
          <w:p w14:paraId="7614ED6E"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Налоги на прибыль, доходы</w:t>
            </w:r>
          </w:p>
        </w:tc>
        <w:tc>
          <w:tcPr>
            <w:tcW w:w="3402" w:type="dxa"/>
          </w:tcPr>
          <w:p w14:paraId="1BE586B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37 087 238,1</w:t>
            </w:r>
          </w:p>
        </w:tc>
      </w:tr>
      <w:tr w:rsidR="00047AAA" w:rsidRPr="004C695B" w14:paraId="4F2722AF" w14:textId="77777777" w:rsidTr="008E6276">
        <w:tc>
          <w:tcPr>
            <w:tcW w:w="964" w:type="dxa"/>
          </w:tcPr>
          <w:p w14:paraId="357C97B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w:t>
            </w:r>
          </w:p>
        </w:tc>
        <w:tc>
          <w:tcPr>
            <w:tcW w:w="5335" w:type="dxa"/>
          </w:tcPr>
          <w:p w14:paraId="07D45212"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Налоги на товары (работы, услуги), реализуемые на территории </w:t>
            </w:r>
            <w:r w:rsidRPr="004C695B">
              <w:rPr>
                <w:rFonts w:ascii="PT Astra Serif" w:hAnsi="PT Astra Serif"/>
                <w:sz w:val="28"/>
                <w:szCs w:val="28"/>
              </w:rPr>
              <w:br/>
              <w:t>Российской Федерации</w:t>
            </w:r>
          </w:p>
        </w:tc>
        <w:tc>
          <w:tcPr>
            <w:tcW w:w="3402" w:type="dxa"/>
            <w:vAlign w:val="center"/>
          </w:tcPr>
          <w:p w14:paraId="775D3E2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23 368 758,8</w:t>
            </w:r>
          </w:p>
        </w:tc>
      </w:tr>
      <w:tr w:rsidR="00047AAA" w:rsidRPr="004C695B" w14:paraId="6B680E3A" w14:textId="77777777" w:rsidTr="008E6276">
        <w:tc>
          <w:tcPr>
            <w:tcW w:w="964" w:type="dxa"/>
          </w:tcPr>
          <w:p w14:paraId="2B6A616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w:t>
            </w:r>
          </w:p>
        </w:tc>
        <w:tc>
          <w:tcPr>
            <w:tcW w:w="5335" w:type="dxa"/>
          </w:tcPr>
          <w:p w14:paraId="2B2861E0"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Налоги на совокупный доход</w:t>
            </w:r>
          </w:p>
        </w:tc>
        <w:tc>
          <w:tcPr>
            <w:tcW w:w="3402" w:type="dxa"/>
            <w:vAlign w:val="center"/>
          </w:tcPr>
          <w:p w14:paraId="473F889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3 926 456,3</w:t>
            </w:r>
          </w:p>
        </w:tc>
      </w:tr>
      <w:tr w:rsidR="00047AAA" w:rsidRPr="004C695B" w14:paraId="74E9334B" w14:textId="77777777" w:rsidTr="008E6276">
        <w:tc>
          <w:tcPr>
            <w:tcW w:w="964" w:type="dxa"/>
          </w:tcPr>
          <w:p w14:paraId="11F6AD3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w:t>
            </w:r>
          </w:p>
        </w:tc>
        <w:tc>
          <w:tcPr>
            <w:tcW w:w="5335" w:type="dxa"/>
          </w:tcPr>
          <w:p w14:paraId="3F5F472F"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Налоги на имущество</w:t>
            </w:r>
          </w:p>
        </w:tc>
        <w:tc>
          <w:tcPr>
            <w:tcW w:w="3402" w:type="dxa"/>
            <w:vAlign w:val="center"/>
          </w:tcPr>
          <w:p w14:paraId="453A9EC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4 451 030,0</w:t>
            </w:r>
          </w:p>
        </w:tc>
      </w:tr>
      <w:tr w:rsidR="00047AAA" w:rsidRPr="004C695B" w14:paraId="4572CF10" w14:textId="77777777" w:rsidTr="008E6276">
        <w:tc>
          <w:tcPr>
            <w:tcW w:w="964" w:type="dxa"/>
          </w:tcPr>
          <w:p w14:paraId="3161B4A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5.</w:t>
            </w:r>
          </w:p>
        </w:tc>
        <w:tc>
          <w:tcPr>
            <w:tcW w:w="5335" w:type="dxa"/>
          </w:tcPr>
          <w:p w14:paraId="0C5BBCBE"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Налоги, сборы и регулярные платежи </w:t>
            </w:r>
            <w:r w:rsidRPr="004C695B">
              <w:rPr>
                <w:rFonts w:ascii="PT Astra Serif" w:hAnsi="PT Astra Serif"/>
                <w:sz w:val="28"/>
                <w:szCs w:val="28"/>
              </w:rPr>
              <w:br/>
              <w:t>за пользование природными ресурсами</w:t>
            </w:r>
          </w:p>
        </w:tc>
        <w:tc>
          <w:tcPr>
            <w:tcW w:w="3402" w:type="dxa"/>
            <w:vAlign w:val="center"/>
          </w:tcPr>
          <w:p w14:paraId="36646B3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41 516,0</w:t>
            </w:r>
          </w:p>
        </w:tc>
      </w:tr>
      <w:tr w:rsidR="00047AAA" w:rsidRPr="004C695B" w14:paraId="59294137" w14:textId="77777777" w:rsidTr="008E6276">
        <w:tc>
          <w:tcPr>
            <w:tcW w:w="964" w:type="dxa"/>
          </w:tcPr>
          <w:p w14:paraId="607E72BA"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w:t>
            </w:r>
          </w:p>
        </w:tc>
        <w:tc>
          <w:tcPr>
            <w:tcW w:w="5335" w:type="dxa"/>
          </w:tcPr>
          <w:p w14:paraId="6E042235"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Государственная пошлина</w:t>
            </w:r>
          </w:p>
        </w:tc>
        <w:tc>
          <w:tcPr>
            <w:tcW w:w="3402" w:type="dxa"/>
            <w:vAlign w:val="center"/>
          </w:tcPr>
          <w:p w14:paraId="2FA146E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133 877,0</w:t>
            </w:r>
          </w:p>
        </w:tc>
      </w:tr>
      <w:tr w:rsidR="00047AAA" w:rsidRPr="004C695B" w14:paraId="348279C4" w14:textId="77777777" w:rsidTr="008E6276">
        <w:tc>
          <w:tcPr>
            <w:tcW w:w="964" w:type="dxa"/>
          </w:tcPr>
          <w:p w14:paraId="1EB7B12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7.</w:t>
            </w:r>
          </w:p>
        </w:tc>
        <w:tc>
          <w:tcPr>
            <w:tcW w:w="5335" w:type="dxa"/>
          </w:tcPr>
          <w:p w14:paraId="0813D44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Задолженность и перерасчёты </w:t>
            </w:r>
            <w:r w:rsidRPr="004C695B">
              <w:rPr>
                <w:rFonts w:ascii="PT Astra Serif" w:hAnsi="PT Astra Serif"/>
                <w:sz w:val="28"/>
                <w:szCs w:val="28"/>
              </w:rPr>
              <w:br/>
              <w:t xml:space="preserve">по отменённым налогам, сборам </w:t>
            </w:r>
            <w:r w:rsidRPr="004C695B">
              <w:rPr>
                <w:rFonts w:ascii="PT Astra Serif" w:hAnsi="PT Astra Serif"/>
                <w:sz w:val="28"/>
                <w:szCs w:val="28"/>
              </w:rPr>
              <w:br/>
              <w:t>и иным обязательным платежам</w:t>
            </w:r>
          </w:p>
        </w:tc>
        <w:tc>
          <w:tcPr>
            <w:tcW w:w="3402" w:type="dxa"/>
            <w:vAlign w:val="center"/>
          </w:tcPr>
          <w:p w14:paraId="7BC44B1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-93,6</w:t>
            </w:r>
          </w:p>
        </w:tc>
      </w:tr>
      <w:tr w:rsidR="00047AAA" w:rsidRPr="004C695B" w14:paraId="401B079A" w14:textId="77777777" w:rsidTr="008E6276">
        <w:tc>
          <w:tcPr>
            <w:tcW w:w="964" w:type="dxa"/>
          </w:tcPr>
          <w:p w14:paraId="0C863324"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lastRenderedPageBreak/>
              <w:t>II.</w:t>
            </w:r>
          </w:p>
        </w:tc>
        <w:tc>
          <w:tcPr>
            <w:tcW w:w="5335" w:type="dxa"/>
          </w:tcPr>
          <w:p w14:paraId="1364A4E0"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Неналоговые доходы – всего:</w:t>
            </w:r>
          </w:p>
        </w:tc>
        <w:tc>
          <w:tcPr>
            <w:tcW w:w="3402" w:type="dxa"/>
          </w:tcPr>
          <w:p w14:paraId="1715F31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2 129 808,6</w:t>
            </w:r>
          </w:p>
        </w:tc>
      </w:tr>
      <w:tr w:rsidR="00047AAA" w:rsidRPr="004C695B" w14:paraId="01D14815" w14:textId="77777777" w:rsidTr="008E6276">
        <w:tc>
          <w:tcPr>
            <w:tcW w:w="964" w:type="dxa"/>
          </w:tcPr>
          <w:p w14:paraId="67FF87C5"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51086ED3"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 том числе:</w:t>
            </w:r>
          </w:p>
        </w:tc>
        <w:tc>
          <w:tcPr>
            <w:tcW w:w="3402" w:type="dxa"/>
          </w:tcPr>
          <w:p w14:paraId="4B9081D3" w14:textId="77777777" w:rsidR="00047AAA" w:rsidRPr="004C695B" w:rsidRDefault="00047AAA" w:rsidP="008E6276">
            <w:pPr>
              <w:pStyle w:val="ConsPlusNormal"/>
              <w:rPr>
                <w:rFonts w:ascii="PT Astra Serif" w:hAnsi="PT Astra Serif"/>
                <w:sz w:val="28"/>
                <w:szCs w:val="28"/>
              </w:rPr>
            </w:pPr>
          </w:p>
        </w:tc>
      </w:tr>
      <w:tr w:rsidR="00047AAA" w:rsidRPr="004C695B" w14:paraId="755CADCF" w14:textId="77777777" w:rsidTr="008E6276">
        <w:tc>
          <w:tcPr>
            <w:tcW w:w="964" w:type="dxa"/>
          </w:tcPr>
          <w:p w14:paraId="54C70B9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w:t>
            </w:r>
          </w:p>
        </w:tc>
        <w:tc>
          <w:tcPr>
            <w:tcW w:w="5335" w:type="dxa"/>
          </w:tcPr>
          <w:p w14:paraId="7314A860"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Доходы от использования имущества, находящегося в государственной </w:t>
            </w:r>
            <w:r w:rsidRPr="004C695B">
              <w:rPr>
                <w:rFonts w:ascii="PT Astra Serif" w:hAnsi="PT Astra Serif"/>
                <w:sz w:val="28"/>
                <w:szCs w:val="28"/>
              </w:rPr>
              <w:br/>
              <w:t>и муниципальной собственности</w:t>
            </w:r>
          </w:p>
        </w:tc>
        <w:tc>
          <w:tcPr>
            <w:tcW w:w="3402" w:type="dxa"/>
            <w:vAlign w:val="center"/>
          </w:tcPr>
          <w:p w14:paraId="7A8C59C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203 731,5</w:t>
            </w:r>
          </w:p>
        </w:tc>
      </w:tr>
      <w:tr w:rsidR="00047AAA" w:rsidRPr="004C695B" w14:paraId="68E50118" w14:textId="77777777" w:rsidTr="008E6276">
        <w:tc>
          <w:tcPr>
            <w:tcW w:w="964" w:type="dxa"/>
          </w:tcPr>
          <w:p w14:paraId="7F84D6E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w:t>
            </w:r>
          </w:p>
        </w:tc>
        <w:tc>
          <w:tcPr>
            <w:tcW w:w="5335" w:type="dxa"/>
          </w:tcPr>
          <w:p w14:paraId="2635741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Платежи при пользовании </w:t>
            </w:r>
            <w:r w:rsidRPr="004C695B">
              <w:rPr>
                <w:rFonts w:ascii="PT Astra Serif" w:hAnsi="PT Astra Serif"/>
                <w:sz w:val="28"/>
                <w:szCs w:val="28"/>
              </w:rPr>
              <w:br/>
              <w:t>природными ресурсами</w:t>
            </w:r>
          </w:p>
        </w:tc>
        <w:tc>
          <w:tcPr>
            <w:tcW w:w="3402" w:type="dxa"/>
            <w:vAlign w:val="center"/>
          </w:tcPr>
          <w:p w14:paraId="6BB3B99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149 635,3</w:t>
            </w:r>
          </w:p>
        </w:tc>
      </w:tr>
      <w:tr w:rsidR="00047AAA" w:rsidRPr="004C695B" w14:paraId="7AEC4C02" w14:textId="77777777" w:rsidTr="008E6276">
        <w:tc>
          <w:tcPr>
            <w:tcW w:w="964" w:type="dxa"/>
          </w:tcPr>
          <w:p w14:paraId="3467EB2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w:t>
            </w:r>
          </w:p>
        </w:tc>
        <w:tc>
          <w:tcPr>
            <w:tcW w:w="5335" w:type="dxa"/>
          </w:tcPr>
          <w:p w14:paraId="11B4430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Доходы от оказания платных услуг и компенсации затрат государства</w:t>
            </w:r>
          </w:p>
        </w:tc>
        <w:tc>
          <w:tcPr>
            <w:tcW w:w="3402" w:type="dxa"/>
            <w:vAlign w:val="center"/>
          </w:tcPr>
          <w:p w14:paraId="4B7C4EEA"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255 881,8</w:t>
            </w:r>
          </w:p>
        </w:tc>
      </w:tr>
      <w:tr w:rsidR="00047AAA" w:rsidRPr="004C695B" w14:paraId="32D052BB" w14:textId="77777777" w:rsidTr="008E6276">
        <w:tc>
          <w:tcPr>
            <w:tcW w:w="964" w:type="dxa"/>
          </w:tcPr>
          <w:p w14:paraId="562CE33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w:t>
            </w:r>
          </w:p>
        </w:tc>
        <w:tc>
          <w:tcPr>
            <w:tcW w:w="5335" w:type="dxa"/>
          </w:tcPr>
          <w:p w14:paraId="13164E0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Доходы от продажи материальных </w:t>
            </w:r>
            <w:r w:rsidRPr="004C695B">
              <w:rPr>
                <w:rFonts w:ascii="PT Astra Serif" w:hAnsi="PT Astra Serif"/>
                <w:sz w:val="28"/>
                <w:szCs w:val="28"/>
              </w:rPr>
              <w:br/>
              <w:t>и нематериальных активов</w:t>
            </w:r>
          </w:p>
        </w:tc>
        <w:tc>
          <w:tcPr>
            <w:tcW w:w="3402" w:type="dxa"/>
            <w:vAlign w:val="center"/>
          </w:tcPr>
          <w:p w14:paraId="59BC95E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38 930,9</w:t>
            </w:r>
          </w:p>
        </w:tc>
      </w:tr>
      <w:tr w:rsidR="00047AAA" w:rsidRPr="004C695B" w14:paraId="0EF104CD" w14:textId="77777777" w:rsidTr="008E6276">
        <w:tc>
          <w:tcPr>
            <w:tcW w:w="964" w:type="dxa"/>
          </w:tcPr>
          <w:p w14:paraId="7D029B2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5.</w:t>
            </w:r>
          </w:p>
        </w:tc>
        <w:tc>
          <w:tcPr>
            <w:tcW w:w="5335" w:type="dxa"/>
          </w:tcPr>
          <w:p w14:paraId="68075BD1"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Административные платежи и сборы</w:t>
            </w:r>
          </w:p>
        </w:tc>
        <w:tc>
          <w:tcPr>
            <w:tcW w:w="3402" w:type="dxa"/>
            <w:vAlign w:val="center"/>
          </w:tcPr>
          <w:p w14:paraId="7D5A5EBA"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1 173,3</w:t>
            </w:r>
          </w:p>
        </w:tc>
      </w:tr>
      <w:tr w:rsidR="00047AAA" w:rsidRPr="004C695B" w14:paraId="289A5FF5" w14:textId="77777777" w:rsidTr="008E6276">
        <w:tc>
          <w:tcPr>
            <w:tcW w:w="964" w:type="dxa"/>
          </w:tcPr>
          <w:p w14:paraId="4F51F06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w:t>
            </w:r>
          </w:p>
        </w:tc>
        <w:tc>
          <w:tcPr>
            <w:tcW w:w="5335" w:type="dxa"/>
          </w:tcPr>
          <w:p w14:paraId="1581A280"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Штрафы, санкции, возмещение ущерба</w:t>
            </w:r>
          </w:p>
        </w:tc>
        <w:tc>
          <w:tcPr>
            <w:tcW w:w="3402" w:type="dxa"/>
            <w:vAlign w:val="center"/>
          </w:tcPr>
          <w:p w14:paraId="2943C99D"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1 481 201,9</w:t>
            </w:r>
          </w:p>
        </w:tc>
      </w:tr>
      <w:tr w:rsidR="00047AAA" w:rsidRPr="004C695B" w14:paraId="05BC246D" w14:textId="77777777" w:rsidTr="008E6276">
        <w:tc>
          <w:tcPr>
            <w:tcW w:w="964" w:type="dxa"/>
          </w:tcPr>
          <w:p w14:paraId="455FFE4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7.</w:t>
            </w:r>
          </w:p>
        </w:tc>
        <w:tc>
          <w:tcPr>
            <w:tcW w:w="5335" w:type="dxa"/>
          </w:tcPr>
          <w:p w14:paraId="0EAA3C64"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Прочие неналоговые доходы</w:t>
            </w:r>
          </w:p>
        </w:tc>
        <w:tc>
          <w:tcPr>
            <w:tcW w:w="3402" w:type="dxa"/>
            <w:vAlign w:val="center"/>
          </w:tcPr>
          <w:p w14:paraId="33DB78F5"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-746,1</w:t>
            </w:r>
          </w:p>
        </w:tc>
      </w:tr>
      <w:tr w:rsidR="00047AAA" w:rsidRPr="004C695B" w14:paraId="434EEC45" w14:textId="77777777" w:rsidTr="008E6276">
        <w:tc>
          <w:tcPr>
            <w:tcW w:w="964" w:type="dxa"/>
          </w:tcPr>
          <w:p w14:paraId="1DCE1FC6"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III.</w:t>
            </w:r>
          </w:p>
        </w:tc>
        <w:tc>
          <w:tcPr>
            <w:tcW w:w="5335" w:type="dxa"/>
          </w:tcPr>
          <w:p w14:paraId="07A5AEEC"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Безвозмездные поступления</w:t>
            </w:r>
          </w:p>
        </w:tc>
        <w:tc>
          <w:tcPr>
            <w:tcW w:w="3402" w:type="dxa"/>
          </w:tcPr>
          <w:p w14:paraId="7A344BDA"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22 758 543,1</w:t>
            </w:r>
          </w:p>
        </w:tc>
      </w:tr>
      <w:tr w:rsidR="00047AAA" w:rsidRPr="004C695B" w14:paraId="0985BE33" w14:textId="77777777" w:rsidTr="008E6276">
        <w:tc>
          <w:tcPr>
            <w:tcW w:w="964" w:type="dxa"/>
          </w:tcPr>
          <w:p w14:paraId="45CAF97E"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16D23C3B"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ВСЕГО ДОХОДОВ:</w:t>
            </w:r>
          </w:p>
        </w:tc>
        <w:tc>
          <w:tcPr>
            <w:tcW w:w="3402" w:type="dxa"/>
          </w:tcPr>
          <w:p w14:paraId="1A5D54AA"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93 897 134,3</w:t>
            </w:r>
          </w:p>
        </w:tc>
      </w:tr>
      <w:tr w:rsidR="00047AAA" w:rsidRPr="004C695B" w14:paraId="11006F57" w14:textId="77777777" w:rsidTr="008E6276">
        <w:tc>
          <w:tcPr>
            <w:tcW w:w="964" w:type="dxa"/>
          </w:tcPr>
          <w:p w14:paraId="6ADE6618"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70FF9011" w14:textId="77777777" w:rsidR="00047AAA" w:rsidRPr="00190200" w:rsidRDefault="00047AAA" w:rsidP="008E6276">
            <w:pPr>
              <w:pStyle w:val="ConsPlusNormal"/>
              <w:ind w:firstLine="29"/>
              <w:outlineLvl w:val="3"/>
              <w:rPr>
                <w:rFonts w:ascii="PT Astra Serif" w:hAnsi="PT Astra Serif"/>
                <w:sz w:val="28"/>
                <w:szCs w:val="28"/>
              </w:rPr>
            </w:pPr>
            <w:r w:rsidRPr="00190200">
              <w:rPr>
                <w:rFonts w:ascii="PT Astra Serif" w:hAnsi="PT Astra Serif"/>
                <w:sz w:val="28"/>
                <w:szCs w:val="28"/>
              </w:rPr>
              <w:t>РАСХОДЫ:</w:t>
            </w:r>
          </w:p>
        </w:tc>
        <w:tc>
          <w:tcPr>
            <w:tcW w:w="3402" w:type="dxa"/>
          </w:tcPr>
          <w:p w14:paraId="1746C501" w14:textId="77777777" w:rsidR="00047AAA" w:rsidRPr="00190200" w:rsidRDefault="00047AAA" w:rsidP="008E6276">
            <w:pPr>
              <w:pStyle w:val="ConsPlusNormal"/>
              <w:rPr>
                <w:rFonts w:ascii="PT Astra Serif" w:hAnsi="PT Astra Serif"/>
                <w:sz w:val="28"/>
                <w:szCs w:val="28"/>
              </w:rPr>
            </w:pPr>
          </w:p>
        </w:tc>
      </w:tr>
      <w:tr w:rsidR="00047AAA" w:rsidRPr="004C695B" w14:paraId="28BA835E" w14:textId="77777777" w:rsidTr="008E6276">
        <w:tc>
          <w:tcPr>
            <w:tcW w:w="964" w:type="dxa"/>
            <w:vMerge w:val="restart"/>
          </w:tcPr>
          <w:p w14:paraId="58BC0404"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w:t>
            </w:r>
          </w:p>
        </w:tc>
        <w:tc>
          <w:tcPr>
            <w:tcW w:w="5335" w:type="dxa"/>
          </w:tcPr>
          <w:p w14:paraId="3FF2FC1F"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Общегосударственные вопросы</w:t>
            </w:r>
          </w:p>
        </w:tc>
        <w:tc>
          <w:tcPr>
            <w:tcW w:w="3402" w:type="dxa"/>
          </w:tcPr>
          <w:p w14:paraId="67BF15F7"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4 748 668,7</w:t>
            </w:r>
          </w:p>
        </w:tc>
      </w:tr>
      <w:tr w:rsidR="00047AAA" w:rsidRPr="004C695B" w14:paraId="5CF83982" w14:textId="77777777" w:rsidTr="008E6276">
        <w:tc>
          <w:tcPr>
            <w:tcW w:w="964" w:type="dxa"/>
            <w:vMerge/>
          </w:tcPr>
          <w:p w14:paraId="164E7070" w14:textId="77777777" w:rsidR="00047AAA" w:rsidRPr="004C695B" w:rsidRDefault="00047AAA" w:rsidP="008E6276">
            <w:pPr>
              <w:jc w:val="center"/>
              <w:rPr>
                <w:rFonts w:ascii="PT Astra Serif" w:hAnsi="PT Astra Serif"/>
                <w:sz w:val="28"/>
                <w:szCs w:val="28"/>
              </w:rPr>
            </w:pPr>
          </w:p>
        </w:tc>
        <w:tc>
          <w:tcPr>
            <w:tcW w:w="5335" w:type="dxa"/>
          </w:tcPr>
          <w:p w14:paraId="5A3C3082"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 xml:space="preserve">в том числе безвозмездные </w:t>
            </w:r>
            <w:r w:rsidRPr="00190200">
              <w:rPr>
                <w:rFonts w:ascii="PT Astra Serif" w:hAnsi="PT Astra Serif"/>
                <w:sz w:val="28"/>
                <w:szCs w:val="28"/>
              </w:rPr>
              <w:br/>
              <w:t>перечисления бюджетам</w:t>
            </w:r>
          </w:p>
        </w:tc>
        <w:tc>
          <w:tcPr>
            <w:tcW w:w="3402" w:type="dxa"/>
          </w:tcPr>
          <w:p w14:paraId="521DD16E"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  49 954,9</w:t>
            </w:r>
          </w:p>
        </w:tc>
      </w:tr>
      <w:tr w:rsidR="00047AAA" w:rsidRPr="004C695B" w14:paraId="2C1B014F" w14:textId="77777777" w:rsidTr="008E6276">
        <w:tc>
          <w:tcPr>
            <w:tcW w:w="964" w:type="dxa"/>
            <w:vMerge w:val="restart"/>
          </w:tcPr>
          <w:p w14:paraId="39C3142E"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2.</w:t>
            </w:r>
          </w:p>
        </w:tc>
        <w:tc>
          <w:tcPr>
            <w:tcW w:w="5335" w:type="dxa"/>
          </w:tcPr>
          <w:p w14:paraId="0BEA0E64"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Национальная оборона</w:t>
            </w:r>
          </w:p>
        </w:tc>
        <w:tc>
          <w:tcPr>
            <w:tcW w:w="3402" w:type="dxa"/>
          </w:tcPr>
          <w:p w14:paraId="2D36D876"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54 147,7</w:t>
            </w:r>
          </w:p>
        </w:tc>
      </w:tr>
      <w:tr w:rsidR="00047AAA" w:rsidRPr="004C695B" w14:paraId="1DCF706C" w14:textId="77777777" w:rsidTr="008E6276">
        <w:tc>
          <w:tcPr>
            <w:tcW w:w="964" w:type="dxa"/>
            <w:vMerge/>
          </w:tcPr>
          <w:p w14:paraId="230DF065" w14:textId="77777777" w:rsidR="00047AAA" w:rsidRPr="004C695B" w:rsidRDefault="00047AAA" w:rsidP="008E6276">
            <w:pPr>
              <w:jc w:val="center"/>
              <w:rPr>
                <w:rFonts w:ascii="PT Astra Serif" w:hAnsi="PT Astra Serif"/>
                <w:sz w:val="28"/>
                <w:szCs w:val="28"/>
              </w:rPr>
            </w:pPr>
          </w:p>
        </w:tc>
        <w:tc>
          <w:tcPr>
            <w:tcW w:w="5335" w:type="dxa"/>
          </w:tcPr>
          <w:p w14:paraId="68CC0B1C"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 xml:space="preserve">в том числе безвозмездные </w:t>
            </w:r>
            <w:r w:rsidRPr="00190200">
              <w:rPr>
                <w:rFonts w:ascii="PT Astra Serif" w:hAnsi="PT Astra Serif"/>
                <w:sz w:val="28"/>
                <w:szCs w:val="28"/>
              </w:rPr>
              <w:br/>
              <w:t>перечисления бюджетам</w:t>
            </w:r>
          </w:p>
        </w:tc>
        <w:tc>
          <w:tcPr>
            <w:tcW w:w="3402" w:type="dxa"/>
          </w:tcPr>
          <w:p w14:paraId="76D328C1"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25 353,7</w:t>
            </w:r>
          </w:p>
        </w:tc>
      </w:tr>
      <w:tr w:rsidR="00047AAA" w:rsidRPr="004C695B" w14:paraId="63BF6CD7" w14:textId="77777777" w:rsidTr="008E6276">
        <w:tc>
          <w:tcPr>
            <w:tcW w:w="964" w:type="dxa"/>
            <w:vMerge w:val="restart"/>
          </w:tcPr>
          <w:p w14:paraId="3A189FE6"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3.</w:t>
            </w:r>
          </w:p>
        </w:tc>
        <w:tc>
          <w:tcPr>
            <w:tcW w:w="5335" w:type="dxa"/>
          </w:tcPr>
          <w:p w14:paraId="5DBB0B07"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 xml:space="preserve">Национальная безопасность </w:t>
            </w:r>
            <w:r w:rsidRPr="00190200">
              <w:rPr>
                <w:rFonts w:ascii="PT Astra Serif" w:hAnsi="PT Astra Serif"/>
                <w:sz w:val="28"/>
                <w:szCs w:val="28"/>
              </w:rPr>
              <w:br/>
              <w:t>и правоохранительная деятельность</w:t>
            </w:r>
          </w:p>
        </w:tc>
        <w:tc>
          <w:tcPr>
            <w:tcW w:w="3402" w:type="dxa"/>
          </w:tcPr>
          <w:p w14:paraId="6BA2E887"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1 191 694,7</w:t>
            </w:r>
          </w:p>
        </w:tc>
      </w:tr>
      <w:tr w:rsidR="00047AAA" w:rsidRPr="004C695B" w14:paraId="4F0142CD" w14:textId="77777777" w:rsidTr="008E6276">
        <w:tc>
          <w:tcPr>
            <w:tcW w:w="964" w:type="dxa"/>
            <w:vMerge/>
          </w:tcPr>
          <w:p w14:paraId="41BF603A" w14:textId="77777777" w:rsidR="00047AAA" w:rsidRPr="004C695B" w:rsidRDefault="00047AAA" w:rsidP="008E6276">
            <w:pPr>
              <w:pStyle w:val="ConsPlusNormal"/>
              <w:jc w:val="center"/>
              <w:outlineLvl w:val="4"/>
              <w:rPr>
                <w:rFonts w:ascii="PT Astra Serif" w:hAnsi="PT Astra Serif"/>
                <w:sz w:val="28"/>
                <w:szCs w:val="28"/>
              </w:rPr>
            </w:pPr>
          </w:p>
        </w:tc>
        <w:tc>
          <w:tcPr>
            <w:tcW w:w="5335" w:type="dxa"/>
          </w:tcPr>
          <w:p w14:paraId="65DB6F07"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 xml:space="preserve">в том числе безвозмездные </w:t>
            </w:r>
            <w:r w:rsidRPr="00190200">
              <w:rPr>
                <w:rFonts w:ascii="PT Astra Serif" w:hAnsi="PT Astra Serif"/>
                <w:sz w:val="28"/>
                <w:szCs w:val="28"/>
              </w:rPr>
              <w:br/>
              <w:t>перечисления бюджетам</w:t>
            </w:r>
          </w:p>
        </w:tc>
        <w:tc>
          <w:tcPr>
            <w:tcW w:w="3402" w:type="dxa"/>
          </w:tcPr>
          <w:p w14:paraId="2E3F5734"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12 417,5</w:t>
            </w:r>
          </w:p>
        </w:tc>
      </w:tr>
      <w:tr w:rsidR="00047AAA" w:rsidRPr="004C695B" w14:paraId="0DA5D13D" w14:textId="77777777" w:rsidTr="008E6276">
        <w:tc>
          <w:tcPr>
            <w:tcW w:w="964" w:type="dxa"/>
            <w:vMerge w:val="restart"/>
          </w:tcPr>
          <w:p w14:paraId="7E6C954D"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4.</w:t>
            </w:r>
          </w:p>
        </w:tc>
        <w:tc>
          <w:tcPr>
            <w:tcW w:w="5335" w:type="dxa"/>
          </w:tcPr>
          <w:p w14:paraId="26A89B38"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Национальная экономика</w:t>
            </w:r>
          </w:p>
        </w:tc>
        <w:tc>
          <w:tcPr>
            <w:tcW w:w="3402" w:type="dxa"/>
          </w:tcPr>
          <w:p w14:paraId="2D576AB8"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22 195 314,7</w:t>
            </w:r>
          </w:p>
        </w:tc>
      </w:tr>
      <w:tr w:rsidR="00047AAA" w:rsidRPr="004C695B" w14:paraId="7049F48D" w14:textId="77777777" w:rsidTr="008E6276">
        <w:tc>
          <w:tcPr>
            <w:tcW w:w="964" w:type="dxa"/>
            <w:vMerge/>
          </w:tcPr>
          <w:p w14:paraId="2D58D413" w14:textId="77777777" w:rsidR="00047AAA" w:rsidRPr="004C695B" w:rsidRDefault="00047AAA" w:rsidP="008E6276">
            <w:pPr>
              <w:jc w:val="center"/>
              <w:rPr>
                <w:rFonts w:ascii="PT Astra Serif" w:hAnsi="PT Astra Serif"/>
                <w:sz w:val="28"/>
                <w:szCs w:val="28"/>
              </w:rPr>
            </w:pPr>
          </w:p>
        </w:tc>
        <w:tc>
          <w:tcPr>
            <w:tcW w:w="5335" w:type="dxa"/>
          </w:tcPr>
          <w:p w14:paraId="43CC983F"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 xml:space="preserve">в том числе безвозмездные </w:t>
            </w:r>
            <w:r w:rsidRPr="00190200">
              <w:rPr>
                <w:rFonts w:ascii="PT Astra Serif" w:hAnsi="PT Astra Serif"/>
                <w:sz w:val="28"/>
                <w:szCs w:val="28"/>
              </w:rPr>
              <w:br/>
            </w:r>
            <w:r w:rsidRPr="00190200">
              <w:rPr>
                <w:rFonts w:ascii="PT Astra Serif" w:hAnsi="PT Astra Serif"/>
                <w:sz w:val="28"/>
                <w:szCs w:val="28"/>
              </w:rPr>
              <w:lastRenderedPageBreak/>
              <w:t>перечисления бюджетам</w:t>
            </w:r>
          </w:p>
        </w:tc>
        <w:tc>
          <w:tcPr>
            <w:tcW w:w="3402" w:type="dxa"/>
          </w:tcPr>
          <w:p w14:paraId="1AF97D55"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lastRenderedPageBreak/>
              <w:t>4 880 629,6</w:t>
            </w:r>
          </w:p>
        </w:tc>
      </w:tr>
      <w:tr w:rsidR="00047AAA" w:rsidRPr="004C695B" w14:paraId="384A2BD4" w14:textId="77777777" w:rsidTr="008E6276">
        <w:tc>
          <w:tcPr>
            <w:tcW w:w="964" w:type="dxa"/>
            <w:vMerge w:val="restart"/>
          </w:tcPr>
          <w:p w14:paraId="6037BAC9"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5.</w:t>
            </w:r>
          </w:p>
        </w:tc>
        <w:tc>
          <w:tcPr>
            <w:tcW w:w="5335" w:type="dxa"/>
          </w:tcPr>
          <w:p w14:paraId="55058AB5" w14:textId="77777777" w:rsidR="00047AAA" w:rsidRPr="00190200" w:rsidRDefault="00047AAA" w:rsidP="008E6276">
            <w:pPr>
              <w:pStyle w:val="ConsPlusNormal"/>
              <w:ind w:firstLine="29"/>
              <w:rPr>
                <w:rFonts w:ascii="PT Astra Serif" w:hAnsi="PT Astra Serif"/>
                <w:sz w:val="28"/>
                <w:szCs w:val="28"/>
              </w:rPr>
            </w:pPr>
            <w:r w:rsidRPr="00190200">
              <w:rPr>
                <w:rFonts w:ascii="PT Astra Serif" w:hAnsi="PT Astra Serif"/>
                <w:sz w:val="28"/>
                <w:szCs w:val="28"/>
              </w:rPr>
              <w:t>Жилищно-коммунальное хозяйство</w:t>
            </w:r>
          </w:p>
        </w:tc>
        <w:tc>
          <w:tcPr>
            <w:tcW w:w="3402" w:type="dxa"/>
          </w:tcPr>
          <w:p w14:paraId="50A72BDA" w14:textId="77777777" w:rsidR="00047AAA" w:rsidRPr="00190200" w:rsidRDefault="00047AAA" w:rsidP="008E6276">
            <w:pPr>
              <w:pStyle w:val="ConsPlusNormal"/>
              <w:jc w:val="center"/>
              <w:rPr>
                <w:rFonts w:ascii="PT Astra Serif" w:hAnsi="PT Astra Serif"/>
                <w:sz w:val="28"/>
                <w:szCs w:val="28"/>
              </w:rPr>
            </w:pPr>
            <w:r w:rsidRPr="00190200">
              <w:rPr>
                <w:rFonts w:ascii="PT Astra Serif" w:hAnsi="PT Astra Serif"/>
                <w:sz w:val="28"/>
                <w:szCs w:val="28"/>
              </w:rPr>
              <w:t>5 288 697,9</w:t>
            </w:r>
          </w:p>
        </w:tc>
      </w:tr>
      <w:tr w:rsidR="00047AAA" w:rsidRPr="004C695B" w14:paraId="7852D76B" w14:textId="77777777" w:rsidTr="008E6276">
        <w:tc>
          <w:tcPr>
            <w:tcW w:w="964" w:type="dxa"/>
            <w:vMerge/>
          </w:tcPr>
          <w:p w14:paraId="1080317F" w14:textId="77777777" w:rsidR="00047AAA" w:rsidRPr="004C695B" w:rsidRDefault="00047AAA" w:rsidP="008E6276">
            <w:pPr>
              <w:jc w:val="center"/>
              <w:rPr>
                <w:rFonts w:ascii="PT Astra Serif" w:hAnsi="PT Astra Serif"/>
                <w:sz w:val="28"/>
                <w:szCs w:val="28"/>
              </w:rPr>
            </w:pPr>
          </w:p>
        </w:tc>
        <w:tc>
          <w:tcPr>
            <w:tcW w:w="5335" w:type="dxa"/>
          </w:tcPr>
          <w:p w14:paraId="20F78192"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52328CD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2 562 797,4</w:t>
            </w:r>
          </w:p>
        </w:tc>
      </w:tr>
      <w:tr w:rsidR="00047AAA" w:rsidRPr="004C695B" w14:paraId="437E34D7" w14:textId="77777777" w:rsidTr="008E6276">
        <w:tc>
          <w:tcPr>
            <w:tcW w:w="964" w:type="dxa"/>
            <w:vMerge w:val="restart"/>
          </w:tcPr>
          <w:p w14:paraId="1D1F1B9C"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6.</w:t>
            </w:r>
          </w:p>
        </w:tc>
        <w:tc>
          <w:tcPr>
            <w:tcW w:w="5335" w:type="dxa"/>
          </w:tcPr>
          <w:p w14:paraId="4D72ED56"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Охрана окружающей среды</w:t>
            </w:r>
          </w:p>
        </w:tc>
        <w:tc>
          <w:tcPr>
            <w:tcW w:w="3402" w:type="dxa"/>
          </w:tcPr>
          <w:p w14:paraId="4D07E8E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919 395,0</w:t>
            </w:r>
          </w:p>
        </w:tc>
      </w:tr>
      <w:tr w:rsidR="00047AAA" w:rsidRPr="004C695B" w14:paraId="425E2BF6" w14:textId="77777777" w:rsidTr="008E6276">
        <w:tc>
          <w:tcPr>
            <w:tcW w:w="964" w:type="dxa"/>
            <w:vMerge/>
          </w:tcPr>
          <w:p w14:paraId="5BBDF6EB" w14:textId="77777777" w:rsidR="00047AAA" w:rsidRPr="004C695B" w:rsidRDefault="00047AAA" w:rsidP="008E6276">
            <w:pPr>
              <w:pStyle w:val="ConsPlusNormal"/>
              <w:jc w:val="center"/>
              <w:outlineLvl w:val="4"/>
              <w:rPr>
                <w:rFonts w:ascii="PT Astra Serif" w:hAnsi="PT Astra Serif"/>
                <w:sz w:val="28"/>
                <w:szCs w:val="28"/>
              </w:rPr>
            </w:pPr>
          </w:p>
        </w:tc>
        <w:tc>
          <w:tcPr>
            <w:tcW w:w="5335" w:type="dxa"/>
          </w:tcPr>
          <w:p w14:paraId="21B674E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6FAFB27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681 710,4</w:t>
            </w:r>
          </w:p>
        </w:tc>
      </w:tr>
      <w:tr w:rsidR="00047AAA" w:rsidRPr="004C695B" w14:paraId="0D832077" w14:textId="77777777" w:rsidTr="008E6276">
        <w:tc>
          <w:tcPr>
            <w:tcW w:w="964" w:type="dxa"/>
            <w:vMerge w:val="restart"/>
          </w:tcPr>
          <w:p w14:paraId="31C96724"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7.</w:t>
            </w:r>
          </w:p>
        </w:tc>
        <w:tc>
          <w:tcPr>
            <w:tcW w:w="5335" w:type="dxa"/>
          </w:tcPr>
          <w:p w14:paraId="1686A3B3"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Образование</w:t>
            </w:r>
          </w:p>
        </w:tc>
        <w:tc>
          <w:tcPr>
            <w:tcW w:w="3402" w:type="dxa"/>
          </w:tcPr>
          <w:p w14:paraId="4642D8C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20 147 359,9</w:t>
            </w:r>
          </w:p>
        </w:tc>
      </w:tr>
      <w:tr w:rsidR="00047AAA" w:rsidRPr="004C695B" w14:paraId="6C65435F" w14:textId="77777777" w:rsidTr="008E6276">
        <w:tc>
          <w:tcPr>
            <w:tcW w:w="964" w:type="dxa"/>
            <w:vMerge/>
          </w:tcPr>
          <w:p w14:paraId="7A81245B" w14:textId="77777777" w:rsidR="00047AAA" w:rsidRPr="004C695B" w:rsidRDefault="00047AAA" w:rsidP="008E6276">
            <w:pPr>
              <w:jc w:val="center"/>
              <w:rPr>
                <w:rFonts w:ascii="PT Astra Serif" w:hAnsi="PT Astra Serif"/>
                <w:sz w:val="28"/>
                <w:szCs w:val="28"/>
              </w:rPr>
            </w:pPr>
          </w:p>
        </w:tc>
        <w:tc>
          <w:tcPr>
            <w:tcW w:w="5335" w:type="dxa"/>
          </w:tcPr>
          <w:p w14:paraId="475CC0E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4C62265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13 916 191,9</w:t>
            </w:r>
          </w:p>
        </w:tc>
      </w:tr>
      <w:tr w:rsidR="00047AAA" w:rsidRPr="004C695B" w14:paraId="06519B9C" w14:textId="77777777" w:rsidTr="008E6276">
        <w:tc>
          <w:tcPr>
            <w:tcW w:w="964" w:type="dxa"/>
            <w:vMerge w:val="restart"/>
          </w:tcPr>
          <w:p w14:paraId="03D69212"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8.</w:t>
            </w:r>
          </w:p>
        </w:tc>
        <w:tc>
          <w:tcPr>
            <w:tcW w:w="5335" w:type="dxa"/>
          </w:tcPr>
          <w:p w14:paraId="59AE6812"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Культура, кинематография</w:t>
            </w:r>
          </w:p>
        </w:tc>
        <w:tc>
          <w:tcPr>
            <w:tcW w:w="3402" w:type="dxa"/>
          </w:tcPr>
          <w:p w14:paraId="12DB68D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2 073 828,3</w:t>
            </w:r>
          </w:p>
        </w:tc>
      </w:tr>
      <w:tr w:rsidR="00047AAA" w:rsidRPr="004C695B" w14:paraId="145BA844" w14:textId="77777777" w:rsidTr="008E6276">
        <w:tc>
          <w:tcPr>
            <w:tcW w:w="964" w:type="dxa"/>
            <w:vMerge/>
          </w:tcPr>
          <w:p w14:paraId="03CB5630" w14:textId="77777777" w:rsidR="00047AAA" w:rsidRPr="004C695B" w:rsidRDefault="00047AAA" w:rsidP="008E6276">
            <w:pPr>
              <w:jc w:val="center"/>
              <w:rPr>
                <w:rFonts w:ascii="PT Astra Serif" w:hAnsi="PT Astra Serif"/>
                <w:sz w:val="28"/>
                <w:szCs w:val="28"/>
              </w:rPr>
            </w:pPr>
          </w:p>
        </w:tc>
        <w:tc>
          <w:tcPr>
            <w:tcW w:w="5335" w:type="dxa"/>
          </w:tcPr>
          <w:p w14:paraId="2AB630D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2A7CE4A0"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119 954,1</w:t>
            </w:r>
          </w:p>
        </w:tc>
      </w:tr>
      <w:tr w:rsidR="00047AAA" w:rsidRPr="004C695B" w14:paraId="5CA02DD3" w14:textId="77777777" w:rsidTr="008E6276">
        <w:tc>
          <w:tcPr>
            <w:tcW w:w="964" w:type="dxa"/>
            <w:vMerge w:val="restart"/>
          </w:tcPr>
          <w:p w14:paraId="1B52FFE3"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9.</w:t>
            </w:r>
          </w:p>
        </w:tc>
        <w:tc>
          <w:tcPr>
            <w:tcW w:w="5335" w:type="dxa"/>
          </w:tcPr>
          <w:p w14:paraId="5A2F705E"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Здравоохранение</w:t>
            </w:r>
          </w:p>
        </w:tc>
        <w:tc>
          <w:tcPr>
            <w:tcW w:w="3402" w:type="dxa"/>
          </w:tcPr>
          <w:p w14:paraId="68F6BC3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8 053 180,3</w:t>
            </w:r>
          </w:p>
        </w:tc>
      </w:tr>
      <w:tr w:rsidR="00047AAA" w:rsidRPr="004C695B" w14:paraId="40BA65F5" w14:textId="77777777" w:rsidTr="008E6276">
        <w:tc>
          <w:tcPr>
            <w:tcW w:w="964" w:type="dxa"/>
            <w:vMerge/>
          </w:tcPr>
          <w:p w14:paraId="080AE44D" w14:textId="77777777" w:rsidR="00047AAA" w:rsidRPr="004C695B" w:rsidRDefault="00047AAA" w:rsidP="008E6276">
            <w:pPr>
              <w:jc w:val="center"/>
              <w:rPr>
                <w:rFonts w:ascii="PT Astra Serif" w:hAnsi="PT Astra Serif"/>
                <w:sz w:val="28"/>
                <w:szCs w:val="28"/>
              </w:rPr>
            </w:pPr>
          </w:p>
        </w:tc>
        <w:tc>
          <w:tcPr>
            <w:tcW w:w="5335" w:type="dxa"/>
          </w:tcPr>
          <w:p w14:paraId="24E51FF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0508E15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45 000,0</w:t>
            </w:r>
          </w:p>
        </w:tc>
      </w:tr>
      <w:tr w:rsidR="00047AAA" w:rsidRPr="004C695B" w14:paraId="5ED7CA70" w14:textId="77777777" w:rsidTr="008E6276">
        <w:tc>
          <w:tcPr>
            <w:tcW w:w="964" w:type="dxa"/>
            <w:vMerge w:val="restart"/>
          </w:tcPr>
          <w:p w14:paraId="49E6322F"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10.</w:t>
            </w:r>
          </w:p>
        </w:tc>
        <w:tc>
          <w:tcPr>
            <w:tcW w:w="5335" w:type="dxa"/>
          </w:tcPr>
          <w:p w14:paraId="1F20082C"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Социальная политика</w:t>
            </w:r>
          </w:p>
        </w:tc>
        <w:tc>
          <w:tcPr>
            <w:tcW w:w="3402" w:type="dxa"/>
          </w:tcPr>
          <w:p w14:paraId="2AE6445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24 769 469,4</w:t>
            </w:r>
          </w:p>
        </w:tc>
      </w:tr>
      <w:tr w:rsidR="00047AAA" w:rsidRPr="004C695B" w14:paraId="34590F32" w14:textId="77777777" w:rsidTr="008E6276">
        <w:tc>
          <w:tcPr>
            <w:tcW w:w="964" w:type="dxa"/>
            <w:vMerge/>
          </w:tcPr>
          <w:p w14:paraId="177E23ED" w14:textId="77777777" w:rsidR="00047AAA" w:rsidRPr="004C695B" w:rsidRDefault="00047AAA" w:rsidP="008E6276">
            <w:pPr>
              <w:jc w:val="center"/>
              <w:rPr>
                <w:rFonts w:ascii="PT Astra Serif" w:hAnsi="PT Astra Serif"/>
                <w:sz w:val="28"/>
                <w:szCs w:val="28"/>
              </w:rPr>
            </w:pPr>
          </w:p>
        </w:tc>
        <w:tc>
          <w:tcPr>
            <w:tcW w:w="5335" w:type="dxa"/>
          </w:tcPr>
          <w:p w14:paraId="5D34EA87"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5216160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3 093 995,4</w:t>
            </w:r>
          </w:p>
        </w:tc>
      </w:tr>
      <w:tr w:rsidR="00047AAA" w:rsidRPr="004C695B" w14:paraId="67D43C43" w14:textId="77777777" w:rsidTr="008E6276">
        <w:tc>
          <w:tcPr>
            <w:tcW w:w="964" w:type="dxa"/>
            <w:vMerge w:val="restart"/>
          </w:tcPr>
          <w:p w14:paraId="57A8D185"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11.</w:t>
            </w:r>
          </w:p>
        </w:tc>
        <w:tc>
          <w:tcPr>
            <w:tcW w:w="5335" w:type="dxa"/>
          </w:tcPr>
          <w:p w14:paraId="027ACBC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Физическая культура и спорт</w:t>
            </w:r>
          </w:p>
        </w:tc>
        <w:tc>
          <w:tcPr>
            <w:tcW w:w="3402" w:type="dxa"/>
          </w:tcPr>
          <w:p w14:paraId="3BE8AA2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1 794 945,7</w:t>
            </w:r>
          </w:p>
        </w:tc>
      </w:tr>
      <w:tr w:rsidR="00047AAA" w:rsidRPr="004C695B" w14:paraId="41C6160C" w14:textId="77777777" w:rsidTr="008E6276">
        <w:tc>
          <w:tcPr>
            <w:tcW w:w="964" w:type="dxa"/>
            <w:vMerge/>
          </w:tcPr>
          <w:p w14:paraId="5418B99E" w14:textId="77777777" w:rsidR="00047AAA" w:rsidRPr="004C695B" w:rsidRDefault="00047AAA" w:rsidP="008E6276">
            <w:pPr>
              <w:jc w:val="center"/>
              <w:rPr>
                <w:rFonts w:ascii="PT Astra Serif" w:hAnsi="PT Astra Serif"/>
                <w:sz w:val="28"/>
                <w:szCs w:val="28"/>
              </w:rPr>
            </w:pPr>
          </w:p>
        </w:tc>
        <w:tc>
          <w:tcPr>
            <w:tcW w:w="5335" w:type="dxa"/>
          </w:tcPr>
          <w:p w14:paraId="5395D616"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3642F53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60 144,6</w:t>
            </w:r>
          </w:p>
        </w:tc>
      </w:tr>
      <w:tr w:rsidR="00047AAA" w:rsidRPr="004C695B" w14:paraId="450BEF7E" w14:textId="77777777" w:rsidTr="008E6276">
        <w:tc>
          <w:tcPr>
            <w:tcW w:w="964" w:type="dxa"/>
          </w:tcPr>
          <w:p w14:paraId="6748A6BE"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12.</w:t>
            </w:r>
          </w:p>
        </w:tc>
        <w:tc>
          <w:tcPr>
            <w:tcW w:w="5335" w:type="dxa"/>
          </w:tcPr>
          <w:p w14:paraId="6931C5C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Средства массовой информации</w:t>
            </w:r>
          </w:p>
        </w:tc>
        <w:tc>
          <w:tcPr>
            <w:tcW w:w="3402" w:type="dxa"/>
          </w:tcPr>
          <w:p w14:paraId="357E303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277 968,1</w:t>
            </w:r>
          </w:p>
        </w:tc>
      </w:tr>
      <w:tr w:rsidR="00047AAA" w:rsidRPr="004C695B" w14:paraId="7A265A0C" w14:textId="77777777" w:rsidTr="008E6276">
        <w:tc>
          <w:tcPr>
            <w:tcW w:w="964" w:type="dxa"/>
          </w:tcPr>
          <w:p w14:paraId="75EF7BE1"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13.</w:t>
            </w:r>
          </w:p>
        </w:tc>
        <w:tc>
          <w:tcPr>
            <w:tcW w:w="5335" w:type="dxa"/>
          </w:tcPr>
          <w:p w14:paraId="7F704F0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Обслуживание государственного </w:t>
            </w:r>
            <w:r w:rsidRPr="004C695B">
              <w:rPr>
                <w:rFonts w:ascii="PT Astra Serif" w:hAnsi="PT Astra Serif"/>
                <w:sz w:val="28"/>
                <w:szCs w:val="28"/>
              </w:rPr>
              <w:br/>
              <w:t>(муниципального) долга</w:t>
            </w:r>
          </w:p>
        </w:tc>
        <w:tc>
          <w:tcPr>
            <w:tcW w:w="3402" w:type="dxa"/>
          </w:tcPr>
          <w:p w14:paraId="1295067B"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1 465 348,7</w:t>
            </w:r>
          </w:p>
        </w:tc>
      </w:tr>
      <w:tr w:rsidR="00047AAA" w:rsidRPr="004C695B" w14:paraId="7CF81FCE" w14:textId="77777777" w:rsidTr="008E6276">
        <w:tc>
          <w:tcPr>
            <w:tcW w:w="964" w:type="dxa"/>
          </w:tcPr>
          <w:p w14:paraId="2C59757F"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14.</w:t>
            </w:r>
          </w:p>
        </w:tc>
        <w:tc>
          <w:tcPr>
            <w:tcW w:w="5335" w:type="dxa"/>
          </w:tcPr>
          <w:p w14:paraId="7EFD5BC7"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Межбюджетные трансферты</w:t>
            </w:r>
          </w:p>
        </w:tc>
        <w:tc>
          <w:tcPr>
            <w:tcW w:w="3402" w:type="dxa"/>
          </w:tcPr>
          <w:p w14:paraId="58B6EEE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4 710 732,0</w:t>
            </w:r>
          </w:p>
        </w:tc>
      </w:tr>
      <w:tr w:rsidR="00047AAA" w:rsidRPr="004C695B" w14:paraId="58E54680" w14:textId="77777777" w:rsidTr="008E6276">
        <w:tc>
          <w:tcPr>
            <w:tcW w:w="964" w:type="dxa"/>
          </w:tcPr>
          <w:p w14:paraId="55E926C2"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6C80C34E"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22D1779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4 710 732,0</w:t>
            </w:r>
          </w:p>
        </w:tc>
      </w:tr>
      <w:tr w:rsidR="00047AAA" w:rsidRPr="004C695B" w14:paraId="72DAAB4C" w14:textId="77777777" w:rsidTr="008E6276">
        <w:tc>
          <w:tcPr>
            <w:tcW w:w="964" w:type="dxa"/>
          </w:tcPr>
          <w:p w14:paraId="6ECE7F41"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02F4C9E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ВСЕГО РАСХОДОВ</w:t>
            </w:r>
          </w:p>
        </w:tc>
        <w:tc>
          <w:tcPr>
            <w:tcW w:w="3402" w:type="dxa"/>
          </w:tcPr>
          <w:p w14:paraId="03F1EB40"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97 690 751,1</w:t>
            </w:r>
          </w:p>
        </w:tc>
      </w:tr>
      <w:tr w:rsidR="00047AAA" w:rsidRPr="004C695B" w14:paraId="45E17098" w14:textId="77777777" w:rsidTr="008E6276">
        <w:tc>
          <w:tcPr>
            <w:tcW w:w="964" w:type="dxa"/>
          </w:tcPr>
          <w:p w14:paraId="49EA8A85"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45D0EE0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ДЕФИЦИТ</w:t>
            </w:r>
          </w:p>
        </w:tc>
        <w:tc>
          <w:tcPr>
            <w:tcW w:w="3402" w:type="dxa"/>
          </w:tcPr>
          <w:p w14:paraId="7B494B7A"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-3 793 616,8</w:t>
            </w:r>
          </w:p>
        </w:tc>
      </w:tr>
    </w:tbl>
    <w:p w14:paraId="74A958FF" w14:textId="77777777" w:rsidR="00047AAA" w:rsidRPr="004C695B" w:rsidRDefault="00047AAA" w:rsidP="00047AAA">
      <w:pPr>
        <w:jc w:val="center"/>
        <w:rPr>
          <w:rFonts w:ascii="PT Astra Serif" w:hAnsi="PT Astra Serif"/>
          <w:sz w:val="28"/>
          <w:szCs w:val="28"/>
        </w:rPr>
      </w:pPr>
    </w:p>
    <w:p w14:paraId="1FC8306A" w14:textId="77777777" w:rsidR="00047AAA" w:rsidRPr="004C695B" w:rsidRDefault="00047AAA" w:rsidP="00047AAA">
      <w:pPr>
        <w:pStyle w:val="ConsPlusNormal"/>
        <w:jc w:val="center"/>
        <w:outlineLvl w:val="2"/>
        <w:rPr>
          <w:rFonts w:ascii="PT Astra Serif" w:hAnsi="PT Astra Serif"/>
          <w:sz w:val="28"/>
          <w:szCs w:val="28"/>
        </w:rPr>
      </w:pPr>
      <w:r w:rsidRPr="004C695B">
        <w:rPr>
          <w:rFonts w:ascii="PT Astra Serif" w:hAnsi="PT Astra Serif"/>
          <w:sz w:val="28"/>
          <w:szCs w:val="28"/>
        </w:rPr>
        <w:t>Исполнение областного бюджета Ульяновской области</w:t>
      </w:r>
    </w:p>
    <w:p w14:paraId="5DF61D0F" w14:textId="77777777" w:rsidR="00047AAA" w:rsidRPr="004C695B" w:rsidRDefault="00047AAA" w:rsidP="00047AAA">
      <w:pPr>
        <w:pStyle w:val="ConsPlusNormal"/>
        <w:jc w:val="center"/>
        <w:rPr>
          <w:rFonts w:ascii="PT Astra Serif" w:hAnsi="PT Astra Serif"/>
          <w:sz w:val="28"/>
          <w:szCs w:val="28"/>
        </w:rPr>
      </w:pPr>
      <w:r w:rsidRPr="004C695B">
        <w:rPr>
          <w:rFonts w:ascii="PT Astra Serif" w:hAnsi="PT Astra Serif"/>
          <w:sz w:val="28"/>
          <w:szCs w:val="28"/>
        </w:rPr>
        <w:t>за 2024 год</w:t>
      </w:r>
    </w:p>
    <w:p w14:paraId="45C5BE63" w14:textId="77777777" w:rsidR="00047AAA" w:rsidRPr="004C695B" w:rsidRDefault="00047AAA" w:rsidP="00047AAA">
      <w:pPr>
        <w:pStyle w:val="ConsPlusNormal"/>
        <w:jc w:val="both"/>
        <w:rPr>
          <w:rFonts w:ascii="PT Astra Serif" w:hAnsi="PT Astra Serif"/>
          <w:sz w:val="28"/>
          <w:szCs w:val="28"/>
        </w:rPr>
      </w:pPr>
    </w:p>
    <w:p w14:paraId="4E25B20F" w14:textId="77777777" w:rsidR="00047AAA" w:rsidRPr="004C695B" w:rsidRDefault="00047AAA" w:rsidP="00047AAA">
      <w:pPr>
        <w:pStyle w:val="ConsPlusNormal"/>
        <w:jc w:val="right"/>
        <w:rPr>
          <w:rFonts w:ascii="PT Astra Serif" w:hAnsi="PT Astra Serif"/>
          <w:sz w:val="28"/>
          <w:szCs w:val="28"/>
        </w:rPr>
      </w:pPr>
      <w:r w:rsidRPr="004C695B">
        <w:rPr>
          <w:rFonts w:ascii="PT Astra Serif" w:hAnsi="PT Astra Serif"/>
          <w:sz w:val="28"/>
          <w:szCs w:val="28"/>
        </w:rPr>
        <w:t>тыс. рублей</w:t>
      </w:r>
    </w:p>
    <w:p w14:paraId="172CB7FA" w14:textId="77777777" w:rsidR="00047AAA" w:rsidRPr="004C695B" w:rsidRDefault="00047AAA" w:rsidP="00047AAA">
      <w:pPr>
        <w:spacing w:after="1"/>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335"/>
        <w:gridCol w:w="3402"/>
      </w:tblGrid>
      <w:tr w:rsidR="00047AAA" w:rsidRPr="004C695B" w14:paraId="23D37B65" w14:textId="77777777" w:rsidTr="008E6276">
        <w:tc>
          <w:tcPr>
            <w:tcW w:w="964" w:type="dxa"/>
          </w:tcPr>
          <w:p w14:paraId="299AB31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 п/п</w:t>
            </w:r>
          </w:p>
        </w:tc>
        <w:tc>
          <w:tcPr>
            <w:tcW w:w="5335" w:type="dxa"/>
          </w:tcPr>
          <w:p w14:paraId="2ED50E7D" w14:textId="77777777" w:rsidR="00047AAA" w:rsidRPr="004C695B" w:rsidRDefault="00047AAA" w:rsidP="008E6276">
            <w:pPr>
              <w:pStyle w:val="ConsPlusNormal"/>
              <w:ind w:firstLine="29"/>
              <w:jc w:val="center"/>
              <w:rPr>
                <w:rFonts w:ascii="PT Astra Serif" w:hAnsi="PT Astra Serif"/>
                <w:sz w:val="28"/>
                <w:szCs w:val="28"/>
              </w:rPr>
            </w:pPr>
            <w:r w:rsidRPr="004C695B">
              <w:rPr>
                <w:rFonts w:ascii="PT Astra Serif" w:hAnsi="PT Astra Serif"/>
                <w:sz w:val="28"/>
                <w:szCs w:val="28"/>
              </w:rPr>
              <w:t>Наименование показателей</w:t>
            </w:r>
          </w:p>
        </w:tc>
        <w:tc>
          <w:tcPr>
            <w:tcW w:w="3402" w:type="dxa"/>
          </w:tcPr>
          <w:p w14:paraId="3E998D6E"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Исполнено за 202</w:t>
            </w:r>
            <w:r w:rsidRPr="004C695B">
              <w:rPr>
                <w:rFonts w:ascii="PT Astra Serif" w:hAnsi="PT Astra Serif"/>
                <w:sz w:val="28"/>
                <w:szCs w:val="28"/>
                <w:lang w:val="en-US"/>
              </w:rPr>
              <w:t>4</w:t>
            </w:r>
            <w:r w:rsidRPr="004C695B">
              <w:rPr>
                <w:rFonts w:ascii="PT Astra Serif" w:hAnsi="PT Astra Serif"/>
                <w:sz w:val="28"/>
                <w:szCs w:val="28"/>
              </w:rPr>
              <w:t xml:space="preserve"> год</w:t>
            </w:r>
          </w:p>
        </w:tc>
      </w:tr>
    </w:tbl>
    <w:p w14:paraId="0331A1A5" w14:textId="77777777" w:rsidR="00047AAA" w:rsidRPr="004C695B" w:rsidRDefault="00047AAA" w:rsidP="00047AAA">
      <w:pPr>
        <w:spacing w:after="0" w:line="240" w:lineRule="auto"/>
        <w:rPr>
          <w:rFonts w:ascii="PT Astra Serif" w:hAnsi="PT Astra Serif"/>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335"/>
        <w:gridCol w:w="3402"/>
      </w:tblGrid>
      <w:tr w:rsidR="00047AAA" w:rsidRPr="004C695B" w14:paraId="45687C52" w14:textId="77777777" w:rsidTr="008E6276">
        <w:trPr>
          <w:tblHeader/>
        </w:trPr>
        <w:tc>
          <w:tcPr>
            <w:tcW w:w="964" w:type="dxa"/>
          </w:tcPr>
          <w:p w14:paraId="2212E32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w:t>
            </w:r>
          </w:p>
        </w:tc>
        <w:tc>
          <w:tcPr>
            <w:tcW w:w="5335" w:type="dxa"/>
          </w:tcPr>
          <w:p w14:paraId="49A10917" w14:textId="77777777" w:rsidR="00047AAA" w:rsidRPr="004C695B" w:rsidRDefault="00047AAA" w:rsidP="008E6276">
            <w:pPr>
              <w:pStyle w:val="ConsPlusNormal"/>
              <w:ind w:firstLine="29"/>
              <w:jc w:val="center"/>
              <w:rPr>
                <w:rFonts w:ascii="PT Astra Serif" w:hAnsi="PT Astra Serif"/>
                <w:sz w:val="28"/>
                <w:szCs w:val="28"/>
              </w:rPr>
            </w:pPr>
            <w:r w:rsidRPr="004C695B">
              <w:rPr>
                <w:rFonts w:ascii="PT Astra Serif" w:hAnsi="PT Astra Serif"/>
                <w:sz w:val="28"/>
                <w:szCs w:val="28"/>
              </w:rPr>
              <w:t>2</w:t>
            </w:r>
          </w:p>
        </w:tc>
        <w:tc>
          <w:tcPr>
            <w:tcW w:w="3402" w:type="dxa"/>
          </w:tcPr>
          <w:p w14:paraId="41E6917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w:t>
            </w:r>
          </w:p>
        </w:tc>
      </w:tr>
      <w:tr w:rsidR="00047AAA" w:rsidRPr="004C695B" w14:paraId="360623EC" w14:textId="77777777" w:rsidTr="008E6276">
        <w:tc>
          <w:tcPr>
            <w:tcW w:w="964" w:type="dxa"/>
          </w:tcPr>
          <w:p w14:paraId="54761EB2"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52846263" w14:textId="77777777" w:rsidR="00047AAA" w:rsidRPr="004C695B" w:rsidRDefault="00047AAA" w:rsidP="008E6276">
            <w:pPr>
              <w:pStyle w:val="ConsPlusNormal"/>
              <w:ind w:firstLine="29"/>
              <w:outlineLvl w:val="3"/>
              <w:rPr>
                <w:rFonts w:ascii="PT Astra Serif" w:hAnsi="PT Astra Serif"/>
                <w:sz w:val="28"/>
                <w:szCs w:val="28"/>
              </w:rPr>
            </w:pPr>
            <w:r w:rsidRPr="004C695B">
              <w:rPr>
                <w:rFonts w:ascii="PT Astra Serif" w:hAnsi="PT Astra Serif"/>
                <w:sz w:val="28"/>
                <w:szCs w:val="28"/>
              </w:rPr>
              <w:t>ДОХОДЫ:</w:t>
            </w:r>
          </w:p>
        </w:tc>
        <w:tc>
          <w:tcPr>
            <w:tcW w:w="3402" w:type="dxa"/>
          </w:tcPr>
          <w:p w14:paraId="3BBF53FF" w14:textId="77777777" w:rsidR="00047AAA" w:rsidRPr="004C695B" w:rsidRDefault="00047AAA" w:rsidP="008E6276">
            <w:pPr>
              <w:pStyle w:val="ConsPlusNormal"/>
              <w:rPr>
                <w:rFonts w:ascii="PT Astra Serif" w:hAnsi="PT Astra Serif"/>
                <w:sz w:val="28"/>
                <w:szCs w:val="28"/>
              </w:rPr>
            </w:pPr>
          </w:p>
        </w:tc>
      </w:tr>
      <w:tr w:rsidR="00047AAA" w:rsidRPr="004C695B" w14:paraId="15FE1BFF" w14:textId="77777777" w:rsidTr="008E6276">
        <w:tc>
          <w:tcPr>
            <w:tcW w:w="964" w:type="dxa"/>
          </w:tcPr>
          <w:p w14:paraId="249CD6C0"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I.</w:t>
            </w:r>
          </w:p>
        </w:tc>
        <w:tc>
          <w:tcPr>
            <w:tcW w:w="5335" w:type="dxa"/>
          </w:tcPr>
          <w:p w14:paraId="2FE73833"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Налоговые доходы – всего:</w:t>
            </w:r>
          </w:p>
        </w:tc>
        <w:tc>
          <w:tcPr>
            <w:tcW w:w="3402" w:type="dxa"/>
          </w:tcPr>
          <w:p w14:paraId="5463DC0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69 008 782,6</w:t>
            </w:r>
          </w:p>
        </w:tc>
      </w:tr>
      <w:tr w:rsidR="00047AAA" w:rsidRPr="004C695B" w14:paraId="5F764EEA" w14:textId="77777777" w:rsidTr="008E6276">
        <w:tc>
          <w:tcPr>
            <w:tcW w:w="964" w:type="dxa"/>
          </w:tcPr>
          <w:p w14:paraId="5084B25E"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0DBBAAD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 том числе:</w:t>
            </w:r>
          </w:p>
        </w:tc>
        <w:tc>
          <w:tcPr>
            <w:tcW w:w="3402" w:type="dxa"/>
          </w:tcPr>
          <w:p w14:paraId="7396137B" w14:textId="77777777" w:rsidR="00047AAA" w:rsidRPr="004C695B" w:rsidRDefault="00047AAA" w:rsidP="008E6276">
            <w:pPr>
              <w:pStyle w:val="ConsPlusNormal"/>
              <w:rPr>
                <w:rFonts w:ascii="PT Astra Serif" w:hAnsi="PT Astra Serif"/>
                <w:sz w:val="28"/>
                <w:szCs w:val="28"/>
              </w:rPr>
            </w:pPr>
          </w:p>
        </w:tc>
      </w:tr>
      <w:tr w:rsidR="00047AAA" w:rsidRPr="004C695B" w14:paraId="4089251C" w14:textId="77777777" w:rsidTr="008E6276">
        <w:tc>
          <w:tcPr>
            <w:tcW w:w="964" w:type="dxa"/>
          </w:tcPr>
          <w:p w14:paraId="58BE6350"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w:t>
            </w:r>
          </w:p>
        </w:tc>
        <w:tc>
          <w:tcPr>
            <w:tcW w:w="5335" w:type="dxa"/>
          </w:tcPr>
          <w:p w14:paraId="1AF4DB0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Налоги на прибыль, доходы</w:t>
            </w:r>
          </w:p>
        </w:tc>
        <w:tc>
          <w:tcPr>
            <w:tcW w:w="3402" w:type="dxa"/>
          </w:tcPr>
          <w:p w14:paraId="3E82F1F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37 087 238,1</w:t>
            </w:r>
          </w:p>
        </w:tc>
      </w:tr>
      <w:tr w:rsidR="00047AAA" w:rsidRPr="004C695B" w14:paraId="65392ED5" w14:textId="77777777" w:rsidTr="008E6276">
        <w:tc>
          <w:tcPr>
            <w:tcW w:w="964" w:type="dxa"/>
          </w:tcPr>
          <w:p w14:paraId="68618C9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w:t>
            </w:r>
          </w:p>
        </w:tc>
        <w:tc>
          <w:tcPr>
            <w:tcW w:w="5335" w:type="dxa"/>
          </w:tcPr>
          <w:p w14:paraId="015B92DE"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Налоги на товары (работы, услуги), реализуемые на территории </w:t>
            </w:r>
            <w:r w:rsidRPr="004C695B">
              <w:rPr>
                <w:rFonts w:ascii="PT Astra Serif" w:hAnsi="PT Astra Serif"/>
                <w:sz w:val="28"/>
                <w:szCs w:val="28"/>
              </w:rPr>
              <w:br/>
              <w:t>Российской Федерации</w:t>
            </w:r>
          </w:p>
        </w:tc>
        <w:tc>
          <w:tcPr>
            <w:tcW w:w="3402" w:type="dxa"/>
            <w:vAlign w:val="center"/>
          </w:tcPr>
          <w:p w14:paraId="311DF47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23 368 758,8</w:t>
            </w:r>
          </w:p>
        </w:tc>
      </w:tr>
      <w:tr w:rsidR="00047AAA" w:rsidRPr="004C695B" w14:paraId="6A2527BA" w14:textId="77777777" w:rsidTr="008E6276">
        <w:tc>
          <w:tcPr>
            <w:tcW w:w="964" w:type="dxa"/>
          </w:tcPr>
          <w:p w14:paraId="5DC69B6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w:t>
            </w:r>
          </w:p>
        </w:tc>
        <w:tc>
          <w:tcPr>
            <w:tcW w:w="5335" w:type="dxa"/>
          </w:tcPr>
          <w:p w14:paraId="27447D82"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Налоги на совокупный доход</w:t>
            </w:r>
          </w:p>
        </w:tc>
        <w:tc>
          <w:tcPr>
            <w:tcW w:w="3402" w:type="dxa"/>
            <w:vAlign w:val="center"/>
          </w:tcPr>
          <w:p w14:paraId="098FBBD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3 926 456,3</w:t>
            </w:r>
          </w:p>
        </w:tc>
      </w:tr>
      <w:tr w:rsidR="00047AAA" w:rsidRPr="004C695B" w14:paraId="4B958F8D" w14:textId="77777777" w:rsidTr="008E6276">
        <w:tc>
          <w:tcPr>
            <w:tcW w:w="964" w:type="dxa"/>
          </w:tcPr>
          <w:p w14:paraId="2E71EC8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w:t>
            </w:r>
          </w:p>
        </w:tc>
        <w:tc>
          <w:tcPr>
            <w:tcW w:w="5335" w:type="dxa"/>
          </w:tcPr>
          <w:p w14:paraId="638AD3D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Налоги на имущество</w:t>
            </w:r>
          </w:p>
        </w:tc>
        <w:tc>
          <w:tcPr>
            <w:tcW w:w="3402" w:type="dxa"/>
            <w:vAlign w:val="center"/>
          </w:tcPr>
          <w:p w14:paraId="5FEE148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4 451 030,0</w:t>
            </w:r>
          </w:p>
        </w:tc>
      </w:tr>
      <w:tr w:rsidR="00047AAA" w:rsidRPr="004C695B" w14:paraId="7EE144C9" w14:textId="77777777" w:rsidTr="008E6276">
        <w:tc>
          <w:tcPr>
            <w:tcW w:w="964" w:type="dxa"/>
          </w:tcPr>
          <w:p w14:paraId="43B0E34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5.</w:t>
            </w:r>
          </w:p>
        </w:tc>
        <w:tc>
          <w:tcPr>
            <w:tcW w:w="5335" w:type="dxa"/>
          </w:tcPr>
          <w:p w14:paraId="740BC01B"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Налоги, сборы и регулярные платежи </w:t>
            </w:r>
            <w:r w:rsidRPr="004C695B">
              <w:rPr>
                <w:rFonts w:ascii="PT Astra Serif" w:hAnsi="PT Astra Serif"/>
                <w:sz w:val="28"/>
                <w:szCs w:val="28"/>
              </w:rPr>
              <w:br/>
              <w:t>за пользование природными ресурсами</w:t>
            </w:r>
          </w:p>
        </w:tc>
        <w:tc>
          <w:tcPr>
            <w:tcW w:w="3402" w:type="dxa"/>
            <w:vAlign w:val="center"/>
          </w:tcPr>
          <w:p w14:paraId="01D5B72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41 516,0</w:t>
            </w:r>
          </w:p>
        </w:tc>
      </w:tr>
      <w:tr w:rsidR="00047AAA" w:rsidRPr="004C695B" w14:paraId="13719D7D" w14:textId="77777777" w:rsidTr="008E6276">
        <w:tc>
          <w:tcPr>
            <w:tcW w:w="964" w:type="dxa"/>
          </w:tcPr>
          <w:p w14:paraId="2318D480"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w:t>
            </w:r>
          </w:p>
        </w:tc>
        <w:tc>
          <w:tcPr>
            <w:tcW w:w="5335" w:type="dxa"/>
          </w:tcPr>
          <w:p w14:paraId="0A9CF843"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Государственная пошлина</w:t>
            </w:r>
          </w:p>
        </w:tc>
        <w:tc>
          <w:tcPr>
            <w:tcW w:w="3402" w:type="dxa"/>
            <w:vAlign w:val="center"/>
          </w:tcPr>
          <w:p w14:paraId="42ECD9F0"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133 877,0</w:t>
            </w:r>
          </w:p>
        </w:tc>
      </w:tr>
      <w:tr w:rsidR="00047AAA" w:rsidRPr="004C695B" w14:paraId="32A9C359" w14:textId="77777777" w:rsidTr="008E6276">
        <w:tc>
          <w:tcPr>
            <w:tcW w:w="964" w:type="dxa"/>
          </w:tcPr>
          <w:p w14:paraId="08B37AF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7.</w:t>
            </w:r>
          </w:p>
        </w:tc>
        <w:tc>
          <w:tcPr>
            <w:tcW w:w="5335" w:type="dxa"/>
          </w:tcPr>
          <w:p w14:paraId="6880EBD5"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Задолженность и перерасчёты </w:t>
            </w:r>
            <w:r w:rsidRPr="004C695B">
              <w:rPr>
                <w:rFonts w:ascii="PT Astra Serif" w:hAnsi="PT Astra Serif"/>
                <w:sz w:val="28"/>
                <w:szCs w:val="28"/>
              </w:rPr>
              <w:br/>
              <w:t xml:space="preserve">по отменённым налогам, сборам </w:t>
            </w:r>
            <w:r w:rsidRPr="004C695B">
              <w:rPr>
                <w:rFonts w:ascii="PT Astra Serif" w:hAnsi="PT Astra Serif"/>
                <w:sz w:val="28"/>
                <w:szCs w:val="28"/>
              </w:rPr>
              <w:br/>
              <w:t>и иным обязательным платежам</w:t>
            </w:r>
          </w:p>
        </w:tc>
        <w:tc>
          <w:tcPr>
            <w:tcW w:w="3402" w:type="dxa"/>
            <w:vAlign w:val="center"/>
          </w:tcPr>
          <w:p w14:paraId="34E43A9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-93,6</w:t>
            </w:r>
          </w:p>
        </w:tc>
      </w:tr>
      <w:tr w:rsidR="00047AAA" w:rsidRPr="004C695B" w14:paraId="44AAC206" w14:textId="77777777" w:rsidTr="008E6276">
        <w:tc>
          <w:tcPr>
            <w:tcW w:w="964" w:type="dxa"/>
          </w:tcPr>
          <w:p w14:paraId="35B80227"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II.</w:t>
            </w:r>
          </w:p>
        </w:tc>
        <w:tc>
          <w:tcPr>
            <w:tcW w:w="5335" w:type="dxa"/>
          </w:tcPr>
          <w:p w14:paraId="6F375D52"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Неналоговые доходы – всего:</w:t>
            </w:r>
          </w:p>
        </w:tc>
        <w:tc>
          <w:tcPr>
            <w:tcW w:w="3402" w:type="dxa"/>
          </w:tcPr>
          <w:p w14:paraId="3A03F3B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2 129 808,6</w:t>
            </w:r>
          </w:p>
        </w:tc>
      </w:tr>
      <w:tr w:rsidR="00047AAA" w:rsidRPr="004C695B" w14:paraId="1666C4E8" w14:textId="77777777" w:rsidTr="008E6276">
        <w:tc>
          <w:tcPr>
            <w:tcW w:w="964" w:type="dxa"/>
          </w:tcPr>
          <w:p w14:paraId="65E23FA3"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33B039C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 том числе:</w:t>
            </w:r>
          </w:p>
        </w:tc>
        <w:tc>
          <w:tcPr>
            <w:tcW w:w="3402" w:type="dxa"/>
          </w:tcPr>
          <w:p w14:paraId="0AA5D19A" w14:textId="77777777" w:rsidR="00047AAA" w:rsidRPr="004C695B" w:rsidRDefault="00047AAA" w:rsidP="008E6276">
            <w:pPr>
              <w:pStyle w:val="ConsPlusNormal"/>
              <w:rPr>
                <w:rFonts w:ascii="PT Astra Serif" w:hAnsi="PT Astra Serif"/>
                <w:sz w:val="28"/>
                <w:szCs w:val="28"/>
              </w:rPr>
            </w:pPr>
          </w:p>
        </w:tc>
      </w:tr>
      <w:tr w:rsidR="00047AAA" w:rsidRPr="004C695B" w14:paraId="528103EB" w14:textId="77777777" w:rsidTr="008E6276">
        <w:tc>
          <w:tcPr>
            <w:tcW w:w="964" w:type="dxa"/>
          </w:tcPr>
          <w:p w14:paraId="7F9CC87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w:t>
            </w:r>
          </w:p>
        </w:tc>
        <w:tc>
          <w:tcPr>
            <w:tcW w:w="5335" w:type="dxa"/>
          </w:tcPr>
          <w:p w14:paraId="3CC2F19E"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Доходы от использования имущества, находящегося в государственной </w:t>
            </w:r>
            <w:r w:rsidRPr="004C695B">
              <w:rPr>
                <w:rFonts w:ascii="PT Astra Serif" w:hAnsi="PT Astra Serif"/>
                <w:sz w:val="28"/>
                <w:szCs w:val="28"/>
              </w:rPr>
              <w:br/>
              <w:t>и муниципальной собственности</w:t>
            </w:r>
          </w:p>
        </w:tc>
        <w:tc>
          <w:tcPr>
            <w:tcW w:w="3402" w:type="dxa"/>
            <w:vAlign w:val="center"/>
          </w:tcPr>
          <w:p w14:paraId="1DBC0E6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203 731,5</w:t>
            </w:r>
          </w:p>
        </w:tc>
      </w:tr>
      <w:tr w:rsidR="00047AAA" w:rsidRPr="004C695B" w14:paraId="32A51AC7" w14:textId="77777777" w:rsidTr="008E6276">
        <w:tc>
          <w:tcPr>
            <w:tcW w:w="964" w:type="dxa"/>
          </w:tcPr>
          <w:p w14:paraId="3A80364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w:t>
            </w:r>
          </w:p>
        </w:tc>
        <w:tc>
          <w:tcPr>
            <w:tcW w:w="5335" w:type="dxa"/>
          </w:tcPr>
          <w:p w14:paraId="63AFD8F9"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Платежи при пользовании </w:t>
            </w:r>
            <w:r w:rsidRPr="004C695B">
              <w:rPr>
                <w:rFonts w:ascii="PT Astra Serif" w:hAnsi="PT Astra Serif"/>
                <w:sz w:val="28"/>
                <w:szCs w:val="28"/>
              </w:rPr>
              <w:br/>
            </w:r>
            <w:r w:rsidRPr="004C695B">
              <w:rPr>
                <w:rFonts w:ascii="PT Astra Serif" w:hAnsi="PT Astra Serif"/>
                <w:sz w:val="28"/>
                <w:szCs w:val="28"/>
              </w:rPr>
              <w:lastRenderedPageBreak/>
              <w:t>природными ресурсами</w:t>
            </w:r>
          </w:p>
        </w:tc>
        <w:tc>
          <w:tcPr>
            <w:tcW w:w="3402" w:type="dxa"/>
            <w:vAlign w:val="center"/>
          </w:tcPr>
          <w:p w14:paraId="6C23C0B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lastRenderedPageBreak/>
              <w:t>149 635,3</w:t>
            </w:r>
          </w:p>
        </w:tc>
      </w:tr>
      <w:tr w:rsidR="00047AAA" w:rsidRPr="004C695B" w14:paraId="135F3863" w14:textId="77777777" w:rsidTr="008E6276">
        <w:tc>
          <w:tcPr>
            <w:tcW w:w="964" w:type="dxa"/>
          </w:tcPr>
          <w:p w14:paraId="03010629"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w:t>
            </w:r>
          </w:p>
        </w:tc>
        <w:tc>
          <w:tcPr>
            <w:tcW w:w="5335" w:type="dxa"/>
          </w:tcPr>
          <w:p w14:paraId="5955F96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Доходы от оказания платных услуг и компенсации затрат государства</w:t>
            </w:r>
          </w:p>
        </w:tc>
        <w:tc>
          <w:tcPr>
            <w:tcW w:w="3402" w:type="dxa"/>
            <w:vAlign w:val="center"/>
          </w:tcPr>
          <w:p w14:paraId="524DF28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255 881,8</w:t>
            </w:r>
          </w:p>
        </w:tc>
      </w:tr>
      <w:tr w:rsidR="00047AAA" w:rsidRPr="004C695B" w14:paraId="139E4316" w14:textId="77777777" w:rsidTr="008E6276">
        <w:tc>
          <w:tcPr>
            <w:tcW w:w="964" w:type="dxa"/>
          </w:tcPr>
          <w:p w14:paraId="4702D8A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w:t>
            </w:r>
          </w:p>
        </w:tc>
        <w:tc>
          <w:tcPr>
            <w:tcW w:w="5335" w:type="dxa"/>
          </w:tcPr>
          <w:p w14:paraId="533F2CD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Доходы от продажи материальных </w:t>
            </w:r>
            <w:r w:rsidRPr="004C695B">
              <w:rPr>
                <w:rFonts w:ascii="PT Astra Serif" w:hAnsi="PT Astra Serif"/>
                <w:sz w:val="28"/>
                <w:szCs w:val="28"/>
              </w:rPr>
              <w:br/>
              <w:t>и нематериальных активов</w:t>
            </w:r>
          </w:p>
        </w:tc>
        <w:tc>
          <w:tcPr>
            <w:tcW w:w="3402" w:type="dxa"/>
            <w:vAlign w:val="center"/>
          </w:tcPr>
          <w:p w14:paraId="39A8966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38 930,9</w:t>
            </w:r>
          </w:p>
        </w:tc>
      </w:tr>
      <w:tr w:rsidR="00047AAA" w:rsidRPr="004C695B" w14:paraId="141482AD" w14:textId="77777777" w:rsidTr="008E6276">
        <w:tc>
          <w:tcPr>
            <w:tcW w:w="964" w:type="dxa"/>
          </w:tcPr>
          <w:p w14:paraId="398064C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5.</w:t>
            </w:r>
          </w:p>
        </w:tc>
        <w:tc>
          <w:tcPr>
            <w:tcW w:w="5335" w:type="dxa"/>
          </w:tcPr>
          <w:p w14:paraId="0DA71291"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Административные платежи и сборы</w:t>
            </w:r>
          </w:p>
        </w:tc>
        <w:tc>
          <w:tcPr>
            <w:tcW w:w="3402" w:type="dxa"/>
            <w:vAlign w:val="center"/>
          </w:tcPr>
          <w:p w14:paraId="5D800A3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1 173,3</w:t>
            </w:r>
          </w:p>
        </w:tc>
      </w:tr>
      <w:tr w:rsidR="00047AAA" w:rsidRPr="004C695B" w14:paraId="20DB316F" w14:textId="77777777" w:rsidTr="008E6276">
        <w:tc>
          <w:tcPr>
            <w:tcW w:w="964" w:type="dxa"/>
          </w:tcPr>
          <w:p w14:paraId="71E5DE24"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w:t>
            </w:r>
          </w:p>
        </w:tc>
        <w:tc>
          <w:tcPr>
            <w:tcW w:w="5335" w:type="dxa"/>
          </w:tcPr>
          <w:p w14:paraId="1A880D3B"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Штрафы, санкции, возмещение ущерба</w:t>
            </w:r>
          </w:p>
        </w:tc>
        <w:tc>
          <w:tcPr>
            <w:tcW w:w="3402" w:type="dxa"/>
            <w:vAlign w:val="center"/>
          </w:tcPr>
          <w:p w14:paraId="7070578A"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1 481 201,9</w:t>
            </w:r>
          </w:p>
        </w:tc>
      </w:tr>
      <w:tr w:rsidR="00047AAA" w:rsidRPr="004C695B" w14:paraId="51306933" w14:textId="77777777" w:rsidTr="008E6276">
        <w:tc>
          <w:tcPr>
            <w:tcW w:w="964" w:type="dxa"/>
          </w:tcPr>
          <w:p w14:paraId="1404432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7.</w:t>
            </w:r>
          </w:p>
        </w:tc>
        <w:tc>
          <w:tcPr>
            <w:tcW w:w="5335" w:type="dxa"/>
          </w:tcPr>
          <w:p w14:paraId="0291AC4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Прочие неналоговые доходы</w:t>
            </w:r>
          </w:p>
        </w:tc>
        <w:tc>
          <w:tcPr>
            <w:tcW w:w="3402" w:type="dxa"/>
            <w:vAlign w:val="center"/>
          </w:tcPr>
          <w:p w14:paraId="298AE999"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-746,1</w:t>
            </w:r>
          </w:p>
        </w:tc>
      </w:tr>
      <w:tr w:rsidR="00047AAA" w:rsidRPr="004C695B" w14:paraId="1F7C4841" w14:textId="77777777" w:rsidTr="008E6276">
        <w:tc>
          <w:tcPr>
            <w:tcW w:w="964" w:type="dxa"/>
          </w:tcPr>
          <w:p w14:paraId="4940B978"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III.</w:t>
            </w:r>
          </w:p>
        </w:tc>
        <w:tc>
          <w:tcPr>
            <w:tcW w:w="5335" w:type="dxa"/>
          </w:tcPr>
          <w:p w14:paraId="531818AB"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Безвозмездные поступления</w:t>
            </w:r>
          </w:p>
        </w:tc>
        <w:tc>
          <w:tcPr>
            <w:tcW w:w="3402" w:type="dxa"/>
          </w:tcPr>
          <w:p w14:paraId="5E773D6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22 758 543,1</w:t>
            </w:r>
          </w:p>
        </w:tc>
      </w:tr>
      <w:tr w:rsidR="00047AAA" w:rsidRPr="004C695B" w14:paraId="0ABABA62" w14:textId="77777777" w:rsidTr="008E6276">
        <w:tc>
          <w:tcPr>
            <w:tcW w:w="964" w:type="dxa"/>
          </w:tcPr>
          <w:p w14:paraId="7DECAE4A"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7BE7546D"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ВСЕГО ДОХОДОВ:</w:t>
            </w:r>
          </w:p>
        </w:tc>
        <w:tc>
          <w:tcPr>
            <w:tcW w:w="3402" w:type="dxa"/>
          </w:tcPr>
          <w:p w14:paraId="749ECA10"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93 897 134,3</w:t>
            </w:r>
          </w:p>
        </w:tc>
      </w:tr>
      <w:tr w:rsidR="00047AAA" w:rsidRPr="004C695B" w14:paraId="38BE6903" w14:textId="77777777" w:rsidTr="008E6276">
        <w:tc>
          <w:tcPr>
            <w:tcW w:w="964" w:type="dxa"/>
          </w:tcPr>
          <w:p w14:paraId="388CEABD"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111623CA" w14:textId="77777777" w:rsidR="00047AAA" w:rsidRPr="004C695B" w:rsidRDefault="00047AAA" w:rsidP="008E6276">
            <w:pPr>
              <w:pStyle w:val="ConsPlusNormal"/>
              <w:ind w:firstLine="29"/>
              <w:outlineLvl w:val="3"/>
              <w:rPr>
                <w:rFonts w:ascii="PT Astra Serif" w:hAnsi="PT Astra Serif"/>
                <w:sz w:val="28"/>
                <w:szCs w:val="28"/>
              </w:rPr>
            </w:pPr>
            <w:r w:rsidRPr="004C695B">
              <w:rPr>
                <w:rFonts w:ascii="PT Astra Serif" w:hAnsi="PT Astra Serif"/>
                <w:sz w:val="28"/>
                <w:szCs w:val="28"/>
              </w:rPr>
              <w:t>РАСХОДЫ:</w:t>
            </w:r>
          </w:p>
        </w:tc>
        <w:tc>
          <w:tcPr>
            <w:tcW w:w="3402" w:type="dxa"/>
          </w:tcPr>
          <w:p w14:paraId="1967A8AB" w14:textId="77777777" w:rsidR="00047AAA" w:rsidRPr="004C695B" w:rsidRDefault="00047AAA" w:rsidP="008E6276">
            <w:pPr>
              <w:pStyle w:val="ConsPlusNormal"/>
              <w:rPr>
                <w:rFonts w:ascii="PT Astra Serif" w:hAnsi="PT Astra Serif"/>
                <w:sz w:val="28"/>
                <w:szCs w:val="28"/>
              </w:rPr>
            </w:pPr>
          </w:p>
        </w:tc>
      </w:tr>
      <w:tr w:rsidR="00047AAA" w:rsidRPr="004C695B" w14:paraId="44AE3CA9" w14:textId="77777777" w:rsidTr="008E6276">
        <w:tc>
          <w:tcPr>
            <w:tcW w:w="964" w:type="dxa"/>
            <w:vMerge w:val="restart"/>
          </w:tcPr>
          <w:p w14:paraId="7BCF571A"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w:t>
            </w:r>
          </w:p>
        </w:tc>
        <w:tc>
          <w:tcPr>
            <w:tcW w:w="5335" w:type="dxa"/>
          </w:tcPr>
          <w:p w14:paraId="5C4D776E"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Общегосударственные вопросы</w:t>
            </w:r>
          </w:p>
        </w:tc>
        <w:tc>
          <w:tcPr>
            <w:tcW w:w="3402" w:type="dxa"/>
          </w:tcPr>
          <w:p w14:paraId="22EBA1E3"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4 748 668,7</w:t>
            </w:r>
          </w:p>
        </w:tc>
      </w:tr>
      <w:tr w:rsidR="00047AAA" w:rsidRPr="004C695B" w14:paraId="23312589" w14:textId="77777777" w:rsidTr="008E6276">
        <w:tc>
          <w:tcPr>
            <w:tcW w:w="964" w:type="dxa"/>
            <w:vMerge/>
          </w:tcPr>
          <w:p w14:paraId="6B59E5E6" w14:textId="77777777" w:rsidR="00047AAA" w:rsidRPr="004C695B" w:rsidRDefault="00047AAA" w:rsidP="008E6276">
            <w:pPr>
              <w:jc w:val="center"/>
              <w:rPr>
                <w:rFonts w:ascii="PT Astra Serif" w:hAnsi="PT Astra Serif"/>
                <w:sz w:val="28"/>
                <w:szCs w:val="28"/>
              </w:rPr>
            </w:pPr>
          </w:p>
        </w:tc>
        <w:tc>
          <w:tcPr>
            <w:tcW w:w="5335" w:type="dxa"/>
          </w:tcPr>
          <w:p w14:paraId="72D5A5D5"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0947D13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  49 954,9</w:t>
            </w:r>
          </w:p>
        </w:tc>
      </w:tr>
      <w:tr w:rsidR="00047AAA" w:rsidRPr="004C695B" w14:paraId="070FB48A" w14:textId="77777777" w:rsidTr="008E6276">
        <w:tc>
          <w:tcPr>
            <w:tcW w:w="964" w:type="dxa"/>
            <w:vMerge w:val="restart"/>
          </w:tcPr>
          <w:p w14:paraId="2F79BF5A"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2.</w:t>
            </w:r>
          </w:p>
        </w:tc>
        <w:tc>
          <w:tcPr>
            <w:tcW w:w="5335" w:type="dxa"/>
          </w:tcPr>
          <w:p w14:paraId="6CAEBD9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Национальная оборона</w:t>
            </w:r>
          </w:p>
        </w:tc>
        <w:tc>
          <w:tcPr>
            <w:tcW w:w="3402" w:type="dxa"/>
          </w:tcPr>
          <w:p w14:paraId="06ABC77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54 147,7</w:t>
            </w:r>
          </w:p>
        </w:tc>
      </w:tr>
      <w:tr w:rsidR="00047AAA" w:rsidRPr="004C695B" w14:paraId="46300A6E" w14:textId="77777777" w:rsidTr="008E6276">
        <w:tc>
          <w:tcPr>
            <w:tcW w:w="964" w:type="dxa"/>
            <w:vMerge/>
          </w:tcPr>
          <w:p w14:paraId="008DCE3B" w14:textId="77777777" w:rsidR="00047AAA" w:rsidRPr="004C695B" w:rsidRDefault="00047AAA" w:rsidP="008E6276">
            <w:pPr>
              <w:jc w:val="center"/>
              <w:rPr>
                <w:rFonts w:ascii="PT Astra Serif" w:hAnsi="PT Astra Serif"/>
                <w:sz w:val="28"/>
                <w:szCs w:val="28"/>
              </w:rPr>
            </w:pPr>
          </w:p>
        </w:tc>
        <w:tc>
          <w:tcPr>
            <w:tcW w:w="5335" w:type="dxa"/>
          </w:tcPr>
          <w:p w14:paraId="5B2D547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750E71C8"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25 353,7</w:t>
            </w:r>
          </w:p>
        </w:tc>
      </w:tr>
      <w:tr w:rsidR="00047AAA" w:rsidRPr="004C695B" w14:paraId="1DB7ECD1" w14:textId="77777777" w:rsidTr="008E6276">
        <w:tc>
          <w:tcPr>
            <w:tcW w:w="964" w:type="dxa"/>
            <w:vMerge w:val="restart"/>
          </w:tcPr>
          <w:p w14:paraId="3C0CF2B5"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3.</w:t>
            </w:r>
          </w:p>
        </w:tc>
        <w:tc>
          <w:tcPr>
            <w:tcW w:w="5335" w:type="dxa"/>
          </w:tcPr>
          <w:p w14:paraId="57C7CDF0"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Национальная безопасность </w:t>
            </w:r>
            <w:r w:rsidRPr="004C695B">
              <w:rPr>
                <w:rFonts w:ascii="PT Astra Serif" w:hAnsi="PT Astra Serif"/>
                <w:sz w:val="28"/>
                <w:szCs w:val="28"/>
              </w:rPr>
              <w:br/>
              <w:t>и правоохранительная деятельность</w:t>
            </w:r>
          </w:p>
        </w:tc>
        <w:tc>
          <w:tcPr>
            <w:tcW w:w="3402" w:type="dxa"/>
          </w:tcPr>
          <w:p w14:paraId="27345545"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1 191 694,7</w:t>
            </w:r>
          </w:p>
        </w:tc>
      </w:tr>
      <w:tr w:rsidR="00047AAA" w:rsidRPr="004C695B" w14:paraId="12CED574" w14:textId="77777777" w:rsidTr="008E6276">
        <w:tc>
          <w:tcPr>
            <w:tcW w:w="964" w:type="dxa"/>
            <w:vMerge/>
          </w:tcPr>
          <w:p w14:paraId="3404E2F8" w14:textId="77777777" w:rsidR="00047AAA" w:rsidRPr="004C695B" w:rsidRDefault="00047AAA" w:rsidP="008E6276">
            <w:pPr>
              <w:pStyle w:val="ConsPlusNormal"/>
              <w:jc w:val="center"/>
              <w:outlineLvl w:val="4"/>
              <w:rPr>
                <w:rFonts w:ascii="PT Astra Serif" w:hAnsi="PT Astra Serif"/>
                <w:sz w:val="28"/>
                <w:szCs w:val="28"/>
              </w:rPr>
            </w:pPr>
          </w:p>
        </w:tc>
        <w:tc>
          <w:tcPr>
            <w:tcW w:w="5335" w:type="dxa"/>
          </w:tcPr>
          <w:p w14:paraId="3A842427"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7A6BC0C2"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12 417,5</w:t>
            </w:r>
          </w:p>
        </w:tc>
      </w:tr>
      <w:tr w:rsidR="00047AAA" w:rsidRPr="004C695B" w14:paraId="23F17168" w14:textId="77777777" w:rsidTr="008E6276">
        <w:tc>
          <w:tcPr>
            <w:tcW w:w="964" w:type="dxa"/>
            <w:vMerge w:val="restart"/>
          </w:tcPr>
          <w:p w14:paraId="23DF8A1A"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4.</w:t>
            </w:r>
          </w:p>
        </w:tc>
        <w:tc>
          <w:tcPr>
            <w:tcW w:w="5335" w:type="dxa"/>
          </w:tcPr>
          <w:p w14:paraId="51C1BB72"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Национальная экономика</w:t>
            </w:r>
          </w:p>
        </w:tc>
        <w:tc>
          <w:tcPr>
            <w:tcW w:w="3402" w:type="dxa"/>
          </w:tcPr>
          <w:p w14:paraId="1040E08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22 195 314,7</w:t>
            </w:r>
          </w:p>
        </w:tc>
      </w:tr>
      <w:tr w:rsidR="00047AAA" w:rsidRPr="004C695B" w14:paraId="19CB55FD" w14:textId="77777777" w:rsidTr="008E6276">
        <w:tc>
          <w:tcPr>
            <w:tcW w:w="964" w:type="dxa"/>
            <w:vMerge/>
          </w:tcPr>
          <w:p w14:paraId="009873A2" w14:textId="77777777" w:rsidR="00047AAA" w:rsidRPr="004C695B" w:rsidRDefault="00047AAA" w:rsidP="008E6276">
            <w:pPr>
              <w:jc w:val="center"/>
              <w:rPr>
                <w:rFonts w:ascii="PT Astra Serif" w:hAnsi="PT Astra Serif"/>
                <w:sz w:val="28"/>
                <w:szCs w:val="28"/>
              </w:rPr>
            </w:pPr>
          </w:p>
        </w:tc>
        <w:tc>
          <w:tcPr>
            <w:tcW w:w="5335" w:type="dxa"/>
          </w:tcPr>
          <w:p w14:paraId="7398C0F3"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462F25D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4 880 629,6</w:t>
            </w:r>
          </w:p>
        </w:tc>
      </w:tr>
      <w:tr w:rsidR="00047AAA" w:rsidRPr="004C695B" w14:paraId="0F70CEE0" w14:textId="77777777" w:rsidTr="008E6276">
        <w:tc>
          <w:tcPr>
            <w:tcW w:w="964" w:type="dxa"/>
            <w:vMerge w:val="restart"/>
          </w:tcPr>
          <w:p w14:paraId="28AE9D2F"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5.</w:t>
            </w:r>
          </w:p>
        </w:tc>
        <w:tc>
          <w:tcPr>
            <w:tcW w:w="5335" w:type="dxa"/>
          </w:tcPr>
          <w:p w14:paraId="4DD0D87C"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Жилищно-коммунальное хозяйство</w:t>
            </w:r>
          </w:p>
        </w:tc>
        <w:tc>
          <w:tcPr>
            <w:tcW w:w="3402" w:type="dxa"/>
          </w:tcPr>
          <w:p w14:paraId="600DE0AA"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5 288 697,9</w:t>
            </w:r>
          </w:p>
        </w:tc>
      </w:tr>
      <w:tr w:rsidR="00047AAA" w:rsidRPr="004C695B" w14:paraId="17EE97DF" w14:textId="77777777" w:rsidTr="008E6276">
        <w:tc>
          <w:tcPr>
            <w:tcW w:w="964" w:type="dxa"/>
            <w:vMerge/>
          </w:tcPr>
          <w:p w14:paraId="75BD172D" w14:textId="77777777" w:rsidR="00047AAA" w:rsidRPr="004C695B" w:rsidRDefault="00047AAA" w:rsidP="008E6276">
            <w:pPr>
              <w:jc w:val="center"/>
              <w:rPr>
                <w:rFonts w:ascii="PT Astra Serif" w:hAnsi="PT Astra Serif"/>
                <w:sz w:val="28"/>
                <w:szCs w:val="28"/>
              </w:rPr>
            </w:pPr>
          </w:p>
        </w:tc>
        <w:tc>
          <w:tcPr>
            <w:tcW w:w="5335" w:type="dxa"/>
          </w:tcPr>
          <w:p w14:paraId="722F153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134D4F79"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2 562 797,4</w:t>
            </w:r>
          </w:p>
        </w:tc>
      </w:tr>
      <w:tr w:rsidR="00047AAA" w:rsidRPr="004C695B" w14:paraId="25C3A87C" w14:textId="77777777" w:rsidTr="008E6276">
        <w:tc>
          <w:tcPr>
            <w:tcW w:w="964" w:type="dxa"/>
            <w:vMerge w:val="restart"/>
          </w:tcPr>
          <w:p w14:paraId="3745015B"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6.</w:t>
            </w:r>
          </w:p>
        </w:tc>
        <w:tc>
          <w:tcPr>
            <w:tcW w:w="5335" w:type="dxa"/>
          </w:tcPr>
          <w:p w14:paraId="6D51D480"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Охрана окружающей среды</w:t>
            </w:r>
          </w:p>
        </w:tc>
        <w:tc>
          <w:tcPr>
            <w:tcW w:w="3402" w:type="dxa"/>
          </w:tcPr>
          <w:p w14:paraId="77522789"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919 395,0</w:t>
            </w:r>
          </w:p>
        </w:tc>
      </w:tr>
      <w:tr w:rsidR="00047AAA" w:rsidRPr="004C695B" w14:paraId="49122387" w14:textId="77777777" w:rsidTr="008E6276">
        <w:tc>
          <w:tcPr>
            <w:tcW w:w="964" w:type="dxa"/>
            <w:vMerge/>
          </w:tcPr>
          <w:p w14:paraId="5E235E4F" w14:textId="77777777" w:rsidR="00047AAA" w:rsidRPr="004C695B" w:rsidRDefault="00047AAA" w:rsidP="008E6276">
            <w:pPr>
              <w:pStyle w:val="ConsPlusNormal"/>
              <w:jc w:val="center"/>
              <w:outlineLvl w:val="4"/>
              <w:rPr>
                <w:rFonts w:ascii="PT Astra Serif" w:hAnsi="PT Astra Serif"/>
                <w:sz w:val="28"/>
                <w:szCs w:val="28"/>
              </w:rPr>
            </w:pPr>
          </w:p>
        </w:tc>
        <w:tc>
          <w:tcPr>
            <w:tcW w:w="5335" w:type="dxa"/>
          </w:tcPr>
          <w:p w14:paraId="0DE5DE8F"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4697CFF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681 710,4</w:t>
            </w:r>
          </w:p>
        </w:tc>
      </w:tr>
      <w:tr w:rsidR="00047AAA" w:rsidRPr="004C695B" w14:paraId="24F36C40" w14:textId="77777777" w:rsidTr="008E6276">
        <w:tc>
          <w:tcPr>
            <w:tcW w:w="964" w:type="dxa"/>
            <w:vMerge w:val="restart"/>
          </w:tcPr>
          <w:p w14:paraId="57E9C1FE"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7.</w:t>
            </w:r>
          </w:p>
        </w:tc>
        <w:tc>
          <w:tcPr>
            <w:tcW w:w="5335" w:type="dxa"/>
          </w:tcPr>
          <w:p w14:paraId="3DC3FFD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Образование</w:t>
            </w:r>
          </w:p>
        </w:tc>
        <w:tc>
          <w:tcPr>
            <w:tcW w:w="3402" w:type="dxa"/>
          </w:tcPr>
          <w:p w14:paraId="233AE1C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20 147 359,9</w:t>
            </w:r>
          </w:p>
        </w:tc>
      </w:tr>
      <w:tr w:rsidR="00047AAA" w:rsidRPr="004C695B" w14:paraId="24F37B19" w14:textId="77777777" w:rsidTr="008E6276">
        <w:tc>
          <w:tcPr>
            <w:tcW w:w="964" w:type="dxa"/>
            <w:vMerge/>
          </w:tcPr>
          <w:p w14:paraId="298CA380" w14:textId="77777777" w:rsidR="00047AAA" w:rsidRPr="004C695B" w:rsidRDefault="00047AAA" w:rsidP="008E6276">
            <w:pPr>
              <w:jc w:val="center"/>
              <w:rPr>
                <w:rFonts w:ascii="PT Astra Serif" w:hAnsi="PT Astra Serif"/>
                <w:sz w:val="28"/>
                <w:szCs w:val="28"/>
              </w:rPr>
            </w:pPr>
          </w:p>
        </w:tc>
        <w:tc>
          <w:tcPr>
            <w:tcW w:w="5335" w:type="dxa"/>
          </w:tcPr>
          <w:p w14:paraId="13692D96"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45067CE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13 916 191,9</w:t>
            </w:r>
          </w:p>
        </w:tc>
      </w:tr>
      <w:tr w:rsidR="00047AAA" w:rsidRPr="004C695B" w14:paraId="5E8E0335" w14:textId="77777777" w:rsidTr="008E6276">
        <w:tc>
          <w:tcPr>
            <w:tcW w:w="964" w:type="dxa"/>
            <w:vMerge w:val="restart"/>
          </w:tcPr>
          <w:p w14:paraId="2BC6303F"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8.</w:t>
            </w:r>
          </w:p>
        </w:tc>
        <w:tc>
          <w:tcPr>
            <w:tcW w:w="5335" w:type="dxa"/>
          </w:tcPr>
          <w:p w14:paraId="6D35A345"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Культура, кинематография</w:t>
            </w:r>
          </w:p>
        </w:tc>
        <w:tc>
          <w:tcPr>
            <w:tcW w:w="3402" w:type="dxa"/>
          </w:tcPr>
          <w:p w14:paraId="3DC58BB9"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2 073 828,3</w:t>
            </w:r>
          </w:p>
        </w:tc>
      </w:tr>
      <w:tr w:rsidR="00047AAA" w:rsidRPr="004C695B" w14:paraId="42AD4B6F" w14:textId="77777777" w:rsidTr="008E6276">
        <w:tc>
          <w:tcPr>
            <w:tcW w:w="964" w:type="dxa"/>
            <w:vMerge/>
          </w:tcPr>
          <w:p w14:paraId="091E01A4" w14:textId="77777777" w:rsidR="00047AAA" w:rsidRPr="004C695B" w:rsidRDefault="00047AAA" w:rsidP="008E6276">
            <w:pPr>
              <w:jc w:val="center"/>
              <w:rPr>
                <w:rFonts w:ascii="PT Astra Serif" w:hAnsi="PT Astra Serif"/>
                <w:sz w:val="28"/>
                <w:szCs w:val="28"/>
              </w:rPr>
            </w:pPr>
          </w:p>
        </w:tc>
        <w:tc>
          <w:tcPr>
            <w:tcW w:w="5335" w:type="dxa"/>
          </w:tcPr>
          <w:p w14:paraId="5F31ADF1"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0FEAEDB1"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119 954,1</w:t>
            </w:r>
          </w:p>
        </w:tc>
      </w:tr>
      <w:tr w:rsidR="00047AAA" w:rsidRPr="004C695B" w14:paraId="26F08201" w14:textId="77777777" w:rsidTr="008E6276">
        <w:tc>
          <w:tcPr>
            <w:tcW w:w="964" w:type="dxa"/>
            <w:vMerge w:val="restart"/>
          </w:tcPr>
          <w:p w14:paraId="0D33BAA4"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9.</w:t>
            </w:r>
          </w:p>
        </w:tc>
        <w:tc>
          <w:tcPr>
            <w:tcW w:w="5335" w:type="dxa"/>
          </w:tcPr>
          <w:p w14:paraId="148BECD7"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Здравоохранение</w:t>
            </w:r>
          </w:p>
        </w:tc>
        <w:tc>
          <w:tcPr>
            <w:tcW w:w="3402" w:type="dxa"/>
          </w:tcPr>
          <w:p w14:paraId="57099D9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8 053 180,3</w:t>
            </w:r>
          </w:p>
        </w:tc>
      </w:tr>
      <w:tr w:rsidR="00047AAA" w:rsidRPr="004C695B" w14:paraId="2785A356" w14:textId="77777777" w:rsidTr="008E6276">
        <w:tc>
          <w:tcPr>
            <w:tcW w:w="964" w:type="dxa"/>
            <w:vMerge/>
          </w:tcPr>
          <w:p w14:paraId="73B81E67" w14:textId="77777777" w:rsidR="00047AAA" w:rsidRPr="004C695B" w:rsidRDefault="00047AAA" w:rsidP="008E6276">
            <w:pPr>
              <w:jc w:val="center"/>
              <w:rPr>
                <w:rFonts w:ascii="PT Astra Serif" w:hAnsi="PT Astra Serif"/>
                <w:sz w:val="28"/>
                <w:szCs w:val="28"/>
              </w:rPr>
            </w:pPr>
          </w:p>
        </w:tc>
        <w:tc>
          <w:tcPr>
            <w:tcW w:w="5335" w:type="dxa"/>
          </w:tcPr>
          <w:p w14:paraId="79733E8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55332E5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45 000,0</w:t>
            </w:r>
          </w:p>
        </w:tc>
      </w:tr>
      <w:tr w:rsidR="00047AAA" w:rsidRPr="004C695B" w14:paraId="27527F7A" w14:textId="77777777" w:rsidTr="008E6276">
        <w:tc>
          <w:tcPr>
            <w:tcW w:w="964" w:type="dxa"/>
            <w:vMerge w:val="restart"/>
          </w:tcPr>
          <w:p w14:paraId="4CD7EB04"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10.</w:t>
            </w:r>
          </w:p>
        </w:tc>
        <w:tc>
          <w:tcPr>
            <w:tcW w:w="5335" w:type="dxa"/>
          </w:tcPr>
          <w:p w14:paraId="125FCAF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Социальная политика</w:t>
            </w:r>
          </w:p>
        </w:tc>
        <w:tc>
          <w:tcPr>
            <w:tcW w:w="3402" w:type="dxa"/>
          </w:tcPr>
          <w:p w14:paraId="7FF9A597"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24 769 469,4</w:t>
            </w:r>
          </w:p>
        </w:tc>
      </w:tr>
      <w:tr w:rsidR="00047AAA" w:rsidRPr="004C695B" w14:paraId="3C5D42A3" w14:textId="77777777" w:rsidTr="008E6276">
        <w:tc>
          <w:tcPr>
            <w:tcW w:w="964" w:type="dxa"/>
            <w:vMerge/>
          </w:tcPr>
          <w:p w14:paraId="22F13B45" w14:textId="77777777" w:rsidR="00047AAA" w:rsidRPr="004C695B" w:rsidRDefault="00047AAA" w:rsidP="008E6276">
            <w:pPr>
              <w:jc w:val="center"/>
              <w:rPr>
                <w:rFonts w:ascii="PT Astra Serif" w:hAnsi="PT Astra Serif"/>
                <w:sz w:val="28"/>
                <w:szCs w:val="28"/>
              </w:rPr>
            </w:pPr>
          </w:p>
        </w:tc>
        <w:tc>
          <w:tcPr>
            <w:tcW w:w="5335" w:type="dxa"/>
          </w:tcPr>
          <w:p w14:paraId="1B7B98A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6F9B857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3 093 995,4</w:t>
            </w:r>
          </w:p>
        </w:tc>
      </w:tr>
      <w:tr w:rsidR="00047AAA" w:rsidRPr="004C695B" w14:paraId="1D7D56FF" w14:textId="77777777" w:rsidTr="008E6276">
        <w:tc>
          <w:tcPr>
            <w:tcW w:w="964" w:type="dxa"/>
            <w:vMerge w:val="restart"/>
          </w:tcPr>
          <w:p w14:paraId="60D23776"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11.</w:t>
            </w:r>
          </w:p>
        </w:tc>
        <w:tc>
          <w:tcPr>
            <w:tcW w:w="5335" w:type="dxa"/>
          </w:tcPr>
          <w:p w14:paraId="7BA6984F"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Физическая культура и спорт</w:t>
            </w:r>
          </w:p>
        </w:tc>
        <w:tc>
          <w:tcPr>
            <w:tcW w:w="3402" w:type="dxa"/>
          </w:tcPr>
          <w:p w14:paraId="412E04DD"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1 794 945,7</w:t>
            </w:r>
          </w:p>
        </w:tc>
      </w:tr>
      <w:tr w:rsidR="00047AAA" w:rsidRPr="004C695B" w14:paraId="711016A2" w14:textId="77777777" w:rsidTr="008E6276">
        <w:tc>
          <w:tcPr>
            <w:tcW w:w="964" w:type="dxa"/>
            <w:vMerge/>
          </w:tcPr>
          <w:p w14:paraId="6C7F3DC4" w14:textId="77777777" w:rsidR="00047AAA" w:rsidRPr="004C695B" w:rsidRDefault="00047AAA" w:rsidP="008E6276">
            <w:pPr>
              <w:jc w:val="center"/>
              <w:rPr>
                <w:rFonts w:ascii="PT Astra Serif" w:hAnsi="PT Astra Serif"/>
                <w:sz w:val="28"/>
                <w:szCs w:val="28"/>
              </w:rPr>
            </w:pPr>
          </w:p>
        </w:tc>
        <w:tc>
          <w:tcPr>
            <w:tcW w:w="5335" w:type="dxa"/>
          </w:tcPr>
          <w:p w14:paraId="68716CD4"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6268FF1E"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60 144,6</w:t>
            </w:r>
          </w:p>
        </w:tc>
      </w:tr>
      <w:tr w:rsidR="00047AAA" w:rsidRPr="004C695B" w14:paraId="249E4E5C" w14:textId="77777777" w:rsidTr="008E6276">
        <w:tc>
          <w:tcPr>
            <w:tcW w:w="964" w:type="dxa"/>
          </w:tcPr>
          <w:p w14:paraId="114144E8"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12.</w:t>
            </w:r>
          </w:p>
        </w:tc>
        <w:tc>
          <w:tcPr>
            <w:tcW w:w="5335" w:type="dxa"/>
          </w:tcPr>
          <w:p w14:paraId="0FFD3C18"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Средства массовой информации</w:t>
            </w:r>
          </w:p>
        </w:tc>
        <w:tc>
          <w:tcPr>
            <w:tcW w:w="3402" w:type="dxa"/>
          </w:tcPr>
          <w:p w14:paraId="00F726F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277 968,1</w:t>
            </w:r>
          </w:p>
        </w:tc>
      </w:tr>
      <w:tr w:rsidR="00047AAA" w:rsidRPr="004C695B" w14:paraId="31C97E04" w14:textId="77777777" w:rsidTr="008E6276">
        <w:tc>
          <w:tcPr>
            <w:tcW w:w="964" w:type="dxa"/>
          </w:tcPr>
          <w:p w14:paraId="6830F297"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13.</w:t>
            </w:r>
          </w:p>
        </w:tc>
        <w:tc>
          <w:tcPr>
            <w:tcW w:w="5335" w:type="dxa"/>
          </w:tcPr>
          <w:p w14:paraId="38D78806"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Обслуживание государственного </w:t>
            </w:r>
            <w:r w:rsidRPr="004C695B">
              <w:rPr>
                <w:rFonts w:ascii="PT Astra Serif" w:hAnsi="PT Astra Serif"/>
                <w:sz w:val="28"/>
                <w:szCs w:val="28"/>
              </w:rPr>
              <w:br/>
              <w:t>(муниципального) долга</w:t>
            </w:r>
          </w:p>
        </w:tc>
        <w:tc>
          <w:tcPr>
            <w:tcW w:w="3402" w:type="dxa"/>
          </w:tcPr>
          <w:p w14:paraId="3F8A256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1 465 348,7</w:t>
            </w:r>
          </w:p>
        </w:tc>
      </w:tr>
      <w:tr w:rsidR="00047AAA" w:rsidRPr="004C695B" w14:paraId="381187E9" w14:textId="77777777" w:rsidTr="008E6276">
        <w:tc>
          <w:tcPr>
            <w:tcW w:w="964" w:type="dxa"/>
          </w:tcPr>
          <w:p w14:paraId="19F42FA1" w14:textId="77777777" w:rsidR="00047AAA" w:rsidRPr="004C695B" w:rsidRDefault="00047AAA" w:rsidP="008E6276">
            <w:pPr>
              <w:pStyle w:val="ConsPlusNormal"/>
              <w:jc w:val="center"/>
              <w:outlineLvl w:val="4"/>
              <w:rPr>
                <w:rFonts w:ascii="PT Astra Serif" w:hAnsi="PT Astra Serif"/>
                <w:sz w:val="28"/>
                <w:szCs w:val="28"/>
              </w:rPr>
            </w:pPr>
            <w:r w:rsidRPr="004C695B">
              <w:rPr>
                <w:rFonts w:ascii="PT Astra Serif" w:hAnsi="PT Astra Serif"/>
                <w:sz w:val="28"/>
                <w:szCs w:val="28"/>
              </w:rPr>
              <w:t>14.</w:t>
            </w:r>
          </w:p>
        </w:tc>
        <w:tc>
          <w:tcPr>
            <w:tcW w:w="5335" w:type="dxa"/>
          </w:tcPr>
          <w:p w14:paraId="47D3F49A"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Межбюджетные трансферты</w:t>
            </w:r>
          </w:p>
        </w:tc>
        <w:tc>
          <w:tcPr>
            <w:tcW w:w="3402" w:type="dxa"/>
          </w:tcPr>
          <w:p w14:paraId="295B8BDE"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4 710 732,0</w:t>
            </w:r>
          </w:p>
        </w:tc>
      </w:tr>
      <w:tr w:rsidR="00047AAA" w:rsidRPr="004C695B" w14:paraId="2E40E27B" w14:textId="77777777" w:rsidTr="008E6276">
        <w:tc>
          <w:tcPr>
            <w:tcW w:w="964" w:type="dxa"/>
          </w:tcPr>
          <w:p w14:paraId="1397BB55"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3EFA5C82"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 xml:space="preserve">в том числе безвозмездные </w:t>
            </w:r>
            <w:r w:rsidRPr="004C695B">
              <w:rPr>
                <w:rFonts w:ascii="PT Astra Serif" w:hAnsi="PT Astra Serif"/>
                <w:sz w:val="28"/>
                <w:szCs w:val="28"/>
              </w:rPr>
              <w:br/>
              <w:t>перечисления бюджетам</w:t>
            </w:r>
          </w:p>
        </w:tc>
        <w:tc>
          <w:tcPr>
            <w:tcW w:w="3402" w:type="dxa"/>
          </w:tcPr>
          <w:p w14:paraId="25BBBCA6"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4 710 732,0</w:t>
            </w:r>
          </w:p>
        </w:tc>
      </w:tr>
      <w:tr w:rsidR="00047AAA" w:rsidRPr="004C695B" w14:paraId="08F2C244" w14:textId="77777777" w:rsidTr="008E6276">
        <w:tc>
          <w:tcPr>
            <w:tcW w:w="964" w:type="dxa"/>
          </w:tcPr>
          <w:p w14:paraId="0A3D48AD"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6C19CCF7"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ВСЕГО РАСХОДОВ</w:t>
            </w:r>
          </w:p>
        </w:tc>
        <w:tc>
          <w:tcPr>
            <w:tcW w:w="3402" w:type="dxa"/>
          </w:tcPr>
          <w:p w14:paraId="34D921CF"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97 690 751,1</w:t>
            </w:r>
          </w:p>
        </w:tc>
      </w:tr>
      <w:tr w:rsidR="00047AAA" w:rsidRPr="004C695B" w14:paraId="334091EE" w14:textId="77777777" w:rsidTr="008E6276">
        <w:tc>
          <w:tcPr>
            <w:tcW w:w="964" w:type="dxa"/>
          </w:tcPr>
          <w:p w14:paraId="641369CA" w14:textId="77777777" w:rsidR="00047AAA" w:rsidRPr="004C695B" w:rsidRDefault="00047AAA" w:rsidP="008E6276">
            <w:pPr>
              <w:pStyle w:val="ConsPlusNormal"/>
              <w:jc w:val="center"/>
              <w:rPr>
                <w:rFonts w:ascii="PT Astra Serif" w:hAnsi="PT Astra Serif"/>
                <w:sz w:val="28"/>
                <w:szCs w:val="28"/>
              </w:rPr>
            </w:pPr>
          </w:p>
        </w:tc>
        <w:tc>
          <w:tcPr>
            <w:tcW w:w="5335" w:type="dxa"/>
          </w:tcPr>
          <w:p w14:paraId="57CE6856" w14:textId="77777777" w:rsidR="00047AAA" w:rsidRPr="004C695B" w:rsidRDefault="00047AAA" w:rsidP="008E6276">
            <w:pPr>
              <w:pStyle w:val="ConsPlusNormal"/>
              <w:ind w:firstLine="29"/>
              <w:rPr>
                <w:rFonts w:ascii="PT Astra Serif" w:hAnsi="PT Astra Serif"/>
                <w:sz w:val="28"/>
                <w:szCs w:val="28"/>
              </w:rPr>
            </w:pPr>
            <w:r w:rsidRPr="004C695B">
              <w:rPr>
                <w:rFonts w:ascii="PT Astra Serif" w:hAnsi="PT Astra Serif"/>
                <w:sz w:val="28"/>
                <w:szCs w:val="28"/>
              </w:rPr>
              <w:t>ДЕФИЦИТ</w:t>
            </w:r>
          </w:p>
        </w:tc>
        <w:tc>
          <w:tcPr>
            <w:tcW w:w="3402" w:type="dxa"/>
          </w:tcPr>
          <w:p w14:paraId="2485920C" w14:textId="77777777" w:rsidR="00047AAA" w:rsidRPr="004C695B" w:rsidRDefault="00047AAA" w:rsidP="008E6276">
            <w:pPr>
              <w:pStyle w:val="ConsPlusNormal"/>
              <w:jc w:val="center"/>
              <w:rPr>
                <w:rFonts w:ascii="PT Astra Serif" w:hAnsi="PT Astra Serif"/>
                <w:sz w:val="28"/>
                <w:szCs w:val="28"/>
              </w:rPr>
            </w:pPr>
            <w:r w:rsidRPr="004C695B">
              <w:rPr>
                <w:rFonts w:ascii="PT Astra Serif" w:hAnsi="PT Astra Serif"/>
                <w:sz w:val="28"/>
                <w:szCs w:val="28"/>
              </w:rPr>
              <w:t>-3 793 616,8</w:t>
            </w:r>
          </w:p>
        </w:tc>
      </w:tr>
    </w:tbl>
    <w:p w14:paraId="4F2B1A72" w14:textId="77777777" w:rsidR="00047AAA" w:rsidRPr="002763AF" w:rsidRDefault="00047AAA" w:rsidP="00047AAA">
      <w:pPr>
        <w:jc w:val="center"/>
        <w:rPr>
          <w:rFonts w:ascii="PT Astra Serif" w:hAnsi="PT Astra Serif"/>
          <w:sz w:val="28"/>
          <w:szCs w:val="28"/>
        </w:rPr>
      </w:pPr>
      <w:r w:rsidRPr="004C695B">
        <w:rPr>
          <w:rFonts w:ascii="PT Astra Serif" w:hAnsi="PT Astra Serif"/>
          <w:sz w:val="28"/>
          <w:szCs w:val="28"/>
        </w:rPr>
        <w:t>_______________</w:t>
      </w:r>
    </w:p>
    <w:p w14:paraId="3D3962CE" w14:textId="5D905AEA" w:rsidR="00A7299B" w:rsidRPr="002070F7" w:rsidRDefault="00A7299B" w:rsidP="00FB15C7">
      <w:pPr>
        <w:spacing w:after="0" w:line="240" w:lineRule="auto"/>
        <w:ind w:firstLine="709"/>
        <w:jc w:val="both"/>
        <w:rPr>
          <w:rFonts w:ascii="PT Astra Serif" w:eastAsia="Times New Roman" w:hAnsi="PT Astra Serif" w:cs="Times New Roman"/>
          <w:sz w:val="24"/>
          <w:szCs w:val="24"/>
          <w:lang w:eastAsia="zh-CN"/>
        </w:rPr>
      </w:pPr>
      <w:bookmarkStart w:id="13" w:name="_GoBack"/>
      <w:bookmarkEnd w:id="13"/>
    </w:p>
    <w:sectPr w:rsidR="00A7299B" w:rsidRPr="002070F7" w:rsidSect="00FB15C7">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9D178" w14:textId="77777777" w:rsidR="00844A11" w:rsidRDefault="00844A11" w:rsidP="0000487C">
      <w:pPr>
        <w:spacing w:after="0" w:line="240" w:lineRule="auto"/>
      </w:pPr>
      <w:r>
        <w:separator/>
      </w:r>
    </w:p>
  </w:endnote>
  <w:endnote w:type="continuationSeparator" w:id="0">
    <w:p w14:paraId="0D6E94E9" w14:textId="77777777" w:rsidR="00844A11" w:rsidRDefault="00844A11" w:rsidP="0000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93A1" w14:textId="77777777" w:rsidR="00DD3731" w:rsidRDefault="00DD373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30CB2" w14:textId="7B20C1F2" w:rsidR="00DD3731" w:rsidRDefault="00DD3731">
    <w:pPr>
      <w:pStyle w:val="a6"/>
      <w:jc w:val="right"/>
    </w:pPr>
  </w:p>
  <w:p w14:paraId="7E4225AD" w14:textId="77777777" w:rsidR="00DD3731" w:rsidRDefault="00DD373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BB205" w14:textId="77777777" w:rsidR="00DD3731" w:rsidRDefault="00DD37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D514F" w14:textId="77777777" w:rsidR="00844A11" w:rsidRDefault="00844A11" w:rsidP="0000487C">
      <w:pPr>
        <w:spacing w:after="0" w:line="240" w:lineRule="auto"/>
      </w:pPr>
      <w:r>
        <w:separator/>
      </w:r>
    </w:p>
  </w:footnote>
  <w:footnote w:type="continuationSeparator" w:id="0">
    <w:p w14:paraId="58E16608" w14:textId="77777777" w:rsidR="00844A11" w:rsidRDefault="00844A11" w:rsidP="00004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4F872" w14:textId="77777777" w:rsidR="00DD3731" w:rsidRDefault="00DD373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428985"/>
      <w:docPartObj>
        <w:docPartGallery w:val="Page Numbers (Top of Page)"/>
        <w:docPartUnique/>
      </w:docPartObj>
    </w:sdtPr>
    <w:sdtEndPr>
      <w:rPr>
        <w:rFonts w:ascii="PT Astra Serif" w:hAnsi="PT Astra Serif"/>
        <w:sz w:val="28"/>
        <w:szCs w:val="28"/>
      </w:rPr>
    </w:sdtEndPr>
    <w:sdtContent>
      <w:p w14:paraId="4936CFFA" w14:textId="5742C669" w:rsidR="00DD3731" w:rsidRPr="001434AC" w:rsidRDefault="00DD3731">
        <w:pPr>
          <w:pStyle w:val="a4"/>
          <w:jc w:val="center"/>
          <w:rPr>
            <w:rFonts w:ascii="PT Astra Serif" w:hAnsi="PT Astra Serif"/>
            <w:sz w:val="28"/>
            <w:szCs w:val="28"/>
          </w:rPr>
        </w:pPr>
        <w:r w:rsidRPr="001434AC">
          <w:rPr>
            <w:rFonts w:ascii="PT Astra Serif" w:hAnsi="PT Astra Serif"/>
            <w:sz w:val="28"/>
            <w:szCs w:val="28"/>
          </w:rPr>
          <w:fldChar w:fldCharType="begin"/>
        </w:r>
        <w:r w:rsidRPr="001434AC">
          <w:rPr>
            <w:rFonts w:ascii="PT Astra Serif" w:hAnsi="PT Astra Serif"/>
            <w:sz w:val="28"/>
            <w:szCs w:val="28"/>
          </w:rPr>
          <w:instrText>PAGE   \* MERGEFORMAT</w:instrText>
        </w:r>
        <w:r w:rsidRPr="001434AC">
          <w:rPr>
            <w:rFonts w:ascii="PT Astra Serif" w:hAnsi="PT Astra Serif"/>
            <w:sz w:val="28"/>
            <w:szCs w:val="28"/>
          </w:rPr>
          <w:fldChar w:fldCharType="separate"/>
        </w:r>
        <w:r w:rsidR="006D1D6E">
          <w:rPr>
            <w:rFonts w:ascii="PT Astra Serif" w:hAnsi="PT Astra Serif"/>
            <w:noProof/>
            <w:sz w:val="28"/>
            <w:szCs w:val="28"/>
          </w:rPr>
          <w:t>18</w:t>
        </w:r>
        <w:r w:rsidRPr="001434AC">
          <w:rPr>
            <w:rFonts w:ascii="PT Astra Serif" w:hAnsi="PT Astra Serif"/>
            <w:sz w:val="28"/>
            <w:szCs w:val="28"/>
          </w:rPr>
          <w:fldChar w:fldCharType="end"/>
        </w:r>
      </w:p>
    </w:sdtContent>
  </w:sdt>
  <w:p w14:paraId="638FFD21" w14:textId="77777777" w:rsidR="00DD3731" w:rsidRDefault="00DD373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B5866" w14:textId="77777777" w:rsidR="00DD3731" w:rsidRDefault="00DD37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4128"/>
    <w:multiLevelType w:val="multilevel"/>
    <w:tmpl w:val="5D8C2DAA"/>
    <w:lvl w:ilvl="0">
      <w:start w:val="1"/>
      <w:numFmt w:val="decimal"/>
      <w:lvlText w:val="%1."/>
      <w:lvlJc w:val="left"/>
      <w:pPr>
        <w:ind w:left="7307"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15:restartNumberingAfterBreak="0">
    <w:nsid w:val="2A4F40C2"/>
    <w:multiLevelType w:val="hybridMultilevel"/>
    <w:tmpl w:val="80908B72"/>
    <w:lvl w:ilvl="0" w:tplc="5F48E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BEF1CBA"/>
    <w:multiLevelType w:val="hybridMultilevel"/>
    <w:tmpl w:val="8E2484F8"/>
    <w:lvl w:ilvl="0" w:tplc="7C1CE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15E2407"/>
    <w:multiLevelType w:val="hybridMultilevel"/>
    <w:tmpl w:val="CC2C6126"/>
    <w:lvl w:ilvl="0" w:tplc="FB0227E4">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84C"/>
    <w:rsid w:val="0000487C"/>
    <w:rsid w:val="0004303D"/>
    <w:rsid w:val="00047AAA"/>
    <w:rsid w:val="000B7E0B"/>
    <w:rsid w:val="000D4435"/>
    <w:rsid w:val="000D584C"/>
    <w:rsid w:val="000D60C1"/>
    <w:rsid w:val="000F029D"/>
    <w:rsid w:val="00134F44"/>
    <w:rsid w:val="00136EBB"/>
    <w:rsid w:val="001434AC"/>
    <w:rsid w:val="00187502"/>
    <w:rsid w:val="001A19FD"/>
    <w:rsid w:val="001D07B6"/>
    <w:rsid w:val="001E2D34"/>
    <w:rsid w:val="002070F7"/>
    <w:rsid w:val="0020745C"/>
    <w:rsid w:val="00211556"/>
    <w:rsid w:val="002122E2"/>
    <w:rsid w:val="00231D35"/>
    <w:rsid w:val="00236F3B"/>
    <w:rsid w:val="00247669"/>
    <w:rsid w:val="002532A1"/>
    <w:rsid w:val="002554EE"/>
    <w:rsid w:val="00261904"/>
    <w:rsid w:val="00275E4D"/>
    <w:rsid w:val="002B7F2F"/>
    <w:rsid w:val="002C720E"/>
    <w:rsid w:val="003307CC"/>
    <w:rsid w:val="00330E8E"/>
    <w:rsid w:val="00390981"/>
    <w:rsid w:val="00392461"/>
    <w:rsid w:val="003D1827"/>
    <w:rsid w:val="003D4508"/>
    <w:rsid w:val="00406B01"/>
    <w:rsid w:val="00410B1B"/>
    <w:rsid w:val="0041242D"/>
    <w:rsid w:val="00455BE8"/>
    <w:rsid w:val="004618CB"/>
    <w:rsid w:val="00481F56"/>
    <w:rsid w:val="004A1876"/>
    <w:rsid w:val="004B171F"/>
    <w:rsid w:val="004B2D12"/>
    <w:rsid w:val="004D448A"/>
    <w:rsid w:val="004E70ED"/>
    <w:rsid w:val="004F49F9"/>
    <w:rsid w:val="00532F62"/>
    <w:rsid w:val="00534D5B"/>
    <w:rsid w:val="00586CEE"/>
    <w:rsid w:val="005A6FF6"/>
    <w:rsid w:val="005C2A0E"/>
    <w:rsid w:val="005C6184"/>
    <w:rsid w:val="005E0159"/>
    <w:rsid w:val="005E1371"/>
    <w:rsid w:val="005F0EB4"/>
    <w:rsid w:val="006006EC"/>
    <w:rsid w:val="006068A8"/>
    <w:rsid w:val="00633000"/>
    <w:rsid w:val="0064390E"/>
    <w:rsid w:val="00676723"/>
    <w:rsid w:val="006965F9"/>
    <w:rsid w:val="006B158D"/>
    <w:rsid w:val="006D05F8"/>
    <w:rsid w:val="006D1D6E"/>
    <w:rsid w:val="006D5C7A"/>
    <w:rsid w:val="00743A34"/>
    <w:rsid w:val="007706A7"/>
    <w:rsid w:val="007A5276"/>
    <w:rsid w:val="007F1427"/>
    <w:rsid w:val="008047ED"/>
    <w:rsid w:val="00815701"/>
    <w:rsid w:val="008235CB"/>
    <w:rsid w:val="00844A11"/>
    <w:rsid w:val="00883D76"/>
    <w:rsid w:val="008A1D99"/>
    <w:rsid w:val="008C51B2"/>
    <w:rsid w:val="008D2D3E"/>
    <w:rsid w:val="008F0C34"/>
    <w:rsid w:val="00903168"/>
    <w:rsid w:val="009347C1"/>
    <w:rsid w:val="00955128"/>
    <w:rsid w:val="009717F3"/>
    <w:rsid w:val="009768DB"/>
    <w:rsid w:val="009A6624"/>
    <w:rsid w:val="009E69AD"/>
    <w:rsid w:val="00A02693"/>
    <w:rsid w:val="00A213A6"/>
    <w:rsid w:val="00A27961"/>
    <w:rsid w:val="00A35E79"/>
    <w:rsid w:val="00A4483A"/>
    <w:rsid w:val="00A70E21"/>
    <w:rsid w:val="00A7299B"/>
    <w:rsid w:val="00A73385"/>
    <w:rsid w:val="00A9609A"/>
    <w:rsid w:val="00AE460A"/>
    <w:rsid w:val="00AE4A14"/>
    <w:rsid w:val="00B03853"/>
    <w:rsid w:val="00B13BA5"/>
    <w:rsid w:val="00B150C6"/>
    <w:rsid w:val="00B43B81"/>
    <w:rsid w:val="00B67DF2"/>
    <w:rsid w:val="00B8696B"/>
    <w:rsid w:val="00BA1154"/>
    <w:rsid w:val="00BB339D"/>
    <w:rsid w:val="00C30EF9"/>
    <w:rsid w:val="00CB04AC"/>
    <w:rsid w:val="00CB7556"/>
    <w:rsid w:val="00CC2FB3"/>
    <w:rsid w:val="00CF0D00"/>
    <w:rsid w:val="00D34C47"/>
    <w:rsid w:val="00D96AD2"/>
    <w:rsid w:val="00DA3DBA"/>
    <w:rsid w:val="00DC1D4A"/>
    <w:rsid w:val="00DC43BD"/>
    <w:rsid w:val="00DD3731"/>
    <w:rsid w:val="00DD7AE4"/>
    <w:rsid w:val="00DE7F15"/>
    <w:rsid w:val="00E016F8"/>
    <w:rsid w:val="00E02FB4"/>
    <w:rsid w:val="00E26A30"/>
    <w:rsid w:val="00E634CB"/>
    <w:rsid w:val="00E76193"/>
    <w:rsid w:val="00E93FC5"/>
    <w:rsid w:val="00EA152F"/>
    <w:rsid w:val="00ED5516"/>
    <w:rsid w:val="00ED673A"/>
    <w:rsid w:val="00F13038"/>
    <w:rsid w:val="00F405C8"/>
    <w:rsid w:val="00F41713"/>
    <w:rsid w:val="00F51840"/>
    <w:rsid w:val="00F613A1"/>
    <w:rsid w:val="00F64CDA"/>
    <w:rsid w:val="00FB15C7"/>
    <w:rsid w:val="00FB69EA"/>
    <w:rsid w:val="00FD4D98"/>
    <w:rsid w:val="00FE5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75494"/>
  <w15:chartTrackingRefBased/>
  <w15:docId w15:val="{2134557D-290A-4A16-8306-26329ED2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8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нак примечания1"/>
    <w:rsid w:val="00A7299B"/>
    <w:rPr>
      <w:sz w:val="16"/>
      <w:szCs w:val="16"/>
    </w:rPr>
  </w:style>
  <w:style w:type="character" w:styleId="a3">
    <w:name w:val="Hyperlink"/>
    <w:rsid w:val="00A7299B"/>
    <w:rPr>
      <w:color w:val="0000FF"/>
      <w:u w:val="single"/>
    </w:rPr>
  </w:style>
  <w:style w:type="paragraph" w:customStyle="1" w:styleId="ConsPlusNormal">
    <w:name w:val="ConsPlusNormal"/>
    <w:rsid w:val="00A7299B"/>
    <w:pPr>
      <w:widowControl w:val="0"/>
      <w:suppressAutoHyphens/>
      <w:autoSpaceDE w:val="0"/>
      <w:spacing w:after="0" w:line="240" w:lineRule="auto"/>
    </w:pPr>
    <w:rPr>
      <w:rFonts w:ascii="Calibri" w:eastAsia="Times New Roman" w:hAnsi="Calibri" w:cs="Calibri"/>
      <w:szCs w:val="24"/>
      <w:lang w:eastAsia="zh-CN"/>
    </w:rPr>
  </w:style>
  <w:style w:type="paragraph" w:styleId="a4">
    <w:name w:val="header"/>
    <w:basedOn w:val="a"/>
    <w:link w:val="a5"/>
    <w:uiPriority w:val="99"/>
    <w:unhideWhenUsed/>
    <w:rsid w:val="0000487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487C"/>
  </w:style>
  <w:style w:type="paragraph" w:styleId="a6">
    <w:name w:val="footer"/>
    <w:basedOn w:val="a"/>
    <w:link w:val="a7"/>
    <w:uiPriority w:val="99"/>
    <w:unhideWhenUsed/>
    <w:rsid w:val="0000487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487C"/>
  </w:style>
  <w:style w:type="paragraph" w:styleId="a8">
    <w:name w:val="footnote text"/>
    <w:basedOn w:val="a"/>
    <w:link w:val="a9"/>
    <w:uiPriority w:val="99"/>
    <w:semiHidden/>
    <w:unhideWhenUsed/>
    <w:rsid w:val="004E70ED"/>
    <w:pPr>
      <w:spacing w:after="0" w:line="240" w:lineRule="auto"/>
    </w:pPr>
    <w:rPr>
      <w:sz w:val="20"/>
      <w:szCs w:val="20"/>
    </w:rPr>
  </w:style>
  <w:style w:type="character" w:customStyle="1" w:styleId="a9">
    <w:name w:val="Текст сноски Знак"/>
    <w:basedOn w:val="a0"/>
    <w:link w:val="a8"/>
    <w:uiPriority w:val="99"/>
    <w:semiHidden/>
    <w:rsid w:val="004E70ED"/>
    <w:rPr>
      <w:sz w:val="20"/>
      <w:szCs w:val="20"/>
    </w:rPr>
  </w:style>
  <w:style w:type="character" w:styleId="aa">
    <w:name w:val="footnote reference"/>
    <w:basedOn w:val="a0"/>
    <w:uiPriority w:val="99"/>
    <w:semiHidden/>
    <w:unhideWhenUsed/>
    <w:rsid w:val="004E70ED"/>
    <w:rPr>
      <w:vertAlign w:val="superscript"/>
    </w:rPr>
  </w:style>
  <w:style w:type="character" w:customStyle="1" w:styleId="UnresolvedMention">
    <w:name w:val="Unresolved Mention"/>
    <w:basedOn w:val="a0"/>
    <w:uiPriority w:val="99"/>
    <w:semiHidden/>
    <w:unhideWhenUsed/>
    <w:rsid w:val="006B158D"/>
    <w:rPr>
      <w:color w:val="605E5C"/>
      <w:shd w:val="clear" w:color="auto" w:fill="E1DFDD"/>
    </w:rPr>
  </w:style>
  <w:style w:type="paragraph" w:styleId="ab">
    <w:name w:val="Balloon Text"/>
    <w:basedOn w:val="a"/>
    <w:link w:val="ac"/>
    <w:uiPriority w:val="99"/>
    <w:semiHidden/>
    <w:unhideWhenUsed/>
    <w:rsid w:val="0081570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15701"/>
    <w:rPr>
      <w:rFonts w:ascii="Segoe UI" w:hAnsi="Segoe UI" w:cs="Segoe UI"/>
      <w:sz w:val="18"/>
      <w:szCs w:val="18"/>
    </w:rPr>
  </w:style>
  <w:style w:type="character" w:styleId="ad">
    <w:name w:val="annotation reference"/>
    <w:basedOn w:val="a0"/>
    <w:uiPriority w:val="99"/>
    <w:semiHidden/>
    <w:unhideWhenUsed/>
    <w:rsid w:val="00815701"/>
    <w:rPr>
      <w:sz w:val="16"/>
      <w:szCs w:val="16"/>
    </w:rPr>
  </w:style>
  <w:style w:type="paragraph" w:styleId="ae">
    <w:name w:val="annotation text"/>
    <w:basedOn w:val="a"/>
    <w:link w:val="af"/>
    <w:uiPriority w:val="99"/>
    <w:semiHidden/>
    <w:unhideWhenUsed/>
    <w:rsid w:val="00815701"/>
    <w:pPr>
      <w:spacing w:line="240" w:lineRule="auto"/>
    </w:pPr>
    <w:rPr>
      <w:sz w:val="20"/>
      <w:szCs w:val="20"/>
    </w:rPr>
  </w:style>
  <w:style w:type="character" w:customStyle="1" w:styleId="af">
    <w:name w:val="Текст примечания Знак"/>
    <w:basedOn w:val="a0"/>
    <w:link w:val="ae"/>
    <w:uiPriority w:val="99"/>
    <w:semiHidden/>
    <w:rsid w:val="00815701"/>
    <w:rPr>
      <w:sz w:val="20"/>
      <w:szCs w:val="20"/>
    </w:rPr>
  </w:style>
  <w:style w:type="paragraph" w:styleId="af0">
    <w:name w:val="annotation subject"/>
    <w:basedOn w:val="ae"/>
    <w:next w:val="ae"/>
    <w:link w:val="af1"/>
    <w:uiPriority w:val="99"/>
    <w:semiHidden/>
    <w:unhideWhenUsed/>
    <w:rsid w:val="00815701"/>
    <w:rPr>
      <w:b/>
      <w:bCs/>
    </w:rPr>
  </w:style>
  <w:style w:type="character" w:customStyle="1" w:styleId="af1">
    <w:name w:val="Тема примечания Знак"/>
    <w:basedOn w:val="af"/>
    <w:link w:val="af0"/>
    <w:uiPriority w:val="99"/>
    <w:semiHidden/>
    <w:rsid w:val="00815701"/>
    <w:rPr>
      <w:b/>
      <w:bCs/>
      <w:sz w:val="20"/>
      <w:szCs w:val="20"/>
    </w:rPr>
  </w:style>
  <w:style w:type="paragraph" w:styleId="af2">
    <w:name w:val="List Paragraph"/>
    <w:basedOn w:val="a"/>
    <w:uiPriority w:val="34"/>
    <w:qFormat/>
    <w:rsid w:val="00676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9261F37DF58682376527A42855AAE9DCD117F3CA992E1B9A232AC647A1DEB0FF8D6CDE54838E5FD800B40752E33BE927AB978E3E70678830574026z4m7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261F37DF58682376527BA2543C6B7D6D41EAACE992717C97B759D1AF6D7BAA8CA238716C38A56D354E54206E56FBD7DFE9890396E65z8m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9261F37DF58682376527A42855AAE9DCD117F3CA982D1D99242AC647A1DEB0FF8D6CDE4683D653D805AA0651F66DB861zFmE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CDAB923F22C46AB7FB09F505BA25FCCB8994623BD0900718BFA7A005B8A23491A6AABD84587A5CA2hDp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19</Pages>
  <Words>4948</Words>
  <Characters>28207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Бабинков Артем Михайлович</dc:creator>
  <cp:keywords/>
  <dc:description/>
  <cp:lastModifiedBy>U4</cp:lastModifiedBy>
  <cp:revision>13</cp:revision>
  <cp:lastPrinted>2024-02-05T07:37:00Z</cp:lastPrinted>
  <dcterms:created xsi:type="dcterms:W3CDTF">2024-02-05T06:59:00Z</dcterms:created>
  <dcterms:modified xsi:type="dcterms:W3CDTF">2024-12-25T06:46:00Z</dcterms:modified>
</cp:coreProperties>
</file>