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Hlk181441311"/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  <w:r w:rsidRPr="007D775F">
        <w:rPr>
          <w:rFonts w:ascii="PT Astra Serif" w:hAnsi="PT Astra Serif"/>
          <w:b/>
          <w:sz w:val="28"/>
          <w:szCs w:val="28"/>
        </w:rPr>
        <w:t xml:space="preserve">Об утверждении Положения о региональной межведомственной </w:t>
      </w:r>
      <w:r w:rsidRPr="007D775F">
        <w:rPr>
          <w:rFonts w:ascii="PT Astra Serif" w:hAnsi="PT Astra Serif"/>
          <w:b/>
          <w:sz w:val="28"/>
          <w:szCs w:val="28"/>
        </w:rPr>
        <w:br/>
        <w:t>и муниципальной комиссиях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Ульяновской области</w:t>
      </w:r>
    </w:p>
    <w:bookmarkEnd w:id="0"/>
    <w:p w:rsidR="00BD69CF" w:rsidRPr="007D775F" w:rsidRDefault="00BD69CF" w:rsidP="00BD69C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D69CF" w:rsidRPr="007D775F" w:rsidRDefault="00BD69CF" w:rsidP="00BD69C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8" w:history="1">
        <w:r w:rsidRPr="007D775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7D775F">
        <w:rPr>
          <w:rFonts w:ascii="PT Astra Serif" w:hAnsi="PT Astra Serif"/>
          <w:sz w:val="28"/>
          <w:szCs w:val="28"/>
        </w:rPr>
        <w:t xml:space="preserve"> Правительства Российской Федерации </w:t>
      </w:r>
      <w:r w:rsidRPr="007D775F">
        <w:rPr>
          <w:rFonts w:ascii="PT Astra Serif" w:hAnsi="PT Astra Serif"/>
          <w:sz w:val="28"/>
          <w:szCs w:val="28"/>
        </w:rPr>
        <w:br/>
        <w:t xml:space="preserve">от </w:t>
      </w:r>
      <w:r w:rsidR="00CD522D" w:rsidRPr="007D775F">
        <w:rPr>
          <w:rFonts w:ascii="PT Astra Serif" w:hAnsi="PT Astra Serif"/>
          <w:sz w:val="28"/>
          <w:szCs w:val="28"/>
        </w:rPr>
        <w:t>09.07.2016</w:t>
      </w:r>
      <w:r w:rsidRPr="007D775F">
        <w:rPr>
          <w:rFonts w:ascii="PT Astra Serif" w:hAnsi="PT Astra Serif"/>
          <w:sz w:val="28"/>
          <w:szCs w:val="28"/>
        </w:rPr>
        <w:t xml:space="preserve"> № 649 «О мерах по приспособлению жилых помещений и общего имущества в многоквартирном доме с учетом потребностей инвалидов», </w:t>
      </w:r>
      <w:hyperlink r:id="rId9" w:history="1">
        <w:r w:rsidRPr="007D775F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7D775F">
        <w:rPr>
          <w:rFonts w:ascii="PT Astra Serif" w:hAnsi="PT Astra Serif"/>
          <w:sz w:val="28"/>
          <w:szCs w:val="28"/>
        </w:rPr>
        <w:t xml:space="preserve"> Правительства Ульяновской области от 27.01.2022 № 1/52-П </w:t>
      </w:r>
      <w:r w:rsidRPr="007D775F">
        <w:rPr>
          <w:rFonts w:ascii="PT Astra Serif" w:hAnsi="PT Astra Serif"/>
          <w:sz w:val="28"/>
          <w:szCs w:val="28"/>
        </w:rPr>
        <w:br/>
        <w:t>«О Министерстве жилищно-коммунального хозяйства и строительства Ульяновской области»</w:t>
      </w:r>
      <w:r w:rsidR="00434551" w:rsidRPr="007D775F">
        <w:rPr>
          <w:rFonts w:ascii="PT Astra Serif" w:hAnsi="PT Astra Serif"/>
          <w:sz w:val="28"/>
          <w:szCs w:val="28"/>
        </w:rPr>
        <w:t xml:space="preserve"> </w:t>
      </w:r>
      <w:r w:rsidR="00366557" w:rsidRPr="007D775F">
        <w:rPr>
          <w:rFonts w:ascii="PT Astra Serif" w:hAnsi="PT Astra Serif"/>
          <w:sz w:val="28"/>
          <w:szCs w:val="28"/>
        </w:rPr>
        <w:t>п р и к а з ы в а ю</w:t>
      </w:r>
      <w:r w:rsidRPr="007D775F">
        <w:rPr>
          <w:rFonts w:ascii="PT Astra Serif" w:hAnsi="PT Astra Serif"/>
          <w:sz w:val="28"/>
          <w:szCs w:val="28"/>
        </w:rPr>
        <w:t>:</w:t>
      </w:r>
    </w:p>
    <w:p w:rsidR="00BD69CF" w:rsidRPr="007D775F" w:rsidRDefault="00BD69CF" w:rsidP="00BD69C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1. Утвердить </w:t>
      </w:r>
      <w:hyperlink w:anchor="Par38" w:tooltip="ПОЛОЖЕНИЕ" w:history="1">
        <w:r w:rsidRPr="007D775F">
          <w:rPr>
            <w:rFonts w:ascii="PT Astra Serif" w:hAnsi="PT Astra Serif"/>
            <w:sz w:val="28"/>
            <w:szCs w:val="28"/>
          </w:rPr>
          <w:t>Положение</w:t>
        </w:r>
      </w:hyperlink>
      <w:r w:rsidRPr="007D775F">
        <w:rPr>
          <w:rFonts w:ascii="PT Astra Serif" w:hAnsi="PT Astra Serif"/>
          <w:sz w:val="28"/>
          <w:szCs w:val="28"/>
        </w:rPr>
        <w:t xml:space="preserve"> о региональной межведомственной и муниципальной комиссиях по обследованию жилых помещений инвалидов и общего имущества</w:t>
      </w:r>
      <w:r w:rsidRPr="007D775F">
        <w:rPr>
          <w:rFonts w:ascii="PT Astra Serif" w:hAnsi="PT Astra Serif"/>
          <w:sz w:val="28"/>
          <w:szCs w:val="28"/>
        </w:rPr>
        <w:br/>
        <w:t xml:space="preserve">в многоквартирных домах, в которых проживают инвалиды, в целях </w:t>
      </w:r>
      <w:r w:rsidRPr="007D775F">
        <w:rPr>
          <w:rFonts w:ascii="PT Astra Serif" w:hAnsi="PT Astra Serif"/>
          <w:sz w:val="28"/>
          <w:szCs w:val="28"/>
        </w:rPr>
        <w:br/>
        <w:t xml:space="preserve">их приспособления с учетом потребностей инвалидов и обеспечения условий </w:t>
      </w:r>
      <w:r w:rsidRPr="007D775F">
        <w:rPr>
          <w:rFonts w:ascii="PT Astra Serif" w:hAnsi="PT Astra Serif"/>
          <w:sz w:val="28"/>
          <w:szCs w:val="28"/>
        </w:rPr>
        <w:br/>
        <w:t>их доступности для инвалидов на территории Ульяновской области.</w:t>
      </w:r>
    </w:p>
    <w:p w:rsidR="00BD69CF" w:rsidRPr="007D775F" w:rsidRDefault="00BD69CF" w:rsidP="00BD69C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 Рекомендовать органам местного самоуправления муниципальных образований Ульяновской области:</w:t>
      </w:r>
    </w:p>
    <w:p w:rsidR="00BD69CF" w:rsidRPr="007D775F" w:rsidRDefault="00BD69CF" w:rsidP="00BD69C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2.1. Образовать муниципальные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утвердить составы муниципальных комиссий.</w:t>
      </w:r>
    </w:p>
    <w:p w:rsidR="00BD69CF" w:rsidRPr="007D775F" w:rsidRDefault="00BD69CF" w:rsidP="00BD69C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2.2. Утвердить планы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инвалидов.</w:t>
      </w:r>
    </w:p>
    <w:p w:rsidR="00A438A1" w:rsidRPr="007D775F" w:rsidRDefault="00A438A1" w:rsidP="00A438A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lastRenderedPageBreak/>
        <w:t>3. Настоящий приказ вступает в силу на следующий день после дня его официального опубликования.</w:t>
      </w:r>
    </w:p>
    <w:p w:rsidR="00F84578" w:rsidRPr="007D775F" w:rsidRDefault="00A438A1" w:rsidP="00A438A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4</w:t>
      </w:r>
      <w:r w:rsidR="00F84578" w:rsidRPr="007D775F">
        <w:rPr>
          <w:rFonts w:ascii="PT Astra Serif" w:hAnsi="PT Astra Serif"/>
          <w:sz w:val="28"/>
          <w:szCs w:val="28"/>
        </w:rPr>
        <w:t xml:space="preserve">. Контроль за исполнением настоящего приказа </w:t>
      </w:r>
      <w:r w:rsidR="0035440E" w:rsidRPr="007D775F">
        <w:rPr>
          <w:rFonts w:ascii="PT Astra Serif" w:hAnsi="PT Astra Serif"/>
          <w:sz w:val="28"/>
          <w:szCs w:val="28"/>
        </w:rPr>
        <w:t>оставляю за собой.</w:t>
      </w: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D69CF" w:rsidRPr="007D775F" w:rsidRDefault="00BD69CF" w:rsidP="00BD69C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D69CF" w:rsidRPr="007D775F" w:rsidRDefault="00BD69CF" w:rsidP="00BD69CF">
      <w:pPr>
        <w:pStyle w:val="a3"/>
        <w:spacing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Министр                                                                                                        Р.Н.Хайрудинов</w:t>
      </w:r>
    </w:p>
    <w:p w:rsidR="0048425C" w:rsidRDefault="0048425C" w:rsidP="00BD69CF">
      <w:pPr>
        <w:pStyle w:val="a3"/>
        <w:spacing w:line="240" w:lineRule="auto"/>
        <w:ind w:left="0"/>
        <w:jc w:val="both"/>
        <w:rPr>
          <w:rFonts w:ascii="PT Astra Serif" w:hAnsi="PT Astra Serif"/>
          <w:sz w:val="26"/>
          <w:szCs w:val="26"/>
        </w:rPr>
      </w:pPr>
    </w:p>
    <w:p w:rsidR="0048425C" w:rsidRDefault="0048425C" w:rsidP="00BD69CF">
      <w:pPr>
        <w:pStyle w:val="a3"/>
        <w:spacing w:line="240" w:lineRule="auto"/>
        <w:ind w:left="0"/>
        <w:jc w:val="both"/>
        <w:rPr>
          <w:rFonts w:ascii="PT Astra Serif" w:hAnsi="PT Astra Serif"/>
          <w:sz w:val="26"/>
          <w:szCs w:val="26"/>
        </w:rPr>
      </w:pPr>
    </w:p>
    <w:p w:rsidR="007D775F" w:rsidRDefault="007D775F" w:rsidP="00BD69CF">
      <w:pPr>
        <w:pStyle w:val="a3"/>
        <w:spacing w:line="240" w:lineRule="auto"/>
        <w:ind w:left="0"/>
        <w:jc w:val="both"/>
        <w:rPr>
          <w:rFonts w:ascii="PT Astra Serif" w:hAnsi="PT Astra Serif"/>
          <w:sz w:val="26"/>
          <w:szCs w:val="26"/>
        </w:rPr>
        <w:sectPr w:rsidR="007D775F" w:rsidSect="005C69A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7D775F" w:rsidRPr="007D775F" w:rsidRDefault="007D775F" w:rsidP="007D775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65"/>
        <w:gridCol w:w="5265"/>
      </w:tblGrid>
      <w:tr w:rsidR="007D775F" w:rsidRPr="007D775F" w:rsidTr="00033625">
        <w:trPr>
          <w:trHeight w:val="1797"/>
        </w:trPr>
        <w:tc>
          <w:tcPr>
            <w:tcW w:w="4265" w:type="dxa"/>
          </w:tcPr>
          <w:p w:rsidR="007D775F" w:rsidRPr="007D775F" w:rsidRDefault="007D775F" w:rsidP="0003362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65" w:type="dxa"/>
          </w:tcPr>
          <w:p w:rsidR="007D775F" w:rsidRPr="007D775F" w:rsidRDefault="007D775F" w:rsidP="0003362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775F">
              <w:rPr>
                <w:rFonts w:ascii="PT Astra Serif" w:hAnsi="PT Astra Serif"/>
                <w:sz w:val="28"/>
                <w:szCs w:val="28"/>
              </w:rPr>
              <w:t>У Т В Е Р Ж Д Е Н О</w:t>
            </w:r>
          </w:p>
          <w:p w:rsidR="007D775F" w:rsidRPr="007D775F" w:rsidRDefault="007D775F" w:rsidP="0003362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D775F" w:rsidRPr="007D775F" w:rsidRDefault="007D775F" w:rsidP="0003362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775F">
              <w:rPr>
                <w:rFonts w:ascii="PT Astra Serif" w:hAnsi="PT Astra Serif"/>
                <w:sz w:val="28"/>
                <w:szCs w:val="28"/>
              </w:rPr>
              <w:t xml:space="preserve">приказом Министерства </w:t>
            </w:r>
          </w:p>
          <w:p w:rsidR="007D775F" w:rsidRPr="007D775F" w:rsidRDefault="007D775F" w:rsidP="0003362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775F">
              <w:rPr>
                <w:rFonts w:ascii="PT Astra Serif" w:hAnsi="PT Astra Serif"/>
                <w:sz w:val="28"/>
                <w:szCs w:val="28"/>
              </w:rPr>
              <w:t>жилищно-коммунального хозяйства                        и строительства Ульяновской области</w:t>
            </w:r>
          </w:p>
          <w:p w:rsidR="007D775F" w:rsidRPr="007D775F" w:rsidRDefault="007D775F" w:rsidP="0003362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775F">
              <w:rPr>
                <w:rFonts w:ascii="PT Astra Serif" w:hAnsi="PT Astra Serif"/>
                <w:sz w:val="28"/>
                <w:szCs w:val="28"/>
              </w:rPr>
              <w:t>от ________________№ __________</w:t>
            </w:r>
          </w:p>
        </w:tc>
      </w:tr>
    </w:tbl>
    <w:p w:rsidR="007D775F" w:rsidRPr="007D775F" w:rsidRDefault="007D775F" w:rsidP="007D775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2" w:name="Par38"/>
      <w:bookmarkEnd w:id="2"/>
      <w:r w:rsidRPr="007D775F">
        <w:rPr>
          <w:rFonts w:ascii="PT Astra Serif" w:hAnsi="PT Astra Serif"/>
          <w:sz w:val="28"/>
          <w:szCs w:val="28"/>
        </w:rPr>
        <w:t xml:space="preserve">ПОЛОЖЕНИЕ </w:t>
      </w:r>
    </w:p>
    <w:p w:rsidR="007D775F" w:rsidRPr="007D775F" w:rsidRDefault="007D775F" w:rsidP="007D775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О региональной межведомственной и муниципальной комиссиях </w:t>
      </w:r>
      <w:r w:rsidRPr="007D775F">
        <w:rPr>
          <w:rFonts w:ascii="PT Astra Serif" w:hAnsi="PT Astra Serif"/>
          <w:sz w:val="28"/>
          <w:szCs w:val="28"/>
        </w:rPr>
        <w:br/>
        <w:t xml:space="preserve">по обследованию жилых помещений инвалидов и общего имущества </w:t>
      </w:r>
      <w:r w:rsidRPr="007D775F">
        <w:rPr>
          <w:rFonts w:ascii="PT Astra Serif" w:hAnsi="PT Astra Serif"/>
          <w:sz w:val="28"/>
          <w:szCs w:val="28"/>
        </w:rPr>
        <w:br/>
        <w:t xml:space="preserve">в многоквартирных домах, в которых проживают инвалиды, в целях </w:t>
      </w:r>
      <w:r w:rsidRPr="007D775F">
        <w:rPr>
          <w:rFonts w:ascii="PT Astra Serif" w:hAnsi="PT Astra Serif"/>
          <w:sz w:val="28"/>
          <w:szCs w:val="28"/>
        </w:rPr>
        <w:br/>
        <w:t xml:space="preserve">их приспособления с учетом потребностей инвалидов и обеспечения </w:t>
      </w:r>
      <w:r w:rsidRPr="007D775F">
        <w:rPr>
          <w:rFonts w:ascii="PT Astra Serif" w:hAnsi="PT Astra Serif"/>
          <w:sz w:val="28"/>
          <w:szCs w:val="28"/>
        </w:rPr>
        <w:br/>
        <w:t>условий их доступности для инвалидов на территории ульяновской области</w:t>
      </w:r>
    </w:p>
    <w:p w:rsidR="007D775F" w:rsidRPr="007D775F" w:rsidRDefault="007D775F" w:rsidP="007D775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1. Общие положения</w:t>
      </w:r>
    </w:p>
    <w:p w:rsidR="007D775F" w:rsidRPr="007D775F" w:rsidRDefault="007D775F" w:rsidP="007D775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1.1. Настоящее Положение о региональной межведомственной </w:t>
      </w:r>
      <w:r w:rsidRPr="007D775F">
        <w:rPr>
          <w:rFonts w:ascii="PT Astra Serif" w:hAnsi="PT Astra Serif"/>
          <w:sz w:val="28"/>
          <w:szCs w:val="28"/>
        </w:rPr>
        <w:br/>
        <w:t xml:space="preserve">и муниципальной комиссиях по обследованию жилых помещений инвалидов </w:t>
      </w:r>
      <w:r w:rsidRPr="007D775F">
        <w:rPr>
          <w:rFonts w:ascii="PT Astra Serif" w:hAnsi="PT Astra Serif"/>
          <w:sz w:val="28"/>
          <w:szCs w:val="28"/>
        </w:rPr>
        <w:br/>
        <w:t xml:space="preserve">и общего имущества в многоквартирных домах, в которых проживают инвалиды, </w:t>
      </w:r>
      <w:r w:rsidRPr="007D775F">
        <w:rPr>
          <w:rFonts w:ascii="PT Astra Serif" w:hAnsi="PT Astra Serif"/>
          <w:sz w:val="28"/>
          <w:szCs w:val="28"/>
        </w:rPr>
        <w:br/>
        <w:t xml:space="preserve">в целях их приспособления с учетом потребностей инвалидов и обеспечения условий их доступности для инвалидов на территории Ульяновской области (далее соответственно - Положение и Комиссия) определяет порядок </w:t>
      </w:r>
      <w:bookmarkStart w:id="3" w:name="_Hlk181441638"/>
      <w:r w:rsidRPr="007D775F">
        <w:rPr>
          <w:rFonts w:ascii="PT Astra Serif" w:hAnsi="PT Astra Serif"/>
          <w:sz w:val="28"/>
          <w:szCs w:val="28"/>
        </w:rPr>
        <w:t>создания и работы региональной межведомственной комиссии по обследованию жилых помещений инвалидов и общего имущества в многоквартирных домах, в которых проживают инвалиды</w:t>
      </w:r>
      <w:bookmarkEnd w:id="3"/>
      <w:r w:rsidRPr="007D775F">
        <w:rPr>
          <w:rFonts w:ascii="PT Astra Serif" w:hAnsi="PT Astra Serif"/>
          <w:sz w:val="28"/>
          <w:szCs w:val="28"/>
        </w:rPr>
        <w:t xml:space="preserve">, относящихся к жилищному фонду Ульяновской области (далее - региональная комиссия), </w:t>
      </w:r>
      <w:bookmarkStart w:id="4" w:name="_Hlk181441803"/>
      <w:r w:rsidRPr="007D775F">
        <w:rPr>
          <w:rFonts w:ascii="PT Astra Serif" w:hAnsi="PT Astra Serif"/>
          <w:sz w:val="28"/>
          <w:szCs w:val="28"/>
        </w:rPr>
        <w:t xml:space="preserve">и муниципальной комиссии по обследованию жилых помещений инвалидов и общего имущества в многоквартирных домах, входящих в состав муниципального жилищного фонда, а также частного жилищного фонда </w:t>
      </w:r>
      <w:bookmarkEnd w:id="4"/>
      <w:r w:rsidRPr="007D775F">
        <w:rPr>
          <w:rFonts w:ascii="PT Astra Serif" w:hAnsi="PT Astra Serif"/>
          <w:sz w:val="28"/>
          <w:szCs w:val="28"/>
        </w:rPr>
        <w:t>(далее - муниципальная комиссия), образуемой в муниципальных образованиях Ульяновской области.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1.2. Целью создания Комиссии является обследование жилого помещения инвалида и общего имущества в многоквартирном доме, в котором проживает инвалид,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(далее - обследование жилых помещений инвалида и общего имущества многоквартирных домах) в зависимости от особенностей ограничения жизнедеятельности, обусловленного инвалидностью лица, проживающего в таком помещении, в том числе ограничений, вызванных: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стойкими расстройствами двигательной функции, сопряженными </w:t>
      </w:r>
      <w:r w:rsidRPr="007D775F">
        <w:rPr>
          <w:rFonts w:ascii="PT Astra Serif" w:hAnsi="PT Astra Serif"/>
          <w:sz w:val="28"/>
          <w:szCs w:val="28"/>
        </w:rPr>
        <w:br/>
      </w:r>
      <w:r w:rsidRPr="007D775F">
        <w:rPr>
          <w:rFonts w:ascii="PT Astra Serif" w:hAnsi="PT Astra Serif"/>
          <w:sz w:val="28"/>
          <w:szCs w:val="28"/>
        </w:rPr>
        <w:lastRenderedPageBreak/>
        <w:t>с необходимостью использования кресла-коляски, иных вспомогательных средств передвижения;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стойкими расстройствами функции слуха, сопряженными с необходимостью использования вспомогательных средств;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задержками в развитии и другими нарушениями функций организма человека.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1.3. Региональная комиссия создается Министерством жилищно-коммунального хозяйства и строительства Ульяновской области (далее - Министерство).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1.4. Муниципальные комиссии, создаются органами местного самоуправления муниципальных образований Ульяновской области.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1.5. Комиссия в своей деятельности руководствуется </w:t>
      </w:r>
      <w:hyperlink r:id="rId13" w:history="1">
        <w:r w:rsidRPr="007D775F">
          <w:rPr>
            <w:rFonts w:ascii="PT Astra Serif" w:hAnsi="PT Astra Serif"/>
            <w:sz w:val="28"/>
            <w:szCs w:val="28"/>
          </w:rPr>
          <w:t>Конституцией</w:t>
        </w:r>
      </w:hyperlink>
      <w:r w:rsidRPr="007D775F">
        <w:rPr>
          <w:rFonts w:ascii="PT Astra Serif" w:hAnsi="PT Astra Serif"/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 и Ульяновской области, а также настоящим Положением.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 Порядок создания Комиссии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2.1. Решение о создании региональной комиссии принимается Министерством в форме распоряжения, которым утверждается персональный состав региональной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2.2. Решение о создании муниципальной комиссии принимается органом местного самоуправления соответствующего муниципального образования Ульяновской области в форме муниципального правового акта, которым утверждается персональный состав муниципальной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2.3. Порядок работы Комиссии регламентируется настоящим Положением.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2.4. В состав региональной комиссии включаются представители: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органа государственного жилищного надзора;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органов исполнительной власти Ульяновской области, в том числе в сфере социальной защиты населения, в сфере архитектуры и градостроительства;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общественных объединений инвалидов.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2.5. В состав муниципальной комиссии включаются представители: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органа муниципального жилищного контроля;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органов местного самоуправления, в том числе в сфере социальной защиты населения, в сфере архитектуры и градостроительства;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общественных объединений инвалидов.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2.6.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2.7. Организационно-техническое обеспечение деятельности </w:t>
      </w:r>
      <w:r w:rsidRPr="007D775F">
        <w:rPr>
          <w:rFonts w:ascii="PT Astra Serif" w:hAnsi="PT Astra Serif"/>
          <w:sz w:val="28"/>
          <w:szCs w:val="28"/>
        </w:rPr>
        <w:lastRenderedPageBreak/>
        <w:t>региональной комиссии осуществляется Министерством.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3. Состав Комиссии и ее полномочия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3.1. Комиссия состоит из председателя Комиссии, заместителя председателя Комиссии, секретаря и других членов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3.2. Организует работу Комиссии председатель Комиссии, а в его отсутствие - заместитель председателя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3.3. Председатель Комиссии: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осуществляет руководство деятельностью Комиссии;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дает поручения членам Комиссии по вопросам, входящим в компетенцию Комиссии;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инициирует проведение заседаний Комиссии (по мере необходимости);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организует контроль выполнения решений, принятых Комиссией;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представляет Комиссию по вопросам, относящимся к ее компетенции;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осуществляет иные полномочия, необходимые для выполнения задач, возложенных на Комиссию.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3.4. Члены Комиссии: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запрашивают и получают в установленном порядке от органов государственной власти, органов местного самоуправления муниципальных образований Ульяновской области, организаций, должностных лиц и граждан необходимые для осуществления деятельности Комиссии материалы, документы и информацию;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беспрепятственно посещают многоквартирные дома, помещения общего пользования многоквартирных домов, а также жилые помещения инвалидов </w:t>
      </w:r>
      <w:r w:rsidRPr="007D775F">
        <w:rPr>
          <w:rFonts w:ascii="PT Astra Serif" w:hAnsi="PT Astra Serif"/>
          <w:sz w:val="28"/>
          <w:szCs w:val="28"/>
        </w:rPr>
        <w:br/>
        <w:t xml:space="preserve">с согласия собственников таких жилых помещений или лиц, проживающих в них </w:t>
      </w:r>
      <w:r w:rsidRPr="007D775F">
        <w:rPr>
          <w:rFonts w:ascii="PT Astra Serif" w:hAnsi="PT Astra Serif"/>
          <w:sz w:val="28"/>
          <w:szCs w:val="28"/>
        </w:rPr>
        <w:br/>
        <w:t>на законных основаниях;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выполняют поручения председателя Комиссии;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принимают участие в подготовке материалов к заседаниям Комиссии;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участвуют в заседаниях Комиссии, а в случае невозможности присутствия </w:t>
      </w:r>
      <w:r w:rsidRPr="007D775F">
        <w:rPr>
          <w:rFonts w:ascii="PT Astra Serif" w:hAnsi="PT Astra Serif"/>
          <w:sz w:val="28"/>
          <w:szCs w:val="28"/>
        </w:rPr>
        <w:br/>
        <w:t xml:space="preserve">на заседании Комиссии заблаговременно представляют секретарю Комиссии свое мнение по рассматриваемым вопросам в письменной форме, которое </w:t>
      </w:r>
      <w:proofErr w:type="gramStart"/>
      <w:r w:rsidRPr="007D775F">
        <w:rPr>
          <w:rFonts w:ascii="PT Astra Serif" w:hAnsi="PT Astra Serif"/>
          <w:sz w:val="28"/>
          <w:szCs w:val="28"/>
        </w:rPr>
        <w:t>оглашается  на</w:t>
      </w:r>
      <w:proofErr w:type="gramEnd"/>
      <w:r w:rsidRPr="007D775F">
        <w:rPr>
          <w:rFonts w:ascii="PT Astra Serif" w:hAnsi="PT Astra Serif"/>
          <w:sz w:val="28"/>
          <w:szCs w:val="28"/>
        </w:rPr>
        <w:t xml:space="preserve"> заседании Комиссии и приобщается к решению Комиссии;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выражают свое особое мнение в письменной форме в случае несогласия </w:t>
      </w:r>
      <w:r w:rsidRPr="007D775F">
        <w:rPr>
          <w:rFonts w:ascii="PT Astra Serif" w:hAnsi="PT Astra Serif"/>
          <w:sz w:val="28"/>
          <w:szCs w:val="28"/>
        </w:rPr>
        <w:br/>
        <w:t>с принятым Комиссией решением;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принимают меры, необходимые для выполнения решений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3.5. Члены Комиссии не вправе делегировать свои полномочия другим лицам.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3.6. Члены Комиссии несут персональную ответственность за объективность представляемой председателю Комиссии информации, обоснованность выводов </w:t>
      </w:r>
      <w:r w:rsidRPr="007D775F">
        <w:rPr>
          <w:rFonts w:ascii="PT Astra Serif" w:hAnsi="PT Astra Serif"/>
          <w:sz w:val="28"/>
          <w:szCs w:val="28"/>
        </w:rPr>
        <w:br/>
        <w:t>и предложений по результатам обследования жилого помещения инвалида, в части касающейся.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3.7. Секретарь Комиссии: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организует проведение заседаний Комиссии;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lastRenderedPageBreak/>
        <w:t>информирует членов Комиссии и лиц, привлеченных к участию в работе Комиссии, о повестке заседания Комиссии, дате, месте и времени его проведения;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осуществляет документальное обеспечение деятельности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3.8. В случае отсутствия секретаря Комиссии его полномочия выполняет другой член Комиссии по решению председателя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4. Организация и порядок работы Комиссии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4.1. Обследование жилых помещений инвалидов и общего имущества многоквартирных домов региональной комиссией проводится в соответствии </w:t>
      </w:r>
      <w:r w:rsidRPr="007D775F">
        <w:rPr>
          <w:rFonts w:ascii="PT Astra Serif" w:hAnsi="PT Astra Serif"/>
          <w:sz w:val="28"/>
          <w:szCs w:val="28"/>
        </w:rPr>
        <w:br/>
        <w:t xml:space="preserve">с Планом мероприятий по приспособлению жилых помещений инвалидов и общего имущества в многоквартирных домах, в которых проживают инвалиды, входящих </w:t>
      </w:r>
      <w:r w:rsidRPr="007D775F">
        <w:rPr>
          <w:rFonts w:ascii="PT Astra Serif" w:hAnsi="PT Astra Serif"/>
          <w:sz w:val="28"/>
          <w:szCs w:val="28"/>
        </w:rPr>
        <w:br/>
        <w:t xml:space="preserve">в состав жилищного фонда Ульяновской области, с учетом потребностей инвалидов </w:t>
      </w:r>
      <w:r w:rsidRPr="007D775F">
        <w:rPr>
          <w:rFonts w:ascii="PT Astra Serif" w:hAnsi="PT Astra Serif"/>
          <w:sz w:val="28"/>
          <w:szCs w:val="28"/>
        </w:rPr>
        <w:br/>
        <w:t>и обеспечения условий их доступности для инвалидов, утверждаемым Правительством Ульяновской области (далее - План мероприятий).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Обследование жилых помещений инвалидов и общего имущества многоквартирных домов муниципальной комиссией проводится в соответствии </w:t>
      </w:r>
      <w:r w:rsidRPr="007D775F">
        <w:rPr>
          <w:rFonts w:ascii="PT Astra Serif" w:hAnsi="PT Astra Serif"/>
          <w:sz w:val="28"/>
          <w:szCs w:val="28"/>
        </w:rPr>
        <w:br/>
        <w:t xml:space="preserve">с Планом мероприятий по приспособлению жилых помещений инвалидов и общего имущества в многоквартирных домах, в которых проживают инвалиды, входящих </w:t>
      </w:r>
      <w:r w:rsidRPr="007D775F">
        <w:rPr>
          <w:rFonts w:ascii="PT Astra Serif" w:hAnsi="PT Astra Serif"/>
          <w:sz w:val="28"/>
          <w:szCs w:val="28"/>
        </w:rPr>
        <w:br/>
        <w:t xml:space="preserve">в состав муниципального жилищного фонда, а также частного жилищного фонда, </w:t>
      </w:r>
      <w:r w:rsidRPr="007D775F">
        <w:rPr>
          <w:rFonts w:ascii="PT Astra Serif" w:hAnsi="PT Astra Serif"/>
          <w:sz w:val="28"/>
          <w:szCs w:val="28"/>
        </w:rPr>
        <w:br/>
        <w:t>с учетом потребностей инвалидов и обеспечения условий их доступности для инвалидов (далее - План), утверждаемым органом местного самоуправления соответствующего муниципального образования Ульяновской области.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4.2. По результатам обследования жилого помещения инвалида и общего имущества многоквартирного дома оформляется </w:t>
      </w:r>
      <w:hyperlink r:id="rId14" w:history="1">
        <w:r w:rsidRPr="007D775F">
          <w:rPr>
            <w:rFonts w:ascii="PT Astra Serif" w:hAnsi="PT Astra Serif"/>
            <w:sz w:val="28"/>
            <w:szCs w:val="28"/>
          </w:rPr>
          <w:t>акт</w:t>
        </w:r>
      </w:hyperlink>
      <w:r w:rsidRPr="007D775F">
        <w:rPr>
          <w:rFonts w:ascii="PT Astra Serif" w:hAnsi="PT Astra Serif"/>
          <w:sz w:val="28"/>
          <w:szCs w:val="28"/>
        </w:rPr>
        <w:t xml:space="preserve">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</w:t>
      </w:r>
      <w:r w:rsidRPr="007D775F">
        <w:rPr>
          <w:rFonts w:ascii="PT Astra Serif" w:hAnsi="PT Astra Serif"/>
          <w:sz w:val="28"/>
          <w:szCs w:val="28"/>
        </w:rPr>
        <w:br/>
        <w:t xml:space="preserve">и обеспечения условий их доступности для инвалида (далее - акт обследования) </w:t>
      </w:r>
      <w:r w:rsidRPr="007D775F">
        <w:rPr>
          <w:rFonts w:ascii="PT Astra Serif" w:hAnsi="PT Astra Serif"/>
          <w:sz w:val="28"/>
          <w:szCs w:val="28"/>
        </w:rPr>
        <w:br/>
        <w:t xml:space="preserve">в соответствии с требованиями, указанными в </w:t>
      </w:r>
      <w:hyperlink r:id="rId15" w:history="1">
        <w:r w:rsidRPr="007D775F">
          <w:rPr>
            <w:rFonts w:ascii="PT Astra Serif" w:hAnsi="PT Astra Serif"/>
            <w:sz w:val="28"/>
            <w:szCs w:val="28"/>
          </w:rPr>
          <w:t>пункте 12</w:t>
        </w:r>
      </w:hyperlink>
      <w:r w:rsidRPr="007D775F">
        <w:rPr>
          <w:rFonts w:ascii="PT Astra Serif" w:hAnsi="PT Astra Serif"/>
          <w:sz w:val="28"/>
          <w:szCs w:val="28"/>
        </w:rPr>
        <w:t xml:space="preserve"> Правил обеспечения условий доступности для инвалидов жилых помещений и общего имущества </w:t>
      </w:r>
      <w:r w:rsidRPr="007D775F">
        <w:rPr>
          <w:rFonts w:ascii="PT Astra Serif" w:hAnsi="PT Astra Serif"/>
          <w:sz w:val="28"/>
          <w:szCs w:val="28"/>
        </w:rPr>
        <w:br/>
        <w:t xml:space="preserve">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по </w:t>
      </w:r>
      <w:hyperlink r:id="rId16" w:history="1">
        <w:r w:rsidRPr="007D775F">
          <w:rPr>
            <w:rFonts w:ascii="PT Astra Serif" w:hAnsi="PT Astra Serif"/>
            <w:sz w:val="28"/>
            <w:szCs w:val="28"/>
          </w:rPr>
          <w:t>форме</w:t>
        </w:r>
      </w:hyperlink>
      <w:r w:rsidRPr="007D775F">
        <w:rPr>
          <w:rFonts w:ascii="PT Astra Serif" w:hAnsi="PT Astra Serif"/>
          <w:sz w:val="28"/>
          <w:szCs w:val="28"/>
        </w:rPr>
        <w:t>, утвержденной приказом Министерства строительства и жилищно-коммунального хозяйства Российской Федерации от 23.11.2016 № 836/</w:t>
      </w:r>
      <w:proofErr w:type="spellStart"/>
      <w:r w:rsidRPr="007D775F">
        <w:rPr>
          <w:rFonts w:ascii="PT Astra Serif" w:hAnsi="PT Astra Serif"/>
          <w:sz w:val="28"/>
          <w:szCs w:val="28"/>
        </w:rPr>
        <w:t>пр</w:t>
      </w:r>
      <w:proofErr w:type="spellEnd"/>
      <w:r w:rsidRPr="007D775F">
        <w:rPr>
          <w:rFonts w:ascii="PT Astra Serif" w:hAnsi="PT Astra Serif"/>
          <w:sz w:val="28"/>
          <w:szCs w:val="28"/>
        </w:rPr>
        <w:t xml:space="preserve"> «Об утверждении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инвалида».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4.3. Решения Комиссии принимаются большинством голосов членов Комиссии от числа присутствующих при обследовании жилого помещения </w:t>
      </w:r>
      <w:r w:rsidRPr="007D775F">
        <w:rPr>
          <w:rFonts w:ascii="PT Astra Serif" w:hAnsi="PT Astra Serif"/>
          <w:sz w:val="28"/>
          <w:szCs w:val="28"/>
        </w:rPr>
        <w:lastRenderedPageBreak/>
        <w:t>инвалида членов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4.4. Заседание Комиссии считается правомочным, если на нем присутствуют </w:t>
      </w:r>
      <w:r w:rsidRPr="007D775F">
        <w:rPr>
          <w:rFonts w:ascii="PT Astra Serif" w:hAnsi="PT Astra Serif"/>
          <w:sz w:val="28"/>
          <w:szCs w:val="28"/>
        </w:rPr>
        <w:br/>
        <w:t>не менее половины от общего числа членов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4.5. По результатам заседания Комиссии оформляется протокол.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Протокол оформляется в течение пяти рабочих дней со дня проведения заседания. Протокол подписывается всеми членами Комиссии, присутствующими </w:t>
      </w:r>
      <w:r w:rsidRPr="007D775F">
        <w:rPr>
          <w:rFonts w:ascii="PT Astra Serif" w:hAnsi="PT Astra Serif"/>
          <w:sz w:val="28"/>
          <w:szCs w:val="28"/>
        </w:rPr>
        <w:br/>
        <w:t>на заседании Комиссии.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5. Оформление решений Комиссии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5.1.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5.2.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Par122"/>
      <w:bookmarkEnd w:id="5"/>
      <w:r w:rsidRPr="007D775F">
        <w:rPr>
          <w:rFonts w:ascii="PT Astra Serif" w:hAnsi="PT Astra Serif"/>
          <w:sz w:val="28"/>
          <w:szCs w:val="28"/>
        </w:rPr>
        <w:t xml:space="preserve"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</w:t>
      </w:r>
      <w:r w:rsidRPr="007D775F">
        <w:rPr>
          <w:rFonts w:ascii="PT Astra Serif" w:hAnsi="PT Astra Serif"/>
          <w:sz w:val="28"/>
          <w:szCs w:val="28"/>
        </w:rPr>
        <w:br/>
        <w:t>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Par123"/>
      <w:bookmarkEnd w:id="6"/>
      <w:r w:rsidRPr="007D775F">
        <w:rPr>
          <w:rFonts w:ascii="PT Astra Serif" w:hAnsi="PT Astra Serif"/>
          <w:sz w:val="28"/>
          <w:szCs w:val="28"/>
        </w:rPr>
        <w:t xml:space="preserve"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</w:t>
      </w:r>
      <w:r w:rsidRPr="007D775F">
        <w:rPr>
          <w:rFonts w:ascii="PT Astra Serif" w:hAnsi="PT Astra Serif"/>
          <w:sz w:val="28"/>
          <w:szCs w:val="28"/>
        </w:rPr>
        <w:lastRenderedPageBreak/>
        <w:t>инвалид, с учетом потребностей инвалида и обеспечения условий их доступности для инвалида.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5.3. По результатам работы Комиссии составляется заключение о возможности приспособления жилого помещения инвалида и общего имущества </w:t>
      </w:r>
      <w:r w:rsidRPr="007D775F">
        <w:rPr>
          <w:rFonts w:ascii="PT Astra Serif" w:hAnsi="PT Astra Serif"/>
          <w:sz w:val="28"/>
          <w:szCs w:val="28"/>
        </w:rPr>
        <w:br/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 или заключение </w:t>
      </w:r>
      <w:r w:rsidRPr="007D775F">
        <w:rPr>
          <w:rFonts w:ascii="PT Astra Serif" w:hAnsi="PT Astra Serif"/>
          <w:sz w:val="28"/>
          <w:szCs w:val="28"/>
        </w:rPr>
        <w:br/>
        <w:t xml:space="preserve">об отсутствии такой возможности по </w:t>
      </w:r>
      <w:hyperlink r:id="rId17" w:history="1">
        <w:r w:rsidRPr="007D775F">
          <w:rPr>
            <w:rFonts w:ascii="PT Astra Serif" w:hAnsi="PT Astra Serif"/>
            <w:sz w:val="28"/>
            <w:szCs w:val="28"/>
          </w:rPr>
          <w:t>форме</w:t>
        </w:r>
      </w:hyperlink>
      <w:r w:rsidRPr="007D775F">
        <w:rPr>
          <w:rFonts w:ascii="PT Astra Serif" w:hAnsi="PT Astra Serif"/>
          <w:sz w:val="28"/>
          <w:szCs w:val="28"/>
        </w:rPr>
        <w:t>, утвержденной приказом Министерством строительства и жилищно-коммунального хозяйства Российской Федерации от 23.11.2016 № 837/</w:t>
      </w:r>
      <w:proofErr w:type="spellStart"/>
      <w:r w:rsidRPr="007D775F">
        <w:rPr>
          <w:rFonts w:ascii="PT Astra Serif" w:hAnsi="PT Astra Serif"/>
          <w:sz w:val="28"/>
          <w:szCs w:val="28"/>
        </w:rPr>
        <w:t>пр</w:t>
      </w:r>
      <w:proofErr w:type="spellEnd"/>
      <w:r w:rsidRPr="007D775F">
        <w:rPr>
          <w:rFonts w:ascii="PT Astra Serif" w:hAnsi="PT Astra Serif"/>
          <w:sz w:val="28"/>
          <w:szCs w:val="28"/>
        </w:rPr>
        <w:t xml:space="preserve">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Par125"/>
      <w:bookmarkEnd w:id="7"/>
      <w:r w:rsidRPr="007D775F">
        <w:rPr>
          <w:rFonts w:ascii="PT Astra Serif" w:hAnsi="PT Astra Serif"/>
          <w:sz w:val="28"/>
          <w:szCs w:val="28"/>
        </w:rPr>
        <w:t>5.4.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а) акта обследования;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w:anchor="Par122" w:tooltip="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" w:history="1">
        <w:r w:rsidRPr="007D775F">
          <w:rPr>
            <w:rFonts w:ascii="PT Astra Serif" w:hAnsi="PT Astra Serif"/>
            <w:sz w:val="28"/>
            <w:szCs w:val="28"/>
          </w:rPr>
          <w:t>подпунктом «а» пункта 5.2 раздела 5</w:t>
        </w:r>
      </w:hyperlink>
      <w:r w:rsidRPr="007D775F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5.5.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 w:rsidRPr="007D775F">
        <w:rPr>
          <w:rFonts w:ascii="PT Astra Serif" w:hAnsi="PT Astra Serif"/>
          <w:sz w:val="28"/>
          <w:szCs w:val="28"/>
        </w:rPr>
        <w:br/>
        <w:t>их доступности для инвалида выносится комиссией на основании: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>а) акта обследования;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w:anchor="Par123" w:tooltip="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" w:history="1">
        <w:r w:rsidRPr="007D775F">
          <w:rPr>
            <w:rFonts w:ascii="PT Astra Serif" w:hAnsi="PT Astra Serif"/>
            <w:sz w:val="28"/>
            <w:szCs w:val="28"/>
          </w:rPr>
          <w:t>подпунктом «б» пункта 5.2 раздела 5</w:t>
        </w:r>
      </w:hyperlink>
      <w:r w:rsidRPr="007D775F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5.6.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 w:rsidRPr="007D775F">
        <w:rPr>
          <w:rFonts w:ascii="PT Astra Serif" w:hAnsi="PT Astra Serif"/>
          <w:sz w:val="28"/>
          <w:szCs w:val="28"/>
        </w:rPr>
        <w:br/>
        <w:t>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775F">
        <w:rPr>
          <w:rFonts w:ascii="PT Astra Serif" w:hAnsi="PT Astra Serif"/>
          <w:sz w:val="28"/>
          <w:szCs w:val="28"/>
        </w:rPr>
        <w:t xml:space="preserve">5.7. Для принятия решения о включении мероприятий в План мероприятий заключение, предусмотренное </w:t>
      </w:r>
      <w:hyperlink w:anchor="Par125" w:tooltip="5.4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" w:history="1">
        <w:r w:rsidRPr="007D775F">
          <w:rPr>
            <w:rFonts w:ascii="PT Astra Serif" w:hAnsi="PT Astra Serif"/>
            <w:sz w:val="28"/>
            <w:szCs w:val="28"/>
          </w:rPr>
          <w:t>пунктом 5.4 раздела 5</w:t>
        </w:r>
      </w:hyperlink>
      <w:r w:rsidRPr="007D775F">
        <w:rPr>
          <w:rFonts w:ascii="PT Astra Serif" w:hAnsi="PT Astra Serif"/>
          <w:sz w:val="28"/>
          <w:szCs w:val="28"/>
        </w:rPr>
        <w:t xml:space="preserve"> настоящих Правил, </w:t>
      </w:r>
      <w:r w:rsidRPr="007D775F">
        <w:rPr>
          <w:rFonts w:ascii="PT Astra Serif" w:hAnsi="PT Astra Serif"/>
          <w:sz w:val="28"/>
          <w:szCs w:val="28"/>
        </w:rPr>
        <w:br/>
      </w:r>
      <w:r w:rsidRPr="007D775F">
        <w:rPr>
          <w:rFonts w:ascii="PT Astra Serif" w:hAnsi="PT Astra Serif"/>
          <w:sz w:val="28"/>
          <w:szCs w:val="28"/>
        </w:rPr>
        <w:lastRenderedPageBreak/>
        <w:t xml:space="preserve">в течение 10 дней со дня его вынесения направляется региональной комиссией - </w:t>
      </w:r>
      <w:r w:rsidRPr="007D775F">
        <w:rPr>
          <w:rFonts w:ascii="PT Astra Serif" w:hAnsi="PT Astra Serif"/>
          <w:sz w:val="28"/>
          <w:szCs w:val="28"/>
        </w:rPr>
        <w:br/>
        <w:t xml:space="preserve">в Министерство, муниципальной комиссией - главе муниципального образования </w:t>
      </w:r>
      <w:r w:rsidRPr="007D775F">
        <w:rPr>
          <w:rFonts w:ascii="PT Astra Serif" w:hAnsi="PT Astra Serif"/>
          <w:sz w:val="28"/>
          <w:szCs w:val="28"/>
        </w:rPr>
        <w:br/>
        <w:t>по месту нахождения жилого помещения инвалида.</w:t>
      </w: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P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D775F" w:rsidRDefault="007D775F" w:rsidP="007D775F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D775F" w:rsidRPr="00743FD8" w:rsidRDefault="007D775F" w:rsidP="007D775F">
      <w:pPr>
        <w:pStyle w:val="ConsPlusNormal"/>
        <w:ind w:firstLine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</w:t>
      </w:r>
    </w:p>
    <w:sectPr w:rsidR="007D775F" w:rsidRPr="00743FD8" w:rsidSect="005C69A3"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895" w:rsidRDefault="009E7895" w:rsidP="00CD5405">
      <w:pPr>
        <w:spacing w:after="0" w:line="240" w:lineRule="auto"/>
      </w:pPr>
      <w:r>
        <w:separator/>
      </w:r>
    </w:p>
  </w:endnote>
  <w:endnote w:type="continuationSeparator" w:id="0">
    <w:p w:rsidR="009E7895" w:rsidRDefault="009E7895" w:rsidP="00CD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895" w:rsidRDefault="009E7895" w:rsidP="00CD5405">
      <w:pPr>
        <w:spacing w:after="0" w:line="240" w:lineRule="auto"/>
      </w:pPr>
      <w:r>
        <w:separator/>
      </w:r>
    </w:p>
  </w:footnote>
  <w:footnote w:type="continuationSeparator" w:id="0">
    <w:p w:rsidR="009E7895" w:rsidRDefault="009E7895" w:rsidP="00CD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BCD" w:rsidRDefault="00654BCD" w:rsidP="00BA462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0AFD">
      <w:rPr>
        <w:rStyle w:val="ab"/>
        <w:noProof/>
      </w:rPr>
      <w:t>2</w:t>
    </w:r>
    <w:r>
      <w:rPr>
        <w:rStyle w:val="ab"/>
      </w:rPr>
      <w:fldChar w:fldCharType="end"/>
    </w:r>
  </w:p>
  <w:p w:rsidR="00654BCD" w:rsidRDefault="00654B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291117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C13D3" w:rsidRPr="007D775F" w:rsidRDefault="00B5714C" w:rsidP="007D775F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7D775F">
          <w:rPr>
            <w:rFonts w:ascii="PT Astra Serif" w:hAnsi="PT Astra Serif"/>
            <w:sz w:val="28"/>
            <w:szCs w:val="28"/>
          </w:rPr>
          <w:fldChar w:fldCharType="begin"/>
        </w:r>
        <w:r w:rsidRPr="007D775F">
          <w:rPr>
            <w:rFonts w:ascii="PT Astra Serif" w:hAnsi="PT Astra Serif"/>
            <w:sz w:val="28"/>
            <w:szCs w:val="28"/>
          </w:rPr>
          <w:instrText>PAGE   \* MERGEFORMAT</w:instrText>
        </w:r>
        <w:r w:rsidRPr="007D775F">
          <w:rPr>
            <w:rFonts w:ascii="PT Astra Serif" w:hAnsi="PT Astra Serif"/>
            <w:sz w:val="28"/>
            <w:szCs w:val="28"/>
          </w:rPr>
          <w:fldChar w:fldCharType="separate"/>
        </w:r>
        <w:r w:rsidR="00A438A1" w:rsidRPr="007D775F">
          <w:rPr>
            <w:rFonts w:ascii="PT Astra Serif" w:hAnsi="PT Astra Serif"/>
            <w:noProof/>
            <w:sz w:val="28"/>
            <w:szCs w:val="28"/>
          </w:rPr>
          <w:t>2</w:t>
        </w:r>
        <w:r w:rsidRPr="007D775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801" w:rsidRDefault="00B5180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8A3F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AA05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2E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286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02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3C0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EA0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CE0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CA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22B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50545"/>
    <w:multiLevelType w:val="hybridMultilevel"/>
    <w:tmpl w:val="BC98C2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3B37063"/>
    <w:multiLevelType w:val="multilevel"/>
    <w:tmpl w:val="BC98C28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BD54C9B"/>
    <w:multiLevelType w:val="hybridMultilevel"/>
    <w:tmpl w:val="6C3CA61A"/>
    <w:lvl w:ilvl="0" w:tplc="7D92B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D31B1E"/>
    <w:multiLevelType w:val="hybridMultilevel"/>
    <w:tmpl w:val="EF38B9A2"/>
    <w:lvl w:ilvl="0" w:tplc="F3247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E18C0"/>
    <w:multiLevelType w:val="hybridMultilevel"/>
    <w:tmpl w:val="73BEBDE6"/>
    <w:lvl w:ilvl="0" w:tplc="300CC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475EDF"/>
    <w:multiLevelType w:val="hybridMultilevel"/>
    <w:tmpl w:val="4C5CBD4E"/>
    <w:lvl w:ilvl="0" w:tplc="516E4EF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8CE7C2F"/>
    <w:multiLevelType w:val="hybridMultilevel"/>
    <w:tmpl w:val="325C5910"/>
    <w:lvl w:ilvl="0" w:tplc="2F2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B30730"/>
    <w:multiLevelType w:val="hybridMultilevel"/>
    <w:tmpl w:val="CEC888A6"/>
    <w:lvl w:ilvl="0" w:tplc="A0184D2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5"/>
  </w:num>
  <w:num w:numId="17">
    <w:abstractNumId w:val="16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B0"/>
    <w:rsid w:val="0001079F"/>
    <w:rsid w:val="000257AC"/>
    <w:rsid w:val="0003077E"/>
    <w:rsid w:val="00034D06"/>
    <w:rsid w:val="00034D64"/>
    <w:rsid w:val="0003510C"/>
    <w:rsid w:val="0004550C"/>
    <w:rsid w:val="00045AC4"/>
    <w:rsid w:val="00046A4A"/>
    <w:rsid w:val="0005050F"/>
    <w:rsid w:val="000553C3"/>
    <w:rsid w:val="000602AF"/>
    <w:rsid w:val="000610C5"/>
    <w:rsid w:val="00062E04"/>
    <w:rsid w:val="00076037"/>
    <w:rsid w:val="00076BE6"/>
    <w:rsid w:val="00090F41"/>
    <w:rsid w:val="000A0A92"/>
    <w:rsid w:val="000A18A4"/>
    <w:rsid w:val="000B73F8"/>
    <w:rsid w:val="000C11B0"/>
    <w:rsid w:val="000C2DB7"/>
    <w:rsid w:val="000E01A6"/>
    <w:rsid w:val="000F4D5B"/>
    <w:rsid w:val="000F6DD7"/>
    <w:rsid w:val="00107C27"/>
    <w:rsid w:val="00113CC6"/>
    <w:rsid w:val="00113FA4"/>
    <w:rsid w:val="00117FC4"/>
    <w:rsid w:val="00123DE0"/>
    <w:rsid w:val="0013214A"/>
    <w:rsid w:val="00133680"/>
    <w:rsid w:val="00137E37"/>
    <w:rsid w:val="0014136E"/>
    <w:rsid w:val="0014729C"/>
    <w:rsid w:val="00151ED5"/>
    <w:rsid w:val="0016421C"/>
    <w:rsid w:val="001670FB"/>
    <w:rsid w:val="00174B4A"/>
    <w:rsid w:val="00174C5F"/>
    <w:rsid w:val="001820B4"/>
    <w:rsid w:val="001A0464"/>
    <w:rsid w:val="001A1637"/>
    <w:rsid w:val="001A62F3"/>
    <w:rsid w:val="001A71BE"/>
    <w:rsid w:val="001B4003"/>
    <w:rsid w:val="001C0FC5"/>
    <w:rsid w:val="001C0FDA"/>
    <w:rsid w:val="001C3347"/>
    <w:rsid w:val="001C63A3"/>
    <w:rsid w:val="001D27A4"/>
    <w:rsid w:val="001D4B0C"/>
    <w:rsid w:val="001D7A2D"/>
    <w:rsid w:val="001E67AC"/>
    <w:rsid w:val="001F59A3"/>
    <w:rsid w:val="001F629E"/>
    <w:rsid w:val="002001D1"/>
    <w:rsid w:val="0020111D"/>
    <w:rsid w:val="00201354"/>
    <w:rsid w:val="00201390"/>
    <w:rsid w:val="002144D3"/>
    <w:rsid w:val="00214F41"/>
    <w:rsid w:val="0021735E"/>
    <w:rsid w:val="002276A7"/>
    <w:rsid w:val="002354BB"/>
    <w:rsid w:val="00246A99"/>
    <w:rsid w:val="002474EE"/>
    <w:rsid w:val="00253DD5"/>
    <w:rsid w:val="00265C68"/>
    <w:rsid w:val="00270FE3"/>
    <w:rsid w:val="00273A8C"/>
    <w:rsid w:val="00274E63"/>
    <w:rsid w:val="0027564B"/>
    <w:rsid w:val="0028014D"/>
    <w:rsid w:val="00282E8D"/>
    <w:rsid w:val="00290323"/>
    <w:rsid w:val="00290DD8"/>
    <w:rsid w:val="002A0B3C"/>
    <w:rsid w:val="002A57EE"/>
    <w:rsid w:val="002A5C1F"/>
    <w:rsid w:val="002B388D"/>
    <w:rsid w:val="002B4484"/>
    <w:rsid w:val="002B7A51"/>
    <w:rsid w:val="002C13D3"/>
    <w:rsid w:val="002D4883"/>
    <w:rsid w:val="002E3C85"/>
    <w:rsid w:val="002E570C"/>
    <w:rsid w:val="002F3108"/>
    <w:rsid w:val="002F458A"/>
    <w:rsid w:val="002F4FE9"/>
    <w:rsid w:val="002F708B"/>
    <w:rsid w:val="002F7E49"/>
    <w:rsid w:val="00303DEA"/>
    <w:rsid w:val="0030535F"/>
    <w:rsid w:val="0030661E"/>
    <w:rsid w:val="00321A24"/>
    <w:rsid w:val="00332C51"/>
    <w:rsid w:val="00341C84"/>
    <w:rsid w:val="0035228E"/>
    <w:rsid w:val="0035440E"/>
    <w:rsid w:val="00366557"/>
    <w:rsid w:val="00372789"/>
    <w:rsid w:val="00376DEF"/>
    <w:rsid w:val="003A3E9E"/>
    <w:rsid w:val="003A4297"/>
    <w:rsid w:val="003B039F"/>
    <w:rsid w:val="003B5ED2"/>
    <w:rsid w:val="003C5DCA"/>
    <w:rsid w:val="003D024E"/>
    <w:rsid w:val="003D0AD6"/>
    <w:rsid w:val="003D388C"/>
    <w:rsid w:val="003E5969"/>
    <w:rsid w:val="003E6E8F"/>
    <w:rsid w:val="003F13CB"/>
    <w:rsid w:val="003F1EF5"/>
    <w:rsid w:val="003F6131"/>
    <w:rsid w:val="0041029E"/>
    <w:rsid w:val="0041419B"/>
    <w:rsid w:val="004228A6"/>
    <w:rsid w:val="0042329D"/>
    <w:rsid w:val="00426A10"/>
    <w:rsid w:val="00434551"/>
    <w:rsid w:val="0044322D"/>
    <w:rsid w:val="004532B9"/>
    <w:rsid w:val="0046336C"/>
    <w:rsid w:val="00467035"/>
    <w:rsid w:val="00470B29"/>
    <w:rsid w:val="0048425C"/>
    <w:rsid w:val="00486CEF"/>
    <w:rsid w:val="004A78B4"/>
    <w:rsid w:val="004B0CBB"/>
    <w:rsid w:val="004B38DB"/>
    <w:rsid w:val="004B39C5"/>
    <w:rsid w:val="004B5813"/>
    <w:rsid w:val="004C18AA"/>
    <w:rsid w:val="004D0AEC"/>
    <w:rsid w:val="004D13A5"/>
    <w:rsid w:val="004D6458"/>
    <w:rsid w:val="004E2FF3"/>
    <w:rsid w:val="004F6FD6"/>
    <w:rsid w:val="0050268D"/>
    <w:rsid w:val="005037CB"/>
    <w:rsid w:val="00507943"/>
    <w:rsid w:val="00510265"/>
    <w:rsid w:val="005119B7"/>
    <w:rsid w:val="0051615E"/>
    <w:rsid w:val="005203C7"/>
    <w:rsid w:val="00526EC4"/>
    <w:rsid w:val="00527EED"/>
    <w:rsid w:val="00531186"/>
    <w:rsid w:val="00543B19"/>
    <w:rsid w:val="00543D39"/>
    <w:rsid w:val="00547849"/>
    <w:rsid w:val="005521AD"/>
    <w:rsid w:val="0055459A"/>
    <w:rsid w:val="005555C6"/>
    <w:rsid w:val="005561C3"/>
    <w:rsid w:val="00561479"/>
    <w:rsid w:val="0056370D"/>
    <w:rsid w:val="005662FB"/>
    <w:rsid w:val="00567D44"/>
    <w:rsid w:val="00573379"/>
    <w:rsid w:val="00573CC3"/>
    <w:rsid w:val="00576574"/>
    <w:rsid w:val="00582794"/>
    <w:rsid w:val="005A0426"/>
    <w:rsid w:val="005A0523"/>
    <w:rsid w:val="005B0870"/>
    <w:rsid w:val="005B3A63"/>
    <w:rsid w:val="005C527E"/>
    <w:rsid w:val="005C69A3"/>
    <w:rsid w:val="005D3E8C"/>
    <w:rsid w:val="005D78F3"/>
    <w:rsid w:val="005E11E6"/>
    <w:rsid w:val="005E7FEA"/>
    <w:rsid w:val="005F1F58"/>
    <w:rsid w:val="005F51E3"/>
    <w:rsid w:val="00605854"/>
    <w:rsid w:val="006075A0"/>
    <w:rsid w:val="0061253A"/>
    <w:rsid w:val="00614741"/>
    <w:rsid w:val="0062143B"/>
    <w:rsid w:val="00624525"/>
    <w:rsid w:val="00625972"/>
    <w:rsid w:val="00632FCE"/>
    <w:rsid w:val="0064388F"/>
    <w:rsid w:val="00645837"/>
    <w:rsid w:val="00651443"/>
    <w:rsid w:val="00654BCD"/>
    <w:rsid w:val="00657F36"/>
    <w:rsid w:val="00673AC5"/>
    <w:rsid w:val="00676741"/>
    <w:rsid w:val="006845E7"/>
    <w:rsid w:val="00684730"/>
    <w:rsid w:val="00690770"/>
    <w:rsid w:val="006A2CDB"/>
    <w:rsid w:val="006A4791"/>
    <w:rsid w:val="006A67B0"/>
    <w:rsid w:val="006A6E68"/>
    <w:rsid w:val="006B17A6"/>
    <w:rsid w:val="006B4384"/>
    <w:rsid w:val="006B50EC"/>
    <w:rsid w:val="006C2499"/>
    <w:rsid w:val="006C60DC"/>
    <w:rsid w:val="006D1A22"/>
    <w:rsid w:val="006D4AA7"/>
    <w:rsid w:val="006D7754"/>
    <w:rsid w:val="006F3A4D"/>
    <w:rsid w:val="006F46F4"/>
    <w:rsid w:val="006F58CD"/>
    <w:rsid w:val="007039C3"/>
    <w:rsid w:val="0073616E"/>
    <w:rsid w:val="007434E0"/>
    <w:rsid w:val="00743FD8"/>
    <w:rsid w:val="007502B8"/>
    <w:rsid w:val="00752887"/>
    <w:rsid w:val="0075344C"/>
    <w:rsid w:val="0076040D"/>
    <w:rsid w:val="00762368"/>
    <w:rsid w:val="007674AC"/>
    <w:rsid w:val="00773325"/>
    <w:rsid w:val="00774C55"/>
    <w:rsid w:val="00787A2E"/>
    <w:rsid w:val="00792685"/>
    <w:rsid w:val="00792EB1"/>
    <w:rsid w:val="007A72FB"/>
    <w:rsid w:val="007B5498"/>
    <w:rsid w:val="007C0A0B"/>
    <w:rsid w:val="007C1552"/>
    <w:rsid w:val="007C3440"/>
    <w:rsid w:val="007C4A5C"/>
    <w:rsid w:val="007D0FBC"/>
    <w:rsid w:val="007D3D22"/>
    <w:rsid w:val="007D45AC"/>
    <w:rsid w:val="007D50B9"/>
    <w:rsid w:val="007D5B1C"/>
    <w:rsid w:val="007D64E9"/>
    <w:rsid w:val="007D775F"/>
    <w:rsid w:val="007E378F"/>
    <w:rsid w:val="007F631A"/>
    <w:rsid w:val="00806236"/>
    <w:rsid w:val="00811FC6"/>
    <w:rsid w:val="0081230A"/>
    <w:rsid w:val="00831FA5"/>
    <w:rsid w:val="008359BE"/>
    <w:rsid w:val="00837290"/>
    <w:rsid w:val="008412AB"/>
    <w:rsid w:val="008509D7"/>
    <w:rsid w:val="008609DF"/>
    <w:rsid w:val="00861C27"/>
    <w:rsid w:val="008644B9"/>
    <w:rsid w:val="00875FBA"/>
    <w:rsid w:val="00885A78"/>
    <w:rsid w:val="00891914"/>
    <w:rsid w:val="008A191C"/>
    <w:rsid w:val="008A53A8"/>
    <w:rsid w:val="008A6CC5"/>
    <w:rsid w:val="008B03FE"/>
    <w:rsid w:val="008B33B3"/>
    <w:rsid w:val="008B608C"/>
    <w:rsid w:val="008C23E0"/>
    <w:rsid w:val="008C5621"/>
    <w:rsid w:val="008D446D"/>
    <w:rsid w:val="008E48AB"/>
    <w:rsid w:val="008E5288"/>
    <w:rsid w:val="008F1CDC"/>
    <w:rsid w:val="008F390B"/>
    <w:rsid w:val="00903AA6"/>
    <w:rsid w:val="00904CEA"/>
    <w:rsid w:val="00925F12"/>
    <w:rsid w:val="009332A1"/>
    <w:rsid w:val="00941207"/>
    <w:rsid w:val="00943C58"/>
    <w:rsid w:val="00943FC0"/>
    <w:rsid w:val="00944B5A"/>
    <w:rsid w:val="009539E3"/>
    <w:rsid w:val="009557D6"/>
    <w:rsid w:val="00964C6E"/>
    <w:rsid w:val="00982F36"/>
    <w:rsid w:val="009941C2"/>
    <w:rsid w:val="00995058"/>
    <w:rsid w:val="009A1450"/>
    <w:rsid w:val="009A1D96"/>
    <w:rsid w:val="009A616A"/>
    <w:rsid w:val="009A7127"/>
    <w:rsid w:val="009B0E44"/>
    <w:rsid w:val="009B4386"/>
    <w:rsid w:val="009C6FED"/>
    <w:rsid w:val="009C70E9"/>
    <w:rsid w:val="009C749C"/>
    <w:rsid w:val="009D32DD"/>
    <w:rsid w:val="009D3868"/>
    <w:rsid w:val="009D437C"/>
    <w:rsid w:val="009D52C1"/>
    <w:rsid w:val="009E2669"/>
    <w:rsid w:val="009E4D2C"/>
    <w:rsid w:val="009E514D"/>
    <w:rsid w:val="009E7895"/>
    <w:rsid w:val="009E7ABB"/>
    <w:rsid w:val="009F3634"/>
    <w:rsid w:val="009F374C"/>
    <w:rsid w:val="00A03568"/>
    <w:rsid w:val="00A04DAD"/>
    <w:rsid w:val="00A055C0"/>
    <w:rsid w:val="00A1274E"/>
    <w:rsid w:val="00A14011"/>
    <w:rsid w:val="00A173DF"/>
    <w:rsid w:val="00A20420"/>
    <w:rsid w:val="00A205F8"/>
    <w:rsid w:val="00A25013"/>
    <w:rsid w:val="00A2530B"/>
    <w:rsid w:val="00A31F71"/>
    <w:rsid w:val="00A33390"/>
    <w:rsid w:val="00A40855"/>
    <w:rsid w:val="00A438A1"/>
    <w:rsid w:val="00A43B80"/>
    <w:rsid w:val="00A538B0"/>
    <w:rsid w:val="00A53BD1"/>
    <w:rsid w:val="00A548DF"/>
    <w:rsid w:val="00A54BCC"/>
    <w:rsid w:val="00A55075"/>
    <w:rsid w:val="00A620CA"/>
    <w:rsid w:val="00A63322"/>
    <w:rsid w:val="00A636B6"/>
    <w:rsid w:val="00A63F30"/>
    <w:rsid w:val="00A75DF4"/>
    <w:rsid w:val="00A823DD"/>
    <w:rsid w:val="00A838D5"/>
    <w:rsid w:val="00A84CF9"/>
    <w:rsid w:val="00AA4425"/>
    <w:rsid w:val="00AA6858"/>
    <w:rsid w:val="00AB0D36"/>
    <w:rsid w:val="00AD2F4B"/>
    <w:rsid w:val="00AD5BB5"/>
    <w:rsid w:val="00AE31AD"/>
    <w:rsid w:val="00AE5652"/>
    <w:rsid w:val="00AF78A0"/>
    <w:rsid w:val="00B0704D"/>
    <w:rsid w:val="00B078DB"/>
    <w:rsid w:val="00B17905"/>
    <w:rsid w:val="00B2011B"/>
    <w:rsid w:val="00B208A4"/>
    <w:rsid w:val="00B21B95"/>
    <w:rsid w:val="00B27D2F"/>
    <w:rsid w:val="00B35670"/>
    <w:rsid w:val="00B4004A"/>
    <w:rsid w:val="00B42550"/>
    <w:rsid w:val="00B512A7"/>
    <w:rsid w:val="00B51801"/>
    <w:rsid w:val="00B558A9"/>
    <w:rsid w:val="00B565DB"/>
    <w:rsid w:val="00B5714C"/>
    <w:rsid w:val="00B63337"/>
    <w:rsid w:val="00B72858"/>
    <w:rsid w:val="00B75AE5"/>
    <w:rsid w:val="00B77881"/>
    <w:rsid w:val="00B93B47"/>
    <w:rsid w:val="00B95B43"/>
    <w:rsid w:val="00B974AB"/>
    <w:rsid w:val="00BA107A"/>
    <w:rsid w:val="00BA1F92"/>
    <w:rsid w:val="00BA462E"/>
    <w:rsid w:val="00BB1407"/>
    <w:rsid w:val="00BC21FE"/>
    <w:rsid w:val="00BC2F1B"/>
    <w:rsid w:val="00BD0726"/>
    <w:rsid w:val="00BD69CF"/>
    <w:rsid w:val="00BE09CF"/>
    <w:rsid w:val="00BE6240"/>
    <w:rsid w:val="00BF18F7"/>
    <w:rsid w:val="00BF3A19"/>
    <w:rsid w:val="00BF4475"/>
    <w:rsid w:val="00C022FE"/>
    <w:rsid w:val="00C02579"/>
    <w:rsid w:val="00C03B46"/>
    <w:rsid w:val="00C078C1"/>
    <w:rsid w:val="00C10C22"/>
    <w:rsid w:val="00C120A3"/>
    <w:rsid w:val="00C30856"/>
    <w:rsid w:val="00C32A56"/>
    <w:rsid w:val="00C379A7"/>
    <w:rsid w:val="00C5316D"/>
    <w:rsid w:val="00C618FB"/>
    <w:rsid w:val="00C63500"/>
    <w:rsid w:val="00C65917"/>
    <w:rsid w:val="00C6706F"/>
    <w:rsid w:val="00C7797A"/>
    <w:rsid w:val="00C83C08"/>
    <w:rsid w:val="00C91BD9"/>
    <w:rsid w:val="00CB1574"/>
    <w:rsid w:val="00CB46B1"/>
    <w:rsid w:val="00CC2A6E"/>
    <w:rsid w:val="00CC33D2"/>
    <w:rsid w:val="00CC4439"/>
    <w:rsid w:val="00CD522D"/>
    <w:rsid w:val="00CD5405"/>
    <w:rsid w:val="00CD679A"/>
    <w:rsid w:val="00CF13B1"/>
    <w:rsid w:val="00CF2B40"/>
    <w:rsid w:val="00CF5673"/>
    <w:rsid w:val="00CF65B8"/>
    <w:rsid w:val="00CF6C94"/>
    <w:rsid w:val="00D00AC1"/>
    <w:rsid w:val="00D079FF"/>
    <w:rsid w:val="00D07EB5"/>
    <w:rsid w:val="00D10EBC"/>
    <w:rsid w:val="00D12FCF"/>
    <w:rsid w:val="00D1468B"/>
    <w:rsid w:val="00D14C79"/>
    <w:rsid w:val="00D17896"/>
    <w:rsid w:val="00D27299"/>
    <w:rsid w:val="00D359F1"/>
    <w:rsid w:val="00D377B8"/>
    <w:rsid w:val="00D54440"/>
    <w:rsid w:val="00D60610"/>
    <w:rsid w:val="00D6336C"/>
    <w:rsid w:val="00D640D2"/>
    <w:rsid w:val="00D67C0A"/>
    <w:rsid w:val="00D70910"/>
    <w:rsid w:val="00D955D1"/>
    <w:rsid w:val="00DA3245"/>
    <w:rsid w:val="00DA3A7C"/>
    <w:rsid w:val="00DA5C37"/>
    <w:rsid w:val="00DA6893"/>
    <w:rsid w:val="00DC60D5"/>
    <w:rsid w:val="00DC7978"/>
    <w:rsid w:val="00DD29AD"/>
    <w:rsid w:val="00DD2BFC"/>
    <w:rsid w:val="00DD500D"/>
    <w:rsid w:val="00DD736E"/>
    <w:rsid w:val="00DE59F8"/>
    <w:rsid w:val="00DF2670"/>
    <w:rsid w:val="00DF6C89"/>
    <w:rsid w:val="00E00AFD"/>
    <w:rsid w:val="00E02D02"/>
    <w:rsid w:val="00E03E94"/>
    <w:rsid w:val="00E0426C"/>
    <w:rsid w:val="00E1043E"/>
    <w:rsid w:val="00E138FB"/>
    <w:rsid w:val="00E22386"/>
    <w:rsid w:val="00E22D61"/>
    <w:rsid w:val="00E24038"/>
    <w:rsid w:val="00E35280"/>
    <w:rsid w:val="00E36522"/>
    <w:rsid w:val="00E37807"/>
    <w:rsid w:val="00E378D3"/>
    <w:rsid w:val="00E43894"/>
    <w:rsid w:val="00E45D33"/>
    <w:rsid w:val="00E471BF"/>
    <w:rsid w:val="00E50B45"/>
    <w:rsid w:val="00E552DF"/>
    <w:rsid w:val="00E57B70"/>
    <w:rsid w:val="00E60352"/>
    <w:rsid w:val="00E6311F"/>
    <w:rsid w:val="00E71D25"/>
    <w:rsid w:val="00E738E0"/>
    <w:rsid w:val="00E83456"/>
    <w:rsid w:val="00E83E37"/>
    <w:rsid w:val="00EA2DEA"/>
    <w:rsid w:val="00EA60B2"/>
    <w:rsid w:val="00EA66FF"/>
    <w:rsid w:val="00EB0C54"/>
    <w:rsid w:val="00EB4000"/>
    <w:rsid w:val="00EB5936"/>
    <w:rsid w:val="00EB63C3"/>
    <w:rsid w:val="00EC3917"/>
    <w:rsid w:val="00EC62BB"/>
    <w:rsid w:val="00ED4477"/>
    <w:rsid w:val="00ED55BD"/>
    <w:rsid w:val="00ED7F11"/>
    <w:rsid w:val="00EE4F6B"/>
    <w:rsid w:val="00EF3E85"/>
    <w:rsid w:val="00EF54D4"/>
    <w:rsid w:val="00F14B31"/>
    <w:rsid w:val="00F17BD5"/>
    <w:rsid w:val="00F21435"/>
    <w:rsid w:val="00F25CBC"/>
    <w:rsid w:val="00F272E0"/>
    <w:rsid w:val="00F30B5C"/>
    <w:rsid w:val="00F3337E"/>
    <w:rsid w:val="00F37096"/>
    <w:rsid w:val="00F4580F"/>
    <w:rsid w:val="00F465E2"/>
    <w:rsid w:val="00F50081"/>
    <w:rsid w:val="00F52196"/>
    <w:rsid w:val="00F52A12"/>
    <w:rsid w:val="00F541A4"/>
    <w:rsid w:val="00F6183A"/>
    <w:rsid w:val="00F64817"/>
    <w:rsid w:val="00F71172"/>
    <w:rsid w:val="00F714F5"/>
    <w:rsid w:val="00F7166E"/>
    <w:rsid w:val="00F71EFB"/>
    <w:rsid w:val="00F76EC5"/>
    <w:rsid w:val="00F84578"/>
    <w:rsid w:val="00F86AC7"/>
    <w:rsid w:val="00F94DCF"/>
    <w:rsid w:val="00FB5FAB"/>
    <w:rsid w:val="00FC13CA"/>
    <w:rsid w:val="00FC15F8"/>
    <w:rsid w:val="00FC1995"/>
    <w:rsid w:val="00FC71C1"/>
    <w:rsid w:val="00FC71C5"/>
    <w:rsid w:val="00FD2A19"/>
    <w:rsid w:val="00FD3334"/>
    <w:rsid w:val="00FE5A39"/>
    <w:rsid w:val="00FE7E19"/>
    <w:rsid w:val="00FF4DFC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EC6BA"/>
  <w15:docId w15:val="{EE399139-AC06-4482-B5E1-1585D84A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58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8C562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A0B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locked/>
    <w:rsid w:val="007528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D54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D5405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D54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D5405"/>
    <w:rPr>
      <w:sz w:val="22"/>
      <w:szCs w:val="22"/>
    </w:rPr>
  </w:style>
  <w:style w:type="character" w:styleId="ab">
    <w:name w:val="page number"/>
    <w:basedOn w:val="a0"/>
    <w:rsid w:val="00A636B6"/>
  </w:style>
  <w:style w:type="paragraph" w:customStyle="1" w:styleId="ConsPlusNormal">
    <w:name w:val="ConsPlusNormal"/>
    <w:rsid w:val="00045A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045AC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styleId="ad">
    <w:name w:val="Hyperlink"/>
    <w:uiPriority w:val="99"/>
    <w:unhideWhenUsed/>
    <w:rsid w:val="00DF6C89"/>
    <w:rPr>
      <w:color w:val="0000FF"/>
      <w:u w:val="single"/>
    </w:rPr>
  </w:style>
  <w:style w:type="paragraph" w:styleId="ae">
    <w:name w:val="Normal (Web)"/>
    <w:basedOn w:val="a"/>
    <w:uiPriority w:val="99"/>
    <w:rsid w:val="004E2F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">
    <w:name w:val="Знак Знак Знак"/>
    <w:basedOn w:val="a"/>
    <w:rsid w:val="00A173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A173D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C5621"/>
    <w:rPr>
      <w:rFonts w:ascii="Times New Roman" w:hAnsi="Times New Roman"/>
      <w:b/>
      <w:bCs/>
      <w:sz w:val="27"/>
      <w:szCs w:val="27"/>
    </w:rPr>
  </w:style>
  <w:style w:type="paragraph" w:styleId="af0">
    <w:name w:val="No Spacing"/>
    <w:uiPriority w:val="1"/>
    <w:qFormat/>
    <w:rsid w:val="00B72858"/>
    <w:rPr>
      <w:sz w:val="22"/>
      <w:szCs w:val="22"/>
    </w:rPr>
  </w:style>
  <w:style w:type="paragraph" w:styleId="af1">
    <w:name w:val="Body Text Indent"/>
    <w:basedOn w:val="a"/>
    <w:link w:val="af2"/>
    <w:rsid w:val="00CC4439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CC4439"/>
    <w:rPr>
      <w:rFonts w:ascii="Times New Roman" w:hAnsi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5421&amp;date=02.11.2024&amp;dst=100051&amp;field=134" TargetMode="External"/><Relationship Id="rId13" Type="http://schemas.openxmlformats.org/officeDocument/2006/relationships/hyperlink" Target="https://login.consultant.ru/link/?req=doc&amp;base=LAW&amp;n=2875&amp;date=02.11.2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LAW&amp;n=211096&amp;date=02.11.2024&amp;dst=100014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11086&amp;date=02.11.2024&amp;dst=10001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45421&amp;date=02.11.2024&amp;dst=100054&amp;field=134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46011&amp;date=02.11.2024&amp;dst=100566&amp;field=134" TargetMode="External"/><Relationship Id="rId14" Type="http://schemas.openxmlformats.org/officeDocument/2006/relationships/hyperlink" Target="https://login.consultant.ru/link/?req=doc&amp;base=LAW&amp;n=211086&amp;date=02.11.2024&amp;dst=10001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744C-3FB0-400F-B6F1-CC971A27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9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В. Курилюк</dc:creator>
  <cp:keywords/>
  <dc:description/>
  <cp:lastModifiedBy>STAROSTIN</cp:lastModifiedBy>
  <cp:revision>9</cp:revision>
  <cp:lastPrinted>2024-12-24T12:17:00Z</cp:lastPrinted>
  <dcterms:created xsi:type="dcterms:W3CDTF">2022-04-01T08:23:00Z</dcterms:created>
  <dcterms:modified xsi:type="dcterms:W3CDTF">2024-12-24T13:34:00Z</dcterms:modified>
</cp:coreProperties>
</file>