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FA433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433A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FA433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FA433A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FA433A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433A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8F05EF" w:rsidRPr="00FA433A" w:rsidRDefault="00595A62" w:rsidP="008F05E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A433A">
        <w:rPr>
          <w:rFonts w:ascii="PT Astra Serif" w:hAnsi="PT Astra Serif"/>
          <w:u w:val="single"/>
        </w:rPr>
        <w:t xml:space="preserve"> «</w:t>
      </w:r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 xml:space="preserve">Об утверждении </w:t>
      </w:r>
      <w:proofErr w:type="gramStart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 xml:space="preserve"> значения «</w:t>
      </w:r>
      <w:proofErr w:type="spellStart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Водонасосная</w:t>
      </w:r>
      <w:proofErr w:type="spellEnd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 xml:space="preserve"> станция», расположенного </w:t>
      </w:r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br/>
        <w:t xml:space="preserve">по адресу: г. Ульяновск, ул. Тургенева, 26, режимов использования земель </w:t>
      </w:r>
    </w:p>
    <w:p w:rsidR="007A7C46" w:rsidRPr="00FA433A" w:rsidRDefault="008F05EF" w:rsidP="008F05E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A433A">
        <w:rPr>
          <w:rFonts w:ascii="PT Astra Serif" w:hAnsi="PT Astra Serif" w:cs="Times New Roman"/>
          <w:sz w:val="28"/>
          <w:szCs w:val="28"/>
          <w:u w:val="single"/>
        </w:rPr>
        <w:t>и требований к градостроительным регламентам в границах территорий данных зон</w:t>
      </w:r>
      <w:r w:rsidR="00595A62" w:rsidRPr="00FA433A"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FA433A" w:rsidRDefault="0076091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A433A">
        <w:rPr>
          <w:rFonts w:ascii="PT Astra Serif" w:hAnsi="PT Astra Serif" w:cs="Times New Roman"/>
          <w:sz w:val="28"/>
          <w:szCs w:val="28"/>
          <w:u w:val="single"/>
        </w:rPr>
        <w:t>февраль</w:t>
      </w:r>
      <w:r w:rsidR="00595A62" w:rsidRPr="00FA433A">
        <w:rPr>
          <w:rFonts w:ascii="PT Astra Serif" w:hAnsi="PT Astra Serif" w:cs="Times New Roman"/>
          <w:sz w:val="28"/>
          <w:szCs w:val="28"/>
          <w:u w:val="single"/>
        </w:rPr>
        <w:t xml:space="preserve"> 202</w:t>
      </w:r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5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760914" w:rsidRPr="00FA433A">
        <w:rPr>
          <w:rFonts w:ascii="PT Astra Serif" w:hAnsi="PT Astra Serif" w:cs="Times New Roman"/>
          <w:sz w:val="28"/>
          <w:szCs w:val="28"/>
        </w:rPr>
        <w:t xml:space="preserve"> </w:t>
      </w:r>
      <w:r w:rsidR="00595A62" w:rsidRPr="00FA433A">
        <w:rPr>
          <w:rFonts w:ascii="PT Astra Serif" w:hAnsi="PT Astra Serif" w:cs="Times New Roman"/>
          <w:sz w:val="28"/>
          <w:szCs w:val="28"/>
          <w:u w:val="single"/>
        </w:rPr>
        <w:t xml:space="preserve">Правительство Ульяновской области в лице Управления по охране </w:t>
      </w:r>
      <w:proofErr w:type="gramStart"/>
      <w:r w:rsidR="00595A62" w:rsidRPr="00FA433A">
        <w:rPr>
          <w:rFonts w:ascii="PT Astra Serif" w:hAnsi="PT Astra Serif" w:cs="Times New Roman"/>
          <w:sz w:val="28"/>
          <w:szCs w:val="28"/>
          <w:u w:val="single"/>
        </w:rPr>
        <w:t>объектов культурного наследия администрации Губернатора Ульяновской области</w:t>
      </w:r>
      <w:proofErr w:type="gramEnd"/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FA433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Ф.И.О.:</w:t>
      </w:r>
      <w:r w:rsidRPr="00FA433A">
        <w:rPr>
          <w:rFonts w:ascii="PT Astra Serif" w:hAnsi="PT Astra Serif"/>
        </w:rPr>
        <w:t> </w:t>
      </w:r>
      <w:r w:rsidRPr="00FA433A">
        <w:rPr>
          <w:rFonts w:ascii="PT Astra Serif" w:hAnsi="PT Astra Serif" w:cs="Times New Roman"/>
          <w:sz w:val="28"/>
          <w:szCs w:val="28"/>
        </w:rPr>
        <w:t>Чижова Яна Николаевна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595A62" w:rsidRPr="00FA433A">
        <w:rPr>
          <w:rFonts w:ascii="PT Astra Serif" w:hAnsi="PT Astra Serif" w:cs="Times New Roman"/>
          <w:sz w:val="28"/>
          <w:szCs w:val="28"/>
        </w:rPr>
        <w:t>Консультант департамента государственного контроля и судебного представительства управления по охране объектов культурного наследия</w:t>
      </w:r>
    </w:p>
    <w:p w:rsidR="007A7C46" w:rsidRPr="00FA433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Номер телефона: 8(8422) 44 </w:t>
      </w:r>
      <w:r w:rsidR="006139E7" w:rsidRPr="00FA433A">
        <w:rPr>
          <w:rFonts w:ascii="PT Astra Serif" w:hAnsi="PT Astra Serif" w:cs="Times New Roman"/>
          <w:sz w:val="28"/>
          <w:szCs w:val="28"/>
        </w:rPr>
        <w:t>-</w:t>
      </w:r>
      <w:r w:rsidRPr="00FA433A">
        <w:rPr>
          <w:rFonts w:ascii="PT Astra Serif" w:hAnsi="PT Astra Serif" w:cs="Times New Roman"/>
          <w:sz w:val="28"/>
          <w:szCs w:val="28"/>
        </w:rPr>
        <w:t> 11 </w:t>
      </w:r>
      <w:r w:rsidR="006139E7" w:rsidRPr="00FA433A">
        <w:rPr>
          <w:rFonts w:ascii="PT Astra Serif" w:hAnsi="PT Astra Serif" w:cs="Times New Roman"/>
          <w:sz w:val="28"/>
          <w:szCs w:val="28"/>
        </w:rPr>
        <w:t>-</w:t>
      </w:r>
      <w:r w:rsidRPr="00FA433A">
        <w:rPr>
          <w:rFonts w:ascii="PT Astra Serif" w:hAnsi="PT Astra Serif" w:cs="Times New Roman"/>
          <w:sz w:val="28"/>
          <w:szCs w:val="28"/>
        </w:rPr>
        <w:t>71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r w:rsidR="00595A62" w:rsidRPr="00FA433A">
        <w:rPr>
          <w:rFonts w:ascii="PT Astra Serif" w:hAnsi="PT Astra Serif" w:cs="Times New Roman"/>
          <w:sz w:val="28"/>
          <w:szCs w:val="28"/>
        </w:rPr>
        <w:t>nasledie73@mail.ru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6139E7" w:rsidRPr="00FA433A" w:rsidRDefault="007A7C46" w:rsidP="007A7C46">
      <w:pPr>
        <w:spacing w:after="0"/>
        <w:jc w:val="both"/>
        <w:rPr>
          <w:rFonts w:ascii="PT Astra Serif" w:hAnsi="PT Astra Serif"/>
        </w:rPr>
      </w:pPr>
      <w:r w:rsidRPr="00FA433A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FA433A">
        <w:rPr>
          <w:rFonts w:ascii="PT Astra Serif" w:hAnsi="PT Astra Serif"/>
        </w:rPr>
        <w:t xml:space="preserve"> </w:t>
      </w:r>
    </w:p>
    <w:p w:rsidR="006139E7" w:rsidRPr="00FA433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A433A">
        <w:rPr>
          <w:rFonts w:ascii="PT Astra Serif" w:hAnsi="PT Astra Serif" w:cs="Times New Roman"/>
          <w:sz w:val="28"/>
          <w:szCs w:val="28"/>
          <w:u w:val="single"/>
        </w:rPr>
        <w:t>Проект предусматривает у</w:t>
      </w:r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тверждение</w:t>
      </w:r>
      <w:r w:rsidRPr="00FA433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 xml:space="preserve"> значения «</w:t>
      </w:r>
      <w:proofErr w:type="spellStart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Водонасосная</w:t>
      </w:r>
      <w:proofErr w:type="spellEnd"/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 xml:space="preserve"> станция», расположенного по адресу: г. Ульяновск, ул. Тургенева, 26,</w:t>
      </w:r>
      <w:r w:rsidR="008F05EF" w:rsidRPr="00FA433A">
        <w:rPr>
          <w:rFonts w:ascii="PT Astra Serif" w:hAnsi="PT Astra Serif"/>
        </w:rPr>
        <w:t xml:space="preserve"> </w:t>
      </w:r>
      <w:r w:rsidR="008F05EF" w:rsidRPr="00FA433A">
        <w:rPr>
          <w:rFonts w:ascii="PT Astra Serif" w:hAnsi="PT Astra Serif" w:cs="Times New Roman"/>
          <w:sz w:val="28"/>
          <w:szCs w:val="28"/>
          <w:u w:val="single"/>
        </w:rPr>
        <w:t>режимы использования земель и требования к градостроительным регламентам в границах территорий данных зон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FA433A" w:rsidRDefault="006139E7" w:rsidP="006139E7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A433A">
        <w:rPr>
          <w:rFonts w:ascii="PT Astra Serif" w:hAnsi="PT Astra Serif" w:cs="Times New Roman"/>
          <w:sz w:val="28"/>
          <w:szCs w:val="28"/>
        </w:rPr>
        <w:t xml:space="preserve">Проект подготовлен в соответствии с Федеральным законом  от 25.06.2002 № 73-ФЗ «Об объектах культурного наследия (памятниках </w:t>
      </w:r>
      <w:r w:rsidRPr="00FA433A">
        <w:rPr>
          <w:rFonts w:ascii="PT Astra Serif" w:hAnsi="PT Astra Serif" w:cs="Times New Roman"/>
          <w:sz w:val="28"/>
          <w:szCs w:val="28"/>
        </w:rPr>
        <w:lastRenderedPageBreak/>
        <w:t>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 w:rsidRPr="00FA433A">
        <w:rPr>
          <w:rFonts w:ascii="PT Astra Serif" w:hAnsi="PT Astra Serif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 w:rsidRPr="00FA433A">
        <w:rPr>
          <w:rFonts w:ascii="PT Astra Serif" w:hAnsi="PT Astra Serif" w:cs="Times New Roman"/>
          <w:sz w:val="28"/>
          <w:szCs w:val="28"/>
        </w:rPr>
        <w:t>утратившими</w:t>
      </w:r>
      <w:proofErr w:type="gramEnd"/>
      <w:r w:rsidRPr="00FA433A">
        <w:rPr>
          <w:rFonts w:ascii="PT Astra Serif" w:hAnsi="PT Astra Serif" w:cs="Times New Roman"/>
          <w:sz w:val="28"/>
          <w:szCs w:val="28"/>
        </w:rPr>
        <w:t xml:space="preserve"> силу отдельных положений нормативных правовых актов Правительства Российской Федерации».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FA433A" w:rsidRDefault="00595A62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FA433A" w:rsidRDefault="008F05EF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  <w:u w:val="single"/>
        </w:rPr>
        <w:t xml:space="preserve">Проект предусматривает утверждение </w:t>
      </w:r>
      <w:proofErr w:type="gramStart"/>
      <w:r w:rsidRPr="00FA433A">
        <w:rPr>
          <w:rFonts w:ascii="PT Astra Serif" w:hAnsi="PT Astra Serif" w:cs="Times New Roman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 w:rsidRPr="00FA433A">
        <w:rPr>
          <w:rFonts w:ascii="PT Astra Serif" w:hAnsi="PT Astra Serif" w:cs="Times New Roman"/>
          <w:sz w:val="28"/>
          <w:szCs w:val="28"/>
          <w:u w:val="single"/>
        </w:rPr>
        <w:t xml:space="preserve"> значения «</w:t>
      </w:r>
      <w:proofErr w:type="spellStart"/>
      <w:r w:rsidRPr="00FA433A">
        <w:rPr>
          <w:rFonts w:ascii="PT Astra Serif" w:hAnsi="PT Astra Serif" w:cs="Times New Roman"/>
          <w:sz w:val="28"/>
          <w:szCs w:val="28"/>
          <w:u w:val="single"/>
        </w:rPr>
        <w:t>Водонасосная</w:t>
      </w:r>
      <w:proofErr w:type="spellEnd"/>
      <w:r w:rsidRPr="00FA433A">
        <w:rPr>
          <w:rFonts w:ascii="PT Astra Serif" w:hAnsi="PT Astra Serif" w:cs="Times New Roman"/>
          <w:sz w:val="28"/>
          <w:szCs w:val="28"/>
          <w:u w:val="single"/>
        </w:rPr>
        <w:t xml:space="preserve"> станция», расположенного по адресу: г. Ульяновск, ул. Тургенева, 26, режимы использования земель и требования к градостроительным регламентам в границах территорий данных зон</w:t>
      </w:r>
      <w:r w:rsidR="006139E7" w:rsidRPr="00FA433A">
        <w:rPr>
          <w:rFonts w:ascii="PT Astra Serif" w:hAnsi="PT Astra Serif" w:cs="Times New Roman"/>
          <w:sz w:val="28"/>
          <w:szCs w:val="28"/>
        </w:rPr>
        <w:t>.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8F05EF" w:rsidRPr="00FA433A">
        <w:rPr>
          <w:rFonts w:ascii="PT Astra Serif" w:hAnsi="PT Astra Serif" w:cs="Times New Roman"/>
          <w:sz w:val="28"/>
          <w:szCs w:val="28"/>
        </w:rPr>
        <w:t>12</w:t>
      </w:r>
      <w:r w:rsidR="00595A62" w:rsidRPr="00FA433A">
        <w:rPr>
          <w:rFonts w:ascii="PT Astra Serif" w:hAnsi="PT Astra Serif" w:cs="Times New Roman"/>
          <w:sz w:val="28"/>
          <w:szCs w:val="28"/>
        </w:rPr>
        <w:t>.</w:t>
      </w:r>
      <w:r w:rsidRPr="00FA433A">
        <w:rPr>
          <w:rFonts w:ascii="PT Astra Serif" w:hAnsi="PT Astra Serif" w:cs="Times New Roman"/>
          <w:sz w:val="28"/>
          <w:szCs w:val="28"/>
        </w:rPr>
        <w:t xml:space="preserve"> </w:t>
      </w:r>
      <w:r w:rsidR="008F05EF" w:rsidRPr="00FA433A">
        <w:rPr>
          <w:rFonts w:ascii="PT Astra Serif" w:hAnsi="PT Astra Serif" w:cs="Times New Roman"/>
          <w:sz w:val="28"/>
          <w:szCs w:val="28"/>
        </w:rPr>
        <w:t>12.</w:t>
      </w:r>
      <w:r w:rsidRPr="00FA433A">
        <w:rPr>
          <w:rFonts w:ascii="PT Astra Serif" w:hAnsi="PT Astra Serif" w:cs="Times New Roman"/>
          <w:sz w:val="28"/>
          <w:szCs w:val="28"/>
        </w:rPr>
        <w:t xml:space="preserve"> 20</w:t>
      </w:r>
      <w:r w:rsidR="00595A62" w:rsidRPr="00FA433A">
        <w:rPr>
          <w:rFonts w:ascii="PT Astra Serif" w:hAnsi="PT Astra Serif" w:cs="Times New Roman"/>
          <w:sz w:val="28"/>
          <w:szCs w:val="28"/>
        </w:rPr>
        <w:t>24</w:t>
      </w:r>
      <w:r w:rsidRPr="00FA433A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8F05EF" w:rsidRPr="00FA433A">
        <w:rPr>
          <w:rFonts w:ascii="PT Astra Serif" w:hAnsi="PT Astra Serif" w:cs="Times New Roman"/>
          <w:sz w:val="28"/>
          <w:szCs w:val="28"/>
        </w:rPr>
        <w:t>2</w:t>
      </w:r>
      <w:r w:rsidR="00402B77" w:rsidRPr="00FA433A">
        <w:rPr>
          <w:rFonts w:ascii="PT Astra Serif" w:hAnsi="PT Astra Serif" w:cs="Times New Roman"/>
          <w:sz w:val="28"/>
          <w:szCs w:val="28"/>
        </w:rPr>
        <w:t>1</w:t>
      </w:r>
      <w:r w:rsidR="00595A62" w:rsidRPr="00FA433A">
        <w:rPr>
          <w:rFonts w:ascii="PT Astra Serif" w:hAnsi="PT Astra Serif" w:cs="Times New Roman"/>
          <w:sz w:val="28"/>
          <w:szCs w:val="28"/>
        </w:rPr>
        <w:t>.</w:t>
      </w:r>
      <w:r w:rsidRPr="00FA433A">
        <w:rPr>
          <w:rFonts w:ascii="PT Astra Serif" w:hAnsi="PT Astra Serif" w:cs="Times New Roman"/>
          <w:sz w:val="28"/>
          <w:szCs w:val="28"/>
        </w:rPr>
        <w:t xml:space="preserve"> </w:t>
      </w:r>
      <w:r w:rsidR="008F05EF" w:rsidRPr="00FA433A">
        <w:rPr>
          <w:rFonts w:ascii="PT Astra Serif" w:hAnsi="PT Astra Serif" w:cs="Times New Roman"/>
          <w:sz w:val="28"/>
          <w:szCs w:val="28"/>
        </w:rPr>
        <w:t>12</w:t>
      </w:r>
      <w:r w:rsidR="00595A62" w:rsidRPr="00FA433A">
        <w:rPr>
          <w:rFonts w:ascii="PT Astra Serif" w:hAnsi="PT Astra Serif" w:cs="Times New Roman"/>
          <w:sz w:val="28"/>
          <w:szCs w:val="28"/>
        </w:rPr>
        <w:t>.</w:t>
      </w:r>
      <w:r w:rsidRPr="00FA433A">
        <w:rPr>
          <w:rFonts w:ascii="PT Astra Serif" w:hAnsi="PT Astra Serif" w:cs="Times New Roman"/>
          <w:sz w:val="28"/>
          <w:szCs w:val="28"/>
        </w:rPr>
        <w:t xml:space="preserve"> 20</w:t>
      </w:r>
      <w:r w:rsidR="00595A62" w:rsidRPr="00FA433A">
        <w:rPr>
          <w:rFonts w:ascii="PT Astra Serif" w:hAnsi="PT Astra Serif" w:cs="Times New Roman"/>
          <w:sz w:val="28"/>
          <w:szCs w:val="28"/>
        </w:rPr>
        <w:t>24</w:t>
      </w:r>
      <w:r w:rsidRPr="00FA433A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FA433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FA433A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6139E7" w:rsidRPr="00FA433A">
        <w:rPr>
          <w:rFonts w:ascii="PT Astra Serif" w:hAnsi="PT Astra Serif" w:cs="Times New Roman"/>
          <w:sz w:val="28"/>
          <w:szCs w:val="28"/>
        </w:rPr>
        <w:t xml:space="preserve"> иная информация по проекту акта отсутствует.</w:t>
      </w:r>
    </w:p>
    <w:p w:rsidR="007A202B" w:rsidRPr="00FA433A" w:rsidRDefault="007A202B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FA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402B77"/>
    <w:rsid w:val="00595A62"/>
    <w:rsid w:val="006139E7"/>
    <w:rsid w:val="00760914"/>
    <w:rsid w:val="007A202B"/>
    <w:rsid w:val="007A7C46"/>
    <w:rsid w:val="008F05EF"/>
    <w:rsid w:val="00A74411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2024-12-11T12:42:00Z</dcterms:created>
  <dcterms:modified xsi:type="dcterms:W3CDTF">2024-12-11T12:44:00Z</dcterms:modified>
</cp:coreProperties>
</file>