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40" w:rsidRPr="00211C40" w:rsidRDefault="00211C40" w:rsidP="00211C40">
      <w:pPr>
        <w:jc w:val="right"/>
        <w:rPr>
          <w:rFonts w:ascii="PT Astra Serif" w:hAnsi="PT Astra Serif"/>
          <w:szCs w:val="28"/>
        </w:rPr>
      </w:pPr>
      <w:r w:rsidRPr="00211C40">
        <w:rPr>
          <w:rFonts w:ascii="PT Astra Serif" w:hAnsi="PT Astra Serif"/>
          <w:szCs w:val="28"/>
        </w:rPr>
        <w:t>Приложение к отчёту</w:t>
      </w:r>
    </w:p>
    <w:p w:rsidR="00211C40" w:rsidRDefault="00211C40" w:rsidP="00211C40">
      <w:pPr>
        <w:jc w:val="right"/>
        <w:rPr>
          <w:rFonts w:ascii="PT Astra Serif" w:hAnsi="PT Astra Serif"/>
          <w:b/>
          <w:szCs w:val="28"/>
        </w:rPr>
      </w:pPr>
    </w:p>
    <w:p w:rsidR="00203739" w:rsidRDefault="00203739" w:rsidP="00705A6C">
      <w:pPr>
        <w:jc w:val="center"/>
        <w:rPr>
          <w:rFonts w:ascii="PT Astra Serif" w:hAnsi="PT Astra Serif"/>
          <w:b/>
          <w:szCs w:val="28"/>
        </w:rPr>
      </w:pPr>
    </w:p>
    <w:p w:rsidR="00203739" w:rsidRDefault="00203739" w:rsidP="00705A6C">
      <w:pPr>
        <w:jc w:val="center"/>
        <w:rPr>
          <w:rFonts w:ascii="PT Astra Serif" w:hAnsi="PT Astra Serif"/>
          <w:b/>
          <w:szCs w:val="28"/>
        </w:rPr>
      </w:pPr>
    </w:p>
    <w:p w:rsidR="00705A6C" w:rsidRPr="00264872" w:rsidRDefault="00C65AB7" w:rsidP="00705A6C">
      <w:pPr>
        <w:jc w:val="center"/>
        <w:rPr>
          <w:rFonts w:ascii="PT Astra Serif" w:hAnsi="PT Astra Serif"/>
          <w:b/>
          <w:szCs w:val="28"/>
        </w:rPr>
      </w:pPr>
      <w:r w:rsidRPr="00264872">
        <w:rPr>
          <w:rFonts w:ascii="PT Astra Serif" w:hAnsi="PT Astra Serif"/>
          <w:b/>
          <w:szCs w:val="28"/>
        </w:rPr>
        <w:t xml:space="preserve"> </w:t>
      </w:r>
      <w:r w:rsidR="00705A6C" w:rsidRPr="00264872">
        <w:rPr>
          <w:rFonts w:ascii="PT Astra Serif" w:hAnsi="PT Astra Serif"/>
          <w:b/>
          <w:szCs w:val="28"/>
        </w:rPr>
        <w:t>АНАЛИТИЧЕСКАЯ ЗАПИСКА</w:t>
      </w:r>
    </w:p>
    <w:p w:rsidR="00811D3A" w:rsidRDefault="00705A6C" w:rsidP="00705A6C">
      <w:pPr>
        <w:jc w:val="center"/>
        <w:rPr>
          <w:rFonts w:ascii="PT Astra Serif" w:hAnsi="PT Astra Serif"/>
          <w:b/>
          <w:szCs w:val="28"/>
        </w:rPr>
      </w:pPr>
      <w:r w:rsidRPr="00264872">
        <w:rPr>
          <w:rFonts w:ascii="PT Astra Serif" w:hAnsi="PT Astra Serif"/>
          <w:b/>
          <w:szCs w:val="28"/>
        </w:rPr>
        <w:t xml:space="preserve">о ходе реализации государственной программы «Обеспечение правопорядка и безопасности жизнедеятельности на территории Ульяновской области» </w:t>
      </w:r>
    </w:p>
    <w:p w:rsidR="00705A6C" w:rsidRPr="00264872" w:rsidRDefault="00705A6C" w:rsidP="00705A6C">
      <w:pPr>
        <w:jc w:val="center"/>
        <w:rPr>
          <w:rFonts w:ascii="PT Astra Serif" w:hAnsi="PT Astra Serif"/>
          <w:b/>
          <w:szCs w:val="28"/>
        </w:rPr>
      </w:pPr>
      <w:r w:rsidRPr="00264872">
        <w:rPr>
          <w:rFonts w:ascii="PT Astra Serif" w:hAnsi="PT Astra Serif"/>
          <w:b/>
          <w:szCs w:val="28"/>
        </w:rPr>
        <w:t xml:space="preserve"> за</w:t>
      </w:r>
      <w:r w:rsidR="00264872" w:rsidRPr="00264872">
        <w:rPr>
          <w:rFonts w:ascii="PT Astra Serif" w:hAnsi="PT Astra Serif"/>
          <w:b/>
          <w:szCs w:val="28"/>
        </w:rPr>
        <w:t xml:space="preserve"> </w:t>
      </w:r>
      <w:r w:rsidRPr="00264872">
        <w:rPr>
          <w:rFonts w:ascii="PT Astra Serif" w:hAnsi="PT Astra Serif"/>
          <w:b/>
          <w:szCs w:val="28"/>
        </w:rPr>
        <w:t>202</w:t>
      </w:r>
      <w:r w:rsidR="00264872" w:rsidRPr="00264872">
        <w:rPr>
          <w:rFonts w:ascii="PT Astra Serif" w:hAnsi="PT Astra Serif"/>
          <w:b/>
          <w:szCs w:val="28"/>
        </w:rPr>
        <w:t>3</w:t>
      </w:r>
      <w:r w:rsidRPr="00264872">
        <w:rPr>
          <w:rFonts w:ascii="PT Astra Serif" w:hAnsi="PT Astra Serif"/>
          <w:b/>
          <w:szCs w:val="28"/>
        </w:rPr>
        <w:t xml:space="preserve"> год</w:t>
      </w:r>
    </w:p>
    <w:p w:rsidR="00705A6C" w:rsidRDefault="00705A6C" w:rsidP="00705A6C">
      <w:pPr>
        <w:jc w:val="center"/>
        <w:rPr>
          <w:rFonts w:ascii="PT Astra Serif" w:hAnsi="PT Astra Serif"/>
          <w:b/>
          <w:szCs w:val="28"/>
        </w:rPr>
      </w:pPr>
    </w:p>
    <w:p w:rsidR="00203739" w:rsidRPr="00503E19" w:rsidRDefault="00203739" w:rsidP="00705A6C">
      <w:pPr>
        <w:jc w:val="center"/>
        <w:rPr>
          <w:rFonts w:ascii="PT Astra Serif" w:hAnsi="PT Astra Serif"/>
          <w:b/>
          <w:szCs w:val="28"/>
        </w:rPr>
      </w:pPr>
    </w:p>
    <w:p w:rsidR="00705A6C" w:rsidRPr="00503E19" w:rsidRDefault="00705A6C" w:rsidP="00705A6C">
      <w:pPr>
        <w:ind w:firstLine="709"/>
        <w:jc w:val="both"/>
        <w:rPr>
          <w:rFonts w:ascii="PT Astra Serif" w:hAnsi="PT Astra Serif"/>
          <w:szCs w:val="28"/>
        </w:rPr>
      </w:pPr>
      <w:r w:rsidRPr="00503E19">
        <w:rPr>
          <w:rFonts w:ascii="PT Astra Serif" w:hAnsi="PT Astra Serif"/>
          <w:szCs w:val="28"/>
        </w:rPr>
        <w:t>Государственная программа Ульяновской области «Обеспечение правоп</w:t>
      </w:r>
      <w:r w:rsidRPr="00503E19">
        <w:rPr>
          <w:rFonts w:ascii="PT Astra Serif" w:hAnsi="PT Astra Serif"/>
          <w:szCs w:val="28"/>
        </w:rPr>
        <w:t>о</w:t>
      </w:r>
      <w:r w:rsidRPr="00503E19">
        <w:rPr>
          <w:rFonts w:ascii="PT Astra Serif" w:hAnsi="PT Astra Serif"/>
          <w:szCs w:val="28"/>
        </w:rPr>
        <w:t xml:space="preserve">рядка и безопасности жизнедеятельности на территории Ульяновской области» (далее – госпрограмма) утверждена постановлением Правительства Ульяновской области от </w:t>
      </w:r>
      <w:r w:rsidR="00B4589E" w:rsidRPr="00503E19">
        <w:rPr>
          <w:rFonts w:ascii="PT Astra Serif" w:hAnsi="PT Astra Serif"/>
          <w:szCs w:val="28"/>
        </w:rPr>
        <w:t>14</w:t>
      </w:r>
      <w:r w:rsidRPr="00503E19">
        <w:rPr>
          <w:rFonts w:ascii="PT Astra Serif" w:hAnsi="PT Astra Serif"/>
          <w:szCs w:val="28"/>
        </w:rPr>
        <w:t>.</w:t>
      </w:r>
      <w:r w:rsidR="00B4589E" w:rsidRPr="00503E19">
        <w:rPr>
          <w:rFonts w:ascii="PT Astra Serif" w:hAnsi="PT Astra Serif"/>
          <w:szCs w:val="28"/>
        </w:rPr>
        <w:t>11</w:t>
      </w:r>
      <w:r w:rsidRPr="00503E19">
        <w:rPr>
          <w:rFonts w:ascii="PT Astra Serif" w:hAnsi="PT Astra Serif"/>
          <w:szCs w:val="28"/>
        </w:rPr>
        <w:t>.201</w:t>
      </w:r>
      <w:r w:rsidR="00B4589E" w:rsidRPr="00503E19">
        <w:rPr>
          <w:rFonts w:ascii="PT Astra Serif" w:hAnsi="PT Astra Serif"/>
          <w:szCs w:val="28"/>
        </w:rPr>
        <w:t>9</w:t>
      </w:r>
      <w:r w:rsidRPr="00503E19">
        <w:rPr>
          <w:rFonts w:ascii="PT Astra Serif" w:hAnsi="PT Astra Serif"/>
          <w:szCs w:val="28"/>
        </w:rPr>
        <w:t xml:space="preserve"> № </w:t>
      </w:r>
      <w:r w:rsidR="00B4589E" w:rsidRPr="00503E19">
        <w:rPr>
          <w:rFonts w:ascii="PT Astra Serif" w:hAnsi="PT Astra Serif"/>
          <w:szCs w:val="28"/>
        </w:rPr>
        <w:t>26</w:t>
      </w:r>
      <w:r w:rsidRPr="00503E19">
        <w:rPr>
          <w:rFonts w:ascii="PT Astra Serif" w:hAnsi="PT Astra Serif"/>
          <w:szCs w:val="28"/>
        </w:rPr>
        <w:t>/</w:t>
      </w:r>
      <w:r w:rsidR="00B4589E" w:rsidRPr="00503E19">
        <w:rPr>
          <w:rFonts w:ascii="PT Astra Serif" w:hAnsi="PT Astra Serif"/>
          <w:szCs w:val="28"/>
        </w:rPr>
        <w:t>575</w:t>
      </w:r>
      <w:r w:rsidRPr="00503E19">
        <w:rPr>
          <w:rFonts w:ascii="PT Astra Serif" w:hAnsi="PT Astra Serif"/>
          <w:szCs w:val="28"/>
        </w:rPr>
        <w:t>-П.</w:t>
      </w:r>
    </w:p>
    <w:p w:rsidR="00705A6C" w:rsidRPr="00264872" w:rsidRDefault="00705A6C" w:rsidP="00705A6C">
      <w:pPr>
        <w:ind w:firstLine="709"/>
        <w:jc w:val="both"/>
        <w:rPr>
          <w:rFonts w:ascii="PT Astra Serif" w:hAnsi="PT Astra Serif"/>
          <w:szCs w:val="28"/>
        </w:rPr>
      </w:pPr>
      <w:r w:rsidRPr="00264872">
        <w:rPr>
          <w:rFonts w:ascii="PT Astra Serif" w:hAnsi="PT Astra Serif"/>
          <w:szCs w:val="28"/>
        </w:rPr>
        <w:t>Реализация мероприятий госпрограммы позвол</w:t>
      </w:r>
      <w:r w:rsidR="00264872" w:rsidRPr="00264872">
        <w:rPr>
          <w:rFonts w:ascii="PT Astra Serif" w:hAnsi="PT Astra Serif"/>
          <w:szCs w:val="28"/>
        </w:rPr>
        <w:t>яет</w:t>
      </w:r>
      <w:r w:rsidRPr="00264872">
        <w:rPr>
          <w:rFonts w:ascii="PT Astra Serif" w:hAnsi="PT Astra Serif"/>
          <w:szCs w:val="28"/>
        </w:rPr>
        <w:t xml:space="preserve"> достичь цели и решить задачи по обеспечению общественной безопасности и правопорядка, снижение уровня преступности на территории Ульяновской области.</w:t>
      </w:r>
    </w:p>
    <w:p w:rsidR="00705A6C" w:rsidRPr="00264872" w:rsidRDefault="00705A6C" w:rsidP="00705A6C">
      <w:pPr>
        <w:ind w:firstLine="709"/>
        <w:jc w:val="both"/>
        <w:rPr>
          <w:rFonts w:ascii="PT Astra Serif" w:hAnsi="PT Astra Serif"/>
          <w:szCs w:val="28"/>
        </w:rPr>
      </w:pPr>
      <w:r w:rsidRPr="00264872">
        <w:rPr>
          <w:rFonts w:ascii="PT Astra Serif" w:hAnsi="PT Astra Serif"/>
          <w:szCs w:val="28"/>
        </w:rPr>
        <w:t>Госпрограмма состоит из следующих подпрограмм:</w:t>
      </w:r>
    </w:p>
    <w:p w:rsidR="00705A6C" w:rsidRPr="00264872" w:rsidRDefault="00705A6C" w:rsidP="00705A6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264872">
        <w:rPr>
          <w:rFonts w:ascii="PT Astra Serif" w:hAnsi="PT Astra Serif" w:cs="Times New Roman"/>
          <w:sz w:val="28"/>
          <w:szCs w:val="28"/>
        </w:rPr>
        <w:t>- «</w:t>
      </w:r>
      <w:hyperlink w:anchor="P383" w:history="1">
        <w:r w:rsidRPr="00264872">
          <w:rPr>
            <w:rFonts w:ascii="PT Astra Serif" w:hAnsi="PT Astra Serif" w:cs="Times New Roman"/>
            <w:sz w:val="28"/>
            <w:szCs w:val="28"/>
          </w:rPr>
          <w:t>Комплексные меры</w:t>
        </w:r>
      </w:hyperlink>
      <w:r w:rsidRPr="00264872">
        <w:rPr>
          <w:rFonts w:ascii="PT Astra Serif" w:hAnsi="PT Astra Serif" w:cs="Times New Roman"/>
          <w:sz w:val="28"/>
          <w:szCs w:val="28"/>
        </w:rPr>
        <w:t xml:space="preserve"> по обеспечению общественного порядка, противоде</w:t>
      </w:r>
      <w:r w:rsidRPr="00264872">
        <w:rPr>
          <w:rFonts w:ascii="PT Astra Serif" w:hAnsi="PT Astra Serif" w:cs="Times New Roman"/>
          <w:sz w:val="28"/>
          <w:szCs w:val="28"/>
        </w:rPr>
        <w:t>й</w:t>
      </w:r>
      <w:r w:rsidRPr="00264872">
        <w:rPr>
          <w:rFonts w:ascii="PT Astra Serif" w:hAnsi="PT Astra Serif" w:cs="Times New Roman"/>
          <w:sz w:val="28"/>
          <w:szCs w:val="28"/>
        </w:rPr>
        <w:t>ствию преступности и профилактике правонарушений на территории Ульяно</w:t>
      </w:r>
      <w:r w:rsidRPr="00264872">
        <w:rPr>
          <w:rFonts w:ascii="PT Astra Serif" w:hAnsi="PT Astra Serif" w:cs="Times New Roman"/>
          <w:sz w:val="28"/>
          <w:szCs w:val="28"/>
        </w:rPr>
        <w:t>в</w:t>
      </w:r>
      <w:r w:rsidRPr="00264872">
        <w:rPr>
          <w:rFonts w:ascii="PT Astra Serif" w:hAnsi="PT Astra Serif" w:cs="Times New Roman"/>
          <w:sz w:val="28"/>
          <w:szCs w:val="28"/>
        </w:rPr>
        <w:t>ской области»;</w:t>
      </w:r>
    </w:p>
    <w:p w:rsidR="00705A6C" w:rsidRPr="00264872" w:rsidRDefault="00705A6C" w:rsidP="00705A6C">
      <w:pPr>
        <w:pStyle w:val="ConsPlusNormal"/>
        <w:ind w:firstLine="426"/>
        <w:jc w:val="both"/>
        <w:rPr>
          <w:rFonts w:ascii="PT Astra Serif" w:hAnsi="PT Astra Serif" w:cs="Times New Roman"/>
          <w:sz w:val="28"/>
          <w:szCs w:val="28"/>
        </w:rPr>
      </w:pPr>
      <w:r w:rsidRPr="00264872">
        <w:rPr>
          <w:rFonts w:ascii="PT Astra Serif" w:hAnsi="PT Astra Serif" w:cs="Times New Roman"/>
          <w:sz w:val="28"/>
          <w:szCs w:val="28"/>
        </w:rPr>
        <w:t>- «</w:t>
      </w:r>
      <w:hyperlink w:anchor="P576" w:history="1">
        <w:r w:rsidRPr="00264872">
          <w:rPr>
            <w:rFonts w:ascii="PT Astra Serif" w:hAnsi="PT Astra Serif" w:cs="Times New Roman"/>
            <w:sz w:val="28"/>
            <w:szCs w:val="28"/>
          </w:rPr>
          <w:t>Комплексные меры</w:t>
        </w:r>
      </w:hyperlink>
      <w:r w:rsidRPr="00264872">
        <w:rPr>
          <w:rFonts w:ascii="PT Astra Serif" w:hAnsi="PT Astra Serif" w:cs="Times New Roman"/>
          <w:sz w:val="28"/>
          <w:szCs w:val="28"/>
        </w:rPr>
        <w:t xml:space="preserve"> противодействия злоупотреблению наркотиками и их незаконному обороту на территории Ульяновской области»;</w:t>
      </w:r>
    </w:p>
    <w:p w:rsidR="003018BC" w:rsidRPr="00264872" w:rsidRDefault="00705A6C" w:rsidP="00705A6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264872">
        <w:rPr>
          <w:rFonts w:ascii="PT Astra Serif" w:hAnsi="PT Astra Serif" w:cs="Times New Roman"/>
          <w:sz w:val="28"/>
          <w:szCs w:val="28"/>
        </w:rPr>
        <w:t>- «</w:t>
      </w:r>
      <w:hyperlink w:anchor="P719" w:history="1">
        <w:r w:rsidRPr="00264872">
          <w:rPr>
            <w:rFonts w:ascii="PT Astra Serif" w:hAnsi="PT Astra Serif" w:cs="Times New Roman"/>
            <w:sz w:val="28"/>
            <w:szCs w:val="28"/>
          </w:rPr>
          <w:t>Снижение рисков</w:t>
        </w:r>
      </w:hyperlink>
      <w:r w:rsidRPr="00264872">
        <w:rPr>
          <w:rFonts w:ascii="PT Astra Serif" w:hAnsi="PT Astra Serif" w:cs="Times New Roman"/>
          <w:sz w:val="28"/>
          <w:szCs w:val="28"/>
        </w:rPr>
        <w:t xml:space="preserve"> и смягчение последствий чрезвычайных ситуаций пр</w:t>
      </w:r>
      <w:r w:rsidRPr="00264872">
        <w:rPr>
          <w:rFonts w:ascii="PT Astra Serif" w:hAnsi="PT Astra Serif" w:cs="Times New Roman"/>
          <w:sz w:val="28"/>
          <w:szCs w:val="28"/>
        </w:rPr>
        <w:t>и</w:t>
      </w:r>
      <w:r w:rsidRPr="00264872">
        <w:rPr>
          <w:rFonts w:ascii="PT Astra Serif" w:hAnsi="PT Astra Serif" w:cs="Times New Roman"/>
          <w:sz w:val="28"/>
          <w:szCs w:val="28"/>
        </w:rPr>
        <w:t>родного и техногенного характера на территории Ульяновской области»</w:t>
      </w:r>
      <w:r w:rsidR="003018BC" w:rsidRPr="00264872">
        <w:rPr>
          <w:rFonts w:ascii="PT Astra Serif" w:hAnsi="PT Astra Serif" w:cs="Times New Roman"/>
          <w:sz w:val="28"/>
          <w:szCs w:val="28"/>
        </w:rPr>
        <w:t>;</w:t>
      </w:r>
    </w:p>
    <w:p w:rsidR="00705A6C" w:rsidRPr="00264872" w:rsidRDefault="00E23A07" w:rsidP="00705A6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264872">
        <w:rPr>
          <w:rFonts w:ascii="PT Astra Serif" w:hAnsi="PT Astra Serif" w:cs="Times New Roman"/>
          <w:sz w:val="28"/>
          <w:szCs w:val="28"/>
        </w:rPr>
        <w:t>- «Профилактика терроризма на территории Ульяновской области»</w:t>
      </w:r>
      <w:r w:rsidR="00705A6C" w:rsidRPr="00264872">
        <w:rPr>
          <w:rFonts w:ascii="PT Astra Serif" w:hAnsi="PT Astra Serif" w:cs="Times New Roman"/>
          <w:sz w:val="28"/>
          <w:szCs w:val="28"/>
        </w:rPr>
        <w:t>.</w:t>
      </w:r>
    </w:p>
    <w:p w:rsidR="00705A6C" w:rsidRPr="00264872" w:rsidRDefault="00705A6C" w:rsidP="00705A6C">
      <w:pPr>
        <w:ind w:firstLine="709"/>
        <w:jc w:val="both"/>
        <w:rPr>
          <w:rFonts w:ascii="PT Astra Serif" w:hAnsi="PT Astra Serif"/>
          <w:szCs w:val="28"/>
        </w:rPr>
      </w:pPr>
      <w:r w:rsidRPr="00264872">
        <w:rPr>
          <w:rFonts w:ascii="PT Astra Serif" w:hAnsi="PT Astra Serif"/>
          <w:szCs w:val="28"/>
        </w:rPr>
        <w:t>Общий объём фактически произведённых расходов на реализацию мер</w:t>
      </w:r>
      <w:r w:rsidRPr="00264872">
        <w:rPr>
          <w:rFonts w:ascii="PT Astra Serif" w:hAnsi="PT Astra Serif"/>
          <w:szCs w:val="28"/>
        </w:rPr>
        <w:t>о</w:t>
      </w:r>
      <w:r w:rsidRPr="00264872">
        <w:rPr>
          <w:rFonts w:ascii="PT Astra Serif" w:hAnsi="PT Astra Serif"/>
          <w:szCs w:val="28"/>
        </w:rPr>
        <w:t xml:space="preserve">приятий госпрограммы </w:t>
      </w:r>
      <w:r w:rsidR="007E47F3">
        <w:rPr>
          <w:rFonts w:ascii="PT Astra Serif" w:hAnsi="PT Astra Serif"/>
          <w:szCs w:val="28"/>
        </w:rPr>
        <w:t xml:space="preserve">за </w:t>
      </w:r>
      <w:r w:rsidRPr="00264872">
        <w:rPr>
          <w:rFonts w:ascii="PT Astra Serif" w:hAnsi="PT Astra Serif"/>
          <w:szCs w:val="28"/>
        </w:rPr>
        <w:t>202</w:t>
      </w:r>
      <w:r w:rsidR="00264872" w:rsidRPr="00264872">
        <w:rPr>
          <w:rFonts w:ascii="PT Astra Serif" w:hAnsi="PT Astra Serif"/>
          <w:szCs w:val="28"/>
        </w:rPr>
        <w:t>3</w:t>
      </w:r>
      <w:r w:rsidRPr="00264872">
        <w:rPr>
          <w:rFonts w:ascii="PT Astra Serif" w:hAnsi="PT Astra Serif"/>
          <w:szCs w:val="28"/>
        </w:rPr>
        <w:t xml:space="preserve"> год составил </w:t>
      </w:r>
      <w:r w:rsidR="00811D3A" w:rsidRPr="00811D3A">
        <w:rPr>
          <w:rFonts w:ascii="PT Astra Serif" w:hAnsi="PT Astra Serif"/>
          <w:szCs w:val="28"/>
        </w:rPr>
        <w:t xml:space="preserve">1386110,1 </w:t>
      </w:r>
      <w:r w:rsidRPr="00811D3A">
        <w:rPr>
          <w:rFonts w:ascii="PT Astra Serif" w:hAnsi="PT Astra Serif"/>
          <w:szCs w:val="28"/>
        </w:rPr>
        <w:t xml:space="preserve">тыс. рублей или </w:t>
      </w:r>
      <w:r w:rsidR="00811D3A" w:rsidRPr="00811D3A">
        <w:rPr>
          <w:rFonts w:ascii="PT Astra Serif" w:hAnsi="PT Astra Serif"/>
          <w:szCs w:val="28"/>
        </w:rPr>
        <w:t>99,9</w:t>
      </w:r>
      <w:r w:rsidR="004C149A" w:rsidRPr="00811D3A">
        <w:rPr>
          <w:rFonts w:ascii="PT Astra Serif" w:hAnsi="PT Astra Serif"/>
          <w:szCs w:val="28"/>
        </w:rPr>
        <w:t>%</w:t>
      </w:r>
      <w:r w:rsidRPr="00811D3A">
        <w:rPr>
          <w:rFonts w:ascii="PT Astra Serif" w:hAnsi="PT Astra Serif"/>
          <w:szCs w:val="28"/>
        </w:rPr>
        <w:t xml:space="preserve"> от </w:t>
      </w:r>
      <w:r w:rsidRPr="00264872">
        <w:rPr>
          <w:rFonts w:ascii="PT Astra Serif" w:hAnsi="PT Astra Serif"/>
          <w:szCs w:val="28"/>
        </w:rPr>
        <w:t>средств, предусмотренных областным бюджетом на реализацию этих меропри</w:t>
      </w:r>
      <w:r w:rsidRPr="00264872">
        <w:rPr>
          <w:rFonts w:ascii="PT Astra Serif" w:hAnsi="PT Astra Serif"/>
          <w:szCs w:val="28"/>
        </w:rPr>
        <w:t>я</w:t>
      </w:r>
      <w:r w:rsidRPr="00264872">
        <w:rPr>
          <w:rFonts w:ascii="PT Astra Serif" w:hAnsi="PT Astra Serif"/>
          <w:szCs w:val="28"/>
        </w:rPr>
        <w:t>тий.</w:t>
      </w:r>
    </w:p>
    <w:p w:rsidR="00705A6C" w:rsidRPr="00264872" w:rsidRDefault="00705A6C" w:rsidP="00705A6C">
      <w:pPr>
        <w:ind w:firstLine="709"/>
        <w:jc w:val="both"/>
        <w:rPr>
          <w:rFonts w:ascii="PT Astra Serif" w:hAnsi="PT Astra Serif"/>
          <w:szCs w:val="28"/>
        </w:rPr>
      </w:pPr>
      <w:r w:rsidRPr="00264872">
        <w:rPr>
          <w:rFonts w:ascii="PT Astra Serif" w:hAnsi="PT Astra Serif"/>
          <w:szCs w:val="28"/>
        </w:rPr>
        <w:t>Объём фактически произведённых расходов на реализацию мероприятий:</w:t>
      </w:r>
    </w:p>
    <w:p w:rsidR="00811D3A" w:rsidRDefault="00705A6C" w:rsidP="00B4589E">
      <w:pPr>
        <w:ind w:firstLine="709"/>
        <w:jc w:val="both"/>
        <w:rPr>
          <w:rFonts w:ascii="PT Astra Serif" w:hAnsi="PT Astra Serif"/>
          <w:szCs w:val="28"/>
        </w:rPr>
      </w:pPr>
      <w:r w:rsidRPr="00264872">
        <w:rPr>
          <w:rFonts w:ascii="PT Astra Serif" w:hAnsi="PT Astra Serif"/>
          <w:szCs w:val="28"/>
        </w:rPr>
        <w:t>- подпрограммы «</w:t>
      </w:r>
      <w:hyperlink w:anchor="P383" w:history="1">
        <w:r w:rsidRPr="00264872">
          <w:rPr>
            <w:rFonts w:ascii="PT Astra Serif" w:hAnsi="PT Astra Serif"/>
            <w:szCs w:val="28"/>
          </w:rPr>
          <w:t>Комплексные меры</w:t>
        </w:r>
      </w:hyperlink>
      <w:r w:rsidRPr="00264872">
        <w:rPr>
          <w:rFonts w:ascii="PT Astra Serif" w:hAnsi="PT Astra Serif"/>
          <w:szCs w:val="28"/>
        </w:rPr>
        <w:t xml:space="preserve"> по обеспечению общественного п</w:t>
      </w:r>
      <w:r w:rsidRPr="00264872">
        <w:rPr>
          <w:rFonts w:ascii="PT Astra Serif" w:hAnsi="PT Astra Serif"/>
          <w:szCs w:val="28"/>
        </w:rPr>
        <w:t>о</w:t>
      </w:r>
      <w:r w:rsidRPr="00264872">
        <w:rPr>
          <w:rFonts w:ascii="PT Astra Serif" w:hAnsi="PT Astra Serif"/>
          <w:szCs w:val="28"/>
        </w:rPr>
        <w:t>рядка, противодействию преступности и профилактике правонарушений на те</w:t>
      </w:r>
      <w:r w:rsidRPr="00264872">
        <w:rPr>
          <w:rFonts w:ascii="PT Astra Serif" w:hAnsi="PT Astra Serif"/>
          <w:szCs w:val="28"/>
        </w:rPr>
        <w:t>р</w:t>
      </w:r>
      <w:r w:rsidRPr="00264872">
        <w:rPr>
          <w:rFonts w:ascii="PT Astra Serif" w:hAnsi="PT Astra Serif"/>
          <w:szCs w:val="28"/>
        </w:rPr>
        <w:t xml:space="preserve">ритории Ульяновской области» </w:t>
      </w:r>
      <w:r w:rsidRPr="003B6264">
        <w:rPr>
          <w:rFonts w:ascii="PT Astra Serif" w:hAnsi="PT Astra Serif"/>
          <w:szCs w:val="28"/>
        </w:rPr>
        <w:t xml:space="preserve">составил </w:t>
      </w:r>
      <w:r w:rsidR="003B6264" w:rsidRPr="003B6264">
        <w:rPr>
          <w:rFonts w:ascii="PT Astra Serif" w:hAnsi="PT Astra Serif"/>
          <w:szCs w:val="28"/>
        </w:rPr>
        <w:t>292970,5</w:t>
      </w:r>
      <w:r w:rsidR="000040F0" w:rsidRPr="003B6264">
        <w:rPr>
          <w:rFonts w:ascii="PT Astra Serif" w:hAnsi="PT Astra Serif"/>
          <w:szCs w:val="28"/>
        </w:rPr>
        <w:t xml:space="preserve"> </w:t>
      </w:r>
      <w:r w:rsidRPr="003B6264">
        <w:rPr>
          <w:rFonts w:ascii="PT Astra Serif" w:hAnsi="PT Astra Serif"/>
          <w:szCs w:val="28"/>
        </w:rPr>
        <w:t xml:space="preserve">тыс. рублей или </w:t>
      </w:r>
      <w:r w:rsidR="003B6264" w:rsidRPr="003B6264">
        <w:rPr>
          <w:rFonts w:ascii="PT Astra Serif" w:hAnsi="PT Astra Serif"/>
          <w:szCs w:val="28"/>
        </w:rPr>
        <w:t>100</w:t>
      </w:r>
      <w:r w:rsidRPr="003B6264">
        <w:rPr>
          <w:rFonts w:ascii="PT Astra Serif" w:hAnsi="PT Astra Serif"/>
          <w:szCs w:val="28"/>
        </w:rPr>
        <w:t xml:space="preserve">% </w:t>
      </w:r>
      <w:r w:rsidRPr="00264872">
        <w:rPr>
          <w:rFonts w:ascii="PT Astra Serif" w:hAnsi="PT Astra Serif"/>
          <w:szCs w:val="28"/>
        </w:rPr>
        <w:t>от средств, предусмотренных областным бюджетом на реализацию этих меропри</w:t>
      </w:r>
      <w:r w:rsidRPr="00264872">
        <w:rPr>
          <w:rFonts w:ascii="PT Astra Serif" w:hAnsi="PT Astra Serif"/>
          <w:szCs w:val="28"/>
        </w:rPr>
        <w:t>я</w:t>
      </w:r>
      <w:r w:rsidRPr="00264872">
        <w:rPr>
          <w:rFonts w:ascii="PT Astra Serif" w:hAnsi="PT Astra Serif"/>
          <w:szCs w:val="28"/>
        </w:rPr>
        <w:t xml:space="preserve">тий. </w:t>
      </w:r>
    </w:p>
    <w:p w:rsidR="003B6264" w:rsidRPr="001A2BF9" w:rsidRDefault="006819DC" w:rsidP="001A2BF9">
      <w:pPr>
        <w:ind w:firstLine="709"/>
        <w:jc w:val="both"/>
        <w:rPr>
          <w:rFonts w:ascii="PT Astra Serif" w:hAnsi="PT Astra Serif"/>
          <w:szCs w:val="28"/>
        </w:rPr>
      </w:pPr>
      <w:proofErr w:type="gramStart"/>
      <w:r w:rsidRPr="00AC18F0">
        <w:rPr>
          <w:rFonts w:ascii="PT Astra Serif" w:hAnsi="PT Astra Serif"/>
          <w:szCs w:val="28"/>
        </w:rPr>
        <w:t>Затраты производились</w:t>
      </w:r>
      <w:r w:rsidR="00B4589E" w:rsidRPr="00AC18F0">
        <w:rPr>
          <w:rFonts w:ascii="PT Astra Serif" w:hAnsi="PT Astra Serif"/>
          <w:szCs w:val="28"/>
        </w:rPr>
        <w:t xml:space="preserve"> на </w:t>
      </w:r>
      <w:r w:rsidR="009C10E5" w:rsidRPr="00AC18F0">
        <w:rPr>
          <w:rFonts w:ascii="PT Astra Serif" w:hAnsi="PT Astra Serif"/>
          <w:szCs w:val="28"/>
        </w:rPr>
        <w:t>выплаты за добровольно сданное оружие</w:t>
      </w:r>
      <w:r w:rsidR="003B6264" w:rsidRPr="00AC18F0">
        <w:rPr>
          <w:rFonts w:ascii="PT Astra Serif" w:hAnsi="PT Astra Serif"/>
          <w:szCs w:val="28"/>
        </w:rPr>
        <w:t xml:space="preserve"> (41,0 тыс. рублей)</w:t>
      </w:r>
      <w:r w:rsidR="00E01B15">
        <w:rPr>
          <w:rFonts w:ascii="PT Astra Serif" w:hAnsi="PT Astra Serif"/>
          <w:szCs w:val="28"/>
        </w:rPr>
        <w:t xml:space="preserve"> 6 заявителями 7 единиц оружия и 994 боеприпаса</w:t>
      </w:r>
      <w:r w:rsidR="009C10E5" w:rsidRPr="00AC18F0">
        <w:rPr>
          <w:rFonts w:ascii="PT Astra Serif" w:hAnsi="PT Astra Serif"/>
          <w:szCs w:val="28"/>
        </w:rPr>
        <w:t xml:space="preserve">, </w:t>
      </w:r>
      <w:r w:rsidR="003B6264" w:rsidRPr="00AC18F0">
        <w:rPr>
          <w:rFonts w:ascii="PT Astra Serif" w:hAnsi="PT Astra Serif"/>
          <w:szCs w:val="28"/>
        </w:rPr>
        <w:t>награждение п</w:t>
      </w:r>
      <w:r w:rsidR="003B6264" w:rsidRPr="00AC18F0">
        <w:rPr>
          <w:rFonts w:ascii="PT Astra Serif" w:hAnsi="PT Astra Serif"/>
          <w:szCs w:val="28"/>
        </w:rPr>
        <w:t>о</w:t>
      </w:r>
      <w:r w:rsidR="003B6264" w:rsidRPr="00AC18F0">
        <w:rPr>
          <w:rFonts w:ascii="PT Astra Serif" w:hAnsi="PT Astra Serif"/>
          <w:szCs w:val="28"/>
        </w:rPr>
        <w:t xml:space="preserve">бедителей конкурса «Правопорядок» (315 тыс. рублей), развитие движения юных инспекторов безопасности дорожного движения </w:t>
      </w:r>
      <w:r w:rsidR="003B6264" w:rsidRPr="00CF1F31">
        <w:rPr>
          <w:rFonts w:ascii="PT Astra Serif" w:hAnsi="PT Astra Serif"/>
          <w:szCs w:val="28"/>
        </w:rPr>
        <w:t>(347,6 тыс. рублей)</w:t>
      </w:r>
      <w:r w:rsidR="006E5675" w:rsidRPr="00CF1F31">
        <w:rPr>
          <w:rFonts w:ascii="PT Astra Serif" w:hAnsi="PT Astra Serif"/>
          <w:szCs w:val="28"/>
        </w:rPr>
        <w:t xml:space="preserve"> с </w:t>
      </w:r>
      <w:r w:rsidR="006E5675" w:rsidRPr="006E5675">
        <w:rPr>
          <w:rFonts w:ascii="PT Astra Serif" w:hAnsi="PT Astra Serif"/>
          <w:szCs w:val="28"/>
        </w:rPr>
        <w:t>01 по 04 мая 2023 года на базе Детского оздоровительно-образовательного центра «Юность» состоялся региональный конкурс юных инспекторов движения Ульяновской о</w:t>
      </w:r>
      <w:r w:rsidR="006E5675" w:rsidRPr="006E5675">
        <w:rPr>
          <w:rFonts w:ascii="PT Astra Serif" w:hAnsi="PT Astra Serif"/>
          <w:szCs w:val="28"/>
        </w:rPr>
        <w:t>б</w:t>
      </w:r>
      <w:r w:rsidR="006E5675" w:rsidRPr="006E5675">
        <w:rPr>
          <w:rFonts w:ascii="PT Astra Serif" w:hAnsi="PT Astra Serif"/>
          <w:szCs w:val="28"/>
        </w:rPr>
        <w:t>ласти «Безопасное колесо» в</w:t>
      </w:r>
      <w:proofErr w:type="gramEnd"/>
      <w:r w:rsidR="006E5675" w:rsidRPr="006E5675">
        <w:rPr>
          <w:rFonts w:ascii="PT Astra Serif" w:hAnsi="PT Astra Serif"/>
          <w:szCs w:val="28"/>
        </w:rPr>
        <w:t xml:space="preserve"> </w:t>
      </w:r>
      <w:proofErr w:type="gramStart"/>
      <w:r w:rsidR="006E5675" w:rsidRPr="006E5675">
        <w:rPr>
          <w:rFonts w:ascii="PT Astra Serif" w:hAnsi="PT Astra Serif"/>
          <w:szCs w:val="28"/>
        </w:rPr>
        <w:t>котором</w:t>
      </w:r>
      <w:proofErr w:type="gramEnd"/>
      <w:r w:rsidR="006E5675" w:rsidRPr="006E5675">
        <w:rPr>
          <w:rFonts w:ascii="PT Astra Serif" w:hAnsi="PT Astra Serif"/>
          <w:szCs w:val="28"/>
        </w:rPr>
        <w:t xml:space="preserve"> приняло участие 23 команды (2 мальчика и </w:t>
      </w:r>
      <w:r w:rsidR="006E5675" w:rsidRPr="006E5675">
        <w:rPr>
          <w:rFonts w:ascii="PT Astra Serif" w:hAnsi="PT Astra Serif"/>
          <w:szCs w:val="28"/>
        </w:rPr>
        <w:lastRenderedPageBreak/>
        <w:t>2 девочки) из 23 му</w:t>
      </w:r>
      <w:r w:rsidR="006E5675">
        <w:rPr>
          <w:rFonts w:ascii="PT Astra Serif" w:hAnsi="PT Astra Serif"/>
          <w:szCs w:val="28"/>
        </w:rPr>
        <w:t xml:space="preserve">ниципальных образований региона, </w:t>
      </w:r>
      <w:r w:rsidR="001A2BF9">
        <w:rPr>
          <w:rFonts w:ascii="PT Astra Serif" w:hAnsi="PT Astra Serif"/>
          <w:szCs w:val="28"/>
        </w:rPr>
        <w:t>с</w:t>
      </w:r>
      <w:r w:rsidR="001A2BF9" w:rsidRPr="001A2BF9">
        <w:rPr>
          <w:rFonts w:ascii="PT Astra Serif" w:hAnsi="PT Astra Serif"/>
          <w:szCs w:val="28"/>
        </w:rPr>
        <w:t xml:space="preserve"> 28 сентября по 11 октя</w:t>
      </w:r>
      <w:r w:rsidR="001A2BF9" w:rsidRPr="001A2BF9">
        <w:rPr>
          <w:rFonts w:ascii="PT Astra Serif" w:hAnsi="PT Astra Serif"/>
          <w:szCs w:val="28"/>
        </w:rPr>
        <w:t>б</w:t>
      </w:r>
      <w:r w:rsidR="001A2BF9" w:rsidRPr="001A2BF9">
        <w:rPr>
          <w:rFonts w:ascii="PT Astra Serif" w:hAnsi="PT Astra Serif"/>
          <w:szCs w:val="28"/>
        </w:rPr>
        <w:t xml:space="preserve">ря команда победитель СШ№ 1 </w:t>
      </w:r>
      <w:proofErr w:type="spellStart"/>
      <w:r w:rsidR="001A2BF9" w:rsidRPr="001A2BF9">
        <w:rPr>
          <w:rFonts w:ascii="PT Astra Serif" w:hAnsi="PT Astra Serif"/>
          <w:szCs w:val="28"/>
        </w:rPr>
        <w:t>р.п</w:t>
      </w:r>
      <w:proofErr w:type="spellEnd"/>
      <w:r w:rsidR="001A2BF9" w:rsidRPr="001A2BF9">
        <w:rPr>
          <w:rFonts w:ascii="PT Astra Serif" w:hAnsi="PT Astra Serif"/>
          <w:szCs w:val="28"/>
        </w:rPr>
        <w:t xml:space="preserve">. </w:t>
      </w:r>
      <w:proofErr w:type="gramStart"/>
      <w:r w:rsidR="001A2BF9" w:rsidRPr="001A2BF9">
        <w:rPr>
          <w:rFonts w:ascii="PT Astra Serif" w:hAnsi="PT Astra Serif"/>
          <w:szCs w:val="28"/>
        </w:rPr>
        <w:t>Мулловка регионального конкурса «Безопа</w:t>
      </w:r>
      <w:r w:rsidR="001A2BF9" w:rsidRPr="001A2BF9">
        <w:rPr>
          <w:rFonts w:ascii="PT Astra Serif" w:hAnsi="PT Astra Serif"/>
          <w:szCs w:val="28"/>
        </w:rPr>
        <w:t>с</w:t>
      </w:r>
      <w:r w:rsidR="001A2BF9" w:rsidRPr="001A2BF9">
        <w:rPr>
          <w:rFonts w:ascii="PT Astra Serif" w:hAnsi="PT Astra Serif"/>
          <w:szCs w:val="28"/>
        </w:rPr>
        <w:t>ное колесо» приняла участие в финале Всероссийского конкурса юных инспект</w:t>
      </w:r>
      <w:r w:rsidR="001A2BF9" w:rsidRPr="001A2BF9">
        <w:rPr>
          <w:rFonts w:ascii="PT Astra Serif" w:hAnsi="PT Astra Serif"/>
          <w:szCs w:val="28"/>
        </w:rPr>
        <w:t>о</w:t>
      </w:r>
      <w:r w:rsidR="001A2BF9" w:rsidRPr="001A2BF9">
        <w:rPr>
          <w:rFonts w:ascii="PT Astra Serif" w:hAnsi="PT Astra Serif"/>
          <w:szCs w:val="28"/>
        </w:rPr>
        <w:t>ров движения «Безопасное колесо» проводимом в ВДЦ «Смена», заняв 5 место</w:t>
      </w:r>
      <w:r w:rsidR="001A2BF9">
        <w:rPr>
          <w:rFonts w:ascii="PT Astra Serif" w:hAnsi="PT Astra Serif"/>
          <w:szCs w:val="28"/>
        </w:rPr>
        <w:t xml:space="preserve">, </w:t>
      </w:r>
      <w:r w:rsidR="001A2BF9" w:rsidRPr="001A2BF9">
        <w:rPr>
          <w:rFonts w:ascii="PT Astra Serif" w:hAnsi="PT Astra Serif"/>
          <w:szCs w:val="28"/>
        </w:rPr>
        <w:t>с 04 по 17</w:t>
      </w:r>
      <w:r w:rsidR="001A2BF9">
        <w:rPr>
          <w:rFonts w:ascii="PT Astra Serif" w:hAnsi="PT Astra Serif"/>
          <w:szCs w:val="28"/>
        </w:rPr>
        <w:t xml:space="preserve"> </w:t>
      </w:r>
      <w:r w:rsidR="001A2BF9" w:rsidRPr="001A2BF9">
        <w:rPr>
          <w:rFonts w:ascii="PT Astra Serif" w:hAnsi="PT Astra Serif"/>
          <w:szCs w:val="28"/>
        </w:rPr>
        <w:t>ноября 2023 в ВДЦ «Смена» команда ЮИД СШ № 1 г. Барыш приняла участие в Межгосударственный слёт ЮИД</w:t>
      </w:r>
      <w:r w:rsidR="001A2BF9">
        <w:rPr>
          <w:rFonts w:ascii="PT Astra Serif" w:hAnsi="PT Astra Serif"/>
          <w:szCs w:val="28"/>
        </w:rPr>
        <w:t xml:space="preserve">, </w:t>
      </w:r>
      <w:r w:rsidR="001A2BF9" w:rsidRPr="001A2BF9">
        <w:rPr>
          <w:rFonts w:ascii="PT Astra Serif" w:hAnsi="PT Astra Serif"/>
          <w:szCs w:val="28"/>
        </w:rPr>
        <w:t>с 29 октября по 24 ноября 2023 года команда ЮИД СШ № 1 г. Барыш приняла участие</w:t>
      </w:r>
      <w:proofErr w:type="gramEnd"/>
      <w:r w:rsidR="001A2BF9" w:rsidRPr="001A2BF9">
        <w:rPr>
          <w:rFonts w:ascii="PT Astra Serif" w:hAnsi="PT Astra Serif"/>
          <w:szCs w:val="28"/>
        </w:rPr>
        <w:t xml:space="preserve"> во Всероссийском слёте ЮИД проводи</w:t>
      </w:r>
      <w:r w:rsidR="001A2BF9">
        <w:rPr>
          <w:rFonts w:ascii="PT Astra Serif" w:hAnsi="PT Astra Serif"/>
          <w:szCs w:val="28"/>
        </w:rPr>
        <w:t>мом в ВДЦ «Орлёнок», с</w:t>
      </w:r>
      <w:r w:rsidR="001A2BF9" w:rsidRPr="001A2BF9">
        <w:rPr>
          <w:rFonts w:ascii="PT Astra Serif" w:hAnsi="PT Astra Serif"/>
          <w:szCs w:val="28"/>
        </w:rPr>
        <w:t xml:space="preserve"> 25 по 30 ноября 2023 делегация Ульяновской области (в составе 3 участников юных инспекторов движения, 1 региональный координатор и 1 педагог отряда ИЮД) приняла участие во Всероссийском форуме юных инспекторов движения «ЮИД 50 лет. </w:t>
      </w:r>
      <w:proofErr w:type="gramStart"/>
      <w:r w:rsidR="001A2BF9" w:rsidRPr="001A2BF9">
        <w:rPr>
          <w:rFonts w:ascii="PT Astra Serif" w:hAnsi="PT Astra Serif"/>
          <w:szCs w:val="28"/>
        </w:rPr>
        <w:t>Вчера, сегодня, завтра» в г. Москве</w:t>
      </w:r>
      <w:r w:rsidR="001A2BF9">
        <w:rPr>
          <w:rFonts w:ascii="PT Astra Serif" w:hAnsi="PT Astra Serif"/>
          <w:szCs w:val="28"/>
        </w:rPr>
        <w:t xml:space="preserve">, </w:t>
      </w:r>
      <w:r w:rsidR="003B6264" w:rsidRPr="00AC18F0">
        <w:rPr>
          <w:rFonts w:ascii="PT Astra Serif" w:hAnsi="PT Astra Serif"/>
          <w:szCs w:val="28"/>
        </w:rPr>
        <w:t xml:space="preserve"> организацию правового просвещения среди несовершеннолетних </w:t>
      </w:r>
      <w:r w:rsidR="003B6264" w:rsidRPr="006E5675">
        <w:rPr>
          <w:rFonts w:ascii="PT Astra Serif" w:hAnsi="PT Astra Serif"/>
          <w:szCs w:val="28"/>
        </w:rPr>
        <w:t>(208,0 тыс</w:t>
      </w:r>
      <w:r w:rsidR="003B6264" w:rsidRPr="00AC18F0">
        <w:rPr>
          <w:rFonts w:ascii="PT Astra Serif" w:hAnsi="PT Astra Serif"/>
          <w:szCs w:val="28"/>
        </w:rPr>
        <w:t>. ру</w:t>
      </w:r>
      <w:r w:rsidR="003B6264" w:rsidRPr="00AC18F0">
        <w:rPr>
          <w:rFonts w:ascii="PT Astra Serif" w:hAnsi="PT Astra Serif"/>
          <w:szCs w:val="28"/>
        </w:rPr>
        <w:t>б</w:t>
      </w:r>
      <w:r w:rsidR="003B6264" w:rsidRPr="00AC18F0">
        <w:rPr>
          <w:rFonts w:ascii="PT Astra Serif" w:hAnsi="PT Astra Serif"/>
          <w:szCs w:val="28"/>
        </w:rPr>
        <w:t>лей)</w:t>
      </w:r>
      <w:r w:rsidR="006E5675">
        <w:rPr>
          <w:rFonts w:ascii="PT Astra Serif" w:hAnsi="PT Astra Serif"/>
          <w:szCs w:val="28"/>
        </w:rPr>
        <w:t xml:space="preserve"> с</w:t>
      </w:r>
      <w:r w:rsidR="006E5675" w:rsidRPr="006E5675">
        <w:rPr>
          <w:rFonts w:ascii="PT Astra Serif" w:hAnsi="PT Astra Serif"/>
          <w:szCs w:val="28"/>
        </w:rPr>
        <w:t xml:space="preserve"> 25 декабря 2023 по 15 января 2024 на территории Ульяновской области с</w:t>
      </w:r>
      <w:r w:rsidR="006E5675" w:rsidRPr="006E5675">
        <w:rPr>
          <w:rFonts w:ascii="PT Astra Serif" w:hAnsi="PT Astra Serif"/>
          <w:szCs w:val="28"/>
        </w:rPr>
        <w:t>о</w:t>
      </w:r>
      <w:r w:rsidR="006E5675" w:rsidRPr="006E5675">
        <w:rPr>
          <w:rFonts w:ascii="PT Astra Serif" w:hAnsi="PT Astra Serif"/>
          <w:szCs w:val="28"/>
        </w:rPr>
        <w:t>стоялась</w:t>
      </w:r>
      <w:r w:rsidR="006E5675">
        <w:rPr>
          <w:rFonts w:ascii="PT Astra Serif" w:hAnsi="PT Astra Serif"/>
          <w:szCs w:val="28"/>
        </w:rPr>
        <w:t xml:space="preserve"> о</w:t>
      </w:r>
      <w:r w:rsidR="006E5675" w:rsidRPr="006E5675">
        <w:rPr>
          <w:rFonts w:ascii="PT Astra Serif" w:hAnsi="PT Astra Serif"/>
          <w:szCs w:val="28"/>
        </w:rPr>
        <w:t>бластная профилактическая акция «Внимание – каникулы!»</w:t>
      </w:r>
      <w:r w:rsidR="006E5675">
        <w:rPr>
          <w:rFonts w:ascii="PT Astra Serif" w:hAnsi="PT Astra Serif"/>
          <w:szCs w:val="28"/>
        </w:rPr>
        <w:t xml:space="preserve">, в рамках которой </w:t>
      </w:r>
      <w:r w:rsidR="006E5675" w:rsidRPr="006E5675">
        <w:rPr>
          <w:rFonts w:ascii="PT Astra Serif" w:hAnsi="PT Astra Serif"/>
          <w:szCs w:val="28"/>
        </w:rPr>
        <w:t xml:space="preserve">прошли профилактические классные часы по безопасности дорожного движения, минутки безопасности, акция </w:t>
      </w:r>
      <w:r w:rsidR="006E5675">
        <w:rPr>
          <w:rFonts w:ascii="PT Astra Serif" w:hAnsi="PT Astra Serif"/>
          <w:szCs w:val="28"/>
        </w:rPr>
        <w:t>«</w:t>
      </w:r>
      <w:r w:rsidR="006E5675" w:rsidRPr="006E5675">
        <w:rPr>
          <w:rFonts w:ascii="PT Astra Serif" w:hAnsi="PT Astra Serif"/>
          <w:szCs w:val="28"/>
        </w:rPr>
        <w:t xml:space="preserve">Знай, помни, </w:t>
      </w:r>
      <w:r w:rsidR="006E5675">
        <w:rPr>
          <w:rFonts w:ascii="PT Astra Serif" w:hAnsi="PT Astra Serif"/>
          <w:szCs w:val="28"/>
        </w:rPr>
        <w:t>соблюдай ПДД», «Зимние ловушки»</w:t>
      </w:r>
      <w:r w:rsidR="003B6264" w:rsidRPr="00AC18F0">
        <w:rPr>
          <w:rFonts w:ascii="PT Astra Serif" w:hAnsi="PT Astra Serif"/>
          <w:szCs w:val="28"/>
        </w:rPr>
        <w:t xml:space="preserve">, </w:t>
      </w:r>
      <w:r w:rsidR="00AC18F0" w:rsidRPr="00AC18F0">
        <w:rPr>
          <w:rFonts w:ascii="PT Astra Serif" w:hAnsi="PT Astra Serif"/>
          <w:szCs w:val="28"/>
        </w:rPr>
        <w:t>реализация мероприятий по военно-патриотическому воспитанию несовершеннолетних (100,0 тыс</w:t>
      </w:r>
      <w:proofErr w:type="gramEnd"/>
      <w:r w:rsidR="00AC18F0" w:rsidRPr="00AC18F0">
        <w:rPr>
          <w:rFonts w:ascii="PT Astra Serif" w:hAnsi="PT Astra Serif"/>
          <w:szCs w:val="28"/>
        </w:rPr>
        <w:t xml:space="preserve">. </w:t>
      </w:r>
      <w:proofErr w:type="gramStart"/>
      <w:r w:rsidR="00AC18F0" w:rsidRPr="00AC18F0">
        <w:rPr>
          <w:rFonts w:ascii="PT Astra Serif" w:hAnsi="PT Astra Serif"/>
          <w:szCs w:val="28"/>
        </w:rPr>
        <w:t>рублей)</w:t>
      </w:r>
      <w:r w:rsidR="00E01B15">
        <w:rPr>
          <w:rFonts w:ascii="PT Astra Serif" w:hAnsi="PT Astra Serif"/>
          <w:szCs w:val="28"/>
        </w:rPr>
        <w:t xml:space="preserve"> проведение «Дня призывника»</w:t>
      </w:r>
      <w:r w:rsidR="00AC18F0" w:rsidRPr="00AC18F0">
        <w:rPr>
          <w:rFonts w:ascii="PT Astra Serif" w:hAnsi="PT Astra Serif"/>
          <w:szCs w:val="28"/>
        </w:rPr>
        <w:t>,</w:t>
      </w:r>
      <w:r w:rsidR="006E5675" w:rsidRPr="006E5675">
        <w:t xml:space="preserve"> </w:t>
      </w:r>
      <w:r w:rsidR="006E5675">
        <w:rPr>
          <w:rFonts w:ascii="PT Astra Serif" w:hAnsi="PT Astra Serif"/>
          <w:szCs w:val="28"/>
        </w:rPr>
        <w:t>т</w:t>
      </w:r>
      <w:r w:rsidR="006E5675" w:rsidRPr="006E5675">
        <w:rPr>
          <w:rFonts w:ascii="PT Astra Serif" w:hAnsi="PT Astra Serif"/>
          <w:szCs w:val="28"/>
        </w:rPr>
        <w:t>орж</w:t>
      </w:r>
      <w:r w:rsidR="006E5675" w:rsidRPr="006E5675">
        <w:rPr>
          <w:rFonts w:ascii="PT Astra Serif" w:hAnsi="PT Astra Serif"/>
          <w:szCs w:val="28"/>
        </w:rPr>
        <w:t>е</w:t>
      </w:r>
      <w:r w:rsidR="006E5675" w:rsidRPr="006E5675">
        <w:rPr>
          <w:rFonts w:ascii="PT Astra Serif" w:hAnsi="PT Astra Serif"/>
          <w:szCs w:val="28"/>
        </w:rPr>
        <w:t xml:space="preserve">ственные проводы </w:t>
      </w:r>
      <w:proofErr w:type="spellStart"/>
      <w:r w:rsidR="006E5675" w:rsidRPr="006E5675">
        <w:rPr>
          <w:rFonts w:ascii="PT Astra Serif" w:hAnsi="PT Astra Serif"/>
          <w:szCs w:val="28"/>
        </w:rPr>
        <w:t>улья</w:t>
      </w:r>
      <w:r w:rsidR="006E5675">
        <w:rPr>
          <w:rFonts w:ascii="PT Astra Serif" w:hAnsi="PT Astra Serif"/>
          <w:szCs w:val="28"/>
        </w:rPr>
        <w:t>нов</w:t>
      </w:r>
      <w:r w:rsidR="006E5675" w:rsidRPr="006E5675">
        <w:rPr>
          <w:rFonts w:ascii="PT Astra Serif" w:hAnsi="PT Astra Serif"/>
          <w:szCs w:val="28"/>
        </w:rPr>
        <w:t>цев</w:t>
      </w:r>
      <w:proofErr w:type="spellEnd"/>
      <w:r w:rsidR="006E5675" w:rsidRPr="006E5675">
        <w:rPr>
          <w:rFonts w:ascii="PT Astra Serif" w:hAnsi="PT Astra Serif"/>
          <w:szCs w:val="28"/>
        </w:rPr>
        <w:t>, призванных на действительную военную службу в «Президентский полк ФСО России»</w:t>
      </w:r>
      <w:r w:rsidR="006E5675">
        <w:rPr>
          <w:rFonts w:ascii="PT Astra Serif" w:hAnsi="PT Astra Serif"/>
          <w:szCs w:val="28"/>
        </w:rPr>
        <w:t>,</w:t>
      </w:r>
      <w:r w:rsidR="006E5675" w:rsidRPr="006E5675">
        <w:rPr>
          <w:rFonts w:ascii="PT Astra Serif" w:hAnsi="PT Astra Serif"/>
          <w:szCs w:val="28"/>
        </w:rPr>
        <w:t xml:space="preserve"> </w:t>
      </w:r>
      <w:r w:rsidR="00AC18F0" w:rsidRPr="00AC18F0">
        <w:rPr>
          <w:rFonts w:ascii="PT Astra Serif" w:hAnsi="PT Astra Serif"/>
          <w:szCs w:val="28"/>
        </w:rPr>
        <w:t xml:space="preserve"> изготовление листовок антиалкогольной направленности </w:t>
      </w:r>
      <w:r w:rsidR="00AC18F0" w:rsidRPr="001A2BF9">
        <w:rPr>
          <w:rFonts w:ascii="PT Astra Serif" w:hAnsi="PT Astra Serif"/>
          <w:szCs w:val="28"/>
        </w:rPr>
        <w:t>(100,0 тыс. рублей</w:t>
      </w:r>
      <w:r w:rsidR="00AC18F0" w:rsidRPr="00AC18F0">
        <w:rPr>
          <w:rFonts w:ascii="PT Astra Serif" w:hAnsi="PT Astra Serif"/>
          <w:szCs w:val="28"/>
        </w:rPr>
        <w:t>)</w:t>
      </w:r>
      <w:r w:rsidR="001A2BF9">
        <w:rPr>
          <w:rFonts w:ascii="PT Astra Serif" w:hAnsi="PT Astra Serif"/>
          <w:szCs w:val="28"/>
        </w:rPr>
        <w:t xml:space="preserve"> памятки - 4 718 шт., буклеты - </w:t>
      </w:r>
      <w:r w:rsidR="001A2BF9" w:rsidRPr="001A2BF9">
        <w:rPr>
          <w:rFonts w:ascii="PT Astra Serif" w:hAnsi="PT Astra Serif"/>
          <w:szCs w:val="28"/>
        </w:rPr>
        <w:t>28284 ед.</w:t>
      </w:r>
      <w:r w:rsidR="001A2BF9">
        <w:rPr>
          <w:rFonts w:ascii="PT Astra Serif" w:hAnsi="PT Astra Serif"/>
          <w:szCs w:val="28"/>
        </w:rPr>
        <w:t>, пл</w:t>
      </w:r>
      <w:r w:rsidR="001A2BF9">
        <w:rPr>
          <w:rFonts w:ascii="PT Astra Serif" w:hAnsi="PT Astra Serif"/>
          <w:szCs w:val="28"/>
        </w:rPr>
        <w:t>а</w:t>
      </w:r>
      <w:r w:rsidR="001A2BF9">
        <w:rPr>
          <w:rFonts w:ascii="PT Astra Serif" w:hAnsi="PT Astra Serif"/>
          <w:szCs w:val="28"/>
        </w:rPr>
        <w:t>каты – 36 шт.</w:t>
      </w:r>
      <w:r w:rsidR="00AC18F0" w:rsidRPr="00AC18F0">
        <w:rPr>
          <w:rFonts w:ascii="PT Astra Serif" w:hAnsi="PT Astra Serif"/>
          <w:szCs w:val="28"/>
        </w:rPr>
        <w:t>, предоставление субсидий на функционирование камер видеон</w:t>
      </w:r>
      <w:r w:rsidR="00AC18F0" w:rsidRPr="00AC18F0">
        <w:rPr>
          <w:rFonts w:ascii="PT Astra Serif" w:hAnsi="PT Astra Serif"/>
          <w:szCs w:val="28"/>
        </w:rPr>
        <w:t>а</w:t>
      </w:r>
      <w:r w:rsidR="00AC18F0" w:rsidRPr="00AC18F0">
        <w:rPr>
          <w:rFonts w:ascii="PT Astra Serif" w:hAnsi="PT Astra Serif"/>
          <w:szCs w:val="28"/>
        </w:rPr>
        <w:t>блюдения АПК «Безопасный город» (обеспечение передачи информации с камер видеонаблюдения, установленных в местах массового скопления граждан для нужд правоохранительных органов - 291681,8</w:t>
      </w:r>
      <w:proofErr w:type="gramEnd"/>
      <w:r w:rsidR="00AC18F0" w:rsidRPr="00AC18F0">
        <w:rPr>
          <w:rFonts w:ascii="PT Astra Serif" w:hAnsi="PT Astra Serif"/>
          <w:szCs w:val="28"/>
        </w:rPr>
        <w:t xml:space="preserve"> тыс. рублей), изготовление пол</w:t>
      </w:r>
      <w:r w:rsidR="00AC18F0" w:rsidRPr="00AC18F0">
        <w:rPr>
          <w:rFonts w:ascii="PT Astra Serif" w:hAnsi="PT Astra Serif"/>
          <w:szCs w:val="28"/>
        </w:rPr>
        <w:t>и</w:t>
      </w:r>
      <w:r w:rsidR="00AC18F0" w:rsidRPr="00AC18F0">
        <w:rPr>
          <w:rFonts w:ascii="PT Astra Serif" w:hAnsi="PT Astra Serif"/>
          <w:szCs w:val="28"/>
        </w:rPr>
        <w:t xml:space="preserve">графической продукции по профилактике </w:t>
      </w:r>
      <w:r w:rsidR="00AC18F0" w:rsidRPr="001A2BF9">
        <w:rPr>
          <w:rFonts w:ascii="PT Astra Serif" w:hAnsi="PT Astra Serif"/>
          <w:szCs w:val="28"/>
        </w:rPr>
        <w:t>правонарушений (177,1 тыс. рублей)</w:t>
      </w:r>
      <w:r w:rsidR="001A2BF9" w:rsidRPr="001A2BF9">
        <w:rPr>
          <w:rFonts w:ascii="PT Astra Serif" w:hAnsi="PT Astra Serif"/>
          <w:szCs w:val="28"/>
        </w:rPr>
        <w:t xml:space="preserve"> 113 тыс. экз. листовок и буклетов</w:t>
      </w:r>
      <w:r w:rsidR="00AC18F0" w:rsidRPr="001A2BF9">
        <w:rPr>
          <w:rFonts w:ascii="PT Astra Serif" w:hAnsi="PT Astra Serif"/>
          <w:szCs w:val="28"/>
        </w:rPr>
        <w:t>.</w:t>
      </w:r>
    </w:p>
    <w:p w:rsidR="00811D3A" w:rsidRDefault="00705A6C" w:rsidP="00705A6C">
      <w:pPr>
        <w:ind w:firstLine="709"/>
        <w:jc w:val="both"/>
        <w:rPr>
          <w:rFonts w:ascii="PT Astra Serif" w:hAnsi="PT Astra Serif"/>
          <w:szCs w:val="28"/>
        </w:rPr>
      </w:pPr>
      <w:r w:rsidRPr="00264872">
        <w:rPr>
          <w:rFonts w:ascii="PT Astra Serif" w:hAnsi="PT Astra Serif"/>
          <w:szCs w:val="28"/>
        </w:rPr>
        <w:t>- подпрограммы «</w:t>
      </w:r>
      <w:hyperlink w:anchor="P576" w:history="1">
        <w:r w:rsidRPr="00264872">
          <w:rPr>
            <w:rFonts w:ascii="PT Astra Serif" w:hAnsi="PT Astra Serif"/>
            <w:szCs w:val="28"/>
          </w:rPr>
          <w:t>Комплексные меры</w:t>
        </w:r>
      </w:hyperlink>
      <w:r w:rsidRPr="00264872">
        <w:rPr>
          <w:rFonts w:ascii="PT Astra Serif" w:hAnsi="PT Astra Serif"/>
          <w:szCs w:val="28"/>
        </w:rPr>
        <w:t xml:space="preserve"> противодействия злоупотреблению наркотиками и их незаконному обороту на территории Ульяновской области» </w:t>
      </w:r>
      <w:r w:rsidRPr="00AC18F0">
        <w:rPr>
          <w:rFonts w:ascii="PT Astra Serif" w:hAnsi="PT Astra Serif"/>
          <w:szCs w:val="28"/>
        </w:rPr>
        <w:t>с</w:t>
      </w:r>
      <w:r w:rsidRPr="00AC18F0">
        <w:rPr>
          <w:rFonts w:ascii="PT Astra Serif" w:hAnsi="PT Astra Serif"/>
          <w:szCs w:val="28"/>
        </w:rPr>
        <w:t>о</w:t>
      </w:r>
      <w:r w:rsidRPr="00AC18F0">
        <w:rPr>
          <w:rFonts w:ascii="PT Astra Serif" w:hAnsi="PT Astra Serif"/>
          <w:szCs w:val="28"/>
        </w:rPr>
        <w:t xml:space="preserve">ставил </w:t>
      </w:r>
      <w:r w:rsidR="00AC18F0" w:rsidRPr="00AC18F0">
        <w:rPr>
          <w:rFonts w:ascii="PT Astra Serif" w:hAnsi="PT Astra Serif"/>
          <w:szCs w:val="28"/>
        </w:rPr>
        <w:t xml:space="preserve">7495,5 </w:t>
      </w:r>
      <w:r w:rsidRPr="00AC18F0">
        <w:rPr>
          <w:rFonts w:ascii="PT Astra Serif" w:hAnsi="PT Astra Serif"/>
          <w:szCs w:val="28"/>
        </w:rPr>
        <w:t xml:space="preserve">тыс. рублей или </w:t>
      </w:r>
      <w:r w:rsidR="00AC18F0" w:rsidRPr="00AC18F0">
        <w:rPr>
          <w:rFonts w:ascii="PT Astra Serif" w:hAnsi="PT Astra Serif"/>
          <w:szCs w:val="28"/>
        </w:rPr>
        <w:t>99,7</w:t>
      </w:r>
      <w:r w:rsidR="004C149A" w:rsidRPr="00AC18F0">
        <w:rPr>
          <w:rFonts w:ascii="PT Astra Serif" w:hAnsi="PT Astra Serif"/>
          <w:szCs w:val="28"/>
        </w:rPr>
        <w:t xml:space="preserve">% </w:t>
      </w:r>
      <w:r w:rsidRPr="00264872">
        <w:rPr>
          <w:rFonts w:ascii="PT Astra Serif" w:hAnsi="PT Astra Serif"/>
          <w:szCs w:val="28"/>
        </w:rPr>
        <w:t>от средств, предусмотренных областным бюджетом на реализацию этих мероприя</w:t>
      </w:r>
      <w:r w:rsidRPr="00A17C2F">
        <w:rPr>
          <w:rFonts w:ascii="PT Astra Serif" w:hAnsi="PT Astra Serif"/>
          <w:szCs w:val="28"/>
        </w:rPr>
        <w:t xml:space="preserve">тий. </w:t>
      </w:r>
    </w:p>
    <w:p w:rsidR="004E64BC" w:rsidRPr="003B100B" w:rsidRDefault="00B4589E" w:rsidP="003B100B">
      <w:pPr>
        <w:ind w:firstLine="708"/>
        <w:jc w:val="both"/>
        <w:rPr>
          <w:rFonts w:ascii="PT Astra Serif" w:hAnsi="PT Astra Serif"/>
          <w:szCs w:val="28"/>
        </w:rPr>
      </w:pPr>
      <w:proofErr w:type="gramStart"/>
      <w:r w:rsidRPr="00052851">
        <w:rPr>
          <w:rFonts w:ascii="PT Astra Serif" w:hAnsi="PT Astra Serif"/>
          <w:szCs w:val="28"/>
        </w:rPr>
        <w:t>Затраты произведены на</w:t>
      </w:r>
      <w:r w:rsidR="000040F0" w:rsidRPr="00052851">
        <w:rPr>
          <w:rFonts w:ascii="PT Astra Serif" w:hAnsi="PT Astra Serif"/>
          <w:szCs w:val="28"/>
        </w:rPr>
        <w:t xml:space="preserve"> </w:t>
      </w:r>
      <w:r w:rsidR="00AC18F0" w:rsidRPr="00052851">
        <w:rPr>
          <w:rFonts w:ascii="PT Astra Serif" w:hAnsi="PT Astra Serif"/>
          <w:szCs w:val="28"/>
        </w:rPr>
        <w:t>организацию и проведение совместно с областным государственным автономным учреждением культуры «</w:t>
      </w:r>
      <w:proofErr w:type="spellStart"/>
      <w:r w:rsidR="00AC18F0" w:rsidRPr="00052851">
        <w:rPr>
          <w:rFonts w:ascii="PT Astra Serif" w:hAnsi="PT Astra Serif"/>
          <w:szCs w:val="28"/>
        </w:rPr>
        <w:t>УльяновскКинофонд</w:t>
      </w:r>
      <w:proofErr w:type="spellEnd"/>
      <w:r w:rsidR="00AC18F0" w:rsidRPr="00052851">
        <w:rPr>
          <w:rFonts w:ascii="PT Astra Serif" w:hAnsi="PT Astra Serif"/>
          <w:szCs w:val="28"/>
        </w:rPr>
        <w:t>» к</w:t>
      </w:r>
      <w:r w:rsidR="00AC18F0" w:rsidRPr="00052851">
        <w:rPr>
          <w:rFonts w:ascii="PT Astra Serif" w:hAnsi="PT Astra Serif"/>
          <w:szCs w:val="28"/>
        </w:rPr>
        <w:t>и</w:t>
      </w:r>
      <w:r w:rsidR="00AC18F0" w:rsidRPr="00052851">
        <w:rPr>
          <w:rFonts w:ascii="PT Astra Serif" w:hAnsi="PT Astra Serif"/>
          <w:szCs w:val="28"/>
        </w:rPr>
        <w:t>нолекториев на базе кинозала «Люмьер» и с выездом в муниципальные образов</w:t>
      </w:r>
      <w:r w:rsidR="00AC18F0" w:rsidRPr="00052851">
        <w:rPr>
          <w:rFonts w:ascii="PT Astra Serif" w:hAnsi="PT Astra Serif"/>
          <w:szCs w:val="28"/>
        </w:rPr>
        <w:t>а</w:t>
      </w:r>
      <w:r w:rsidR="00AC18F0" w:rsidRPr="00052851">
        <w:rPr>
          <w:rFonts w:ascii="PT Astra Serif" w:hAnsi="PT Astra Serif"/>
          <w:szCs w:val="28"/>
        </w:rPr>
        <w:t xml:space="preserve">ния Ульяновской </w:t>
      </w:r>
      <w:r w:rsidR="00AC18F0" w:rsidRPr="00CF1F31">
        <w:rPr>
          <w:rFonts w:ascii="PT Astra Serif" w:hAnsi="PT Astra Serif"/>
          <w:szCs w:val="28"/>
        </w:rPr>
        <w:t>области (80,0 тыс. рублей),</w:t>
      </w:r>
      <w:r w:rsidR="00CF1F31" w:rsidRPr="00CF1F31">
        <w:rPr>
          <w:rFonts w:ascii="PT Astra Serif" w:hAnsi="PT Astra Serif"/>
          <w:szCs w:val="28"/>
        </w:rPr>
        <w:t xml:space="preserve"> количество проведенных меропри</w:t>
      </w:r>
      <w:r w:rsidR="00CF1F31" w:rsidRPr="00CF1F31">
        <w:rPr>
          <w:rFonts w:ascii="PT Astra Serif" w:hAnsi="PT Astra Serif"/>
          <w:szCs w:val="28"/>
        </w:rPr>
        <w:t>я</w:t>
      </w:r>
      <w:r w:rsidR="00CF1F31" w:rsidRPr="00CF1F31">
        <w:rPr>
          <w:rFonts w:ascii="PT Astra Serif" w:hAnsi="PT Astra Serif"/>
          <w:szCs w:val="28"/>
        </w:rPr>
        <w:t>тий – 97, охват – 1637 чел.</w:t>
      </w:r>
      <w:r w:rsidR="00CF1F31">
        <w:rPr>
          <w:rFonts w:ascii="PT Astra Serif" w:hAnsi="PT Astra Serif"/>
          <w:szCs w:val="28"/>
        </w:rPr>
        <w:t xml:space="preserve">, </w:t>
      </w:r>
      <w:r w:rsidR="00AC18F0" w:rsidRPr="00052851">
        <w:rPr>
          <w:rFonts w:ascii="PT Astra Serif" w:hAnsi="PT Astra Serif"/>
          <w:szCs w:val="28"/>
        </w:rPr>
        <w:t xml:space="preserve"> организацию и проведение для обучающихся облас</w:t>
      </w:r>
      <w:r w:rsidR="00AC18F0" w:rsidRPr="00052851">
        <w:rPr>
          <w:rFonts w:ascii="PT Astra Serif" w:hAnsi="PT Astra Serif"/>
          <w:szCs w:val="28"/>
        </w:rPr>
        <w:t>т</w:t>
      </w:r>
      <w:r w:rsidR="00AC18F0" w:rsidRPr="00052851">
        <w:rPr>
          <w:rFonts w:ascii="PT Astra Serif" w:hAnsi="PT Astra Serif"/>
          <w:szCs w:val="28"/>
        </w:rPr>
        <w:t>ных государственных профессиональных образовательных организаций и мол</w:t>
      </w:r>
      <w:r w:rsidR="00AC18F0" w:rsidRPr="00052851">
        <w:rPr>
          <w:rFonts w:ascii="PT Astra Serif" w:hAnsi="PT Astra Serif"/>
          <w:szCs w:val="28"/>
        </w:rPr>
        <w:t>о</w:t>
      </w:r>
      <w:r w:rsidR="00AC18F0" w:rsidRPr="00052851">
        <w:rPr>
          <w:rFonts w:ascii="PT Astra Serif" w:hAnsi="PT Astra Serif"/>
          <w:szCs w:val="28"/>
        </w:rPr>
        <w:t>дежных творческих коллективов Ульяновской области молодежного ток-шоу «Как жить сегодня, чтобы жить</w:t>
      </w:r>
      <w:proofErr w:type="gramEnd"/>
      <w:r w:rsidR="00AC18F0" w:rsidRPr="00052851">
        <w:rPr>
          <w:rFonts w:ascii="PT Astra Serif" w:hAnsi="PT Astra Serif"/>
          <w:szCs w:val="28"/>
        </w:rPr>
        <w:t xml:space="preserve"> завтра?!» с участием врачей-наркологов </w:t>
      </w:r>
      <w:r w:rsidR="00AC18F0" w:rsidRPr="00CF1F31">
        <w:rPr>
          <w:rFonts w:ascii="PT Astra Serif" w:hAnsi="PT Astra Serif"/>
          <w:szCs w:val="28"/>
        </w:rPr>
        <w:t>(38,0 тыс. рублей</w:t>
      </w:r>
      <w:r w:rsidR="00CF1F31" w:rsidRPr="00CF1F31">
        <w:rPr>
          <w:rFonts w:ascii="PT Astra Serif" w:hAnsi="PT Astra Serif"/>
          <w:szCs w:val="28"/>
        </w:rPr>
        <w:t>), участниками мероприятия стали 96 студентов-первокурсников</w:t>
      </w:r>
      <w:r w:rsidR="00CF1F31">
        <w:rPr>
          <w:rFonts w:ascii="PT Astra Serif" w:hAnsi="PT Astra Serif"/>
          <w:szCs w:val="28"/>
        </w:rPr>
        <w:t xml:space="preserve">, </w:t>
      </w:r>
      <w:r w:rsidR="00AC18F0" w:rsidRPr="00052851">
        <w:rPr>
          <w:rFonts w:ascii="PT Astra Serif" w:hAnsi="PT Astra Serif"/>
          <w:szCs w:val="28"/>
        </w:rPr>
        <w:t>орган</w:t>
      </w:r>
      <w:r w:rsidR="00AC18F0" w:rsidRPr="00052851">
        <w:rPr>
          <w:rFonts w:ascii="PT Astra Serif" w:hAnsi="PT Astra Serif"/>
          <w:szCs w:val="28"/>
        </w:rPr>
        <w:t>и</w:t>
      </w:r>
      <w:r w:rsidR="00AC18F0" w:rsidRPr="00052851">
        <w:rPr>
          <w:rFonts w:ascii="PT Astra Serif" w:hAnsi="PT Astra Serif"/>
          <w:szCs w:val="28"/>
        </w:rPr>
        <w:t>зацию и проведение Межрегионального фестиваля-конкурса спектаклей, инсц</w:t>
      </w:r>
      <w:r w:rsidR="00AC18F0" w:rsidRPr="00052851">
        <w:rPr>
          <w:rFonts w:ascii="PT Astra Serif" w:hAnsi="PT Astra Serif"/>
          <w:szCs w:val="28"/>
        </w:rPr>
        <w:t>е</w:t>
      </w:r>
      <w:r w:rsidR="00AC18F0" w:rsidRPr="00052851">
        <w:rPr>
          <w:rFonts w:ascii="PT Astra Serif" w:hAnsi="PT Astra Serif"/>
          <w:szCs w:val="28"/>
        </w:rPr>
        <w:t>нировок и театрализованных представлений среди самодеятельных театральных коллективов «Театр против наркотиков</w:t>
      </w:r>
      <w:r w:rsidR="00AC18F0" w:rsidRPr="00E624C5">
        <w:rPr>
          <w:rFonts w:ascii="PT Astra Serif" w:hAnsi="PT Astra Serif"/>
          <w:szCs w:val="28"/>
        </w:rPr>
        <w:t>!» (300,0 тыс. рублей),</w:t>
      </w:r>
      <w:r w:rsidR="00052851" w:rsidRPr="00E624C5">
        <w:rPr>
          <w:rFonts w:ascii="PT Astra Serif" w:hAnsi="PT Astra Serif"/>
          <w:szCs w:val="28"/>
        </w:rPr>
        <w:t xml:space="preserve"> </w:t>
      </w:r>
      <w:r w:rsidR="00CF1F31">
        <w:rPr>
          <w:rFonts w:ascii="PT Astra Serif" w:hAnsi="PT Astra Serif"/>
          <w:szCs w:val="28"/>
        </w:rPr>
        <w:t>п</w:t>
      </w:r>
      <w:r w:rsidR="00CF1F31" w:rsidRPr="00CF1F31">
        <w:rPr>
          <w:rFonts w:ascii="PT Astra Serif" w:hAnsi="PT Astra Serif"/>
          <w:szCs w:val="28"/>
        </w:rPr>
        <w:t xml:space="preserve">обедители (12 </w:t>
      </w:r>
      <w:r w:rsidR="00CF1F31" w:rsidRPr="00CF1F31">
        <w:rPr>
          <w:rFonts w:ascii="PT Astra Serif" w:hAnsi="PT Astra Serif"/>
          <w:szCs w:val="28"/>
        </w:rPr>
        <w:lastRenderedPageBreak/>
        <w:t xml:space="preserve">коллективов) получили денежные призы (по 15 тыс. руб., в </w:t>
      </w:r>
      <w:proofErr w:type="gramStart"/>
      <w:r w:rsidR="00CF1F31" w:rsidRPr="00CF1F31">
        <w:rPr>
          <w:rFonts w:ascii="PT Astra Serif" w:hAnsi="PT Astra Serif"/>
          <w:szCs w:val="28"/>
        </w:rPr>
        <w:t>общем</w:t>
      </w:r>
      <w:proofErr w:type="gramEnd"/>
      <w:r w:rsidR="00CF1F31" w:rsidRPr="00CF1F31">
        <w:rPr>
          <w:rFonts w:ascii="PT Astra Serif" w:hAnsi="PT Astra Serif"/>
          <w:szCs w:val="28"/>
        </w:rPr>
        <w:t xml:space="preserve"> было выплач</w:t>
      </w:r>
      <w:r w:rsidR="00CF1F31" w:rsidRPr="00CF1F31">
        <w:rPr>
          <w:rFonts w:ascii="PT Astra Serif" w:hAnsi="PT Astra Serif"/>
          <w:szCs w:val="28"/>
        </w:rPr>
        <w:t>е</w:t>
      </w:r>
      <w:r w:rsidR="00CF1F31" w:rsidRPr="00CF1F31">
        <w:rPr>
          <w:rFonts w:ascii="PT Astra Serif" w:hAnsi="PT Astra Serif"/>
          <w:szCs w:val="28"/>
        </w:rPr>
        <w:t>но 180 тыс. руб.), все участники отмечены дипломами Фестиваля. Лучшие раб</w:t>
      </w:r>
      <w:r w:rsidR="00CF1F31" w:rsidRPr="00CF1F31">
        <w:rPr>
          <w:rFonts w:ascii="PT Astra Serif" w:hAnsi="PT Astra Serif"/>
          <w:szCs w:val="28"/>
        </w:rPr>
        <w:t>о</w:t>
      </w:r>
      <w:r w:rsidR="00CF1F31" w:rsidRPr="00CF1F31">
        <w:rPr>
          <w:rFonts w:ascii="PT Astra Serif" w:hAnsi="PT Astra Serif"/>
          <w:szCs w:val="28"/>
        </w:rPr>
        <w:t xml:space="preserve">ты, утвержденные экспертным советом, транслировались на сайте театра с 20 по 30 ноября 2023. (Денежные средства в размере 120 тыс. руб. были направлены на разработку и сопровождение работы </w:t>
      </w:r>
      <w:proofErr w:type="gramStart"/>
      <w:r w:rsidR="00CF1F31" w:rsidRPr="00CF1F31">
        <w:rPr>
          <w:rFonts w:ascii="PT Astra Serif" w:hAnsi="PT Astra Serif"/>
          <w:szCs w:val="28"/>
        </w:rPr>
        <w:t>сайта</w:t>
      </w:r>
      <w:proofErr w:type="gramEnd"/>
      <w:r w:rsidR="00CF1F31">
        <w:rPr>
          <w:rFonts w:ascii="PT Astra Serif" w:hAnsi="PT Astra Serif"/>
          <w:szCs w:val="28"/>
        </w:rPr>
        <w:t xml:space="preserve"> </w:t>
      </w:r>
      <w:r w:rsidR="00CF1F31" w:rsidRPr="00CF1F31">
        <w:rPr>
          <w:rFonts w:ascii="PT Astra Serif" w:hAnsi="PT Astra Serif"/>
          <w:szCs w:val="28"/>
        </w:rPr>
        <w:t>и трансляцию ролика в рамках ант</w:t>
      </w:r>
      <w:r w:rsidR="00CF1F31" w:rsidRPr="00CF1F31">
        <w:rPr>
          <w:rFonts w:ascii="PT Astra Serif" w:hAnsi="PT Astra Serif"/>
          <w:szCs w:val="28"/>
        </w:rPr>
        <w:t>и</w:t>
      </w:r>
      <w:r w:rsidR="00CF1F31" w:rsidRPr="00CF1F31">
        <w:rPr>
          <w:rFonts w:ascii="PT Astra Serif" w:hAnsi="PT Astra Serif"/>
          <w:szCs w:val="28"/>
        </w:rPr>
        <w:t>наркотической направленности</w:t>
      </w:r>
      <w:r w:rsidR="00CF1F31">
        <w:rPr>
          <w:rFonts w:ascii="PT Astra Serif" w:hAnsi="PT Astra Serif"/>
          <w:szCs w:val="28"/>
        </w:rPr>
        <w:t xml:space="preserve">, </w:t>
      </w:r>
      <w:r w:rsidR="00052851" w:rsidRPr="00052851">
        <w:rPr>
          <w:rFonts w:ascii="PT Astra Serif" w:hAnsi="PT Astra Serif"/>
          <w:szCs w:val="28"/>
        </w:rPr>
        <w:t xml:space="preserve">организацию </w:t>
      </w:r>
      <w:r w:rsidR="00052851" w:rsidRPr="00CE43C0">
        <w:rPr>
          <w:rFonts w:ascii="PT Astra Serif" w:hAnsi="PT Astra Serif"/>
          <w:szCs w:val="28"/>
        </w:rPr>
        <w:t>постановки художественного пу</w:t>
      </w:r>
      <w:r w:rsidR="00052851" w:rsidRPr="00CE43C0">
        <w:rPr>
          <w:rFonts w:ascii="PT Astra Serif" w:hAnsi="PT Astra Serif"/>
          <w:szCs w:val="28"/>
        </w:rPr>
        <w:t>б</w:t>
      </w:r>
      <w:r w:rsidR="00052851" w:rsidRPr="00CE43C0">
        <w:rPr>
          <w:rFonts w:ascii="PT Astra Serif" w:hAnsi="PT Astra Serif"/>
          <w:szCs w:val="28"/>
        </w:rPr>
        <w:t xml:space="preserve">лицистического спектакля силами студентов отделения «Постановка театральных представлений» Областного государственного бюджетного профессионального </w:t>
      </w:r>
      <w:r w:rsidR="00052851" w:rsidRPr="00CF1F31">
        <w:rPr>
          <w:rFonts w:ascii="PT Astra Serif" w:hAnsi="PT Astra Serif"/>
          <w:szCs w:val="28"/>
        </w:rPr>
        <w:t>образовательного учреждения «Ульяновский колледж культуры и искусства» (</w:t>
      </w:r>
      <w:r w:rsidR="00052851" w:rsidRPr="00E624C5">
        <w:rPr>
          <w:rFonts w:ascii="PT Astra Serif" w:hAnsi="PT Astra Serif"/>
          <w:szCs w:val="28"/>
        </w:rPr>
        <w:t>16,0</w:t>
      </w:r>
      <w:r w:rsidR="00052851" w:rsidRPr="00CF1F31">
        <w:rPr>
          <w:rFonts w:ascii="PT Astra Serif" w:hAnsi="PT Astra Serif"/>
          <w:b/>
          <w:szCs w:val="28"/>
        </w:rPr>
        <w:t xml:space="preserve"> </w:t>
      </w:r>
      <w:r w:rsidR="00052851" w:rsidRPr="00CF1F31">
        <w:rPr>
          <w:rFonts w:ascii="PT Astra Serif" w:hAnsi="PT Astra Serif"/>
          <w:szCs w:val="28"/>
        </w:rPr>
        <w:t>тыс. рублей),</w:t>
      </w:r>
      <w:r w:rsidR="00CF1F31" w:rsidRPr="00CF1F31">
        <w:rPr>
          <w:rFonts w:ascii="PT Astra Serif" w:hAnsi="PT Astra Serif"/>
          <w:szCs w:val="28"/>
        </w:rPr>
        <w:t xml:space="preserve"> участники постановки - студенты колледжа -24 человека; </w:t>
      </w:r>
      <w:proofErr w:type="gramStart"/>
      <w:r w:rsidR="00CF1F31" w:rsidRPr="00CF1F31">
        <w:rPr>
          <w:rFonts w:ascii="PT Astra Serif" w:hAnsi="PT Astra Serif"/>
          <w:szCs w:val="28"/>
        </w:rPr>
        <w:t>чи</w:t>
      </w:r>
      <w:r w:rsidR="00CF1F31" w:rsidRPr="00CF1F31">
        <w:rPr>
          <w:rFonts w:ascii="PT Astra Serif" w:hAnsi="PT Astra Serif"/>
          <w:szCs w:val="28"/>
        </w:rPr>
        <w:t>с</w:t>
      </w:r>
      <w:r w:rsidR="00CF1F31" w:rsidRPr="00CF1F31">
        <w:rPr>
          <w:rFonts w:ascii="PT Astra Serif" w:hAnsi="PT Astra Serif"/>
          <w:szCs w:val="28"/>
        </w:rPr>
        <w:t xml:space="preserve">ло зрителей - 100 человек, </w:t>
      </w:r>
      <w:r w:rsidR="00052851" w:rsidRPr="00CF1F31">
        <w:rPr>
          <w:rFonts w:ascii="PT Astra Serif" w:hAnsi="PT Astra Serif"/>
          <w:szCs w:val="28"/>
        </w:rPr>
        <w:t xml:space="preserve"> экспонирование выставки социального плаката совр</w:t>
      </w:r>
      <w:r w:rsidR="00052851" w:rsidRPr="00CF1F31">
        <w:rPr>
          <w:rFonts w:ascii="PT Astra Serif" w:hAnsi="PT Astra Serif"/>
          <w:szCs w:val="28"/>
        </w:rPr>
        <w:t>е</w:t>
      </w:r>
      <w:r w:rsidR="00052851" w:rsidRPr="00CF1F31">
        <w:rPr>
          <w:rFonts w:ascii="PT Astra Serif" w:hAnsi="PT Astra Serif"/>
          <w:szCs w:val="28"/>
        </w:rPr>
        <w:t>менных молодых Ульяновских художников (</w:t>
      </w:r>
      <w:r w:rsidR="00052851" w:rsidRPr="00E624C5">
        <w:rPr>
          <w:rFonts w:ascii="PT Astra Serif" w:hAnsi="PT Astra Serif"/>
          <w:szCs w:val="28"/>
        </w:rPr>
        <w:t>50,0</w:t>
      </w:r>
      <w:r w:rsidR="00052851" w:rsidRPr="00CF1F31">
        <w:rPr>
          <w:rFonts w:ascii="PT Astra Serif" w:hAnsi="PT Astra Serif"/>
          <w:b/>
          <w:szCs w:val="28"/>
        </w:rPr>
        <w:t xml:space="preserve"> </w:t>
      </w:r>
      <w:r w:rsidR="00052851" w:rsidRPr="00CF1F31">
        <w:rPr>
          <w:rFonts w:ascii="PT Astra Serif" w:hAnsi="PT Astra Serif"/>
          <w:szCs w:val="28"/>
        </w:rPr>
        <w:t>тыс. рублей),</w:t>
      </w:r>
      <w:r w:rsidR="00CF1F31" w:rsidRPr="00CF1F31">
        <w:rPr>
          <w:rFonts w:ascii="PT Astra Serif" w:hAnsi="PT Astra Serif"/>
          <w:szCs w:val="28"/>
        </w:rPr>
        <w:t xml:space="preserve"> </w:t>
      </w:r>
      <w:r w:rsidR="00CF1F31">
        <w:rPr>
          <w:rFonts w:ascii="PT Astra Serif" w:hAnsi="PT Astra Serif"/>
          <w:szCs w:val="28"/>
        </w:rPr>
        <w:t>выставки посетили 4639 чел.,</w:t>
      </w:r>
      <w:r w:rsidR="00052851">
        <w:rPr>
          <w:rFonts w:ascii="PT Astra Serif" w:hAnsi="PT Astra Serif"/>
          <w:szCs w:val="28"/>
        </w:rPr>
        <w:t xml:space="preserve"> п</w:t>
      </w:r>
      <w:r w:rsidR="00052851" w:rsidRPr="00052851">
        <w:rPr>
          <w:rFonts w:ascii="PT Astra Serif" w:hAnsi="PT Astra Serif"/>
          <w:szCs w:val="28"/>
        </w:rPr>
        <w:t>роведение областных массовых мероприятий с обучающимися (восп</w:t>
      </w:r>
      <w:r w:rsidR="00052851" w:rsidRPr="00052851">
        <w:rPr>
          <w:rFonts w:ascii="PT Astra Serif" w:hAnsi="PT Astra Serif"/>
          <w:szCs w:val="28"/>
        </w:rPr>
        <w:t>и</w:t>
      </w:r>
      <w:r w:rsidR="00052851" w:rsidRPr="00052851">
        <w:rPr>
          <w:rFonts w:ascii="PT Astra Serif" w:hAnsi="PT Astra Serif"/>
          <w:szCs w:val="28"/>
        </w:rPr>
        <w:t xml:space="preserve">танниками) образовательных </w:t>
      </w:r>
      <w:r w:rsidR="00052851" w:rsidRPr="00960285">
        <w:rPr>
          <w:rFonts w:ascii="PT Astra Serif" w:hAnsi="PT Astra Serif"/>
          <w:szCs w:val="28"/>
        </w:rPr>
        <w:t>организаций (225,8 тыс. рублей),</w:t>
      </w:r>
      <w:r w:rsidR="00960285" w:rsidRPr="00960285">
        <w:rPr>
          <w:rFonts w:ascii="PT Astra Serif" w:hAnsi="PT Astra Serif"/>
          <w:szCs w:val="28"/>
        </w:rPr>
        <w:t xml:space="preserve"> мероприятия </w:t>
      </w:r>
      <w:r w:rsidR="00960285">
        <w:rPr>
          <w:rFonts w:ascii="PT Astra Serif" w:hAnsi="PT Astra Serif"/>
          <w:szCs w:val="28"/>
        </w:rPr>
        <w:t>пос</w:t>
      </w:r>
      <w:r w:rsidR="00960285">
        <w:rPr>
          <w:rFonts w:ascii="PT Astra Serif" w:hAnsi="PT Astra Serif"/>
          <w:szCs w:val="28"/>
        </w:rPr>
        <w:t>е</w:t>
      </w:r>
      <w:r w:rsidR="00960285">
        <w:rPr>
          <w:rFonts w:ascii="PT Astra Serif" w:hAnsi="PT Astra Serif"/>
          <w:szCs w:val="28"/>
        </w:rPr>
        <w:t>тили 7626че.,</w:t>
      </w:r>
      <w:r w:rsidR="00052851">
        <w:rPr>
          <w:rFonts w:ascii="PT Astra Serif" w:hAnsi="PT Astra Serif"/>
          <w:szCs w:val="28"/>
        </w:rPr>
        <w:t xml:space="preserve"> о</w:t>
      </w:r>
      <w:r w:rsidR="00052851" w:rsidRPr="00052851">
        <w:rPr>
          <w:rFonts w:ascii="PT Astra Serif" w:hAnsi="PT Astra Serif"/>
          <w:szCs w:val="28"/>
        </w:rPr>
        <w:t>рганизаци</w:t>
      </w:r>
      <w:r w:rsidR="00052851">
        <w:rPr>
          <w:rFonts w:ascii="PT Astra Serif" w:hAnsi="PT Astra Serif"/>
          <w:szCs w:val="28"/>
        </w:rPr>
        <w:t>ю</w:t>
      </w:r>
      <w:r w:rsidR="00052851" w:rsidRPr="00052851">
        <w:rPr>
          <w:rFonts w:ascii="PT Astra Serif" w:hAnsi="PT Astra Serif"/>
          <w:szCs w:val="28"/>
        </w:rPr>
        <w:t xml:space="preserve"> и проведение обучающих курсов и семинаров для р</w:t>
      </w:r>
      <w:r w:rsidR="00052851" w:rsidRPr="00052851">
        <w:rPr>
          <w:rFonts w:ascii="PT Astra Serif" w:hAnsi="PT Astra Serif"/>
          <w:szCs w:val="28"/>
        </w:rPr>
        <w:t>а</w:t>
      </w:r>
      <w:r w:rsidR="00052851" w:rsidRPr="00052851">
        <w:rPr>
          <w:rFonts w:ascii="PT Astra Serif" w:hAnsi="PT Astra Serif"/>
          <w:szCs w:val="28"/>
        </w:rPr>
        <w:t>ботников образовательных организаций, реализующих мероприятия с обучающ</w:t>
      </w:r>
      <w:r w:rsidR="00052851" w:rsidRPr="00052851">
        <w:rPr>
          <w:rFonts w:ascii="PT Astra Serif" w:hAnsi="PT Astra Serif"/>
          <w:szCs w:val="28"/>
        </w:rPr>
        <w:t>и</w:t>
      </w:r>
      <w:r w:rsidR="00052851" w:rsidRPr="00052851">
        <w:rPr>
          <w:rFonts w:ascii="PT Astra Serif" w:hAnsi="PT Astra Serif"/>
          <w:szCs w:val="28"/>
        </w:rPr>
        <w:t xml:space="preserve">мися по профилактике наркомании и иных социально-опасных зависимостей </w:t>
      </w:r>
      <w:r w:rsidR="00052851" w:rsidRPr="00960285">
        <w:rPr>
          <w:rFonts w:ascii="PT Astra Serif" w:hAnsi="PT Astra Serif"/>
          <w:szCs w:val="28"/>
        </w:rPr>
        <w:t>(200,0 тыс. рублей),</w:t>
      </w:r>
      <w:r w:rsidR="00960285" w:rsidRPr="00960285">
        <w:rPr>
          <w:rFonts w:ascii="PT Astra Serif" w:hAnsi="PT Astra Serif"/>
          <w:sz w:val="16"/>
          <w:szCs w:val="16"/>
          <w:lang w:eastAsia="zh-CN"/>
        </w:rPr>
        <w:t xml:space="preserve"> </w:t>
      </w:r>
      <w:r w:rsidR="00960285" w:rsidRPr="00960285">
        <w:rPr>
          <w:rFonts w:ascii="PT Astra Serif" w:hAnsi="PT Astra Serif"/>
          <w:szCs w:val="28"/>
        </w:rPr>
        <w:t>проведено</w:t>
      </w:r>
      <w:proofErr w:type="gramEnd"/>
      <w:r w:rsidR="00960285" w:rsidRPr="00960285">
        <w:rPr>
          <w:rFonts w:ascii="PT Astra Serif" w:hAnsi="PT Astra Serif"/>
          <w:szCs w:val="28"/>
        </w:rPr>
        <w:t xml:space="preserve"> обучение 37 классных руководителей Ульяновск</w:t>
      </w:r>
      <w:r w:rsidR="00960285" w:rsidRPr="00960285">
        <w:rPr>
          <w:rFonts w:ascii="PT Astra Serif" w:hAnsi="PT Astra Serif"/>
          <w:szCs w:val="28"/>
        </w:rPr>
        <w:t>о</w:t>
      </w:r>
      <w:r w:rsidR="00960285" w:rsidRPr="00960285">
        <w:rPr>
          <w:rFonts w:ascii="PT Astra Serif" w:hAnsi="PT Astra Serif"/>
          <w:szCs w:val="28"/>
        </w:rPr>
        <w:t>го техникума отраслевых технологий и дизайна и 28 классных руководителей Ульяновского многопрофильного техникума</w:t>
      </w:r>
      <w:r w:rsidR="00960285">
        <w:rPr>
          <w:rFonts w:ascii="PT Astra Serif" w:hAnsi="PT Astra Serif"/>
          <w:szCs w:val="28"/>
        </w:rPr>
        <w:t>,</w:t>
      </w:r>
      <w:r w:rsidR="00052851">
        <w:rPr>
          <w:rFonts w:ascii="PT Astra Serif" w:hAnsi="PT Astra Serif"/>
          <w:szCs w:val="28"/>
        </w:rPr>
        <w:t xml:space="preserve"> организацию</w:t>
      </w:r>
      <w:r w:rsidR="00052851" w:rsidRPr="00052851">
        <w:rPr>
          <w:rFonts w:ascii="PT Astra Serif" w:hAnsi="PT Astra Serif"/>
          <w:szCs w:val="28"/>
        </w:rPr>
        <w:t xml:space="preserve"> и проведение мер</w:t>
      </w:r>
      <w:r w:rsidR="00052851" w:rsidRPr="00052851">
        <w:rPr>
          <w:rFonts w:ascii="PT Astra Serif" w:hAnsi="PT Astra Serif"/>
          <w:szCs w:val="28"/>
        </w:rPr>
        <w:t>о</w:t>
      </w:r>
      <w:r w:rsidR="00052851" w:rsidRPr="00052851">
        <w:rPr>
          <w:rFonts w:ascii="PT Astra Serif" w:hAnsi="PT Astra Serif"/>
          <w:szCs w:val="28"/>
        </w:rPr>
        <w:t xml:space="preserve">приятий по развитию и поддержке волонтёрского движения по направлению </w:t>
      </w:r>
      <w:proofErr w:type="spellStart"/>
      <w:r w:rsidR="00052851" w:rsidRPr="00052851">
        <w:rPr>
          <w:rFonts w:ascii="PT Astra Serif" w:hAnsi="PT Astra Serif"/>
          <w:szCs w:val="28"/>
        </w:rPr>
        <w:t>зд</w:t>
      </w:r>
      <w:r w:rsidR="00052851" w:rsidRPr="00052851">
        <w:rPr>
          <w:rFonts w:ascii="PT Astra Serif" w:hAnsi="PT Astra Serif"/>
          <w:szCs w:val="28"/>
        </w:rPr>
        <w:t>о</w:t>
      </w:r>
      <w:r w:rsidR="00052851" w:rsidRPr="00052851">
        <w:rPr>
          <w:rFonts w:ascii="PT Astra Serif" w:hAnsi="PT Astra Serif"/>
          <w:szCs w:val="28"/>
        </w:rPr>
        <w:t>ровьеориентирующего</w:t>
      </w:r>
      <w:proofErr w:type="spellEnd"/>
      <w:r w:rsidR="00052851" w:rsidRPr="00052851">
        <w:rPr>
          <w:rFonts w:ascii="PT Astra Serif" w:hAnsi="PT Astra Serif"/>
          <w:szCs w:val="28"/>
        </w:rPr>
        <w:t xml:space="preserve"> воспитания и </w:t>
      </w:r>
      <w:proofErr w:type="gramStart"/>
      <w:r w:rsidR="00052851" w:rsidRPr="00052851">
        <w:rPr>
          <w:rFonts w:ascii="PT Astra Serif" w:hAnsi="PT Astra Serif"/>
          <w:szCs w:val="28"/>
        </w:rPr>
        <w:t>принятия</w:t>
      </w:r>
      <w:proofErr w:type="gramEnd"/>
      <w:r w:rsidR="00052851" w:rsidRPr="00052851">
        <w:rPr>
          <w:rFonts w:ascii="PT Astra Serif" w:hAnsi="PT Astra Serif"/>
          <w:szCs w:val="28"/>
        </w:rPr>
        <w:t xml:space="preserve"> профилактических </w:t>
      </w:r>
      <w:r w:rsidR="00052851" w:rsidRPr="00960285">
        <w:rPr>
          <w:rFonts w:ascii="PT Astra Serif" w:hAnsi="PT Astra Serif"/>
          <w:szCs w:val="28"/>
        </w:rPr>
        <w:t xml:space="preserve">мер (95,5 тыс. рублей), </w:t>
      </w:r>
      <w:r w:rsidR="00960285" w:rsidRPr="00960285">
        <w:rPr>
          <w:rFonts w:ascii="PT Astra Serif" w:hAnsi="PT Astra Serif"/>
          <w:szCs w:val="28"/>
        </w:rPr>
        <w:t>приняли участие 120 студентов профессиональных образовательных о</w:t>
      </w:r>
      <w:r w:rsidR="00960285" w:rsidRPr="00960285">
        <w:rPr>
          <w:rFonts w:ascii="PT Astra Serif" w:hAnsi="PT Astra Serif"/>
          <w:szCs w:val="28"/>
        </w:rPr>
        <w:t>р</w:t>
      </w:r>
      <w:r w:rsidR="00960285" w:rsidRPr="00960285">
        <w:rPr>
          <w:rFonts w:ascii="PT Astra Serif" w:hAnsi="PT Astra Serif"/>
          <w:szCs w:val="28"/>
        </w:rPr>
        <w:t>ганизаций</w:t>
      </w:r>
      <w:r w:rsidR="00960285">
        <w:rPr>
          <w:rFonts w:ascii="PT Astra Serif" w:hAnsi="PT Astra Serif"/>
          <w:szCs w:val="28"/>
        </w:rPr>
        <w:t>,</w:t>
      </w:r>
      <w:r w:rsidR="00960285" w:rsidRPr="00960285">
        <w:rPr>
          <w:rFonts w:ascii="PT Astra Serif" w:hAnsi="PT Astra Serif"/>
          <w:szCs w:val="28"/>
        </w:rPr>
        <w:t xml:space="preserve"> </w:t>
      </w:r>
      <w:r w:rsidR="00052851">
        <w:rPr>
          <w:rFonts w:ascii="PT Astra Serif" w:hAnsi="PT Astra Serif"/>
          <w:szCs w:val="28"/>
        </w:rPr>
        <w:t>о</w:t>
      </w:r>
      <w:r w:rsidR="00052851" w:rsidRPr="00052851">
        <w:rPr>
          <w:rFonts w:ascii="PT Astra Serif" w:hAnsi="PT Astra Serif"/>
          <w:szCs w:val="28"/>
        </w:rPr>
        <w:t>рганизаци</w:t>
      </w:r>
      <w:r w:rsidR="00052851">
        <w:rPr>
          <w:rFonts w:ascii="PT Astra Serif" w:hAnsi="PT Astra Serif"/>
          <w:szCs w:val="28"/>
        </w:rPr>
        <w:t>ю</w:t>
      </w:r>
      <w:r w:rsidR="00052851" w:rsidRPr="00052851">
        <w:rPr>
          <w:rFonts w:ascii="PT Astra Serif" w:hAnsi="PT Astra Serif"/>
          <w:szCs w:val="28"/>
        </w:rPr>
        <w:t xml:space="preserve"> проведения социально-психологического тестирования в общеобразовательных организациях и профессиональных образовательных орг</w:t>
      </w:r>
      <w:r w:rsidR="00052851" w:rsidRPr="00052851">
        <w:rPr>
          <w:rFonts w:ascii="PT Astra Serif" w:hAnsi="PT Astra Serif"/>
          <w:szCs w:val="28"/>
        </w:rPr>
        <w:t>а</w:t>
      </w:r>
      <w:r w:rsidR="00052851" w:rsidRPr="00052851">
        <w:rPr>
          <w:rFonts w:ascii="PT Astra Serif" w:hAnsi="PT Astra Serif"/>
          <w:szCs w:val="28"/>
        </w:rPr>
        <w:t xml:space="preserve">низациях, а также образовательных организациях </w:t>
      </w:r>
      <w:proofErr w:type="gramStart"/>
      <w:r w:rsidR="00052851" w:rsidRPr="00052851">
        <w:rPr>
          <w:rFonts w:ascii="PT Astra Serif" w:hAnsi="PT Astra Serif"/>
          <w:szCs w:val="28"/>
        </w:rPr>
        <w:t>высшего образования, напра</w:t>
      </w:r>
      <w:r w:rsidR="00052851" w:rsidRPr="00052851">
        <w:rPr>
          <w:rFonts w:ascii="PT Astra Serif" w:hAnsi="PT Astra Serif"/>
          <w:szCs w:val="28"/>
        </w:rPr>
        <w:t>в</w:t>
      </w:r>
      <w:r w:rsidR="00052851" w:rsidRPr="00052851">
        <w:rPr>
          <w:rFonts w:ascii="PT Astra Serif" w:hAnsi="PT Astra Serif"/>
          <w:szCs w:val="28"/>
        </w:rPr>
        <w:t>ленного на раннее выявление незаконного потребления наркотических средств и психотропных ве</w:t>
      </w:r>
      <w:r w:rsidR="00052851">
        <w:rPr>
          <w:rFonts w:ascii="PT Astra Serif" w:hAnsi="PT Astra Serif"/>
          <w:szCs w:val="28"/>
        </w:rPr>
        <w:t xml:space="preserve">ществ </w:t>
      </w:r>
      <w:r w:rsidR="00052851" w:rsidRPr="00960285">
        <w:rPr>
          <w:rFonts w:ascii="PT Astra Serif" w:hAnsi="PT Astra Serif"/>
          <w:szCs w:val="28"/>
        </w:rPr>
        <w:t xml:space="preserve">(200,0 тыс. рублей), </w:t>
      </w:r>
      <w:r w:rsidR="00960285" w:rsidRPr="00960285">
        <w:rPr>
          <w:rFonts w:ascii="PT Astra Serif" w:hAnsi="PT Astra Serif"/>
          <w:szCs w:val="28"/>
        </w:rPr>
        <w:t>приняли участие в тестировании 96,69% от общего числа подлежащих тестированию в профессиональных образ</w:t>
      </w:r>
      <w:r w:rsidR="00960285" w:rsidRPr="00960285">
        <w:rPr>
          <w:rFonts w:ascii="PT Astra Serif" w:hAnsi="PT Astra Serif"/>
          <w:szCs w:val="28"/>
        </w:rPr>
        <w:t>о</w:t>
      </w:r>
      <w:r w:rsidR="00960285" w:rsidRPr="00960285">
        <w:rPr>
          <w:rFonts w:ascii="PT Astra Serif" w:hAnsi="PT Astra Serif"/>
          <w:szCs w:val="28"/>
        </w:rPr>
        <w:t>вательных организациях и 68,67% - в образовательных организациях высшего о</w:t>
      </w:r>
      <w:r w:rsidR="00960285" w:rsidRPr="00960285">
        <w:rPr>
          <w:rFonts w:ascii="PT Astra Serif" w:hAnsi="PT Astra Serif"/>
          <w:szCs w:val="28"/>
        </w:rPr>
        <w:t>б</w:t>
      </w:r>
      <w:r w:rsidR="00960285" w:rsidRPr="00960285">
        <w:rPr>
          <w:rFonts w:ascii="PT Astra Serif" w:hAnsi="PT Astra Serif"/>
          <w:szCs w:val="28"/>
        </w:rPr>
        <w:t>разования</w:t>
      </w:r>
      <w:r w:rsidR="00960285">
        <w:rPr>
          <w:rFonts w:ascii="PT Astra Serif" w:hAnsi="PT Astra Serif"/>
          <w:szCs w:val="28"/>
        </w:rPr>
        <w:t>,</w:t>
      </w:r>
      <w:r w:rsidR="00960285" w:rsidRPr="00960285">
        <w:rPr>
          <w:rFonts w:ascii="PT Astra Serif" w:hAnsi="PT Astra Serif"/>
          <w:szCs w:val="28"/>
        </w:rPr>
        <w:t xml:space="preserve"> </w:t>
      </w:r>
      <w:r w:rsidR="00052851">
        <w:rPr>
          <w:rFonts w:ascii="PT Astra Serif" w:hAnsi="PT Astra Serif"/>
          <w:szCs w:val="28"/>
        </w:rPr>
        <w:t>п</w:t>
      </w:r>
      <w:r w:rsidR="00052851" w:rsidRPr="00052851">
        <w:rPr>
          <w:rFonts w:ascii="PT Astra Serif" w:hAnsi="PT Astra Serif"/>
          <w:szCs w:val="28"/>
        </w:rPr>
        <w:t>роведение конкурса методических разработок (сценариев диспутов, конференций, викторин) для проведения мероприятий по профилактике негати</w:t>
      </w:r>
      <w:r w:rsidR="00052851" w:rsidRPr="00052851">
        <w:rPr>
          <w:rFonts w:ascii="PT Astra Serif" w:hAnsi="PT Astra Serif"/>
          <w:szCs w:val="28"/>
        </w:rPr>
        <w:t>в</w:t>
      </w:r>
      <w:r w:rsidR="00052851" w:rsidRPr="00052851">
        <w:rPr>
          <w:rFonts w:ascii="PT Astra Serif" w:hAnsi="PT Astra Serif"/>
          <w:szCs w:val="28"/>
        </w:rPr>
        <w:t xml:space="preserve">ных явлений среди </w:t>
      </w:r>
      <w:r w:rsidR="00052851" w:rsidRPr="0017091C">
        <w:rPr>
          <w:rFonts w:ascii="PT Astra Serif" w:hAnsi="PT Astra Serif"/>
          <w:szCs w:val="28"/>
        </w:rPr>
        <w:t xml:space="preserve">молодёжи (145,0 тыс. рублей), </w:t>
      </w:r>
      <w:r w:rsidR="00960285" w:rsidRPr="0017091C">
        <w:rPr>
          <w:rFonts w:ascii="PT Astra Serif" w:hAnsi="PT Astra Serif"/>
          <w:szCs w:val="28"/>
        </w:rPr>
        <w:t xml:space="preserve">из </w:t>
      </w:r>
      <w:r w:rsidR="00960285" w:rsidRPr="00960285">
        <w:rPr>
          <w:rFonts w:ascii="PT Astra Serif" w:hAnsi="PT Astra Serif"/>
          <w:szCs w:val="28"/>
        </w:rPr>
        <w:t>30 преподавателей</w:t>
      </w:r>
      <w:proofErr w:type="gramEnd"/>
      <w:r w:rsidR="00960285" w:rsidRPr="00960285">
        <w:rPr>
          <w:rFonts w:ascii="PT Astra Serif" w:hAnsi="PT Astra Serif"/>
          <w:szCs w:val="28"/>
        </w:rPr>
        <w:t xml:space="preserve"> </w:t>
      </w:r>
      <w:proofErr w:type="gramStart"/>
      <w:r w:rsidR="00960285" w:rsidRPr="00960285">
        <w:rPr>
          <w:rFonts w:ascii="PT Astra Serif" w:hAnsi="PT Astra Serif"/>
          <w:szCs w:val="28"/>
        </w:rPr>
        <w:t>и руков</w:t>
      </w:r>
      <w:r w:rsidR="00960285" w:rsidRPr="00960285">
        <w:rPr>
          <w:rFonts w:ascii="PT Astra Serif" w:hAnsi="PT Astra Serif"/>
          <w:szCs w:val="28"/>
        </w:rPr>
        <w:t>о</w:t>
      </w:r>
      <w:r w:rsidR="00960285" w:rsidRPr="00960285">
        <w:rPr>
          <w:rFonts w:ascii="PT Astra Serif" w:hAnsi="PT Astra Serif"/>
          <w:szCs w:val="28"/>
        </w:rPr>
        <w:t>дителей победителями и призёрами стали 20 человек</w:t>
      </w:r>
      <w:r w:rsidR="00960285">
        <w:rPr>
          <w:rFonts w:ascii="PT Astra Serif" w:hAnsi="PT Astra Serif"/>
          <w:szCs w:val="28"/>
        </w:rPr>
        <w:t>,</w:t>
      </w:r>
      <w:r w:rsidR="00960285" w:rsidRPr="00960285">
        <w:rPr>
          <w:rFonts w:ascii="PT Astra Serif" w:hAnsi="PT Astra Serif"/>
          <w:szCs w:val="28"/>
        </w:rPr>
        <w:t xml:space="preserve"> </w:t>
      </w:r>
      <w:r w:rsidR="00052851">
        <w:rPr>
          <w:rFonts w:ascii="PT Astra Serif" w:hAnsi="PT Astra Serif"/>
          <w:szCs w:val="28"/>
        </w:rPr>
        <w:t>о</w:t>
      </w:r>
      <w:r w:rsidR="00052851" w:rsidRPr="00946D99">
        <w:rPr>
          <w:rFonts w:ascii="PT Astra Serif" w:hAnsi="PT Astra Serif"/>
          <w:szCs w:val="28"/>
        </w:rPr>
        <w:t>рганизаци</w:t>
      </w:r>
      <w:r w:rsidR="00052851">
        <w:rPr>
          <w:rFonts w:ascii="PT Astra Serif" w:hAnsi="PT Astra Serif"/>
          <w:szCs w:val="28"/>
        </w:rPr>
        <w:t>ю</w:t>
      </w:r>
      <w:r w:rsidR="00052851" w:rsidRPr="00946D99">
        <w:rPr>
          <w:rFonts w:ascii="PT Astra Serif" w:hAnsi="PT Astra Serif"/>
          <w:szCs w:val="28"/>
        </w:rPr>
        <w:t xml:space="preserve"> совместно с аппаратом АНК цикла публикаций информационно - телекоммуникационной сети «Интернет», раскрывающих тему противодействия незаконному обороту нарк</w:t>
      </w:r>
      <w:r w:rsidR="00052851" w:rsidRPr="00946D99">
        <w:rPr>
          <w:rFonts w:ascii="PT Astra Serif" w:hAnsi="PT Astra Serif"/>
          <w:szCs w:val="28"/>
        </w:rPr>
        <w:t>о</w:t>
      </w:r>
      <w:r w:rsidR="00052851" w:rsidRPr="00946D99">
        <w:rPr>
          <w:rFonts w:ascii="PT Astra Serif" w:hAnsi="PT Astra Serif"/>
          <w:szCs w:val="28"/>
        </w:rPr>
        <w:t xml:space="preserve">тических средств и психотропных </w:t>
      </w:r>
      <w:r w:rsidR="00052851" w:rsidRPr="00E624C5">
        <w:rPr>
          <w:rFonts w:ascii="PT Astra Serif" w:hAnsi="PT Astra Serif"/>
          <w:szCs w:val="28"/>
        </w:rPr>
        <w:t>веществ (79,6 тыс</w:t>
      </w:r>
      <w:r w:rsidR="00052851" w:rsidRPr="001A2BF9">
        <w:rPr>
          <w:rFonts w:ascii="PT Astra Serif" w:hAnsi="PT Astra Serif"/>
          <w:b/>
          <w:szCs w:val="28"/>
        </w:rPr>
        <w:t>.</w:t>
      </w:r>
      <w:r w:rsidR="00052851" w:rsidRPr="001A2BF9">
        <w:rPr>
          <w:rFonts w:ascii="PT Astra Serif" w:hAnsi="PT Astra Serif"/>
          <w:szCs w:val="28"/>
        </w:rPr>
        <w:t xml:space="preserve"> рублей)</w:t>
      </w:r>
      <w:r w:rsidR="001A2BF9" w:rsidRPr="001A2BF9">
        <w:rPr>
          <w:rFonts w:ascii="PT Astra Serif" w:hAnsi="PT Astra Serif"/>
          <w:szCs w:val="28"/>
        </w:rPr>
        <w:t xml:space="preserve"> </w:t>
      </w:r>
      <w:r w:rsidR="001A2BF9">
        <w:rPr>
          <w:rFonts w:ascii="PT Astra Serif" w:hAnsi="PT Astra Serif"/>
          <w:szCs w:val="28"/>
        </w:rPr>
        <w:t>15 публикаций</w:t>
      </w:r>
      <w:r w:rsidR="00052851">
        <w:rPr>
          <w:rFonts w:ascii="PT Astra Serif" w:hAnsi="PT Astra Serif"/>
          <w:szCs w:val="28"/>
        </w:rPr>
        <w:t>, о</w:t>
      </w:r>
      <w:r w:rsidR="00052851" w:rsidRPr="00946D99">
        <w:rPr>
          <w:rFonts w:ascii="PT Astra Serif" w:hAnsi="PT Astra Serif"/>
          <w:szCs w:val="28"/>
        </w:rPr>
        <w:t>р</w:t>
      </w:r>
      <w:r w:rsidR="00052851" w:rsidRPr="00946D99">
        <w:rPr>
          <w:rFonts w:ascii="PT Astra Serif" w:hAnsi="PT Astra Serif"/>
          <w:szCs w:val="28"/>
        </w:rPr>
        <w:t>ганизаци</w:t>
      </w:r>
      <w:r w:rsidR="00052851">
        <w:rPr>
          <w:rFonts w:ascii="PT Astra Serif" w:hAnsi="PT Astra Serif"/>
          <w:szCs w:val="28"/>
        </w:rPr>
        <w:t>ю</w:t>
      </w:r>
      <w:r w:rsidR="00052851" w:rsidRPr="00946D99">
        <w:rPr>
          <w:rFonts w:ascii="PT Astra Serif" w:hAnsi="PT Astra Serif"/>
          <w:szCs w:val="28"/>
        </w:rPr>
        <w:t xml:space="preserve"> производства при информационной поддержке аппарата АНК и ра</w:t>
      </w:r>
      <w:r w:rsidR="00052851" w:rsidRPr="00946D99">
        <w:rPr>
          <w:rFonts w:ascii="PT Astra Serif" w:hAnsi="PT Astra Serif"/>
          <w:szCs w:val="28"/>
        </w:rPr>
        <w:t>с</w:t>
      </w:r>
      <w:r w:rsidR="00052851" w:rsidRPr="00946D99">
        <w:rPr>
          <w:rFonts w:ascii="PT Astra Serif" w:hAnsi="PT Astra Serif"/>
          <w:szCs w:val="28"/>
        </w:rPr>
        <w:t>пространения в установленном порядке социальной рекламы антинаркотического характера</w:t>
      </w:r>
      <w:r w:rsidR="00052851">
        <w:rPr>
          <w:rFonts w:ascii="PT Astra Serif" w:hAnsi="PT Astra Serif"/>
          <w:szCs w:val="28"/>
        </w:rPr>
        <w:t xml:space="preserve"> (350,0 тыс. рублей), </w:t>
      </w:r>
      <w:r w:rsidR="00052851" w:rsidRPr="00946D99">
        <w:rPr>
          <w:rFonts w:ascii="PT Astra Serif" w:hAnsi="PT Astra Serif"/>
          <w:szCs w:val="28"/>
        </w:rPr>
        <w:t xml:space="preserve"> </w:t>
      </w:r>
      <w:r w:rsidR="00052851">
        <w:rPr>
          <w:rFonts w:ascii="PT Astra Serif" w:hAnsi="PT Astra Serif"/>
          <w:szCs w:val="28"/>
        </w:rPr>
        <w:t>организацию</w:t>
      </w:r>
      <w:r w:rsidR="00052851" w:rsidRPr="00946D99">
        <w:rPr>
          <w:rFonts w:ascii="PT Astra Serif" w:hAnsi="PT Astra Serif"/>
          <w:szCs w:val="28"/>
        </w:rPr>
        <w:t xml:space="preserve"> производства при информационной поддержке УМВД и</w:t>
      </w:r>
      <w:proofErr w:type="gramEnd"/>
      <w:r w:rsidR="00052851" w:rsidRPr="00946D99">
        <w:rPr>
          <w:rFonts w:ascii="PT Astra Serif" w:hAnsi="PT Astra Serif"/>
          <w:szCs w:val="28"/>
        </w:rPr>
        <w:t xml:space="preserve"> </w:t>
      </w:r>
      <w:proofErr w:type="gramStart"/>
      <w:r w:rsidR="00052851" w:rsidRPr="00946D99">
        <w:rPr>
          <w:rFonts w:ascii="PT Astra Serif" w:hAnsi="PT Astra Serif"/>
          <w:szCs w:val="28"/>
        </w:rPr>
        <w:t>обеспечение распространения в установленном порядке в</w:t>
      </w:r>
      <w:r w:rsidR="00052851" w:rsidRPr="00946D99">
        <w:rPr>
          <w:rFonts w:ascii="PT Astra Serif" w:hAnsi="PT Astra Serif"/>
          <w:szCs w:val="28"/>
        </w:rPr>
        <w:t>и</w:t>
      </w:r>
      <w:r w:rsidR="00052851" w:rsidRPr="00946D99">
        <w:rPr>
          <w:rFonts w:ascii="PT Astra Serif" w:hAnsi="PT Astra Serif"/>
          <w:szCs w:val="28"/>
        </w:rPr>
        <w:t>деороликов, посвящённых</w:t>
      </w:r>
      <w:r w:rsidR="00E01B15">
        <w:rPr>
          <w:rFonts w:ascii="PT Astra Serif" w:hAnsi="PT Astra Serif"/>
          <w:szCs w:val="28"/>
        </w:rPr>
        <w:t xml:space="preserve"> </w:t>
      </w:r>
      <w:r w:rsidR="00052851" w:rsidRPr="00946D99">
        <w:rPr>
          <w:rFonts w:ascii="PT Astra Serif" w:hAnsi="PT Astra Serif"/>
          <w:szCs w:val="28"/>
        </w:rPr>
        <w:t>противодействию</w:t>
      </w:r>
      <w:r w:rsidR="00E01B15">
        <w:rPr>
          <w:rFonts w:ascii="PT Astra Serif" w:hAnsi="PT Astra Serif"/>
          <w:szCs w:val="28"/>
        </w:rPr>
        <w:t xml:space="preserve"> </w:t>
      </w:r>
      <w:r w:rsidR="00052851" w:rsidRPr="00946D99">
        <w:rPr>
          <w:rFonts w:ascii="PT Astra Serif" w:hAnsi="PT Astra Serif"/>
          <w:szCs w:val="28"/>
        </w:rPr>
        <w:t>злоупотреблению</w:t>
      </w:r>
      <w:r w:rsidR="00E01B15">
        <w:rPr>
          <w:rFonts w:ascii="PT Astra Serif" w:hAnsi="PT Astra Serif"/>
          <w:szCs w:val="28"/>
        </w:rPr>
        <w:t xml:space="preserve"> </w:t>
      </w:r>
      <w:r w:rsidR="00052851" w:rsidRPr="00946D99">
        <w:rPr>
          <w:rFonts w:ascii="PT Astra Serif" w:hAnsi="PT Astra Serif"/>
          <w:szCs w:val="28"/>
        </w:rPr>
        <w:t xml:space="preserve">наркотиками и их незаконному </w:t>
      </w:r>
      <w:r w:rsidR="00052851" w:rsidRPr="00AD40C6">
        <w:rPr>
          <w:rFonts w:ascii="PT Astra Serif" w:hAnsi="PT Astra Serif"/>
          <w:szCs w:val="28"/>
        </w:rPr>
        <w:t xml:space="preserve">обороту </w:t>
      </w:r>
      <w:r w:rsidR="00052851" w:rsidRPr="00E624C5">
        <w:rPr>
          <w:rFonts w:ascii="PT Astra Serif" w:hAnsi="PT Astra Serif"/>
          <w:szCs w:val="28"/>
        </w:rPr>
        <w:t>(407,8 тыс. рублей</w:t>
      </w:r>
      <w:r w:rsidR="00052851" w:rsidRPr="00AD40C6">
        <w:rPr>
          <w:rFonts w:ascii="PT Astra Serif" w:hAnsi="PT Astra Serif"/>
          <w:szCs w:val="28"/>
        </w:rPr>
        <w:t>),</w:t>
      </w:r>
      <w:r w:rsidR="00AD40C6" w:rsidRPr="00AD40C6">
        <w:t xml:space="preserve"> </w:t>
      </w:r>
      <w:r w:rsidR="00AD40C6" w:rsidRPr="00AD40C6">
        <w:rPr>
          <w:rFonts w:ascii="PT Astra Serif" w:hAnsi="PT Astra Serif"/>
          <w:szCs w:val="28"/>
        </w:rPr>
        <w:t>3 видеоролик</w:t>
      </w:r>
      <w:r w:rsidR="00AD40C6">
        <w:rPr>
          <w:rFonts w:ascii="PT Astra Serif" w:hAnsi="PT Astra Serif"/>
          <w:szCs w:val="28"/>
        </w:rPr>
        <w:t>а</w:t>
      </w:r>
      <w:r w:rsidR="00AD40C6" w:rsidRPr="00AD40C6">
        <w:rPr>
          <w:rFonts w:ascii="PT Astra Serif" w:hAnsi="PT Astra Serif"/>
          <w:szCs w:val="28"/>
        </w:rPr>
        <w:t xml:space="preserve"> с демонстрацией на са</w:t>
      </w:r>
      <w:r w:rsidR="00AD40C6" w:rsidRPr="00AD40C6">
        <w:rPr>
          <w:rFonts w:ascii="PT Astra Serif" w:hAnsi="PT Astra Serif"/>
          <w:szCs w:val="28"/>
        </w:rPr>
        <w:t>й</w:t>
      </w:r>
      <w:r w:rsidR="00AD40C6" w:rsidRPr="00AD40C6">
        <w:rPr>
          <w:rFonts w:ascii="PT Astra Serif" w:hAnsi="PT Astra Serif"/>
          <w:szCs w:val="28"/>
        </w:rPr>
        <w:lastRenderedPageBreak/>
        <w:t>тах с охватом не менее 250 000 человек</w:t>
      </w:r>
      <w:r w:rsidR="00AD40C6">
        <w:rPr>
          <w:rFonts w:ascii="PT Astra Serif" w:hAnsi="PT Astra Serif"/>
          <w:szCs w:val="28"/>
        </w:rPr>
        <w:t>,</w:t>
      </w:r>
      <w:r w:rsidR="00052851">
        <w:rPr>
          <w:rFonts w:ascii="PT Astra Serif" w:hAnsi="PT Astra Serif"/>
          <w:szCs w:val="28"/>
        </w:rPr>
        <w:t xml:space="preserve"> о</w:t>
      </w:r>
      <w:r w:rsidR="00052851" w:rsidRPr="00946D99">
        <w:rPr>
          <w:rFonts w:ascii="PT Astra Serif" w:hAnsi="PT Astra Serif"/>
          <w:szCs w:val="28"/>
        </w:rPr>
        <w:t>рганизаци</w:t>
      </w:r>
      <w:r w:rsidR="00052851">
        <w:rPr>
          <w:rFonts w:ascii="PT Astra Serif" w:hAnsi="PT Astra Serif"/>
          <w:szCs w:val="28"/>
        </w:rPr>
        <w:t>ю</w:t>
      </w:r>
      <w:r w:rsidR="00052851" w:rsidRPr="00946D99">
        <w:rPr>
          <w:rFonts w:ascii="PT Astra Serif" w:hAnsi="PT Astra Serif"/>
          <w:szCs w:val="28"/>
        </w:rPr>
        <w:t xml:space="preserve"> издания методических научно-популярных пособий, листовок, буклетов для детей, родителей, молодёжи, педагогических работников, психологов, социальных работников по проблемам профилактики наркомании и токсикомании</w:t>
      </w:r>
      <w:r w:rsidR="00052851">
        <w:rPr>
          <w:rFonts w:ascii="PT Astra Serif" w:hAnsi="PT Astra Serif"/>
          <w:szCs w:val="28"/>
        </w:rPr>
        <w:t xml:space="preserve"> (50,0 тыс. рублей), </w:t>
      </w:r>
      <w:r w:rsidR="00AD40C6">
        <w:rPr>
          <w:rFonts w:ascii="PT Astra Serif" w:hAnsi="PT Astra Serif"/>
          <w:szCs w:val="28"/>
        </w:rPr>
        <w:t>м</w:t>
      </w:r>
      <w:r w:rsidR="00AD40C6" w:rsidRPr="00AD40C6">
        <w:rPr>
          <w:rFonts w:ascii="PT Astra Serif" w:hAnsi="PT Astra Serif"/>
          <w:szCs w:val="28"/>
        </w:rPr>
        <w:t>етодическое научно - популярное пособие – 5</w:t>
      </w:r>
      <w:proofErr w:type="gramEnd"/>
      <w:r w:rsidR="00AD40C6" w:rsidRPr="00AD40C6">
        <w:rPr>
          <w:rFonts w:ascii="PT Astra Serif" w:hAnsi="PT Astra Serif"/>
          <w:szCs w:val="28"/>
        </w:rPr>
        <w:t xml:space="preserve"> </w:t>
      </w:r>
      <w:proofErr w:type="gramStart"/>
      <w:r w:rsidR="00AD40C6" w:rsidRPr="00AD40C6">
        <w:rPr>
          <w:rFonts w:ascii="PT Astra Serif" w:hAnsi="PT Astra Serif"/>
          <w:szCs w:val="28"/>
        </w:rPr>
        <w:t>695 шт.</w:t>
      </w:r>
      <w:r w:rsidR="00AD40C6">
        <w:rPr>
          <w:rFonts w:ascii="PT Astra Serif" w:hAnsi="PT Astra Serif"/>
          <w:szCs w:val="28"/>
        </w:rPr>
        <w:t>, б</w:t>
      </w:r>
      <w:r w:rsidR="00AD40C6" w:rsidRPr="00AD40C6">
        <w:rPr>
          <w:rFonts w:ascii="PT Astra Serif" w:hAnsi="PT Astra Serif"/>
          <w:szCs w:val="28"/>
        </w:rPr>
        <w:t>уклет</w:t>
      </w:r>
      <w:r w:rsidR="00AD40C6">
        <w:rPr>
          <w:rFonts w:ascii="PT Astra Serif" w:hAnsi="PT Astra Serif"/>
          <w:szCs w:val="28"/>
        </w:rPr>
        <w:t>ы</w:t>
      </w:r>
      <w:r w:rsidR="00AD40C6" w:rsidRPr="00AD40C6">
        <w:rPr>
          <w:rFonts w:ascii="PT Astra Serif" w:hAnsi="PT Astra Serif"/>
          <w:szCs w:val="28"/>
        </w:rPr>
        <w:t xml:space="preserve"> - </w:t>
      </w:r>
      <w:r w:rsidR="00AD40C6">
        <w:rPr>
          <w:rFonts w:ascii="PT Astra Serif" w:hAnsi="PT Astra Serif"/>
          <w:szCs w:val="28"/>
        </w:rPr>
        <w:t xml:space="preserve">10076 шт., </w:t>
      </w:r>
      <w:r w:rsidR="004E64BC">
        <w:rPr>
          <w:rFonts w:ascii="PT Astra Serif" w:hAnsi="PT Astra Serif"/>
          <w:szCs w:val="28"/>
        </w:rPr>
        <w:t>п</w:t>
      </w:r>
      <w:r w:rsidR="00052851" w:rsidRPr="00762150">
        <w:rPr>
          <w:rFonts w:ascii="PT Astra Serif" w:hAnsi="PT Astra Serif"/>
          <w:szCs w:val="28"/>
        </w:rPr>
        <w:t>риобретение</w:t>
      </w:r>
      <w:r w:rsidR="004E64BC">
        <w:rPr>
          <w:rFonts w:ascii="PT Astra Serif" w:hAnsi="PT Astra Serif"/>
          <w:szCs w:val="28"/>
        </w:rPr>
        <w:t xml:space="preserve"> </w:t>
      </w:r>
      <w:r w:rsidR="00052851" w:rsidRPr="00762150">
        <w:rPr>
          <w:rFonts w:ascii="PT Astra Serif" w:hAnsi="PT Astra Serif"/>
          <w:szCs w:val="28"/>
        </w:rPr>
        <w:t>научно-методической</w:t>
      </w:r>
      <w:r w:rsidR="004E64BC">
        <w:rPr>
          <w:rFonts w:ascii="PT Astra Serif" w:hAnsi="PT Astra Serif"/>
          <w:szCs w:val="28"/>
        </w:rPr>
        <w:t xml:space="preserve"> </w:t>
      </w:r>
      <w:r w:rsidR="00052851" w:rsidRPr="00762150">
        <w:rPr>
          <w:rFonts w:ascii="PT Astra Serif" w:hAnsi="PT Astra Serif"/>
          <w:szCs w:val="28"/>
        </w:rPr>
        <w:t>литературы</w:t>
      </w:r>
      <w:r w:rsidR="004E64BC">
        <w:rPr>
          <w:rFonts w:ascii="PT Astra Serif" w:hAnsi="PT Astra Serif"/>
          <w:szCs w:val="28"/>
        </w:rPr>
        <w:t xml:space="preserve"> </w:t>
      </w:r>
      <w:r w:rsidR="00052851" w:rsidRPr="00762150">
        <w:rPr>
          <w:rFonts w:ascii="PT Astra Serif" w:hAnsi="PT Astra Serif"/>
          <w:szCs w:val="28"/>
        </w:rPr>
        <w:t>и</w:t>
      </w:r>
      <w:r w:rsidR="004E64BC">
        <w:rPr>
          <w:rFonts w:ascii="PT Astra Serif" w:hAnsi="PT Astra Serif"/>
          <w:szCs w:val="28"/>
        </w:rPr>
        <w:t xml:space="preserve"> </w:t>
      </w:r>
      <w:r w:rsidR="00052851" w:rsidRPr="00762150">
        <w:rPr>
          <w:rFonts w:ascii="PT Astra Serif" w:hAnsi="PT Astra Serif"/>
          <w:szCs w:val="28"/>
        </w:rPr>
        <w:t>журналов о современных методах профила</w:t>
      </w:r>
      <w:r w:rsidR="00052851" w:rsidRPr="00762150">
        <w:rPr>
          <w:rFonts w:ascii="PT Astra Serif" w:hAnsi="PT Astra Serif"/>
          <w:szCs w:val="28"/>
        </w:rPr>
        <w:t>к</w:t>
      </w:r>
      <w:r w:rsidR="00052851" w:rsidRPr="00762150">
        <w:rPr>
          <w:rFonts w:ascii="PT Astra Serif" w:hAnsi="PT Astra Serif"/>
          <w:szCs w:val="28"/>
        </w:rPr>
        <w:t>тики</w:t>
      </w:r>
      <w:r w:rsidR="004E64BC">
        <w:rPr>
          <w:rFonts w:ascii="PT Astra Serif" w:hAnsi="PT Astra Serif"/>
          <w:szCs w:val="28"/>
        </w:rPr>
        <w:t xml:space="preserve"> </w:t>
      </w:r>
      <w:r w:rsidR="00052851" w:rsidRPr="00762150">
        <w:rPr>
          <w:rFonts w:ascii="PT Astra Serif" w:hAnsi="PT Astra Serif"/>
          <w:szCs w:val="28"/>
        </w:rPr>
        <w:t>наркомании,</w:t>
      </w:r>
      <w:r w:rsidR="004E64BC">
        <w:rPr>
          <w:rFonts w:ascii="PT Astra Serif" w:hAnsi="PT Astra Serif"/>
          <w:szCs w:val="28"/>
        </w:rPr>
        <w:t xml:space="preserve"> </w:t>
      </w:r>
      <w:r w:rsidR="00052851" w:rsidRPr="00762150">
        <w:rPr>
          <w:rFonts w:ascii="PT Astra Serif" w:hAnsi="PT Astra Serif"/>
          <w:szCs w:val="28"/>
        </w:rPr>
        <w:t>а</w:t>
      </w:r>
      <w:r w:rsidR="004E64BC">
        <w:rPr>
          <w:rFonts w:ascii="PT Astra Serif" w:hAnsi="PT Astra Serif"/>
          <w:szCs w:val="28"/>
        </w:rPr>
        <w:t xml:space="preserve"> </w:t>
      </w:r>
      <w:r w:rsidR="00052851" w:rsidRPr="00762150">
        <w:rPr>
          <w:rFonts w:ascii="PT Astra Serif" w:hAnsi="PT Astra Serif"/>
          <w:szCs w:val="28"/>
        </w:rPr>
        <w:t>также</w:t>
      </w:r>
      <w:r w:rsidR="004E64BC">
        <w:rPr>
          <w:rFonts w:ascii="PT Astra Serif" w:hAnsi="PT Astra Serif"/>
          <w:szCs w:val="28"/>
        </w:rPr>
        <w:t xml:space="preserve"> </w:t>
      </w:r>
      <w:r w:rsidR="00052851" w:rsidRPr="00762150">
        <w:rPr>
          <w:rFonts w:ascii="PT Astra Serif" w:hAnsi="PT Astra Serif"/>
          <w:szCs w:val="28"/>
        </w:rPr>
        <w:t xml:space="preserve">лечения и реабилитации лиц, зависимых от </w:t>
      </w:r>
      <w:proofErr w:type="spellStart"/>
      <w:r w:rsidR="00052851" w:rsidRPr="00762150">
        <w:rPr>
          <w:rFonts w:ascii="PT Astra Serif" w:hAnsi="PT Astra Serif"/>
          <w:szCs w:val="28"/>
        </w:rPr>
        <w:t>психоа</w:t>
      </w:r>
      <w:r w:rsidR="00052851" w:rsidRPr="00762150">
        <w:rPr>
          <w:rFonts w:ascii="PT Astra Serif" w:hAnsi="PT Astra Serif"/>
          <w:szCs w:val="28"/>
        </w:rPr>
        <w:t>к</w:t>
      </w:r>
      <w:r w:rsidR="00052851" w:rsidRPr="00762150">
        <w:rPr>
          <w:rFonts w:ascii="PT Astra Serif" w:hAnsi="PT Astra Serif"/>
          <w:szCs w:val="28"/>
        </w:rPr>
        <w:t>тивных</w:t>
      </w:r>
      <w:proofErr w:type="spellEnd"/>
      <w:r w:rsidR="00052851" w:rsidRPr="00762150">
        <w:rPr>
          <w:rFonts w:ascii="PT Astra Serif" w:hAnsi="PT Astra Serif"/>
          <w:szCs w:val="28"/>
        </w:rPr>
        <w:t xml:space="preserve"> веществ</w:t>
      </w:r>
      <w:r w:rsidR="004E64BC">
        <w:rPr>
          <w:rFonts w:ascii="PT Astra Serif" w:hAnsi="PT Astra Serif"/>
          <w:szCs w:val="28"/>
        </w:rPr>
        <w:t xml:space="preserve"> </w:t>
      </w:r>
      <w:r w:rsidR="004E64BC" w:rsidRPr="00E235E8">
        <w:rPr>
          <w:rFonts w:ascii="PT Astra Serif" w:hAnsi="PT Astra Serif"/>
          <w:szCs w:val="28"/>
        </w:rPr>
        <w:t>(</w:t>
      </w:r>
      <w:bookmarkStart w:id="0" w:name="_GoBack"/>
      <w:r w:rsidR="00052851" w:rsidRPr="00E624C5">
        <w:rPr>
          <w:rFonts w:ascii="PT Astra Serif" w:hAnsi="PT Astra Serif"/>
          <w:szCs w:val="28"/>
        </w:rPr>
        <w:t>50,0</w:t>
      </w:r>
      <w:r w:rsidR="004E64BC" w:rsidRPr="00E624C5">
        <w:rPr>
          <w:rFonts w:ascii="PT Astra Serif" w:hAnsi="PT Astra Serif"/>
          <w:szCs w:val="28"/>
        </w:rPr>
        <w:t xml:space="preserve"> тыс.</w:t>
      </w:r>
      <w:r w:rsidR="00052851" w:rsidRPr="00E235E8">
        <w:rPr>
          <w:rFonts w:ascii="PT Astra Serif" w:hAnsi="PT Astra Serif"/>
          <w:szCs w:val="28"/>
        </w:rPr>
        <w:t xml:space="preserve"> </w:t>
      </w:r>
      <w:bookmarkEnd w:id="0"/>
      <w:r w:rsidR="00052851" w:rsidRPr="00E235E8">
        <w:rPr>
          <w:rFonts w:ascii="PT Astra Serif" w:hAnsi="PT Astra Serif"/>
          <w:szCs w:val="28"/>
        </w:rPr>
        <w:t>руб</w:t>
      </w:r>
      <w:r w:rsidR="004E64BC" w:rsidRPr="00E235E8">
        <w:rPr>
          <w:rFonts w:ascii="PT Astra Serif" w:hAnsi="PT Astra Serif"/>
          <w:szCs w:val="28"/>
        </w:rPr>
        <w:t xml:space="preserve">лей), </w:t>
      </w:r>
      <w:r w:rsidR="00E235E8" w:rsidRPr="00E235E8">
        <w:rPr>
          <w:rFonts w:ascii="PT Astra Serif" w:hAnsi="PT Astra Serif"/>
          <w:szCs w:val="28"/>
        </w:rPr>
        <w:t>журналы «Вопросы наркологии» (6 ед.) и «Наркология» (12 ед.)</w:t>
      </w:r>
      <w:r w:rsidR="00E235E8">
        <w:rPr>
          <w:rFonts w:ascii="PT Astra Serif" w:hAnsi="PT Astra Serif"/>
          <w:szCs w:val="28"/>
        </w:rPr>
        <w:t>,</w:t>
      </w:r>
      <w:r w:rsidR="00052851">
        <w:rPr>
          <w:rFonts w:ascii="PT Astra Serif" w:hAnsi="PT Astra Serif"/>
          <w:szCs w:val="28"/>
        </w:rPr>
        <w:t xml:space="preserve"> </w:t>
      </w:r>
      <w:r w:rsidR="004E64BC">
        <w:rPr>
          <w:rFonts w:ascii="PT Astra Serif" w:hAnsi="PT Astra Serif"/>
          <w:szCs w:val="28"/>
        </w:rPr>
        <w:t>о</w:t>
      </w:r>
      <w:r w:rsidR="00052851" w:rsidRPr="002D0399">
        <w:rPr>
          <w:rFonts w:ascii="PT Astra Serif" w:hAnsi="PT Astra Serif"/>
          <w:szCs w:val="28"/>
        </w:rPr>
        <w:t>беспечение ГУЗ УОКНБ и медицинских организаций го</w:t>
      </w:r>
      <w:r w:rsidR="00052851" w:rsidRPr="002D0399">
        <w:rPr>
          <w:rFonts w:ascii="PT Astra Serif" w:hAnsi="PT Astra Serif"/>
          <w:szCs w:val="28"/>
        </w:rPr>
        <w:t>с</w:t>
      </w:r>
      <w:r w:rsidR="00052851" w:rsidRPr="002D0399">
        <w:rPr>
          <w:rFonts w:ascii="PT Astra Serif" w:hAnsi="PT Astra Serif"/>
          <w:szCs w:val="28"/>
        </w:rPr>
        <w:t>ударственной системы здравоохранения Ульяновской области оборудованием</w:t>
      </w:r>
      <w:r w:rsidR="00052851" w:rsidRPr="002D0399">
        <w:rPr>
          <w:rFonts w:ascii="PT Astra Serif" w:hAnsi="PT Astra Serif"/>
          <w:b/>
          <w:szCs w:val="28"/>
        </w:rPr>
        <w:t xml:space="preserve"> </w:t>
      </w:r>
      <w:r w:rsidR="00052851" w:rsidRPr="002D0399">
        <w:rPr>
          <w:rFonts w:ascii="PT Astra Serif" w:hAnsi="PT Astra Serif"/>
          <w:szCs w:val="28"/>
        </w:rPr>
        <w:t>для проведения предварительных химико-токсикологический исследований, расхо</w:t>
      </w:r>
      <w:r w:rsidR="00052851" w:rsidRPr="002D0399">
        <w:rPr>
          <w:rFonts w:ascii="PT Astra Serif" w:hAnsi="PT Astra Serif"/>
          <w:szCs w:val="28"/>
        </w:rPr>
        <w:t>д</w:t>
      </w:r>
      <w:r w:rsidR="00052851" w:rsidRPr="002D0399">
        <w:rPr>
          <w:rFonts w:ascii="PT Astra Serif" w:hAnsi="PT Astra Serif"/>
          <w:szCs w:val="28"/>
        </w:rPr>
        <w:t>ными материалами и лекарственными препаратами для</w:t>
      </w:r>
      <w:proofErr w:type="gramEnd"/>
      <w:r w:rsidR="00052851" w:rsidRPr="002D0399">
        <w:rPr>
          <w:rFonts w:ascii="PT Astra Serif" w:hAnsi="PT Astra Serif"/>
          <w:szCs w:val="28"/>
        </w:rPr>
        <w:t xml:space="preserve"> </w:t>
      </w:r>
      <w:proofErr w:type="gramStart"/>
      <w:r w:rsidR="00052851" w:rsidRPr="002D0399">
        <w:rPr>
          <w:rFonts w:ascii="PT Astra Serif" w:hAnsi="PT Astra Serif"/>
          <w:szCs w:val="28"/>
        </w:rPr>
        <w:t>лабораторной диагност</w:t>
      </w:r>
      <w:r w:rsidR="00052851" w:rsidRPr="002D0399">
        <w:rPr>
          <w:rFonts w:ascii="PT Astra Serif" w:hAnsi="PT Astra Serif"/>
          <w:szCs w:val="28"/>
        </w:rPr>
        <w:t>и</w:t>
      </w:r>
      <w:r w:rsidR="00052851" w:rsidRPr="003B100B">
        <w:rPr>
          <w:rFonts w:ascii="PT Astra Serif" w:hAnsi="PT Astra Serif"/>
          <w:szCs w:val="28"/>
        </w:rPr>
        <w:t>ки</w:t>
      </w:r>
      <w:r w:rsidR="00E01B15" w:rsidRPr="003B100B">
        <w:rPr>
          <w:rFonts w:ascii="PT Astra Serif" w:hAnsi="PT Astra Serif"/>
          <w:szCs w:val="28"/>
        </w:rPr>
        <w:t xml:space="preserve"> </w:t>
      </w:r>
      <w:r w:rsidR="00052851" w:rsidRPr="003B100B">
        <w:rPr>
          <w:rFonts w:ascii="PT Astra Serif" w:hAnsi="PT Astra Serif"/>
          <w:szCs w:val="28"/>
        </w:rPr>
        <w:t>определения</w:t>
      </w:r>
      <w:r w:rsidR="00E01B15" w:rsidRPr="003B100B">
        <w:rPr>
          <w:rFonts w:ascii="PT Astra Serif" w:hAnsi="PT Astra Serif"/>
          <w:szCs w:val="28"/>
        </w:rPr>
        <w:t xml:space="preserve"> </w:t>
      </w:r>
      <w:r w:rsidR="00052851" w:rsidRPr="003B100B">
        <w:rPr>
          <w:rFonts w:ascii="PT Astra Serif" w:hAnsi="PT Astra Serif"/>
          <w:szCs w:val="28"/>
        </w:rPr>
        <w:t>наркотиков</w:t>
      </w:r>
      <w:r w:rsidR="00E01B15" w:rsidRPr="003B100B">
        <w:rPr>
          <w:rFonts w:ascii="PT Astra Serif" w:hAnsi="PT Astra Serif"/>
          <w:szCs w:val="28"/>
        </w:rPr>
        <w:t xml:space="preserve"> </w:t>
      </w:r>
      <w:r w:rsidR="00052851" w:rsidRPr="003B100B">
        <w:rPr>
          <w:rFonts w:ascii="PT Astra Serif" w:hAnsi="PT Astra Serif"/>
          <w:szCs w:val="28"/>
        </w:rPr>
        <w:t>в</w:t>
      </w:r>
      <w:r w:rsidR="00E01B15" w:rsidRPr="003B100B">
        <w:rPr>
          <w:rFonts w:ascii="PT Astra Serif" w:hAnsi="PT Astra Serif"/>
          <w:szCs w:val="28"/>
        </w:rPr>
        <w:t xml:space="preserve"> </w:t>
      </w:r>
      <w:r w:rsidR="00052851" w:rsidRPr="003B100B">
        <w:rPr>
          <w:rFonts w:ascii="PT Astra Serif" w:hAnsi="PT Astra Serif"/>
          <w:szCs w:val="28"/>
        </w:rPr>
        <w:t>биологических</w:t>
      </w:r>
      <w:r w:rsidR="00E01B15" w:rsidRPr="003B100B">
        <w:rPr>
          <w:rFonts w:ascii="PT Astra Serif" w:hAnsi="PT Astra Serif"/>
          <w:szCs w:val="28"/>
        </w:rPr>
        <w:t xml:space="preserve"> </w:t>
      </w:r>
      <w:r w:rsidR="00052851" w:rsidRPr="003B100B">
        <w:rPr>
          <w:rFonts w:ascii="PT Astra Serif" w:hAnsi="PT Astra Serif"/>
          <w:szCs w:val="28"/>
        </w:rPr>
        <w:t xml:space="preserve">средах, </w:t>
      </w:r>
      <w:r w:rsidR="004E64BC" w:rsidRPr="003B100B">
        <w:rPr>
          <w:rFonts w:ascii="PT Astra Serif" w:hAnsi="PT Astra Serif"/>
          <w:szCs w:val="28"/>
        </w:rPr>
        <w:t>(4153,0 тыс. рублей),</w:t>
      </w:r>
      <w:r w:rsidR="00E235E8" w:rsidRPr="003B100B">
        <w:rPr>
          <w:rFonts w:ascii="PT Astra Serif" w:hAnsi="PT Astra Serif"/>
          <w:szCs w:val="28"/>
        </w:rPr>
        <w:t xml:space="preserve"> Закупка 5 713 тестов для ХТИ, проведение техобслуживания газовых хроматографов для проведения ХТИ</w:t>
      </w:r>
      <w:r w:rsidR="003B100B" w:rsidRPr="003B100B">
        <w:rPr>
          <w:rFonts w:ascii="PT Astra Serif" w:hAnsi="PT Astra Serif"/>
          <w:szCs w:val="28"/>
        </w:rPr>
        <w:t>,</w:t>
      </w:r>
      <w:r w:rsidR="004E64BC" w:rsidRPr="003B100B">
        <w:rPr>
          <w:rFonts w:ascii="PT Astra Serif" w:hAnsi="PT Astra Serif"/>
          <w:szCs w:val="28"/>
        </w:rPr>
        <w:t xml:space="preserve"> о</w:t>
      </w:r>
      <w:r w:rsidR="00052851" w:rsidRPr="003B100B">
        <w:rPr>
          <w:rFonts w:ascii="PT Astra Serif" w:hAnsi="PT Astra Serif"/>
          <w:szCs w:val="28"/>
        </w:rPr>
        <w:t>беспечение ГУЗ УОКНБ оборудованием и расходными мат</w:t>
      </w:r>
      <w:r w:rsidR="00052851" w:rsidRPr="003B100B">
        <w:rPr>
          <w:rFonts w:ascii="PT Astra Serif" w:hAnsi="PT Astra Serif"/>
          <w:szCs w:val="28"/>
        </w:rPr>
        <w:t>е</w:t>
      </w:r>
      <w:r w:rsidR="00052851" w:rsidRPr="003B100B">
        <w:rPr>
          <w:rFonts w:ascii="PT Astra Serif" w:hAnsi="PT Astra Serif"/>
          <w:szCs w:val="28"/>
        </w:rPr>
        <w:t>риалами для проведения психологической коррекции больных наркоманией</w:t>
      </w:r>
      <w:r w:rsidR="004E64BC" w:rsidRPr="003B100B">
        <w:rPr>
          <w:rFonts w:ascii="PT Astra Serif" w:hAnsi="PT Astra Serif"/>
          <w:szCs w:val="28"/>
        </w:rPr>
        <w:t xml:space="preserve"> (46,0 тыс. рублей),</w:t>
      </w:r>
      <w:r w:rsidR="003B100B" w:rsidRPr="003B100B">
        <w:rPr>
          <w:rFonts w:ascii="PT Astra Serif" w:hAnsi="PT Astra Serif"/>
          <w:szCs w:val="28"/>
        </w:rPr>
        <w:t xml:space="preserve"> закуплены канцтовары для отделения реабилитации,</w:t>
      </w:r>
      <w:r w:rsidR="004E64BC" w:rsidRPr="003B100B">
        <w:rPr>
          <w:rFonts w:ascii="PT Astra Serif" w:hAnsi="PT Astra Serif"/>
          <w:szCs w:val="28"/>
        </w:rPr>
        <w:t xml:space="preserve"> о</w:t>
      </w:r>
      <w:r w:rsidR="00052851" w:rsidRPr="003B100B">
        <w:rPr>
          <w:rFonts w:ascii="PT Astra Serif" w:hAnsi="PT Astra Serif"/>
          <w:szCs w:val="28"/>
        </w:rPr>
        <w:t>рганизаци</w:t>
      </w:r>
      <w:r w:rsidR="004E64BC" w:rsidRPr="003B100B">
        <w:rPr>
          <w:rFonts w:ascii="PT Astra Serif" w:hAnsi="PT Astra Serif"/>
          <w:szCs w:val="28"/>
        </w:rPr>
        <w:t>ю</w:t>
      </w:r>
      <w:r w:rsidR="00052851" w:rsidRPr="003B100B">
        <w:rPr>
          <w:rFonts w:ascii="PT Astra Serif" w:hAnsi="PT Astra Serif"/>
          <w:szCs w:val="28"/>
        </w:rPr>
        <w:t xml:space="preserve"> и проведение совместно с аппаратом АНК региональных конкурсов в целях пред</w:t>
      </w:r>
      <w:r w:rsidR="00052851" w:rsidRPr="003B100B">
        <w:rPr>
          <w:rFonts w:ascii="PT Astra Serif" w:hAnsi="PT Astra Serif"/>
          <w:szCs w:val="28"/>
        </w:rPr>
        <w:t>о</w:t>
      </w:r>
      <w:r w:rsidR="00052851" w:rsidRPr="003B100B">
        <w:rPr>
          <w:rFonts w:ascii="PT Astra Serif" w:hAnsi="PT Astra Serif"/>
          <w:szCs w:val="28"/>
        </w:rPr>
        <w:t>ставления грантов в форме субсидий</w:t>
      </w:r>
      <w:proofErr w:type="gramEnd"/>
      <w:r w:rsidR="00052851" w:rsidRPr="003B100B">
        <w:rPr>
          <w:rFonts w:ascii="PT Astra Serif" w:hAnsi="PT Astra Serif"/>
          <w:szCs w:val="28"/>
        </w:rPr>
        <w:t xml:space="preserve"> </w:t>
      </w:r>
      <w:proofErr w:type="gramStart"/>
      <w:r w:rsidR="00052851" w:rsidRPr="003B100B">
        <w:rPr>
          <w:rFonts w:ascii="PT Astra Serif" w:hAnsi="PT Astra Serif"/>
          <w:szCs w:val="28"/>
        </w:rPr>
        <w:t>лицам, осуществляющим деятельность в о</w:t>
      </w:r>
      <w:r w:rsidR="00052851" w:rsidRPr="003B100B">
        <w:rPr>
          <w:rFonts w:ascii="PT Astra Serif" w:hAnsi="PT Astra Serif"/>
          <w:szCs w:val="28"/>
        </w:rPr>
        <w:t>б</w:t>
      </w:r>
      <w:r w:rsidR="00052851" w:rsidRPr="003B100B">
        <w:rPr>
          <w:rFonts w:ascii="PT Astra Serif" w:hAnsi="PT Astra Serif"/>
          <w:szCs w:val="28"/>
        </w:rPr>
        <w:t>ласти реабилитации больных наркоманией, разработки и внедрения инновацио</w:t>
      </w:r>
      <w:r w:rsidR="00052851" w:rsidRPr="003B100B">
        <w:rPr>
          <w:rFonts w:ascii="PT Astra Serif" w:hAnsi="PT Astra Serif"/>
          <w:szCs w:val="28"/>
        </w:rPr>
        <w:t>н</w:t>
      </w:r>
      <w:r w:rsidR="00052851" w:rsidRPr="003B100B">
        <w:rPr>
          <w:rFonts w:ascii="PT Astra Serif" w:hAnsi="PT Astra Serif"/>
          <w:szCs w:val="28"/>
        </w:rPr>
        <w:t xml:space="preserve">ных программ реабилитации и </w:t>
      </w:r>
      <w:proofErr w:type="spellStart"/>
      <w:r w:rsidR="00052851" w:rsidRPr="003B100B">
        <w:rPr>
          <w:rFonts w:ascii="PT Astra Serif" w:hAnsi="PT Astra Serif"/>
          <w:szCs w:val="28"/>
        </w:rPr>
        <w:t>реинтегра</w:t>
      </w:r>
      <w:r w:rsidR="004E64BC" w:rsidRPr="003B100B">
        <w:rPr>
          <w:rFonts w:ascii="PT Astra Serif" w:hAnsi="PT Astra Serif"/>
          <w:szCs w:val="28"/>
        </w:rPr>
        <w:t>ции</w:t>
      </w:r>
      <w:proofErr w:type="spellEnd"/>
      <w:r w:rsidR="004E64BC" w:rsidRPr="003B100B">
        <w:rPr>
          <w:rFonts w:ascii="PT Astra Serif" w:hAnsi="PT Astra Serif"/>
          <w:szCs w:val="28"/>
        </w:rPr>
        <w:t xml:space="preserve"> больных наркоманией (40</w:t>
      </w:r>
      <w:r w:rsidR="00052851" w:rsidRPr="003B100B">
        <w:rPr>
          <w:rFonts w:ascii="PT Astra Serif" w:hAnsi="PT Astra Serif"/>
          <w:szCs w:val="28"/>
        </w:rPr>
        <w:t>0,0 тыс. руб</w:t>
      </w:r>
      <w:r w:rsidR="004E64BC" w:rsidRPr="003B100B">
        <w:rPr>
          <w:rFonts w:ascii="PT Astra Serif" w:hAnsi="PT Astra Serif"/>
          <w:szCs w:val="28"/>
        </w:rPr>
        <w:t>лей),</w:t>
      </w:r>
      <w:r w:rsidR="003B100B" w:rsidRPr="003B100B">
        <w:rPr>
          <w:rFonts w:ascii="PT Astra Serif" w:hAnsi="PT Astra Serif"/>
          <w:szCs w:val="28"/>
        </w:rPr>
        <w:t xml:space="preserve"> 1 место занял ФГБОУВО «</w:t>
      </w:r>
      <w:proofErr w:type="spellStart"/>
      <w:r w:rsidR="003B100B" w:rsidRPr="003B100B">
        <w:rPr>
          <w:rFonts w:ascii="PT Astra Serif" w:hAnsi="PT Astra Serif"/>
          <w:szCs w:val="28"/>
        </w:rPr>
        <w:t>Ул</w:t>
      </w:r>
      <w:proofErr w:type="spellEnd"/>
      <w:r w:rsidR="003B100B" w:rsidRPr="003B100B">
        <w:rPr>
          <w:rFonts w:ascii="PT Astra Serif" w:hAnsi="PT Astra Serif"/>
          <w:szCs w:val="28"/>
        </w:rPr>
        <w:t>-ГУ», 2 место - Приход Храма в честь ик</w:t>
      </w:r>
      <w:r w:rsidR="003B100B" w:rsidRPr="003B100B">
        <w:rPr>
          <w:rFonts w:ascii="PT Astra Serif" w:hAnsi="PT Astra Serif"/>
          <w:szCs w:val="28"/>
        </w:rPr>
        <w:t>о</w:t>
      </w:r>
      <w:r w:rsidR="003B100B" w:rsidRPr="003B100B">
        <w:rPr>
          <w:rFonts w:ascii="PT Astra Serif" w:hAnsi="PT Astra Serif"/>
          <w:szCs w:val="28"/>
        </w:rPr>
        <w:t xml:space="preserve">ны Божьей Матери </w:t>
      </w:r>
      <w:proofErr w:type="spellStart"/>
      <w:r w:rsidR="003B100B" w:rsidRPr="003B100B">
        <w:rPr>
          <w:rFonts w:ascii="PT Astra Serif" w:hAnsi="PT Astra Serif"/>
          <w:szCs w:val="28"/>
        </w:rPr>
        <w:t>Неупиваемая</w:t>
      </w:r>
      <w:proofErr w:type="spellEnd"/>
      <w:r w:rsidR="003B100B" w:rsidRPr="003B100B">
        <w:rPr>
          <w:rFonts w:ascii="PT Astra Serif" w:hAnsi="PT Astra Serif"/>
          <w:b/>
          <w:szCs w:val="28"/>
        </w:rPr>
        <w:t xml:space="preserve"> </w:t>
      </w:r>
      <w:r w:rsidR="003B100B" w:rsidRPr="003B100B">
        <w:rPr>
          <w:rFonts w:ascii="PT Astra Serif" w:hAnsi="PT Astra Serif"/>
          <w:szCs w:val="28"/>
        </w:rPr>
        <w:t>чаша</w:t>
      </w:r>
      <w:r w:rsidR="003B100B" w:rsidRPr="003B100B">
        <w:rPr>
          <w:rFonts w:ascii="PT Astra Serif" w:hAnsi="PT Astra Serif"/>
          <w:b/>
          <w:szCs w:val="28"/>
        </w:rPr>
        <w:t>,</w:t>
      </w:r>
      <w:r w:rsidR="004E64BC" w:rsidRPr="003B100B">
        <w:rPr>
          <w:rFonts w:ascii="PT Astra Serif" w:hAnsi="PT Astra Serif"/>
          <w:b/>
          <w:szCs w:val="28"/>
        </w:rPr>
        <w:t xml:space="preserve"> </w:t>
      </w:r>
      <w:r w:rsidR="00052851" w:rsidRPr="003B100B">
        <w:rPr>
          <w:rFonts w:ascii="PT Astra Serif" w:hAnsi="PT Astra Serif"/>
          <w:szCs w:val="28"/>
        </w:rPr>
        <w:t>закупк</w:t>
      </w:r>
      <w:r w:rsidR="004E64BC" w:rsidRPr="003B100B">
        <w:rPr>
          <w:rFonts w:ascii="PT Astra Serif" w:hAnsi="PT Astra Serif"/>
          <w:szCs w:val="28"/>
        </w:rPr>
        <w:t>и</w:t>
      </w:r>
      <w:r w:rsidR="00052851" w:rsidRPr="003B100B">
        <w:rPr>
          <w:rFonts w:ascii="PT Astra Serif" w:hAnsi="PT Astra Serif"/>
          <w:szCs w:val="28"/>
        </w:rPr>
        <w:t xml:space="preserve"> услуг по психолого-педагогической коррекции и реабилитации несовершеннолетних, злоупотребл</w:t>
      </w:r>
      <w:r w:rsidR="00052851" w:rsidRPr="003B100B">
        <w:rPr>
          <w:rFonts w:ascii="PT Astra Serif" w:hAnsi="PT Astra Serif"/>
          <w:szCs w:val="28"/>
        </w:rPr>
        <w:t>я</w:t>
      </w:r>
      <w:r w:rsidR="00052851" w:rsidRPr="003B100B">
        <w:rPr>
          <w:rFonts w:ascii="PT Astra Serif" w:hAnsi="PT Astra Serif"/>
          <w:szCs w:val="28"/>
        </w:rPr>
        <w:t xml:space="preserve">ющих </w:t>
      </w:r>
      <w:proofErr w:type="spellStart"/>
      <w:r w:rsidR="00052851" w:rsidRPr="003B100B">
        <w:rPr>
          <w:rFonts w:ascii="PT Astra Serif" w:hAnsi="PT Astra Serif"/>
          <w:szCs w:val="28"/>
        </w:rPr>
        <w:t>психоактивными</w:t>
      </w:r>
      <w:proofErr w:type="spellEnd"/>
      <w:r w:rsidR="00052851" w:rsidRPr="003B100B">
        <w:rPr>
          <w:rFonts w:ascii="PT Astra Serif" w:hAnsi="PT Astra Serif"/>
          <w:szCs w:val="28"/>
        </w:rPr>
        <w:t xml:space="preserve"> веществами</w:t>
      </w:r>
      <w:r w:rsidR="004E64BC" w:rsidRPr="003B100B">
        <w:rPr>
          <w:rFonts w:ascii="PT Astra Serif" w:hAnsi="PT Astra Serif"/>
          <w:szCs w:val="28"/>
        </w:rPr>
        <w:t xml:space="preserve"> (</w:t>
      </w:r>
      <w:r w:rsidR="00052851" w:rsidRPr="003B100B">
        <w:rPr>
          <w:rFonts w:ascii="PT Astra Serif" w:hAnsi="PT Astra Serif"/>
          <w:szCs w:val="28"/>
          <w:shd w:val="clear" w:color="auto" w:fill="FFFFFF"/>
        </w:rPr>
        <w:t>369,0</w:t>
      </w:r>
      <w:r w:rsidR="004E64BC" w:rsidRPr="003B100B">
        <w:rPr>
          <w:rFonts w:ascii="PT Astra Serif" w:hAnsi="PT Astra Serif"/>
          <w:szCs w:val="28"/>
          <w:shd w:val="clear" w:color="auto" w:fill="FFFFFF"/>
        </w:rPr>
        <w:t xml:space="preserve"> тыс</w:t>
      </w:r>
      <w:r w:rsidR="004E64BC" w:rsidRPr="003B100B">
        <w:rPr>
          <w:rFonts w:ascii="PT Astra Serif" w:hAnsi="PT Astra Serif"/>
          <w:b/>
          <w:szCs w:val="28"/>
          <w:shd w:val="clear" w:color="auto" w:fill="FFFFFF"/>
        </w:rPr>
        <w:t>.</w:t>
      </w:r>
      <w:r w:rsidR="00052851" w:rsidRPr="003B100B">
        <w:rPr>
          <w:rFonts w:ascii="PT Astra Serif" w:hAnsi="PT Astra Serif"/>
          <w:szCs w:val="28"/>
        </w:rPr>
        <w:t xml:space="preserve"> рублей</w:t>
      </w:r>
      <w:r w:rsidR="004E64BC" w:rsidRPr="003B100B">
        <w:rPr>
          <w:rFonts w:ascii="PT Astra Serif" w:hAnsi="PT Astra Serif"/>
          <w:szCs w:val="28"/>
        </w:rPr>
        <w:t xml:space="preserve">), </w:t>
      </w:r>
      <w:r w:rsidR="003B100B" w:rsidRPr="003B100B">
        <w:rPr>
          <w:rFonts w:ascii="PT Astra Serif" w:hAnsi="PT Astra Serif"/>
          <w:szCs w:val="28"/>
        </w:rPr>
        <w:t xml:space="preserve">психолого-педагогическая  коррекция и реабилитация 22-х несовершеннолетних, </w:t>
      </w:r>
      <w:r w:rsidR="004E64BC" w:rsidRPr="003B100B">
        <w:rPr>
          <w:rFonts w:ascii="PT Astra Serif" w:hAnsi="PT Astra Serif"/>
          <w:szCs w:val="28"/>
        </w:rPr>
        <w:t>социолог</w:t>
      </w:r>
      <w:r w:rsidR="004E64BC" w:rsidRPr="003B100B">
        <w:rPr>
          <w:rFonts w:ascii="PT Astra Serif" w:hAnsi="PT Astra Serif"/>
          <w:szCs w:val="28"/>
        </w:rPr>
        <w:t>и</w:t>
      </w:r>
      <w:r w:rsidR="004E64BC" w:rsidRPr="003B100B">
        <w:rPr>
          <w:rFonts w:ascii="PT Astra Serif" w:hAnsi="PT Astra Serif"/>
          <w:szCs w:val="28"/>
        </w:rPr>
        <w:t>ческое исследование в</w:t>
      </w:r>
      <w:proofErr w:type="gramEnd"/>
      <w:r w:rsidR="004E64BC" w:rsidRPr="003B100B">
        <w:rPr>
          <w:rFonts w:ascii="PT Astra Serif" w:hAnsi="PT Astra Serif"/>
          <w:szCs w:val="28"/>
        </w:rPr>
        <w:t xml:space="preserve"> </w:t>
      </w:r>
      <w:proofErr w:type="gramStart"/>
      <w:r w:rsidR="004E64BC" w:rsidRPr="003B100B">
        <w:rPr>
          <w:rFonts w:ascii="PT Astra Serif" w:hAnsi="PT Astra Serif"/>
          <w:szCs w:val="28"/>
        </w:rPr>
        <w:t>рамках</w:t>
      </w:r>
      <w:proofErr w:type="gramEnd"/>
      <w:r w:rsidR="004E64BC" w:rsidRPr="003B100B">
        <w:rPr>
          <w:rFonts w:ascii="PT Astra Serif" w:hAnsi="PT Astra Serif"/>
          <w:szCs w:val="28"/>
        </w:rPr>
        <w:t xml:space="preserve"> мониторинга </w:t>
      </w:r>
      <w:proofErr w:type="spellStart"/>
      <w:r w:rsidR="004E64BC" w:rsidRPr="003B100B">
        <w:rPr>
          <w:rFonts w:ascii="PT Astra Serif" w:hAnsi="PT Astra Serif"/>
          <w:szCs w:val="28"/>
        </w:rPr>
        <w:t>наркоситуации</w:t>
      </w:r>
      <w:proofErr w:type="spellEnd"/>
      <w:r w:rsidR="004E64BC" w:rsidRPr="003B100B">
        <w:rPr>
          <w:rFonts w:ascii="PT Astra Serif" w:hAnsi="PT Astra Serif"/>
          <w:szCs w:val="28"/>
        </w:rPr>
        <w:t xml:space="preserve"> на территории Уль</w:t>
      </w:r>
      <w:r w:rsidR="004E64BC" w:rsidRPr="003B100B">
        <w:rPr>
          <w:rFonts w:ascii="PT Astra Serif" w:hAnsi="PT Astra Serif"/>
          <w:szCs w:val="28"/>
        </w:rPr>
        <w:t>я</w:t>
      </w:r>
      <w:r w:rsidR="004E64BC" w:rsidRPr="003B100B">
        <w:rPr>
          <w:rFonts w:ascii="PT Astra Serif" w:hAnsi="PT Astra Serif"/>
          <w:szCs w:val="28"/>
        </w:rPr>
        <w:t>новской области (200,0 тыс. рублей).</w:t>
      </w:r>
    </w:p>
    <w:p w:rsidR="00811D3A" w:rsidRPr="00B15C24" w:rsidRDefault="00705A6C" w:rsidP="00705A6C">
      <w:pPr>
        <w:ind w:firstLine="709"/>
        <w:jc w:val="both"/>
        <w:rPr>
          <w:rFonts w:ascii="PT Astra Serif" w:hAnsi="PT Astra Serif"/>
          <w:szCs w:val="28"/>
        </w:rPr>
      </w:pPr>
      <w:r w:rsidRPr="00A17C2F">
        <w:rPr>
          <w:rFonts w:ascii="PT Astra Serif" w:hAnsi="PT Astra Serif"/>
          <w:szCs w:val="28"/>
        </w:rPr>
        <w:t>- подпрограммы «</w:t>
      </w:r>
      <w:hyperlink w:anchor="P719" w:history="1">
        <w:r w:rsidRPr="00A17C2F">
          <w:rPr>
            <w:rFonts w:ascii="PT Astra Serif" w:hAnsi="PT Astra Serif"/>
            <w:szCs w:val="28"/>
          </w:rPr>
          <w:t>Снижение рисков</w:t>
        </w:r>
      </w:hyperlink>
      <w:r w:rsidRPr="00A17C2F">
        <w:rPr>
          <w:rFonts w:ascii="PT Astra Serif" w:hAnsi="PT Astra Serif"/>
          <w:szCs w:val="28"/>
        </w:rPr>
        <w:t xml:space="preserve"> и смягчение последствий </w:t>
      </w:r>
      <w:r w:rsidRPr="00264872">
        <w:rPr>
          <w:rFonts w:ascii="PT Astra Serif" w:hAnsi="PT Astra Serif"/>
          <w:szCs w:val="28"/>
        </w:rPr>
        <w:t>чрезвычайных ситуаций природного и техногенного характера на территории Ульяновской обл</w:t>
      </w:r>
      <w:r w:rsidRPr="00264872">
        <w:rPr>
          <w:rFonts w:ascii="PT Astra Serif" w:hAnsi="PT Astra Serif"/>
          <w:szCs w:val="28"/>
        </w:rPr>
        <w:t>а</w:t>
      </w:r>
      <w:r w:rsidRPr="00264872">
        <w:rPr>
          <w:rFonts w:ascii="PT Astra Serif" w:hAnsi="PT Astra Serif"/>
          <w:szCs w:val="28"/>
        </w:rPr>
        <w:t xml:space="preserve">сти» </w:t>
      </w:r>
      <w:r w:rsidRPr="00B15C24">
        <w:rPr>
          <w:rFonts w:ascii="PT Astra Serif" w:hAnsi="PT Astra Serif"/>
          <w:szCs w:val="28"/>
        </w:rPr>
        <w:t xml:space="preserve">составил </w:t>
      </w:r>
      <w:r w:rsidR="00B15C24" w:rsidRPr="00B15C24">
        <w:rPr>
          <w:rFonts w:ascii="PT Astra Serif" w:hAnsi="PT Astra Serif"/>
          <w:szCs w:val="28"/>
        </w:rPr>
        <w:t xml:space="preserve">1084706,8 </w:t>
      </w:r>
      <w:r w:rsidRPr="00B15C24">
        <w:rPr>
          <w:rFonts w:ascii="PT Astra Serif" w:hAnsi="PT Astra Serif"/>
          <w:szCs w:val="28"/>
        </w:rPr>
        <w:t xml:space="preserve">тыс. рублей или </w:t>
      </w:r>
      <w:r w:rsidR="00B15C24" w:rsidRPr="00B15C24">
        <w:rPr>
          <w:rFonts w:ascii="PT Astra Serif" w:hAnsi="PT Astra Serif"/>
          <w:szCs w:val="28"/>
        </w:rPr>
        <w:t>99,9</w:t>
      </w:r>
      <w:r w:rsidR="004C149A" w:rsidRPr="00B15C24">
        <w:rPr>
          <w:rFonts w:ascii="PT Astra Serif" w:hAnsi="PT Astra Serif"/>
          <w:szCs w:val="28"/>
        </w:rPr>
        <w:t xml:space="preserve">% </w:t>
      </w:r>
      <w:r w:rsidRPr="00B15C24">
        <w:rPr>
          <w:rFonts w:ascii="PT Astra Serif" w:hAnsi="PT Astra Serif"/>
          <w:szCs w:val="28"/>
        </w:rPr>
        <w:t>от средств, предусмотренных о</w:t>
      </w:r>
      <w:r w:rsidRPr="00B15C24">
        <w:rPr>
          <w:rFonts w:ascii="PT Astra Serif" w:hAnsi="PT Astra Serif"/>
          <w:szCs w:val="28"/>
        </w:rPr>
        <w:t>б</w:t>
      </w:r>
      <w:r w:rsidRPr="00B15C24">
        <w:rPr>
          <w:rFonts w:ascii="PT Astra Serif" w:hAnsi="PT Astra Serif"/>
          <w:szCs w:val="28"/>
        </w:rPr>
        <w:t xml:space="preserve">ластным бюджетом на реализацию этих мероприятий. </w:t>
      </w:r>
    </w:p>
    <w:p w:rsidR="00705A6C" w:rsidRPr="00F075C5" w:rsidRDefault="00705A6C" w:rsidP="00705A6C">
      <w:pPr>
        <w:ind w:firstLine="709"/>
        <w:jc w:val="both"/>
        <w:rPr>
          <w:rFonts w:ascii="PT Astra Serif" w:hAnsi="PT Astra Serif"/>
          <w:szCs w:val="28"/>
        </w:rPr>
      </w:pPr>
      <w:r w:rsidRPr="00F075C5">
        <w:rPr>
          <w:rFonts w:ascii="PT Astra Serif" w:hAnsi="PT Astra Serif"/>
          <w:szCs w:val="28"/>
        </w:rPr>
        <w:t>Расходы производились на финансовое обеспечение деятельности ОГКУ «Служба гражданской защиты и пожарной безопасности Ульяновской области»</w:t>
      </w:r>
      <w:r w:rsidR="00264872" w:rsidRPr="00F075C5">
        <w:rPr>
          <w:rFonts w:ascii="PT Astra Serif" w:hAnsi="PT Astra Serif"/>
        </w:rPr>
        <w:t xml:space="preserve"> (</w:t>
      </w:r>
      <w:r w:rsidR="00F075C5" w:rsidRPr="00F075C5">
        <w:rPr>
          <w:rFonts w:ascii="PT Astra Serif" w:hAnsi="PT Astra Serif"/>
          <w:szCs w:val="28"/>
        </w:rPr>
        <w:t xml:space="preserve">971380,4 </w:t>
      </w:r>
      <w:r w:rsidR="00264872" w:rsidRPr="00F075C5">
        <w:rPr>
          <w:rFonts w:ascii="PT Astra Serif" w:hAnsi="PT Astra Serif"/>
          <w:szCs w:val="28"/>
        </w:rPr>
        <w:t>тыс.</w:t>
      </w:r>
      <w:r w:rsidR="00626849" w:rsidRPr="00F075C5">
        <w:rPr>
          <w:rFonts w:ascii="PT Astra Serif" w:hAnsi="PT Astra Serif"/>
          <w:szCs w:val="28"/>
        </w:rPr>
        <w:t xml:space="preserve"> </w:t>
      </w:r>
      <w:r w:rsidR="00264872" w:rsidRPr="00F075C5">
        <w:rPr>
          <w:rFonts w:ascii="PT Astra Serif" w:hAnsi="PT Astra Serif"/>
          <w:szCs w:val="28"/>
        </w:rPr>
        <w:t>рублей)</w:t>
      </w:r>
      <w:r w:rsidR="00F075C5" w:rsidRPr="00F075C5">
        <w:rPr>
          <w:rFonts w:ascii="PT Astra Serif" w:hAnsi="PT Astra Serif"/>
          <w:szCs w:val="28"/>
        </w:rPr>
        <w:t>,</w:t>
      </w:r>
      <w:r w:rsidR="00A32969" w:rsidRPr="00F075C5">
        <w:rPr>
          <w:rFonts w:ascii="PT Astra Serif" w:hAnsi="PT Astra Serif"/>
          <w:szCs w:val="28"/>
        </w:rPr>
        <w:t xml:space="preserve"> </w:t>
      </w:r>
      <w:r w:rsidR="00264872" w:rsidRPr="00F075C5">
        <w:rPr>
          <w:rFonts w:ascii="PT Astra Serif" w:hAnsi="PT Astra Serif"/>
          <w:szCs w:val="28"/>
        </w:rPr>
        <w:t>развитие</w:t>
      </w:r>
      <w:r w:rsidR="00A32969" w:rsidRPr="00F075C5">
        <w:rPr>
          <w:rFonts w:ascii="PT Astra Serif" w:hAnsi="PT Astra Serif"/>
          <w:szCs w:val="28"/>
        </w:rPr>
        <w:t xml:space="preserve"> системы экстренных вы</w:t>
      </w:r>
      <w:r w:rsidR="009D2C04" w:rsidRPr="00F075C5">
        <w:rPr>
          <w:rFonts w:ascii="PT Astra Serif" w:hAnsi="PT Astra Serif"/>
          <w:szCs w:val="28"/>
        </w:rPr>
        <w:t>зовов по единому номеру «112»</w:t>
      </w:r>
      <w:r w:rsidR="00264872" w:rsidRPr="00F075C5">
        <w:rPr>
          <w:rFonts w:ascii="PT Astra Serif" w:hAnsi="PT Astra Serif"/>
          <w:szCs w:val="28"/>
        </w:rPr>
        <w:t xml:space="preserve"> (</w:t>
      </w:r>
      <w:r w:rsidR="00F075C5" w:rsidRPr="00F075C5">
        <w:rPr>
          <w:rFonts w:ascii="PT Astra Serif" w:hAnsi="PT Astra Serif"/>
          <w:szCs w:val="28"/>
        </w:rPr>
        <w:t xml:space="preserve">113000,0 </w:t>
      </w:r>
      <w:r w:rsidR="00264872" w:rsidRPr="00F075C5">
        <w:rPr>
          <w:rFonts w:ascii="PT Astra Serif" w:hAnsi="PT Astra Serif"/>
          <w:szCs w:val="28"/>
        </w:rPr>
        <w:t>тыс. рублей)</w:t>
      </w:r>
      <w:r w:rsidR="00B15C24" w:rsidRPr="00F075C5">
        <w:rPr>
          <w:rFonts w:ascii="PT Astra Serif" w:hAnsi="PT Astra Serif"/>
          <w:szCs w:val="28"/>
        </w:rPr>
        <w:t>,</w:t>
      </w:r>
      <w:r w:rsidR="00F075C5" w:rsidRPr="00F075C5">
        <w:rPr>
          <w:rFonts w:ascii="PT Astra Serif" w:hAnsi="PT Astra Serif"/>
          <w:szCs w:val="28"/>
        </w:rPr>
        <w:t xml:space="preserve"> содержание пожарных </w:t>
      </w:r>
      <w:r w:rsidR="00F075C5" w:rsidRPr="003B100B">
        <w:rPr>
          <w:rFonts w:ascii="PT Astra Serif" w:hAnsi="PT Astra Serif"/>
          <w:szCs w:val="28"/>
        </w:rPr>
        <w:t>частей (327,7 тыс</w:t>
      </w:r>
      <w:r w:rsidR="00F075C5" w:rsidRPr="00F075C5">
        <w:rPr>
          <w:rFonts w:ascii="PT Astra Serif" w:hAnsi="PT Astra Serif"/>
          <w:szCs w:val="28"/>
        </w:rPr>
        <w:t>. рублей)</w:t>
      </w:r>
      <w:r w:rsidR="003B100B">
        <w:rPr>
          <w:rFonts w:ascii="PT Astra Serif" w:hAnsi="PT Astra Serif"/>
          <w:szCs w:val="28"/>
        </w:rPr>
        <w:t xml:space="preserve">, </w:t>
      </w:r>
      <w:r w:rsidR="003B100B" w:rsidRPr="003B100B">
        <w:rPr>
          <w:rFonts w:ascii="PT Astra Serif" w:hAnsi="PT Astra Serif"/>
          <w:szCs w:val="28"/>
        </w:rPr>
        <w:t>поставк</w:t>
      </w:r>
      <w:r w:rsidR="003B100B">
        <w:rPr>
          <w:rFonts w:ascii="PT Astra Serif" w:hAnsi="PT Astra Serif"/>
          <w:szCs w:val="28"/>
        </w:rPr>
        <w:t>а</w:t>
      </w:r>
      <w:r w:rsidR="003B100B" w:rsidRPr="003B100B">
        <w:rPr>
          <w:rFonts w:ascii="PT Astra Serif" w:hAnsi="PT Astra Serif"/>
          <w:szCs w:val="28"/>
        </w:rPr>
        <w:t xml:space="preserve"> пожарных рукавов</w:t>
      </w:r>
      <w:r w:rsidRPr="00F075C5">
        <w:rPr>
          <w:rFonts w:ascii="PT Astra Serif" w:hAnsi="PT Astra Serif"/>
          <w:szCs w:val="28"/>
        </w:rPr>
        <w:t>.</w:t>
      </w:r>
    </w:p>
    <w:p w:rsidR="00811D3A" w:rsidRPr="003B100B" w:rsidRDefault="004D1C3F" w:rsidP="00705A6C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- п</w:t>
      </w:r>
      <w:r w:rsidRPr="004D1C3F">
        <w:rPr>
          <w:rFonts w:ascii="PT Astra Serif" w:hAnsi="PT Astra Serif"/>
          <w:szCs w:val="28"/>
        </w:rPr>
        <w:t>одпрограмм</w:t>
      </w:r>
      <w:r>
        <w:rPr>
          <w:rFonts w:ascii="PT Astra Serif" w:hAnsi="PT Astra Serif"/>
          <w:szCs w:val="28"/>
        </w:rPr>
        <w:t>ы</w:t>
      </w:r>
      <w:r w:rsidRPr="004D1C3F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«</w:t>
      </w:r>
      <w:r w:rsidRPr="004D1C3F">
        <w:rPr>
          <w:rFonts w:ascii="PT Astra Serif" w:hAnsi="PT Astra Serif"/>
          <w:szCs w:val="28"/>
        </w:rPr>
        <w:t>Профилактика терроризма на территории Улья</w:t>
      </w:r>
      <w:r>
        <w:rPr>
          <w:rFonts w:ascii="PT Astra Serif" w:hAnsi="PT Astra Serif"/>
          <w:szCs w:val="28"/>
        </w:rPr>
        <w:t xml:space="preserve">новской области» </w:t>
      </w:r>
      <w:r w:rsidRPr="00F075C5">
        <w:rPr>
          <w:rFonts w:ascii="PT Astra Serif" w:hAnsi="PT Astra Serif"/>
          <w:szCs w:val="28"/>
        </w:rPr>
        <w:t xml:space="preserve">составил </w:t>
      </w:r>
      <w:r w:rsidR="00F075C5" w:rsidRPr="00F075C5">
        <w:rPr>
          <w:rFonts w:ascii="PT Astra Serif" w:hAnsi="PT Astra Serif"/>
          <w:szCs w:val="28"/>
        </w:rPr>
        <w:t xml:space="preserve">960,4 </w:t>
      </w:r>
      <w:r w:rsidRPr="00F075C5">
        <w:rPr>
          <w:rFonts w:ascii="PT Astra Serif" w:hAnsi="PT Astra Serif"/>
          <w:szCs w:val="28"/>
        </w:rPr>
        <w:t xml:space="preserve">тыс. рублей или </w:t>
      </w:r>
      <w:r w:rsidR="00F075C5" w:rsidRPr="00F075C5">
        <w:rPr>
          <w:rFonts w:ascii="PT Astra Serif" w:hAnsi="PT Astra Serif"/>
          <w:szCs w:val="28"/>
        </w:rPr>
        <w:t>95,1</w:t>
      </w:r>
      <w:r w:rsidRPr="00F075C5">
        <w:rPr>
          <w:rFonts w:ascii="PT Astra Serif" w:hAnsi="PT Astra Serif"/>
          <w:szCs w:val="28"/>
        </w:rPr>
        <w:t xml:space="preserve">% </w:t>
      </w:r>
      <w:r w:rsidRPr="003B100B">
        <w:rPr>
          <w:rFonts w:ascii="PT Astra Serif" w:hAnsi="PT Astra Serif"/>
          <w:szCs w:val="28"/>
        </w:rPr>
        <w:t xml:space="preserve">запланированных средств. </w:t>
      </w:r>
    </w:p>
    <w:p w:rsidR="004D1C3F" w:rsidRPr="00182267" w:rsidRDefault="004D1C3F" w:rsidP="00705A6C">
      <w:pPr>
        <w:ind w:firstLine="709"/>
        <w:jc w:val="both"/>
        <w:rPr>
          <w:rFonts w:ascii="PT Astra Serif" w:hAnsi="PT Astra Serif"/>
          <w:szCs w:val="28"/>
        </w:rPr>
      </w:pPr>
      <w:proofErr w:type="gramStart"/>
      <w:r w:rsidRPr="003B100B">
        <w:rPr>
          <w:rFonts w:ascii="PT Astra Serif" w:hAnsi="PT Astra Serif"/>
          <w:szCs w:val="28"/>
        </w:rPr>
        <w:t>Расходы производились на приобретение программного обеспечения</w:t>
      </w:r>
      <w:r w:rsidR="00F075C5" w:rsidRPr="003B100B">
        <w:rPr>
          <w:rFonts w:ascii="PT Astra Serif" w:hAnsi="PT Astra Serif"/>
          <w:szCs w:val="28"/>
        </w:rPr>
        <w:t xml:space="preserve"> (150,0 </w:t>
      </w:r>
      <w:r w:rsidR="00F075C5" w:rsidRPr="00182267">
        <w:rPr>
          <w:rFonts w:ascii="PT Astra Serif" w:hAnsi="PT Astra Serif"/>
          <w:szCs w:val="28"/>
        </w:rPr>
        <w:t>тыс. рублей),</w:t>
      </w:r>
      <w:r w:rsidRPr="00182267">
        <w:rPr>
          <w:rFonts w:ascii="PT Astra Serif" w:hAnsi="PT Astra Serif"/>
          <w:szCs w:val="28"/>
        </w:rPr>
        <w:t xml:space="preserve"> изготовление полиграфической продукции</w:t>
      </w:r>
      <w:r w:rsidR="00F075C5" w:rsidRPr="00182267">
        <w:rPr>
          <w:rFonts w:ascii="PT Astra Serif" w:hAnsi="PT Astra Serif"/>
          <w:szCs w:val="28"/>
        </w:rPr>
        <w:t xml:space="preserve"> (244,4 тыс. рублей),</w:t>
      </w:r>
      <w:r w:rsidR="003B100B" w:rsidRPr="00182267">
        <w:rPr>
          <w:rFonts w:ascii="PT Astra Serif" w:hAnsi="PT Astra Serif"/>
          <w:szCs w:val="28"/>
        </w:rPr>
        <w:t xml:space="preserve"> 6 баннеров, 35849 памяток, видеоролик,</w:t>
      </w:r>
      <w:r w:rsidR="00F075C5" w:rsidRPr="00182267">
        <w:rPr>
          <w:rFonts w:ascii="PT Astra Serif" w:hAnsi="PT Astra Serif"/>
          <w:szCs w:val="28"/>
        </w:rPr>
        <w:t xml:space="preserve"> создание и распространение видеоматери</w:t>
      </w:r>
      <w:r w:rsidR="00F075C5" w:rsidRPr="00182267">
        <w:rPr>
          <w:rFonts w:ascii="PT Astra Serif" w:hAnsi="PT Astra Serif"/>
          <w:szCs w:val="28"/>
        </w:rPr>
        <w:t>а</w:t>
      </w:r>
      <w:r w:rsidR="00F075C5" w:rsidRPr="00182267">
        <w:rPr>
          <w:rFonts w:ascii="PT Astra Serif" w:hAnsi="PT Astra Serif"/>
          <w:szCs w:val="28"/>
        </w:rPr>
        <w:t>лов (300,0 тыс. рублей),</w:t>
      </w:r>
      <w:r w:rsidR="002E0F2D" w:rsidRPr="00182267">
        <w:rPr>
          <w:rFonts w:ascii="PT Astra Serif" w:hAnsi="PT Astra Serif"/>
          <w:szCs w:val="28"/>
        </w:rPr>
        <w:t xml:space="preserve"> 4 видеоролика, 2 фильма,</w:t>
      </w:r>
      <w:r w:rsidR="00F075C5" w:rsidRPr="00182267">
        <w:rPr>
          <w:rFonts w:ascii="PT Astra Serif" w:hAnsi="PT Astra Serif"/>
          <w:szCs w:val="28"/>
        </w:rPr>
        <w:t xml:space="preserve"> публикации в СМИ (</w:t>
      </w:r>
      <w:r w:rsidR="00203739" w:rsidRPr="00182267">
        <w:rPr>
          <w:rFonts w:ascii="PT Astra Serif" w:hAnsi="PT Astra Serif"/>
          <w:szCs w:val="28"/>
        </w:rPr>
        <w:t xml:space="preserve">150,0 тыс. </w:t>
      </w:r>
      <w:r w:rsidR="00203739" w:rsidRPr="00182267">
        <w:rPr>
          <w:rFonts w:ascii="PT Astra Serif" w:hAnsi="PT Astra Serif"/>
          <w:szCs w:val="28"/>
        </w:rPr>
        <w:lastRenderedPageBreak/>
        <w:t>рублей),</w:t>
      </w:r>
      <w:r w:rsidR="002E0F2D" w:rsidRPr="00182267">
        <w:rPr>
          <w:rFonts w:ascii="PT Astra Serif" w:hAnsi="PT Astra Serif"/>
          <w:szCs w:val="28"/>
        </w:rPr>
        <w:t xml:space="preserve"> 9 публикаций,</w:t>
      </w:r>
      <w:r w:rsidR="00203739" w:rsidRPr="00182267">
        <w:rPr>
          <w:rFonts w:ascii="PT Astra Serif" w:hAnsi="PT Astra Serif"/>
          <w:szCs w:val="28"/>
        </w:rPr>
        <w:t xml:space="preserve"> проведение профилактических мероприятий (149,3 тыс. рублей)</w:t>
      </w:r>
      <w:r w:rsidR="002E0F2D" w:rsidRPr="00182267">
        <w:rPr>
          <w:rFonts w:ascii="PT Astra Serif" w:hAnsi="PT Astra Serif"/>
          <w:szCs w:val="28"/>
        </w:rPr>
        <w:t xml:space="preserve">, проведён 2-х </w:t>
      </w:r>
      <w:proofErr w:type="spellStart"/>
      <w:r w:rsidR="002E0F2D" w:rsidRPr="00182267">
        <w:rPr>
          <w:rFonts w:ascii="PT Astra Serif" w:hAnsi="PT Astra Serif"/>
          <w:szCs w:val="28"/>
        </w:rPr>
        <w:t>дневный</w:t>
      </w:r>
      <w:proofErr w:type="spellEnd"/>
      <w:r w:rsidR="002E0F2D" w:rsidRPr="00182267">
        <w:rPr>
          <w:rFonts w:ascii="PT Astra Serif" w:hAnsi="PT Astra Serif"/>
          <w:szCs w:val="28"/>
        </w:rPr>
        <w:t xml:space="preserve"> форум</w:t>
      </w:r>
      <w:r w:rsidRPr="00182267">
        <w:rPr>
          <w:rFonts w:ascii="PT Astra Serif" w:hAnsi="PT Astra Serif"/>
          <w:szCs w:val="28"/>
        </w:rPr>
        <w:t>.</w:t>
      </w:r>
      <w:proofErr w:type="gramEnd"/>
    </w:p>
    <w:p w:rsidR="00811D3A" w:rsidRDefault="00811D3A" w:rsidP="00686B1A">
      <w:pPr>
        <w:ind w:firstLine="709"/>
        <w:jc w:val="both"/>
        <w:rPr>
          <w:rFonts w:ascii="PT Astra Serif" w:hAnsi="PT Astra Serif"/>
          <w:szCs w:val="28"/>
        </w:rPr>
      </w:pPr>
      <w:r w:rsidRPr="00182267">
        <w:rPr>
          <w:rFonts w:ascii="PT Astra Serif" w:hAnsi="PT Astra Serif"/>
          <w:szCs w:val="28"/>
        </w:rPr>
        <w:t xml:space="preserve">Интегральная оценка эффективности государственной программы (с учётом </w:t>
      </w:r>
      <w:r>
        <w:rPr>
          <w:rFonts w:ascii="PT Astra Serif" w:hAnsi="PT Astra Serif"/>
          <w:szCs w:val="28"/>
        </w:rPr>
        <w:t>показателей целевых индикаторов и ожидаемых результатов, данные о которых поступят в марте, принятых за 100%):</w:t>
      </w:r>
    </w:p>
    <w:p w:rsidR="00811D3A" w:rsidRDefault="00811D3A" w:rsidP="00686B1A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ИО=0,3х</w:t>
      </w:r>
      <w:proofErr w:type="gramStart"/>
      <w:r w:rsidR="006D6E43">
        <w:rPr>
          <w:rFonts w:ascii="PT Astra Serif" w:hAnsi="PT Astra Serif"/>
          <w:szCs w:val="28"/>
        </w:rPr>
        <w:t>6</w:t>
      </w:r>
      <w:proofErr w:type="gramEnd"/>
      <w:r>
        <w:rPr>
          <w:rFonts w:ascii="PT Astra Serif" w:hAnsi="PT Astra Serif"/>
          <w:szCs w:val="28"/>
        </w:rPr>
        <w:t>,</w:t>
      </w:r>
      <w:r w:rsidR="006D6E43">
        <w:rPr>
          <w:rFonts w:ascii="PT Astra Serif" w:hAnsi="PT Astra Serif"/>
          <w:szCs w:val="28"/>
        </w:rPr>
        <w:t>1</w:t>
      </w:r>
      <w:r>
        <w:rPr>
          <w:rFonts w:ascii="PT Astra Serif" w:hAnsi="PT Astra Serif"/>
          <w:szCs w:val="28"/>
        </w:rPr>
        <w:t>+0,3х</w:t>
      </w:r>
      <w:r w:rsidR="006D6E43">
        <w:rPr>
          <w:rFonts w:ascii="PT Astra Serif" w:hAnsi="PT Astra Serif"/>
          <w:szCs w:val="28"/>
        </w:rPr>
        <w:t>100</w:t>
      </w:r>
      <w:r>
        <w:rPr>
          <w:rFonts w:ascii="PT Astra Serif" w:hAnsi="PT Astra Serif"/>
          <w:szCs w:val="28"/>
        </w:rPr>
        <w:t>+0,</w:t>
      </w:r>
      <w:r w:rsidR="006D6E43">
        <w:rPr>
          <w:rFonts w:ascii="PT Astra Serif" w:hAnsi="PT Astra Serif"/>
          <w:szCs w:val="28"/>
        </w:rPr>
        <w:t>3</w:t>
      </w:r>
      <w:r>
        <w:rPr>
          <w:rFonts w:ascii="PT Astra Serif" w:hAnsi="PT Astra Serif"/>
          <w:szCs w:val="28"/>
        </w:rPr>
        <w:t>х99,9+0,1х</w:t>
      </w:r>
      <w:r w:rsidR="006D6E43">
        <w:rPr>
          <w:rFonts w:ascii="PT Astra Serif" w:hAnsi="PT Astra Serif"/>
          <w:szCs w:val="28"/>
        </w:rPr>
        <w:t>93</w:t>
      </w:r>
      <w:r>
        <w:rPr>
          <w:rFonts w:ascii="PT Astra Serif" w:hAnsi="PT Astra Serif"/>
          <w:szCs w:val="28"/>
        </w:rPr>
        <w:t>=</w:t>
      </w:r>
      <w:r w:rsidR="006D6E43">
        <w:rPr>
          <w:rFonts w:ascii="PT Astra Serif" w:hAnsi="PT Astra Serif"/>
          <w:szCs w:val="28"/>
        </w:rPr>
        <w:t>1,83</w:t>
      </w:r>
      <w:r>
        <w:rPr>
          <w:rFonts w:ascii="PT Astra Serif" w:hAnsi="PT Astra Serif"/>
          <w:szCs w:val="28"/>
        </w:rPr>
        <w:t>+</w:t>
      </w:r>
      <w:r w:rsidR="006D6E43">
        <w:rPr>
          <w:rFonts w:ascii="PT Astra Serif" w:hAnsi="PT Astra Serif"/>
          <w:szCs w:val="28"/>
        </w:rPr>
        <w:t>30</w:t>
      </w:r>
      <w:r>
        <w:rPr>
          <w:rFonts w:ascii="PT Astra Serif" w:hAnsi="PT Astra Serif"/>
          <w:szCs w:val="28"/>
        </w:rPr>
        <w:t>+</w:t>
      </w:r>
      <w:r w:rsidR="006D6E43">
        <w:rPr>
          <w:rFonts w:ascii="PT Astra Serif" w:hAnsi="PT Astra Serif"/>
          <w:szCs w:val="28"/>
        </w:rPr>
        <w:t>29</w:t>
      </w:r>
      <w:r>
        <w:rPr>
          <w:rFonts w:ascii="PT Astra Serif" w:hAnsi="PT Astra Serif"/>
          <w:szCs w:val="28"/>
        </w:rPr>
        <w:t>,</w:t>
      </w:r>
      <w:r w:rsidR="006D6E43">
        <w:rPr>
          <w:rFonts w:ascii="PT Astra Serif" w:hAnsi="PT Astra Serif"/>
          <w:szCs w:val="28"/>
        </w:rPr>
        <w:t>9</w:t>
      </w:r>
      <w:r>
        <w:rPr>
          <w:rFonts w:ascii="PT Astra Serif" w:hAnsi="PT Astra Serif"/>
          <w:szCs w:val="28"/>
        </w:rPr>
        <w:t>7</w:t>
      </w:r>
      <w:r w:rsidR="006D6E43">
        <w:rPr>
          <w:rFonts w:ascii="PT Astra Serif" w:hAnsi="PT Astra Serif"/>
          <w:szCs w:val="28"/>
        </w:rPr>
        <w:t>+9,3</w:t>
      </w:r>
      <w:r>
        <w:rPr>
          <w:rFonts w:ascii="PT Astra Serif" w:hAnsi="PT Astra Serif"/>
          <w:szCs w:val="28"/>
        </w:rPr>
        <w:t>=</w:t>
      </w:r>
      <w:r w:rsidR="006D6E43">
        <w:rPr>
          <w:rFonts w:ascii="PT Astra Serif" w:hAnsi="PT Astra Serif"/>
          <w:szCs w:val="28"/>
        </w:rPr>
        <w:t>71,1</w:t>
      </w:r>
      <w:r>
        <w:rPr>
          <w:rFonts w:ascii="PT Astra Serif" w:hAnsi="PT Astra Serif"/>
          <w:szCs w:val="28"/>
        </w:rPr>
        <w:t>.</w:t>
      </w:r>
    </w:p>
    <w:p w:rsidR="006D6E43" w:rsidRDefault="00811D3A" w:rsidP="00686B1A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Таким образом, степень эффективности государственной программы </w:t>
      </w:r>
      <w:r w:rsidR="006D6E43">
        <w:rPr>
          <w:rFonts w:ascii="PT Astra Serif" w:hAnsi="PT Astra Serif"/>
          <w:szCs w:val="28"/>
        </w:rPr>
        <w:t>ум</w:t>
      </w:r>
      <w:r w:rsidR="006D6E43">
        <w:rPr>
          <w:rFonts w:ascii="PT Astra Serif" w:hAnsi="PT Astra Serif"/>
          <w:szCs w:val="28"/>
        </w:rPr>
        <w:t>е</w:t>
      </w:r>
      <w:r w:rsidR="006D6E43">
        <w:rPr>
          <w:rFonts w:ascii="PT Astra Serif" w:hAnsi="PT Astra Serif"/>
          <w:szCs w:val="28"/>
        </w:rPr>
        <w:t>ренно эффективная</w:t>
      </w:r>
      <w:r>
        <w:rPr>
          <w:rFonts w:ascii="PT Astra Serif" w:hAnsi="PT Astra Serif"/>
          <w:szCs w:val="28"/>
        </w:rPr>
        <w:t>.</w:t>
      </w:r>
    </w:p>
    <w:p w:rsidR="00A8445A" w:rsidRPr="00A8445A" w:rsidRDefault="006D6E43" w:rsidP="00686B1A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Для повышения эффективности государственной программы предлагается улучшить финансирование мероприятий программы и проанализировать резул</w:t>
      </w:r>
      <w:r>
        <w:rPr>
          <w:rFonts w:ascii="PT Astra Serif" w:hAnsi="PT Astra Serif"/>
          <w:szCs w:val="28"/>
        </w:rPr>
        <w:t>ь</w:t>
      </w:r>
      <w:r>
        <w:rPr>
          <w:rFonts w:ascii="PT Astra Serif" w:hAnsi="PT Astra Serif"/>
          <w:szCs w:val="28"/>
        </w:rPr>
        <w:t>таты и показатели с учётом реальной обстановки.</w:t>
      </w:r>
      <w:r w:rsidR="00811D3A">
        <w:rPr>
          <w:rFonts w:ascii="PT Astra Serif" w:hAnsi="PT Astra Serif"/>
          <w:szCs w:val="28"/>
        </w:rPr>
        <w:t xml:space="preserve">  </w:t>
      </w:r>
    </w:p>
    <w:tbl>
      <w:tblPr>
        <w:tblStyle w:val="a5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394"/>
      </w:tblGrid>
      <w:tr w:rsidR="00C65AB7" w:rsidRPr="00503E19" w:rsidTr="00E624C5">
        <w:tc>
          <w:tcPr>
            <w:tcW w:w="5671" w:type="dxa"/>
          </w:tcPr>
          <w:p w:rsidR="00203739" w:rsidRDefault="00203739" w:rsidP="00D21F81">
            <w:pPr>
              <w:rPr>
                <w:rFonts w:ascii="PT Astra Serif" w:hAnsi="PT Astra Serif"/>
                <w:szCs w:val="28"/>
              </w:rPr>
            </w:pPr>
          </w:p>
          <w:p w:rsidR="00E624C5" w:rsidRDefault="00E624C5" w:rsidP="00D21F81">
            <w:pPr>
              <w:rPr>
                <w:rFonts w:ascii="PT Astra Serif" w:hAnsi="PT Astra Serif"/>
                <w:szCs w:val="28"/>
              </w:rPr>
            </w:pPr>
          </w:p>
          <w:p w:rsidR="00D21F81" w:rsidRDefault="00C65AB7" w:rsidP="00D21F81">
            <w:pPr>
              <w:rPr>
                <w:rFonts w:ascii="PT Astra Serif" w:hAnsi="PT Astra Serif"/>
                <w:szCs w:val="28"/>
              </w:rPr>
            </w:pPr>
            <w:r w:rsidRPr="00503E19">
              <w:rPr>
                <w:rFonts w:ascii="PT Astra Serif" w:hAnsi="PT Astra Serif"/>
                <w:szCs w:val="28"/>
              </w:rPr>
              <w:t xml:space="preserve">Начальник управления по вопросам </w:t>
            </w:r>
          </w:p>
          <w:p w:rsidR="00C65AB7" w:rsidRPr="00503E19" w:rsidRDefault="00C65AB7" w:rsidP="00D21F81">
            <w:pPr>
              <w:rPr>
                <w:rFonts w:ascii="PT Astra Serif" w:hAnsi="PT Astra Serif"/>
                <w:szCs w:val="28"/>
              </w:rPr>
            </w:pPr>
            <w:r w:rsidRPr="00503E19">
              <w:rPr>
                <w:rFonts w:ascii="PT Astra Serif" w:hAnsi="PT Astra Serif"/>
                <w:szCs w:val="28"/>
              </w:rPr>
              <w:t>общественной безопасности администрации Губернатора Ульяновской области</w:t>
            </w:r>
          </w:p>
        </w:tc>
        <w:tc>
          <w:tcPr>
            <w:tcW w:w="4394" w:type="dxa"/>
          </w:tcPr>
          <w:p w:rsidR="00C65AB7" w:rsidRPr="00503E19" w:rsidRDefault="00C65AB7" w:rsidP="00C65AB7">
            <w:pPr>
              <w:jc w:val="right"/>
              <w:rPr>
                <w:rFonts w:ascii="PT Astra Serif" w:hAnsi="PT Astra Serif"/>
                <w:szCs w:val="28"/>
              </w:rPr>
            </w:pPr>
            <w:r w:rsidRPr="00503E19">
              <w:rPr>
                <w:rFonts w:ascii="PT Astra Serif" w:hAnsi="PT Astra Serif"/>
                <w:szCs w:val="28"/>
              </w:rPr>
              <w:t xml:space="preserve">            </w:t>
            </w:r>
          </w:p>
          <w:p w:rsidR="00C65AB7" w:rsidRPr="00503E19" w:rsidRDefault="00C65AB7" w:rsidP="00052C04">
            <w:pPr>
              <w:ind w:right="-108"/>
              <w:jc w:val="right"/>
              <w:rPr>
                <w:rFonts w:ascii="PT Astra Serif" w:hAnsi="PT Astra Serif"/>
                <w:szCs w:val="28"/>
              </w:rPr>
            </w:pPr>
          </w:p>
          <w:p w:rsidR="00E624C5" w:rsidRDefault="00C65AB7" w:rsidP="00052C04">
            <w:pPr>
              <w:ind w:right="-108"/>
              <w:jc w:val="right"/>
              <w:rPr>
                <w:rFonts w:ascii="PT Astra Serif" w:hAnsi="PT Astra Serif"/>
                <w:szCs w:val="28"/>
              </w:rPr>
            </w:pPr>
            <w:r w:rsidRPr="00503E19">
              <w:rPr>
                <w:rFonts w:ascii="PT Astra Serif" w:hAnsi="PT Astra Serif"/>
                <w:szCs w:val="28"/>
              </w:rPr>
              <w:t xml:space="preserve">    </w:t>
            </w:r>
            <w:r w:rsidR="00E624C5">
              <w:rPr>
                <w:rFonts w:ascii="PT Astra Serif" w:hAnsi="PT Astra Serif"/>
                <w:szCs w:val="28"/>
              </w:rPr>
              <w:t xml:space="preserve">            </w:t>
            </w:r>
          </w:p>
          <w:p w:rsidR="00E624C5" w:rsidRDefault="00E624C5" w:rsidP="00052C04">
            <w:pPr>
              <w:ind w:right="-108"/>
              <w:jc w:val="right"/>
              <w:rPr>
                <w:rFonts w:ascii="PT Astra Serif" w:hAnsi="PT Astra Serif"/>
                <w:szCs w:val="28"/>
              </w:rPr>
            </w:pPr>
          </w:p>
          <w:p w:rsidR="00C65AB7" w:rsidRPr="00503E19" w:rsidRDefault="00C65AB7" w:rsidP="00052C04">
            <w:pPr>
              <w:ind w:right="-108"/>
              <w:jc w:val="right"/>
              <w:rPr>
                <w:rFonts w:ascii="PT Astra Serif" w:hAnsi="PT Astra Serif"/>
                <w:szCs w:val="28"/>
              </w:rPr>
            </w:pPr>
            <w:r w:rsidRPr="00503E19">
              <w:rPr>
                <w:rFonts w:ascii="PT Astra Serif" w:hAnsi="PT Astra Serif"/>
                <w:szCs w:val="28"/>
              </w:rPr>
              <w:t>А.Е.Мурашов</w:t>
            </w:r>
          </w:p>
        </w:tc>
      </w:tr>
    </w:tbl>
    <w:p w:rsidR="004335CA" w:rsidRDefault="004335CA" w:rsidP="00211C40">
      <w:pPr>
        <w:jc w:val="both"/>
        <w:rPr>
          <w:rFonts w:ascii="PT Astra Serif" w:hAnsi="PT Astra Serif"/>
          <w:sz w:val="24"/>
        </w:rPr>
      </w:pPr>
    </w:p>
    <w:p w:rsidR="00A8445A" w:rsidRDefault="00A8445A" w:rsidP="00211C40">
      <w:pPr>
        <w:jc w:val="both"/>
        <w:rPr>
          <w:rFonts w:ascii="PT Astra Serif" w:hAnsi="PT Astra Serif"/>
          <w:sz w:val="24"/>
        </w:rPr>
      </w:pPr>
    </w:p>
    <w:p w:rsidR="00A8445A" w:rsidRDefault="00A8445A" w:rsidP="00211C40">
      <w:pPr>
        <w:jc w:val="both"/>
        <w:rPr>
          <w:rFonts w:ascii="PT Astra Serif" w:hAnsi="PT Astra Serif"/>
          <w:sz w:val="24"/>
        </w:rPr>
      </w:pPr>
    </w:p>
    <w:p w:rsidR="00A8445A" w:rsidRDefault="00A8445A" w:rsidP="00211C40">
      <w:pPr>
        <w:jc w:val="both"/>
        <w:rPr>
          <w:rFonts w:ascii="PT Astra Serif" w:hAnsi="PT Astra Serif"/>
          <w:sz w:val="24"/>
        </w:rPr>
      </w:pPr>
    </w:p>
    <w:p w:rsidR="00A8445A" w:rsidRDefault="00A8445A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E624C5" w:rsidRDefault="00E624C5" w:rsidP="00211C40">
      <w:pPr>
        <w:jc w:val="both"/>
        <w:rPr>
          <w:rFonts w:ascii="PT Astra Serif" w:hAnsi="PT Astra Serif"/>
          <w:sz w:val="24"/>
        </w:rPr>
      </w:pPr>
    </w:p>
    <w:p w:rsidR="00A8445A" w:rsidRDefault="00A8445A" w:rsidP="00211C40">
      <w:pPr>
        <w:jc w:val="both"/>
        <w:rPr>
          <w:rFonts w:ascii="PT Astra Serif" w:hAnsi="PT Astra Serif"/>
          <w:sz w:val="24"/>
        </w:rPr>
      </w:pPr>
    </w:p>
    <w:p w:rsidR="00211C40" w:rsidRDefault="00211C40" w:rsidP="00211C40">
      <w:pPr>
        <w:jc w:val="both"/>
        <w:rPr>
          <w:rFonts w:ascii="PT Astra Serif" w:hAnsi="PT Astra Serif"/>
          <w:sz w:val="24"/>
        </w:rPr>
      </w:pPr>
      <w:proofErr w:type="spellStart"/>
      <w:r w:rsidRPr="00211C40">
        <w:rPr>
          <w:rFonts w:ascii="PT Astra Serif" w:hAnsi="PT Astra Serif"/>
          <w:sz w:val="24"/>
        </w:rPr>
        <w:t>Ха</w:t>
      </w:r>
      <w:r>
        <w:rPr>
          <w:rFonts w:ascii="PT Astra Serif" w:hAnsi="PT Astra Serif"/>
          <w:sz w:val="24"/>
        </w:rPr>
        <w:t>лаим</w:t>
      </w:r>
      <w:proofErr w:type="spellEnd"/>
      <w:r>
        <w:rPr>
          <w:rFonts w:ascii="PT Astra Serif" w:hAnsi="PT Astra Serif"/>
          <w:sz w:val="24"/>
        </w:rPr>
        <w:t xml:space="preserve"> Андрей Анисимович</w:t>
      </w:r>
    </w:p>
    <w:p w:rsidR="00211C40" w:rsidRPr="00211C40" w:rsidRDefault="00211C40" w:rsidP="00211C40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58-91-29</w:t>
      </w:r>
    </w:p>
    <w:sectPr w:rsidR="00211C40" w:rsidRPr="00211C40" w:rsidSect="002037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49" w:bottom="156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285" w:rsidRDefault="00E43285" w:rsidP="0031215C">
      <w:r>
        <w:separator/>
      </w:r>
    </w:p>
  </w:endnote>
  <w:endnote w:type="continuationSeparator" w:id="0">
    <w:p w:rsidR="00E43285" w:rsidRDefault="00E43285" w:rsidP="0031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BC" w:rsidRDefault="003018B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BC" w:rsidRDefault="003018B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BC" w:rsidRDefault="003018B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285" w:rsidRDefault="00E43285" w:rsidP="0031215C">
      <w:r>
        <w:separator/>
      </w:r>
    </w:p>
  </w:footnote>
  <w:footnote w:type="continuationSeparator" w:id="0">
    <w:p w:rsidR="00E43285" w:rsidRDefault="00E43285" w:rsidP="00312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BC" w:rsidRDefault="003018B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937415"/>
      <w:docPartObj>
        <w:docPartGallery w:val="Page Numbers (Top of Page)"/>
        <w:docPartUnique/>
      </w:docPartObj>
    </w:sdtPr>
    <w:sdtEndPr/>
    <w:sdtContent>
      <w:p w:rsidR="003018BC" w:rsidRDefault="003018B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4C5">
          <w:rPr>
            <w:noProof/>
          </w:rPr>
          <w:t>2</w:t>
        </w:r>
        <w:r>
          <w:fldChar w:fldCharType="end"/>
        </w:r>
      </w:p>
    </w:sdtContent>
  </w:sdt>
  <w:p w:rsidR="003018BC" w:rsidRDefault="003018B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BC" w:rsidRDefault="003018B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0832"/>
    <w:multiLevelType w:val="multilevel"/>
    <w:tmpl w:val="D8AE1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6810D5A"/>
    <w:multiLevelType w:val="multilevel"/>
    <w:tmpl w:val="0E9240A6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4" w:hanging="1440"/>
      </w:pPr>
      <w:rPr>
        <w:rFonts w:hint="default"/>
      </w:rPr>
    </w:lvl>
  </w:abstractNum>
  <w:abstractNum w:abstractNumId="2">
    <w:nsid w:val="283770B0"/>
    <w:multiLevelType w:val="multilevel"/>
    <w:tmpl w:val="D57CAE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3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</w:rPr>
    </w:lvl>
  </w:abstractNum>
  <w:abstractNum w:abstractNumId="3">
    <w:nsid w:val="2BF925B7"/>
    <w:multiLevelType w:val="multilevel"/>
    <w:tmpl w:val="8EF24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26E5231"/>
    <w:multiLevelType w:val="multilevel"/>
    <w:tmpl w:val="DD466B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</w:rPr>
    </w:lvl>
  </w:abstractNum>
  <w:abstractNum w:abstractNumId="5">
    <w:nsid w:val="3BAE522D"/>
    <w:multiLevelType w:val="multilevel"/>
    <w:tmpl w:val="B17EC6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6">
    <w:nsid w:val="3C403334"/>
    <w:multiLevelType w:val="hybridMultilevel"/>
    <w:tmpl w:val="4E545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43181"/>
    <w:multiLevelType w:val="hybridMultilevel"/>
    <w:tmpl w:val="6C1E1500"/>
    <w:lvl w:ilvl="0" w:tplc="D0A8743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1037E71"/>
    <w:multiLevelType w:val="multilevel"/>
    <w:tmpl w:val="662AB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BE57BAC"/>
    <w:multiLevelType w:val="hybridMultilevel"/>
    <w:tmpl w:val="4E0A4ABC"/>
    <w:lvl w:ilvl="0" w:tplc="ECA2BB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19"/>
    <w:rsid w:val="00001DF3"/>
    <w:rsid w:val="000040F0"/>
    <w:rsid w:val="00005886"/>
    <w:rsid w:val="00007BBF"/>
    <w:rsid w:val="00024239"/>
    <w:rsid w:val="0002552F"/>
    <w:rsid w:val="00026783"/>
    <w:rsid w:val="00031417"/>
    <w:rsid w:val="00033445"/>
    <w:rsid w:val="000402CB"/>
    <w:rsid w:val="00047505"/>
    <w:rsid w:val="00052851"/>
    <w:rsid w:val="00052C04"/>
    <w:rsid w:val="00062BD6"/>
    <w:rsid w:val="0007278A"/>
    <w:rsid w:val="00073AB5"/>
    <w:rsid w:val="00075856"/>
    <w:rsid w:val="00075B2E"/>
    <w:rsid w:val="000839D8"/>
    <w:rsid w:val="00083AB0"/>
    <w:rsid w:val="00086566"/>
    <w:rsid w:val="000926DB"/>
    <w:rsid w:val="00093FEC"/>
    <w:rsid w:val="00094B00"/>
    <w:rsid w:val="00097B21"/>
    <w:rsid w:val="000A0382"/>
    <w:rsid w:val="000A271D"/>
    <w:rsid w:val="000B6EE8"/>
    <w:rsid w:val="000C5377"/>
    <w:rsid w:val="000C540F"/>
    <w:rsid w:val="000D3BB7"/>
    <w:rsid w:val="000E0314"/>
    <w:rsid w:val="000E143E"/>
    <w:rsid w:val="000E158F"/>
    <w:rsid w:val="000E2A8D"/>
    <w:rsid w:val="000E5A68"/>
    <w:rsid w:val="001013C7"/>
    <w:rsid w:val="001069E1"/>
    <w:rsid w:val="0010775A"/>
    <w:rsid w:val="00113A66"/>
    <w:rsid w:val="00120DDF"/>
    <w:rsid w:val="00122E15"/>
    <w:rsid w:val="00123603"/>
    <w:rsid w:val="00126C5D"/>
    <w:rsid w:val="00133AF8"/>
    <w:rsid w:val="00134027"/>
    <w:rsid w:val="0013796B"/>
    <w:rsid w:val="00142E1D"/>
    <w:rsid w:val="00151167"/>
    <w:rsid w:val="00156200"/>
    <w:rsid w:val="001606CD"/>
    <w:rsid w:val="0017091C"/>
    <w:rsid w:val="0017748C"/>
    <w:rsid w:val="00177C66"/>
    <w:rsid w:val="001811D5"/>
    <w:rsid w:val="00181641"/>
    <w:rsid w:val="00182267"/>
    <w:rsid w:val="0018759D"/>
    <w:rsid w:val="00192CBB"/>
    <w:rsid w:val="00192E4C"/>
    <w:rsid w:val="001A2BF9"/>
    <w:rsid w:val="001A4EB4"/>
    <w:rsid w:val="001A6AB1"/>
    <w:rsid w:val="001A7FD4"/>
    <w:rsid w:val="001B2C14"/>
    <w:rsid w:val="001B651B"/>
    <w:rsid w:val="001C1CC6"/>
    <w:rsid w:val="001C222B"/>
    <w:rsid w:val="001C3D17"/>
    <w:rsid w:val="001D6EFE"/>
    <w:rsid w:val="001E2B92"/>
    <w:rsid w:val="001E5BE6"/>
    <w:rsid w:val="001E60DD"/>
    <w:rsid w:val="001F41E2"/>
    <w:rsid w:val="001F5FEA"/>
    <w:rsid w:val="0020006A"/>
    <w:rsid w:val="00202C4B"/>
    <w:rsid w:val="00203739"/>
    <w:rsid w:val="0020745B"/>
    <w:rsid w:val="00211C40"/>
    <w:rsid w:val="002162A8"/>
    <w:rsid w:val="00217875"/>
    <w:rsid w:val="002257C5"/>
    <w:rsid w:val="002429DE"/>
    <w:rsid w:val="00245077"/>
    <w:rsid w:val="00252ECE"/>
    <w:rsid w:val="0025507F"/>
    <w:rsid w:val="00255092"/>
    <w:rsid w:val="00264872"/>
    <w:rsid w:val="00265C10"/>
    <w:rsid w:val="002714CD"/>
    <w:rsid w:val="00273AAE"/>
    <w:rsid w:val="00277A9D"/>
    <w:rsid w:val="00292381"/>
    <w:rsid w:val="00296AFD"/>
    <w:rsid w:val="002B2E33"/>
    <w:rsid w:val="002B477D"/>
    <w:rsid w:val="002B4BD6"/>
    <w:rsid w:val="002C3004"/>
    <w:rsid w:val="002C39E2"/>
    <w:rsid w:val="002C7542"/>
    <w:rsid w:val="002D106D"/>
    <w:rsid w:val="002E0F2D"/>
    <w:rsid w:val="002E2290"/>
    <w:rsid w:val="002E273F"/>
    <w:rsid w:val="002E7584"/>
    <w:rsid w:val="002F5C67"/>
    <w:rsid w:val="003018BC"/>
    <w:rsid w:val="003077EC"/>
    <w:rsid w:val="003078AB"/>
    <w:rsid w:val="00310BE1"/>
    <w:rsid w:val="0031215C"/>
    <w:rsid w:val="003137B2"/>
    <w:rsid w:val="00314E79"/>
    <w:rsid w:val="003150FF"/>
    <w:rsid w:val="003252C4"/>
    <w:rsid w:val="003257AD"/>
    <w:rsid w:val="00344C3E"/>
    <w:rsid w:val="0034542F"/>
    <w:rsid w:val="00363B97"/>
    <w:rsid w:val="00381E04"/>
    <w:rsid w:val="00385A93"/>
    <w:rsid w:val="00386BBA"/>
    <w:rsid w:val="003904AA"/>
    <w:rsid w:val="00394451"/>
    <w:rsid w:val="0039600E"/>
    <w:rsid w:val="003A1BF7"/>
    <w:rsid w:val="003A2AAE"/>
    <w:rsid w:val="003A7073"/>
    <w:rsid w:val="003B0EAF"/>
    <w:rsid w:val="003B100B"/>
    <w:rsid w:val="003B42BC"/>
    <w:rsid w:val="003B6264"/>
    <w:rsid w:val="003B670F"/>
    <w:rsid w:val="003C17BB"/>
    <w:rsid w:val="003C357B"/>
    <w:rsid w:val="003D03D0"/>
    <w:rsid w:val="003D45BE"/>
    <w:rsid w:val="003E203B"/>
    <w:rsid w:val="003E5545"/>
    <w:rsid w:val="003E62E7"/>
    <w:rsid w:val="003F484C"/>
    <w:rsid w:val="003F4CC5"/>
    <w:rsid w:val="0040116B"/>
    <w:rsid w:val="00402C63"/>
    <w:rsid w:val="00411E43"/>
    <w:rsid w:val="00414E2B"/>
    <w:rsid w:val="00415460"/>
    <w:rsid w:val="0042289D"/>
    <w:rsid w:val="00423050"/>
    <w:rsid w:val="004335CA"/>
    <w:rsid w:val="00435108"/>
    <w:rsid w:val="00441A68"/>
    <w:rsid w:val="00442E92"/>
    <w:rsid w:val="004479BF"/>
    <w:rsid w:val="00460C31"/>
    <w:rsid w:val="00460D19"/>
    <w:rsid w:val="0046190B"/>
    <w:rsid w:val="0046216C"/>
    <w:rsid w:val="004673ED"/>
    <w:rsid w:val="00472A03"/>
    <w:rsid w:val="004758DB"/>
    <w:rsid w:val="00484F77"/>
    <w:rsid w:val="004937AB"/>
    <w:rsid w:val="00497311"/>
    <w:rsid w:val="004A0FEA"/>
    <w:rsid w:val="004A3CAF"/>
    <w:rsid w:val="004A7308"/>
    <w:rsid w:val="004A7F77"/>
    <w:rsid w:val="004B090F"/>
    <w:rsid w:val="004B108D"/>
    <w:rsid w:val="004C149A"/>
    <w:rsid w:val="004C3421"/>
    <w:rsid w:val="004D1C3F"/>
    <w:rsid w:val="004D5196"/>
    <w:rsid w:val="004D60BF"/>
    <w:rsid w:val="004E1059"/>
    <w:rsid w:val="004E232E"/>
    <w:rsid w:val="004E64BC"/>
    <w:rsid w:val="005022D6"/>
    <w:rsid w:val="00503E19"/>
    <w:rsid w:val="005072A4"/>
    <w:rsid w:val="00524764"/>
    <w:rsid w:val="00543445"/>
    <w:rsid w:val="005462E5"/>
    <w:rsid w:val="00546AA4"/>
    <w:rsid w:val="00554BA9"/>
    <w:rsid w:val="00560487"/>
    <w:rsid w:val="00561C8C"/>
    <w:rsid w:val="00561FB6"/>
    <w:rsid w:val="00563349"/>
    <w:rsid w:val="00566E74"/>
    <w:rsid w:val="00574AA5"/>
    <w:rsid w:val="00576DF7"/>
    <w:rsid w:val="00577D30"/>
    <w:rsid w:val="0058574E"/>
    <w:rsid w:val="005874CD"/>
    <w:rsid w:val="005944DC"/>
    <w:rsid w:val="00597FFE"/>
    <w:rsid w:val="005B022D"/>
    <w:rsid w:val="005B71E8"/>
    <w:rsid w:val="005C0A79"/>
    <w:rsid w:val="005C5B8C"/>
    <w:rsid w:val="005C67BE"/>
    <w:rsid w:val="005D1E58"/>
    <w:rsid w:val="005D3A70"/>
    <w:rsid w:val="005D489A"/>
    <w:rsid w:val="005D7F7B"/>
    <w:rsid w:val="005F4188"/>
    <w:rsid w:val="005F71B8"/>
    <w:rsid w:val="005F7449"/>
    <w:rsid w:val="0060293C"/>
    <w:rsid w:val="006045C0"/>
    <w:rsid w:val="0061452E"/>
    <w:rsid w:val="0061504E"/>
    <w:rsid w:val="00626849"/>
    <w:rsid w:val="0063034A"/>
    <w:rsid w:val="0064409E"/>
    <w:rsid w:val="0064526E"/>
    <w:rsid w:val="00651DC7"/>
    <w:rsid w:val="0065338D"/>
    <w:rsid w:val="006545D4"/>
    <w:rsid w:val="00654865"/>
    <w:rsid w:val="00673D06"/>
    <w:rsid w:val="00680EEB"/>
    <w:rsid w:val="006819DC"/>
    <w:rsid w:val="00686B1A"/>
    <w:rsid w:val="00691A03"/>
    <w:rsid w:val="006A3B01"/>
    <w:rsid w:val="006B1CE6"/>
    <w:rsid w:val="006B25B8"/>
    <w:rsid w:val="006C6041"/>
    <w:rsid w:val="006D115A"/>
    <w:rsid w:val="006D547D"/>
    <w:rsid w:val="006D6E43"/>
    <w:rsid w:val="006E2FE7"/>
    <w:rsid w:val="006E3058"/>
    <w:rsid w:val="006E5675"/>
    <w:rsid w:val="006E7828"/>
    <w:rsid w:val="006F1275"/>
    <w:rsid w:val="006F28ED"/>
    <w:rsid w:val="006F2B9E"/>
    <w:rsid w:val="006F3528"/>
    <w:rsid w:val="006F3539"/>
    <w:rsid w:val="006F4244"/>
    <w:rsid w:val="006F463C"/>
    <w:rsid w:val="006F5985"/>
    <w:rsid w:val="00701655"/>
    <w:rsid w:val="00705A6C"/>
    <w:rsid w:val="0071186D"/>
    <w:rsid w:val="0071329E"/>
    <w:rsid w:val="00722D14"/>
    <w:rsid w:val="00726BBA"/>
    <w:rsid w:val="007310D1"/>
    <w:rsid w:val="00745936"/>
    <w:rsid w:val="00753DC6"/>
    <w:rsid w:val="007613C5"/>
    <w:rsid w:val="007643DA"/>
    <w:rsid w:val="0076465D"/>
    <w:rsid w:val="00771BC3"/>
    <w:rsid w:val="007846BB"/>
    <w:rsid w:val="007868C4"/>
    <w:rsid w:val="00797160"/>
    <w:rsid w:val="007A6BDE"/>
    <w:rsid w:val="007B0D5E"/>
    <w:rsid w:val="007B4265"/>
    <w:rsid w:val="007B6101"/>
    <w:rsid w:val="007C22D0"/>
    <w:rsid w:val="007C38B6"/>
    <w:rsid w:val="007C7AFA"/>
    <w:rsid w:val="007D3135"/>
    <w:rsid w:val="007D3C30"/>
    <w:rsid w:val="007D6E69"/>
    <w:rsid w:val="007E4223"/>
    <w:rsid w:val="007E47F3"/>
    <w:rsid w:val="007F3A12"/>
    <w:rsid w:val="007F5769"/>
    <w:rsid w:val="0080447C"/>
    <w:rsid w:val="00811CA5"/>
    <w:rsid w:val="00811D3A"/>
    <w:rsid w:val="00812E3B"/>
    <w:rsid w:val="008213A7"/>
    <w:rsid w:val="00822068"/>
    <w:rsid w:val="00822771"/>
    <w:rsid w:val="0083358D"/>
    <w:rsid w:val="00850DFE"/>
    <w:rsid w:val="00857268"/>
    <w:rsid w:val="00861DB2"/>
    <w:rsid w:val="0086215D"/>
    <w:rsid w:val="00862CFC"/>
    <w:rsid w:val="00874A9D"/>
    <w:rsid w:val="00875A13"/>
    <w:rsid w:val="00880139"/>
    <w:rsid w:val="00887CD0"/>
    <w:rsid w:val="00893BD4"/>
    <w:rsid w:val="00897CBA"/>
    <w:rsid w:val="008A18E4"/>
    <w:rsid w:val="008B1370"/>
    <w:rsid w:val="008B5380"/>
    <w:rsid w:val="008C1D89"/>
    <w:rsid w:val="008C7BF4"/>
    <w:rsid w:val="008D145C"/>
    <w:rsid w:val="008F2BA0"/>
    <w:rsid w:val="00901453"/>
    <w:rsid w:val="00903390"/>
    <w:rsid w:val="00911ED5"/>
    <w:rsid w:val="00915E4B"/>
    <w:rsid w:val="00916C9E"/>
    <w:rsid w:val="00923749"/>
    <w:rsid w:val="00925D7D"/>
    <w:rsid w:val="00930074"/>
    <w:rsid w:val="00931E22"/>
    <w:rsid w:val="009344C9"/>
    <w:rsid w:val="00944646"/>
    <w:rsid w:val="00944822"/>
    <w:rsid w:val="00945931"/>
    <w:rsid w:val="00950573"/>
    <w:rsid w:val="009573C9"/>
    <w:rsid w:val="00960285"/>
    <w:rsid w:val="0096542A"/>
    <w:rsid w:val="00966FDB"/>
    <w:rsid w:val="00976DC5"/>
    <w:rsid w:val="009823BD"/>
    <w:rsid w:val="00992C90"/>
    <w:rsid w:val="00993F04"/>
    <w:rsid w:val="00997F0C"/>
    <w:rsid w:val="009B68F9"/>
    <w:rsid w:val="009B6CD4"/>
    <w:rsid w:val="009C10E5"/>
    <w:rsid w:val="009C207E"/>
    <w:rsid w:val="009D2C04"/>
    <w:rsid w:val="009D3EDF"/>
    <w:rsid w:val="009E2103"/>
    <w:rsid w:val="009E251D"/>
    <w:rsid w:val="009E3856"/>
    <w:rsid w:val="009F782F"/>
    <w:rsid w:val="00A018F7"/>
    <w:rsid w:val="00A10216"/>
    <w:rsid w:val="00A13DFA"/>
    <w:rsid w:val="00A14A6E"/>
    <w:rsid w:val="00A167D0"/>
    <w:rsid w:val="00A17C2F"/>
    <w:rsid w:val="00A22309"/>
    <w:rsid w:val="00A32969"/>
    <w:rsid w:val="00A330C4"/>
    <w:rsid w:val="00A33D45"/>
    <w:rsid w:val="00A353FE"/>
    <w:rsid w:val="00A36D0E"/>
    <w:rsid w:val="00A40B3A"/>
    <w:rsid w:val="00A40C84"/>
    <w:rsid w:val="00A52701"/>
    <w:rsid w:val="00A5423A"/>
    <w:rsid w:val="00A622E8"/>
    <w:rsid w:val="00A6685A"/>
    <w:rsid w:val="00A718F7"/>
    <w:rsid w:val="00A8445A"/>
    <w:rsid w:val="00A84A97"/>
    <w:rsid w:val="00A855E5"/>
    <w:rsid w:val="00A875A9"/>
    <w:rsid w:val="00A97662"/>
    <w:rsid w:val="00AA6ABE"/>
    <w:rsid w:val="00AA7402"/>
    <w:rsid w:val="00AA7D01"/>
    <w:rsid w:val="00AA7E17"/>
    <w:rsid w:val="00AB2A70"/>
    <w:rsid w:val="00AB416B"/>
    <w:rsid w:val="00AC0884"/>
    <w:rsid w:val="00AC0A81"/>
    <w:rsid w:val="00AC1031"/>
    <w:rsid w:val="00AC18F0"/>
    <w:rsid w:val="00AD3FC0"/>
    <w:rsid w:val="00AD40C6"/>
    <w:rsid w:val="00AE2CE8"/>
    <w:rsid w:val="00B02088"/>
    <w:rsid w:val="00B03224"/>
    <w:rsid w:val="00B051A7"/>
    <w:rsid w:val="00B07C09"/>
    <w:rsid w:val="00B1500F"/>
    <w:rsid w:val="00B15912"/>
    <w:rsid w:val="00B15C24"/>
    <w:rsid w:val="00B251A1"/>
    <w:rsid w:val="00B278A9"/>
    <w:rsid w:val="00B310DD"/>
    <w:rsid w:val="00B32E15"/>
    <w:rsid w:val="00B4237E"/>
    <w:rsid w:val="00B4589E"/>
    <w:rsid w:val="00B54008"/>
    <w:rsid w:val="00B572E9"/>
    <w:rsid w:val="00B665FA"/>
    <w:rsid w:val="00B80383"/>
    <w:rsid w:val="00B91FC5"/>
    <w:rsid w:val="00B92DE6"/>
    <w:rsid w:val="00B9497C"/>
    <w:rsid w:val="00B968F0"/>
    <w:rsid w:val="00B97AB4"/>
    <w:rsid w:val="00BA5FB5"/>
    <w:rsid w:val="00BC5F3F"/>
    <w:rsid w:val="00BC7393"/>
    <w:rsid w:val="00BD79C0"/>
    <w:rsid w:val="00BE32B5"/>
    <w:rsid w:val="00BF1D68"/>
    <w:rsid w:val="00C067B6"/>
    <w:rsid w:val="00C06FEF"/>
    <w:rsid w:val="00C0764C"/>
    <w:rsid w:val="00C1105F"/>
    <w:rsid w:val="00C11754"/>
    <w:rsid w:val="00C213AC"/>
    <w:rsid w:val="00C24866"/>
    <w:rsid w:val="00C2625B"/>
    <w:rsid w:val="00C33B4D"/>
    <w:rsid w:val="00C347D3"/>
    <w:rsid w:val="00C34AE3"/>
    <w:rsid w:val="00C37A43"/>
    <w:rsid w:val="00C44C88"/>
    <w:rsid w:val="00C46C14"/>
    <w:rsid w:val="00C46EF1"/>
    <w:rsid w:val="00C56841"/>
    <w:rsid w:val="00C65AB7"/>
    <w:rsid w:val="00C65F42"/>
    <w:rsid w:val="00C80CFC"/>
    <w:rsid w:val="00CA2996"/>
    <w:rsid w:val="00CA4493"/>
    <w:rsid w:val="00CA5752"/>
    <w:rsid w:val="00CB19D7"/>
    <w:rsid w:val="00CB4689"/>
    <w:rsid w:val="00CB5B0A"/>
    <w:rsid w:val="00CC6ABC"/>
    <w:rsid w:val="00CD1042"/>
    <w:rsid w:val="00CD1547"/>
    <w:rsid w:val="00CD32EF"/>
    <w:rsid w:val="00CD3313"/>
    <w:rsid w:val="00CE148A"/>
    <w:rsid w:val="00CE4DCB"/>
    <w:rsid w:val="00CE728E"/>
    <w:rsid w:val="00CF1122"/>
    <w:rsid w:val="00CF1F31"/>
    <w:rsid w:val="00D14955"/>
    <w:rsid w:val="00D20734"/>
    <w:rsid w:val="00D21F81"/>
    <w:rsid w:val="00D223CE"/>
    <w:rsid w:val="00D22ED4"/>
    <w:rsid w:val="00D238BD"/>
    <w:rsid w:val="00D23B32"/>
    <w:rsid w:val="00D35660"/>
    <w:rsid w:val="00D407A6"/>
    <w:rsid w:val="00D546C7"/>
    <w:rsid w:val="00D56903"/>
    <w:rsid w:val="00D625E0"/>
    <w:rsid w:val="00D6337A"/>
    <w:rsid w:val="00D6442A"/>
    <w:rsid w:val="00D70E8A"/>
    <w:rsid w:val="00D71FDF"/>
    <w:rsid w:val="00D80933"/>
    <w:rsid w:val="00D8389E"/>
    <w:rsid w:val="00D919E2"/>
    <w:rsid w:val="00D91B67"/>
    <w:rsid w:val="00D940E9"/>
    <w:rsid w:val="00DA21DC"/>
    <w:rsid w:val="00DA5271"/>
    <w:rsid w:val="00DB052D"/>
    <w:rsid w:val="00DB1ABB"/>
    <w:rsid w:val="00DB1C3F"/>
    <w:rsid w:val="00DC70E6"/>
    <w:rsid w:val="00DD2182"/>
    <w:rsid w:val="00DD3AF6"/>
    <w:rsid w:val="00DD48B2"/>
    <w:rsid w:val="00DD4A12"/>
    <w:rsid w:val="00DF244C"/>
    <w:rsid w:val="00DF2BE2"/>
    <w:rsid w:val="00E0063A"/>
    <w:rsid w:val="00E01B15"/>
    <w:rsid w:val="00E0264D"/>
    <w:rsid w:val="00E0378A"/>
    <w:rsid w:val="00E110EC"/>
    <w:rsid w:val="00E11984"/>
    <w:rsid w:val="00E17F83"/>
    <w:rsid w:val="00E20BCA"/>
    <w:rsid w:val="00E22895"/>
    <w:rsid w:val="00E235E8"/>
    <w:rsid w:val="00E23A07"/>
    <w:rsid w:val="00E245AA"/>
    <w:rsid w:val="00E24C10"/>
    <w:rsid w:val="00E26C31"/>
    <w:rsid w:val="00E326FD"/>
    <w:rsid w:val="00E404E1"/>
    <w:rsid w:val="00E43285"/>
    <w:rsid w:val="00E44392"/>
    <w:rsid w:val="00E4526C"/>
    <w:rsid w:val="00E548FE"/>
    <w:rsid w:val="00E624C5"/>
    <w:rsid w:val="00E764AC"/>
    <w:rsid w:val="00E80115"/>
    <w:rsid w:val="00E80261"/>
    <w:rsid w:val="00E8192D"/>
    <w:rsid w:val="00E8714D"/>
    <w:rsid w:val="00E95490"/>
    <w:rsid w:val="00E95D56"/>
    <w:rsid w:val="00EA6A35"/>
    <w:rsid w:val="00EB3EDD"/>
    <w:rsid w:val="00EB4282"/>
    <w:rsid w:val="00EB58C0"/>
    <w:rsid w:val="00EC101B"/>
    <w:rsid w:val="00EC1C0B"/>
    <w:rsid w:val="00EC229A"/>
    <w:rsid w:val="00EC5C6E"/>
    <w:rsid w:val="00EC7DAF"/>
    <w:rsid w:val="00ED230C"/>
    <w:rsid w:val="00ED4AD4"/>
    <w:rsid w:val="00ED7E78"/>
    <w:rsid w:val="00EE2464"/>
    <w:rsid w:val="00EE32E1"/>
    <w:rsid w:val="00EF5378"/>
    <w:rsid w:val="00EF776F"/>
    <w:rsid w:val="00F075C5"/>
    <w:rsid w:val="00F2443C"/>
    <w:rsid w:val="00F301D6"/>
    <w:rsid w:val="00F32054"/>
    <w:rsid w:val="00F43000"/>
    <w:rsid w:val="00F43DA0"/>
    <w:rsid w:val="00F43FF7"/>
    <w:rsid w:val="00F5118C"/>
    <w:rsid w:val="00F72D9D"/>
    <w:rsid w:val="00F81BE8"/>
    <w:rsid w:val="00F8245F"/>
    <w:rsid w:val="00F86062"/>
    <w:rsid w:val="00F865F5"/>
    <w:rsid w:val="00F93832"/>
    <w:rsid w:val="00FA2250"/>
    <w:rsid w:val="00FB17ED"/>
    <w:rsid w:val="00FB7D44"/>
    <w:rsid w:val="00FC1DC9"/>
    <w:rsid w:val="00FC3282"/>
    <w:rsid w:val="00FD2B68"/>
    <w:rsid w:val="00FD78F5"/>
    <w:rsid w:val="00FE560D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1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215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1215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215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1215C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31215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4">
    <w:name w:val="Подзаголовок Знак"/>
    <w:basedOn w:val="a0"/>
    <w:link w:val="a3"/>
    <w:uiPriority w:val="11"/>
    <w:rsid w:val="0031215C"/>
    <w:rPr>
      <w:rFonts w:asciiTheme="majorHAnsi" w:eastAsiaTheme="majorEastAsia" w:hAnsiTheme="majorHAnsi" w:cstheme="majorBidi"/>
      <w:sz w:val="28"/>
      <w:szCs w:val="24"/>
      <w:lang w:eastAsia="ru-RU"/>
    </w:rPr>
  </w:style>
  <w:style w:type="table" w:styleId="a5">
    <w:name w:val="Table Grid"/>
    <w:basedOn w:val="a1"/>
    <w:uiPriority w:val="59"/>
    <w:rsid w:val="00312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1215C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1215C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121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31215C"/>
    <w:rPr>
      <w:vertAlign w:val="superscript"/>
    </w:rPr>
  </w:style>
  <w:style w:type="paragraph" w:customStyle="1" w:styleId="ConsPlusNormal">
    <w:name w:val="ConsPlusNormal"/>
    <w:rsid w:val="003121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basedOn w:val="a"/>
    <w:uiPriority w:val="99"/>
    <w:qFormat/>
    <w:rsid w:val="0031215C"/>
    <w:rPr>
      <w:rFonts w:asciiTheme="minorHAnsi" w:eastAsiaTheme="minorEastAsia" w:hAnsiTheme="minorHAnsi"/>
      <w:sz w:val="24"/>
      <w:szCs w:val="32"/>
      <w:lang w:eastAsia="en-US"/>
    </w:rPr>
  </w:style>
  <w:style w:type="paragraph" w:customStyle="1" w:styleId="ab">
    <w:name w:val="Знак Знак Знак Знак"/>
    <w:basedOn w:val="a"/>
    <w:rsid w:val="0031215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header"/>
    <w:basedOn w:val="a"/>
    <w:link w:val="ad"/>
    <w:uiPriority w:val="99"/>
    <w:unhideWhenUsed/>
    <w:rsid w:val="003121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21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1215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121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0">
    <w:name w:val="Содержимое таблицы"/>
    <w:basedOn w:val="a"/>
    <w:rsid w:val="00C0764C"/>
    <w:pPr>
      <w:suppressLineNumbers/>
      <w:suppressAutoHyphens/>
    </w:pPr>
    <w:rPr>
      <w:sz w:val="24"/>
      <w:lang w:eastAsia="ar-SA"/>
    </w:rPr>
  </w:style>
  <w:style w:type="paragraph" w:styleId="af1">
    <w:name w:val="Body Text"/>
    <w:aliases w:val="Знак, Знак"/>
    <w:basedOn w:val="a"/>
    <w:link w:val="af2"/>
    <w:rsid w:val="00C0764C"/>
    <w:pPr>
      <w:jc w:val="both"/>
    </w:pPr>
    <w:rPr>
      <w:szCs w:val="20"/>
    </w:rPr>
  </w:style>
  <w:style w:type="character" w:customStyle="1" w:styleId="af2">
    <w:name w:val="Основной текст Знак"/>
    <w:aliases w:val="Знак Знак, Знак Знак"/>
    <w:basedOn w:val="a0"/>
    <w:link w:val="af1"/>
    <w:rsid w:val="00C076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Знак Знак Знак"/>
    <w:basedOn w:val="a"/>
    <w:rsid w:val="00C0764C"/>
    <w:pPr>
      <w:suppressAutoHyphens/>
      <w:spacing w:before="280" w:after="280"/>
    </w:pPr>
    <w:rPr>
      <w:rFonts w:ascii="Tahoma" w:hAnsi="Tahoma"/>
      <w:sz w:val="24"/>
      <w:lang w:val="en-US" w:eastAsia="ar-SA"/>
    </w:rPr>
  </w:style>
  <w:style w:type="paragraph" w:styleId="af4">
    <w:name w:val="Normal (Web)"/>
    <w:basedOn w:val="a"/>
    <w:uiPriority w:val="99"/>
    <w:unhideWhenUsed/>
    <w:rsid w:val="00ED230C"/>
    <w:pPr>
      <w:spacing w:before="100" w:beforeAutospacing="1" w:after="100" w:afterAutospacing="1"/>
    </w:pPr>
    <w:rPr>
      <w:sz w:val="24"/>
    </w:rPr>
  </w:style>
  <w:style w:type="paragraph" w:styleId="af5">
    <w:name w:val="Balloon Text"/>
    <w:basedOn w:val="a"/>
    <w:link w:val="af6"/>
    <w:uiPriority w:val="99"/>
    <w:semiHidden/>
    <w:unhideWhenUsed/>
    <w:rsid w:val="00C65AB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65A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DC70E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1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215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1215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215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1215C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31215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4">
    <w:name w:val="Подзаголовок Знак"/>
    <w:basedOn w:val="a0"/>
    <w:link w:val="a3"/>
    <w:uiPriority w:val="11"/>
    <w:rsid w:val="0031215C"/>
    <w:rPr>
      <w:rFonts w:asciiTheme="majorHAnsi" w:eastAsiaTheme="majorEastAsia" w:hAnsiTheme="majorHAnsi" w:cstheme="majorBidi"/>
      <w:sz w:val="28"/>
      <w:szCs w:val="24"/>
      <w:lang w:eastAsia="ru-RU"/>
    </w:rPr>
  </w:style>
  <w:style w:type="table" w:styleId="a5">
    <w:name w:val="Table Grid"/>
    <w:basedOn w:val="a1"/>
    <w:uiPriority w:val="59"/>
    <w:rsid w:val="00312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1215C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1215C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121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31215C"/>
    <w:rPr>
      <w:vertAlign w:val="superscript"/>
    </w:rPr>
  </w:style>
  <w:style w:type="paragraph" w:customStyle="1" w:styleId="ConsPlusNormal">
    <w:name w:val="ConsPlusNormal"/>
    <w:rsid w:val="003121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basedOn w:val="a"/>
    <w:uiPriority w:val="99"/>
    <w:qFormat/>
    <w:rsid w:val="0031215C"/>
    <w:rPr>
      <w:rFonts w:asciiTheme="minorHAnsi" w:eastAsiaTheme="minorEastAsia" w:hAnsiTheme="minorHAnsi"/>
      <w:sz w:val="24"/>
      <w:szCs w:val="32"/>
      <w:lang w:eastAsia="en-US"/>
    </w:rPr>
  </w:style>
  <w:style w:type="paragraph" w:customStyle="1" w:styleId="ab">
    <w:name w:val="Знак Знак Знак Знак"/>
    <w:basedOn w:val="a"/>
    <w:rsid w:val="0031215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header"/>
    <w:basedOn w:val="a"/>
    <w:link w:val="ad"/>
    <w:uiPriority w:val="99"/>
    <w:unhideWhenUsed/>
    <w:rsid w:val="003121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21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1215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121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0">
    <w:name w:val="Содержимое таблицы"/>
    <w:basedOn w:val="a"/>
    <w:rsid w:val="00C0764C"/>
    <w:pPr>
      <w:suppressLineNumbers/>
      <w:suppressAutoHyphens/>
    </w:pPr>
    <w:rPr>
      <w:sz w:val="24"/>
      <w:lang w:eastAsia="ar-SA"/>
    </w:rPr>
  </w:style>
  <w:style w:type="paragraph" w:styleId="af1">
    <w:name w:val="Body Text"/>
    <w:aliases w:val="Знак, Знак"/>
    <w:basedOn w:val="a"/>
    <w:link w:val="af2"/>
    <w:rsid w:val="00C0764C"/>
    <w:pPr>
      <w:jc w:val="both"/>
    </w:pPr>
    <w:rPr>
      <w:szCs w:val="20"/>
    </w:rPr>
  </w:style>
  <w:style w:type="character" w:customStyle="1" w:styleId="af2">
    <w:name w:val="Основной текст Знак"/>
    <w:aliases w:val="Знак Знак, Знак Знак"/>
    <w:basedOn w:val="a0"/>
    <w:link w:val="af1"/>
    <w:rsid w:val="00C076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Знак Знак Знак"/>
    <w:basedOn w:val="a"/>
    <w:rsid w:val="00C0764C"/>
    <w:pPr>
      <w:suppressAutoHyphens/>
      <w:spacing w:before="280" w:after="280"/>
    </w:pPr>
    <w:rPr>
      <w:rFonts w:ascii="Tahoma" w:hAnsi="Tahoma"/>
      <w:sz w:val="24"/>
      <w:lang w:val="en-US" w:eastAsia="ar-SA"/>
    </w:rPr>
  </w:style>
  <w:style w:type="paragraph" w:styleId="af4">
    <w:name w:val="Normal (Web)"/>
    <w:basedOn w:val="a"/>
    <w:uiPriority w:val="99"/>
    <w:unhideWhenUsed/>
    <w:rsid w:val="00ED230C"/>
    <w:pPr>
      <w:spacing w:before="100" w:beforeAutospacing="1" w:after="100" w:afterAutospacing="1"/>
    </w:pPr>
    <w:rPr>
      <w:sz w:val="24"/>
    </w:rPr>
  </w:style>
  <w:style w:type="paragraph" w:styleId="af5">
    <w:name w:val="Balloon Text"/>
    <w:basedOn w:val="a"/>
    <w:link w:val="af6"/>
    <w:uiPriority w:val="99"/>
    <w:semiHidden/>
    <w:unhideWhenUsed/>
    <w:rsid w:val="00C65AB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65A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DC70E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58326-8BD4-4299-B15E-F7DAC6DA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Халаим Андрей Анисимович</cp:lastModifiedBy>
  <cp:revision>26</cp:revision>
  <cp:lastPrinted>2023-01-27T11:11:00Z</cp:lastPrinted>
  <dcterms:created xsi:type="dcterms:W3CDTF">2023-04-17T07:18:00Z</dcterms:created>
  <dcterms:modified xsi:type="dcterms:W3CDTF">2024-03-25T13:26:00Z</dcterms:modified>
</cp:coreProperties>
</file>