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FORMATTEXT"/>
        <w:tabs>
          <w:tab w:val="clear" w:pos="408"/>
          <w:tab w:val="left" w:pos="1365" w:leader="none"/>
          <w:tab w:val="right" w:pos="9639" w:leader="none"/>
        </w:tabs>
        <w:jc w:val="right"/>
        <w:rPr/>
      </w:pPr>
      <w:r>
        <w:rPr>
          <w:rFonts w:cs="PT Astra Serif" w:ascii="PT Astra Serif" w:hAnsi="PT Astra Serif"/>
          <w:sz w:val="28"/>
          <w:szCs w:val="28"/>
        </w:rPr>
        <w:t>Проект</w:t>
      </w:r>
    </w:p>
    <w:p>
      <w:pPr>
        <w:pStyle w:val="FORMATTEXT"/>
        <w:tabs>
          <w:tab w:val="clear" w:pos="408"/>
          <w:tab w:val="left" w:pos="1365" w:leader="none"/>
          <w:tab w:val="right" w:pos="9639" w:leader="none"/>
        </w:tabs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Style27"/>
        <w:tabs>
          <w:tab w:val="clear" w:pos="408"/>
          <w:tab w:val="left" w:pos="0" w:leader="none"/>
          <w:tab w:val="right" w:pos="9639" w:leader="none"/>
        </w:tabs>
        <w:rPr/>
      </w:pPr>
      <w:r>
        <w:rPr>
          <w:rFonts w:cs="PT Astra Serif" w:ascii="PT Astra Serif" w:hAnsi="PT Astra Serif"/>
          <w:sz w:val="28"/>
          <w:szCs w:val="28"/>
        </w:rPr>
        <w:t>ПРАВИТЕЛЬСТВО</w:t>
      </w:r>
      <w:r>
        <w:rPr>
          <w:rFonts w:cs="PT Astra Serif" w:ascii="PT Astra Serif" w:hAnsi="PT Astra Serif"/>
          <w:bCs/>
          <w:sz w:val="28"/>
          <w:szCs w:val="28"/>
        </w:rPr>
        <w:t xml:space="preserve"> УЛЬЯНОВСКОЙ ОБЛАСТИ</w:t>
      </w:r>
    </w:p>
    <w:p>
      <w:pPr>
        <w:pStyle w:val="FORMATTEXT"/>
        <w:jc w:val="center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</w:r>
    </w:p>
    <w:p>
      <w:pPr>
        <w:pStyle w:val="FORMATTEXT"/>
        <w:jc w:val="center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</w:r>
    </w:p>
    <w:p>
      <w:pPr>
        <w:pStyle w:val="FORMATTEXT"/>
        <w:jc w:val="center"/>
        <w:rPr/>
      </w:pPr>
      <w:r>
        <w:rPr>
          <w:rFonts w:cs="PT Astra Serif" w:ascii="PT Astra Serif" w:hAnsi="PT Astra Serif"/>
          <w:b/>
          <w:bCs/>
          <w:sz w:val="28"/>
          <w:szCs w:val="28"/>
        </w:rPr>
        <w:t>ПОСТАНОВЛЕНИЕ</w:t>
      </w:r>
    </w:p>
    <w:p>
      <w:pPr>
        <w:pStyle w:val="FORMATTEXT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FORMATTEXT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FORMATTEXT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FORMATTEXT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FORMATTEXT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FORMATTEXT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ind w:hanging="0"/>
        <w:jc w:val="center"/>
        <w:rPr>
          <w:rFonts w:ascii="PT Astra Serif" w:hAnsi="PT Astra Serif" w:cs="PT Astra Serif"/>
          <w:b/>
          <w:b/>
          <w:szCs w:val="28"/>
        </w:rPr>
      </w:pPr>
      <w:r>
        <w:rPr>
          <w:rFonts w:cs="PT Astra Serif" w:ascii="PT Astra Serif" w:hAnsi="PT Astra Serif"/>
          <w:b/>
          <w:szCs w:val="28"/>
        </w:rPr>
        <w:t xml:space="preserve">О проведении областного конкурса профессионального мастерства </w:t>
      </w:r>
    </w:p>
    <w:p>
      <w:pPr>
        <w:pStyle w:val="Normal"/>
        <w:ind w:hanging="0"/>
        <w:jc w:val="center"/>
        <w:rPr/>
      </w:pPr>
      <w:r>
        <w:rPr>
          <w:rFonts w:cs="PT Astra Serif" w:ascii="PT Astra Serif" w:hAnsi="PT Astra Serif"/>
          <w:b/>
          <w:szCs w:val="28"/>
        </w:rPr>
        <w:t>в области племенного животноводства «Лучший по профессии»</w:t>
      </w:r>
    </w:p>
    <w:p>
      <w:pPr>
        <w:pStyle w:val="Normal"/>
        <w:jc w:val="center"/>
        <w:rPr>
          <w:rFonts w:ascii="PT Astra Serif" w:hAnsi="PT Astra Serif" w:cs="PT Astra Serif"/>
          <w:b/>
          <w:b/>
          <w:color w:val="000000"/>
          <w:szCs w:val="28"/>
        </w:rPr>
      </w:pPr>
      <w:r>
        <w:rPr>
          <w:rFonts w:cs="PT Astra Serif" w:ascii="PT Astra Serif" w:hAnsi="PT Astra Serif"/>
          <w:b/>
          <w:color w:val="000000"/>
          <w:szCs w:val="28"/>
        </w:rPr>
      </w:r>
    </w:p>
    <w:p>
      <w:pPr>
        <w:pStyle w:val="Normal"/>
        <w:ind w:firstLine="709"/>
        <w:rPr/>
      </w:pPr>
      <w:r>
        <w:rPr>
          <w:rFonts w:ascii="PT Astra Serif" w:hAnsi="PT Astra Serif"/>
          <w:color w:val="000000"/>
          <w:szCs w:val="28"/>
        </w:rPr>
        <w:t xml:space="preserve">В целях реализации </w:t>
      </w:r>
      <w:r>
        <w:rPr>
          <w:rFonts w:ascii="PT Astra Serif" w:hAnsi="PT Astra Serif"/>
          <w:color w:val="000000"/>
          <w:szCs w:val="28"/>
        </w:rPr>
        <w:t>З</w:t>
      </w:r>
      <w:r>
        <w:rPr>
          <w:rFonts w:ascii="PT Astra Serif" w:hAnsi="PT Astra Serif"/>
          <w:color w:val="000000"/>
          <w:szCs w:val="28"/>
        </w:rPr>
        <w:t>акона Ульяновской области от 31.05.2021 № 52-ЗО</w:t>
        <w:br/>
        <w:t>«О правовом регулировании отдельных вопросов, связанных с осуществлением на территории Ульяновской области племенного животноводства» Правительство Ульяновской области п о с т а н о в л я е т:</w:t>
      </w:r>
    </w:p>
    <w:p>
      <w:pPr>
        <w:pStyle w:val="Normal"/>
        <w:ind w:firstLine="709"/>
        <w:rPr/>
      </w:pPr>
      <w:r>
        <w:rPr>
          <w:rFonts w:ascii="PT Astra Serif" w:hAnsi="PT Astra Serif"/>
          <w:color w:val="000000"/>
          <w:szCs w:val="28"/>
        </w:rPr>
        <w:t xml:space="preserve">1. Учредить ежегодный областной конкурс </w:t>
      </w:r>
      <w:r>
        <w:rPr>
          <w:rFonts w:cs="PT Astra Serif" w:ascii="PT Astra Serif" w:hAnsi="PT Astra Serif"/>
          <w:bCs/>
          <w:szCs w:val="28"/>
        </w:rPr>
        <w:t>профессионального мастерства в области племенного животноводства «Лучший по профессии»</w:t>
      </w:r>
      <w:r>
        <w:rPr>
          <w:rFonts w:ascii="PT Astra Serif" w:hAnsi="PT Astra Serif"/>
          <w:color w:val="000000"/>
          <w:szCs w:val="28"/>
        </w:rPr>
        <w:t>.</w:t>
      </w:r>
    </w:p>
    <w:p>
      <w:pPr>
        <w:pStyle w:val="Normal"/>
        <w:ind w:firstLine="709"/>
        <w:rPr/>
      </w:pPr>
      <w:r>
        <w:rPr>
          <w:rFonts w:ascii="PT Astra Serif" w:hAnsi="PT Astra Serif"/>
          <w:color w:val="000000"/>
          <w:szCs w:val="28"/>
        </w:rPr>
        <w:t xml:space="preserve">2. Утвердить прилагаемое положение о проведении ежегодного областного конкурса </w:t>
      </w:r>
      <w:r>
        <w:rPr>
          <w:rFonts w:ascii="PT Astra Serif" w:hAnsi="PT Astra Serif"/>
          <w:color w:val="000000"/>
        </w:rPr>
        <w:t>профессионального мастерства в области племенного животноводства «Лучший по профессии»</w:t>
      </w:r>
      <w:r>
        <w:rPr>
          <w:rFonts w:ascii="PT Astra Serif" w:hAnsi="PT Astra Serif"/>
          <w:color w:val="000000"/>
          <w:szCs w:val="28"/>
        </w:rPr>
        <w:t>.</w:t>
      </w:r>
    </w:p>
    <w:p>
      <w:pPr>
        <w:pStyle w:val="Normal"/>
        <w:ind w:firstLine="709"/>
        <w:rPr/>
      </w:pPr>
      <w:r>
        <w:rPr>
          <w:rFonts w:ascii="PT Astra Serif" w:hAnsi="PT Astra Serif"/>
          <w:color w:val="000000"/>
          <w:szCs w:val="28"/>
        </w:rPr>
        <w:t>3. Финансовое обеспечение расходных обязательств, связанных</w:t>
        <w:br/>
        <w:t xml:space="preserve">с проведением ежегодного областного конкурса </w:t>
      </w:r>
      <w:r>
        <w:rPr>
          <w:rFonts w:cs="PT Astra Serif" w:ascii="PT Astra Serif" w:hAnsi="PT Astra Serif"/>
          <w:bCs/>
          <w:szCs w:val="28"/>
        </w:rPr>
        <w:t>профессионального мастерства в области племенного животноводства «Лучший по профессии»</w:t>
      </w:r>
      <w:r>
        <w:rPr>
          <w:rFonts w:ascii="PT Astra Serif" w:hAnsi="PT Astra Serif"/>
          <w:color w:val="000000"/>
          <w:szCs w:val="28"/>
        </w:rPr>
        <w:t>, осуществля</w:t>
      </w:r>
      <w:r>
        <w:rPr>
          <w:rFonts w:eastAsia="Times New Roman" w:cs="Times New Roman" w:ascii="PT Astra Serif" w:hAnsi="PT Astra Serif"/>
          <w:color w:val="000000"/>
          <w:kern w:val="0"/>
          <w:sz w:val="28"/>
          <w:szCs w:val="28"/>
          <w:lang w:val="ru-RU" w:eastAsia="ru-RU" w:bidi="ar-SA"/>
        </w:rPr>
        <w:t>ть</w:t>
      </w:r>
      <w:r>
        <w:rPr>
          <w:rFonts w:ascii="PT Astra Serif" w:hAnsi="PT Astra Serif"/>
          <w:color w:val="000000"/>
          <w:szCs w:val="28"/>
        </w:rPr>
        <w:t xml:space="preserve"> за счёт бюджетных ассигнований, предусмотренных в областном бюджете Ульяновской области Министерству агропромышленного комплекса и развития сельских территорий Ульяновской области на руководство и управление</w:t>
        <w:br/>
        <w:t>в сфере установленных функций.</w:t>
      </w:r>
    </w:p>
    <w:p>
      <w:pPr>
        <w:pStyle w:val="Normal"/>
        <w:ind w:firstLine="709"/>
        <w:rPr/>
      </w:pPr>
      <w:r>
        <w:rPr>
          <w:rFonts w:ascii="PT Astra Serif" w:hAnsi="PT Astra Serif"/>
          <w:color w:val="000000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>
      <w:pPr>
        <w:pStyle w:val="Normal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ind w:firstLine="709"/>
        <w:rPr>
          <w:rFonts w:ascii="PT Astra Serif" w:hAnsi="PT Astra Serif" w:eastAsia="Calibri" w:cs="PT Astra Serif"/>
          <w:bCs/>
          <w:szCs w:val="28"/>
          <w:lang w:eastAsia="en-US"/>
        </w:rPr>
      </w:pPr>
      <w:r>
        <w:rPr>
          <w:rFonts w:eastAsia="Calibri" w:cs="PT Astra Serif" w:ascii="PT Astra Serif" w:hAnsi="PT Astra Serif"/>
          <w:bCs/>
          <w:szCs w:val="28"/>
          <w:lang w:eastAsia="en-US"/>
        </w:rPr>
      </w:r>
    </w:p>
    <w:p>
      <w:pPr>
        <w:pStyle w:val="Normal"/>
        <w:ind w:firstLine="709"/>
        <w:rPr>
          <w:rFonts w:ascii="PT Astra Serif" w:hAnsi="PT Astra Serif" w:eastAsia="Calibri" w:cs="PT Astra Serif"/>
          <w:bCs/>
          <w:szCs w:val="28"/>
          <w:lang w:eastAsia="en-US"/>
        </w:rPr>
      </w:pPr>
      <w:r>
        <w:rPr>
          <w:rFonts w:eastAsia="Calibri" w:cs="PT Astra Serif" w:ascii="PT Astra Serif" w:hAnsi="PT Astra Serif"/>
          <w:bCs/>
          <w:szCs w:val="28"/>
          <w:lang w:eastAsia="en-US"/>
        </w:rPr>
      </w:r>
    </w:p>
    <w:p>
      <w:pPr>
        <w:pStyle w:val="NoSpacing"/>
        <w:rPr/>
      </w:pPr>
      <w:r>
        <w:rPr>
          <w:rFonts w:cs="PT Astra Serif" w:ascii="PT Astra Serif" w:hAnsi="PT Astra Serif"/>
          <w:sz w:val="28"/>
          <w:szCs w:val="28"/>
        </w:rPr>
        <w:t xml:space="preserve">Председатель </w:t>
      </w:r>
    </w:p>
    <w:p>
      <w:pPr>
        <w:sectPr>
          <w:type w:val="nextPage"/>
          <w:pgSz w:w="11906" w:h="16838"/>
          <w:pgMar w:left="1701" w:right="567" w:header="0" w:top="1134" w:footer="0" w:bottom="1134" w:gutter="0"/>
          <w:pgNumType w:fmt="decimal"/>
          <w:formProt w:val="false"/>
          <w:textDirection w:val="lrTb"/>
          <w:docGrid w:type="default" w:linePitch="381" w:charSpace="0"/>
        </w:sectPr>
        <w:pStyle w:val="NoSpacing"/>
        <w:rPr/>
      </w:pPr>
      <w:r>
        <w:rPr>
          <w:rFonts w:cs="PT Astra Serif" w:ascii="PT Astra Serif" w:hAnsi="PT Astra Serif"/>
          <w:bCs/>
          <w:sz w:val="28"/>
          <w:szCs w:val="28"/>
        </w:rPr>
        <w:t>Правительства области                                                                          В.Н.Разумков</w:t>
      </w:r>
    </w:p>
    <w:p>
      <w:pPr>
        <w:pStyle w:val="Normal"/>
        <w:numPr>
          <w:ilvl w:val="0"/>
          <w:numId w:val="0"/>
        </w:numPr>
        <w:tabs>
          <w:tab w:val="clear" w:pos="408"/>
          <w:tab w:val="left" w:pos="3261" w:leader="none"/>
        </w:tabs>
        <w:ind w:left="4962" w:hanging="0"/>
        <w:jc w:val="center"/>
        <w:outlineLvl w:val="1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УТВЕРЖДЕНО</w:t>
      </w:r>
    </w:p>
    <w:p>
      <w:pPr>
        <w:pStyle w:val="Normal"/>
        <w:numPr>
          <w:ilvl w:val="0"/>
          <w:numId w:val="0"/>
        </w:numPr>
        <w:tabs>
          <w:tab w:val="clear" w:pos="408"/>
          <w:tab w:val="left" w:pos="3261" w:leader="none"/>
        </w:tabs>
        <w:ind w:left="4962" w:hanging="0"/>
        <w:jc w:val="center"/>
        <w:outlineLvl w:val="1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408"/>
          <w:tab w:val="left" w:pos="3261" w:leader="none"/>
        </w:tabs>
        <w:ind w:left="4962" w:hanging="0"/>
        <w:jc w:val="center"/>
        <w:outlineLvl w:val="1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постановлением Правительства</w:t>
      </w:r>
      <w:r>
        <w:rPr>
          <w:rFonts w:ascii="PT Astra Serif" w:hAnsi="PT Astra Serif"/>
          <w:color w:val="000000"/>
          <w:szCs w:val="28"/>
        </w:rPr>
        <w:t xml:space="preserve"> Ульяновской области </w:t>
      </w:r>
    </w:p>
    <w:p>
      <w:pPr>
        <w:pStyle w:val="Normal"/>
        <w:widowControl w:val="false"/>
        <w:ind w:left="4962" w:hanging="0"/>
        <w:jc w:val="lef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 w:val="false"/>
        <w:shd w:val="clear" w:color="auto" w:fill="FFFFFF"/>
        <w:ind w:hanging="0"/>
        <w:jc w:val="left"/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color w:val="000000"/>
          <w:szCs w:val="28"/>
        </w:rPr>
      </w:r>
    </w:p>
    <w:p>
      <w:pPr>
        <w:pStyle w:val="Normal"/>
        <w:widowControl w:val="false"/>
        <w:shd w:val="clear" w:color="auto" w:fill="FFFFFF"/>
        <w:ind w:hanging="0"/>
        <w:jc w:val="center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</w:p>
    <w:p>
      <w:pPr>
        <w:pStyle w:val="Normal"/>
        <w:widowControl w:val="false"/>
        <w:shd w:val="clear" w:color="auto" w:fill="FFFFFF"/>
        <w:ind w:hanging="0"/>
        <w:jc w:val="center"/>
        <w:rPr>
          <w:rFonts w:ascii="PT Astra Serif" w:hAnsi="PT Astra Serif"/>
          <w:szCs w:val="28"/>
        </w:rPr>
      </w:pPr>
      <w:r>
        <w:rPr>
          <w:rFonts w:ascii="PT Astra Serif" w:hAnsi="PT Astra Serif"/>
          <w:b/>
          <w:bCs/>
          <w:color w:val="000000"/>
          <w:szCs w:val="28"/>
        </w:rPr>
        <w:t xml:space="preserve">ПОЛОЖЕНИЕ 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PT Astra Serif" w:hAnsi="PT Astra Serif"/>
          <w:b/>
          <w:b/>
          <w:bCs/>
          <w:color w:val="000000"/>
        </w:rPr>
      </w:pPr>
      <w:r>
        <w:rPr>
          <w:rFonts w:ascii="PT Astra Serif" w:hAnsi="PT Astra Serif"/>
          <w:b/>
          <w:bCs/>
          <w:color w:val="000000"/>
          <w:szCs w:val="28"/>
        </w:rPr>
        <w:t xml:space="preserve">о проведении ежегодного областного конкурса </w:t>
      </w:r>
      <w:r>
        <w:rPr>
          <w:rFonts w:ascii="PT Astra Serif" w:hAnsi="PT Astra Serif"/>
          <w:b/>
          <w:bCs/>
          <w:color w:val="000000"/>
        </w:rPr>
        <w:t>профессионального мастерства в области племенного животноводства «Лучший по профессии»</w:t>
      </w:r>
    </w:p>
    <w:p>
      <w:pPr>
        <w:pStyle w:val="Normal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rFonts w:ascii="PT Astra Serif" w:hAnsi="PT Astra Serif"/>
          <w:b w:val="false"/>
          <w:bCs w:val="false"/>
        </w:rPr>
        <w:t>1. Общие положения</w:t>
      </w:r>
    </w:p>
    <w:p>
      <w:pPr>
        <w:pStyle w:val="Normal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</w:rPr>
        <w:t>1.1. Настоящее Положение определяет порядок организации</w:t>
        <w:br/>
        <w:t xml:space="preserve">и проведения </w:t>
      </w:r>
      <w:r>
        <w:rPr>
          <w:rFonts w:cs="PT Astra Serif" w:ascii="PT Astra Serif" w:hAnsi="PT Astra Serif"/>
          <w:color w:val="000000"/>
          <w:szCs w:val="28"/>
        </w:rPr>
        <w:t>ежегодного областного конкурса «Лучший по профессии»</w:t>
      </w:r>
      <w:r>
        <w:rPr>
          <w:rFonts w:ascii="PT Astra Serif" w:hAnsi="PT Astra Serif"/>
        </w:rPr>
        <w:t xml:space="preserve"> (далее также - Конкурс).</w:t>
      </w:r>
    </w:p>
    <w:p>
      <w:pPr>
        <w:pStyle w:val="Normal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</w:rPr>
        <w:t xml:space="preserve">1.2. </w:t>
      </w:r>
      <w:r>
        <w:rPr>
          <w:rFonts w:ascii="PT Astra Serif" w:hAnsi="PT Astra Serif"/>
          <w:color w:val="000000"/>
          <w:szCs w:val="28"/>
        </w:rPr>
        <w:t>Конкурс организуется и проводится Министерств</w:t>
      </w:r>
      <w:r>
        <w:rPr>
          <w:rFonts w:eastAsia="Times New Roman" w:cs="Times New Roman" w:ascii="PT Astra Serif" w:hAnsi="PT Astra Serif"/>
          <w:color w:val="000000"/>
          <w:kern w:val="0"/>
          <w:sz w:val="28"/>
          <w:szCs w:val="28"/>
          <w:lang w:val="ru-RU" w:eastAsia="ru-RU" w:bidi="ar-SA"/>
        </w:rPr>
        <w:t>ом</w:t>
      </w:r>
      <w:r>
        <w:rPr>
          <w:rFonts w:ascii="PT Astra Serif" w:hAnsi="PT Astra Serif"/>
          <w:color w:val="000000"/>
          <w:szCs w:val="28"/>
        </w:rPr>
        <w:t xml:space="preserve"> агропромышленного комплекса и развития сельских территорий Ульяновской области (далее - уполномоченный орган) ежегодно</w:t>
      </w:r>
      <w:r>
        <w:rPr>
          <w:rFonts w:ascii="PT Astra Serif" w:hAnsi="PT Astra Serif"/>
          <w:color w:val="000000"/>
        </w:rPr>
        <w:t>.</w:t>
      </w:r>
    </w:p>
    <w:p>
      <w:pPr>
        <w:pStyle w:val="Normal"/>
        <w:ind w:firstLine="709"/>
        <w:rPr/>
      </w:pPr>
      <w:r>
        <w:rPr>
          <w:rFonts w:cs="PT Astra Serif" w:ascii="PT Astra Serif" w:hAnsi="PT Astra Serif"/>
          <w:szCs w:val="28"/>
        </w:rPr>
        <w:t>1.3. Конкурс проводится в двух номинациях: «Лучший оператор</w:t>
        <w:br/>
        <w:t>по искусственному осеменению крупного рогатого скота, выполняемому ректо-цервикальным способом» и «Лучший оператор по искусственному осеменению крупного рогатого скота, выполняемому мано-цервикальным способом».</w:t>
      </w:r>
    </w:p>
    <w:p>
      <w:pPr>
        <w:pStyle w:val="Normal"/>
        <w:widowControl w:val="false"/>
        <w:ind w:firstLine="709"/>
        <w:rPr>
          <w:rFonts w:ascii="PT Astra Serif" w:hAnsi="PT Astra Serif"/>
          <w:szCs w:val="28"/>
        </w:rPr>
      </w:pPr>
      <w:r>
        <w:rPr>
          <w:rFonts w:eastAsia="PT Sans" w:cs="PT Astra Serif" w:ascii="PT Astra Serif" w:hAnsi="PT Astra Serif"/>
          <w:color w:val="000000"/>
          <w:szCs w:val="28"/>
          <w:lang w:eastAsia="en-US"/>
        </w:rPr>
        <w:t>1.4. В конкурсе вправе принимать участие специалисты</w:t>
        <w:br/>
        <w:t>племенных хозяйств, зарегистрированных на территории Ульяновской области, допущенные к проведению работ по искусственному осеменению крупного рогатого скота в порядке, установленном федеральным органом исполнительной власти, осуществляющим управление в области племенного животноводства (далее - участники).</w:t>
      </w:r>
    </w:p>
    <w:p>
      <w:pPr>
        <w:pStyle w:val="Normal"/>
        <w:ind w:firstLine="709"/>
        <w:rPr/>
      </w:pPr>
      <w:r>
        <w:rPr>
          <w:rFonts w:cs="PT Astra Serif" w:ascii="PT Astra Serif" w:hAnsi="PT Astra Serif"/>
          <w:szCs w:val="28"/>
        </w:rPr>
        <w:t>1.5. Победителям Конкурса вручаются дипломы уполномоченного органа</w:t>
        <w:br/>
        <w:t>и выплачиваются денежные вознаграждения:</w:t>
      </w:r>
    </w:p>
    <w:p>
      <w:pPr>
        <w:pStyle w:val="Normal"/>
        <w:ind w:firstLine="709"/>
        <w:rPr/>
      </w:pPr>
      <w:r>
        <w:rPr>
          <w:rFonts w:cs="PT Astra Serif" w:ascii="PT Astra Serif" w:hAnsi="PT Astra Serif"/>
          <w:szCs w:val="28"/>
        </w:rPr>
        <w:t>у</w:t>
      </w:r>
      <w:r>
        <w:rPr>
          <w:rFonts w:cs="PT Astra Serif" w:ascii="PT Astra Serif" w:hAnsi="PT Astra Serif"/>
          <w:szCs w:val="28"/>
        </w:rPr>
        <w:t>частнику Конкурса, занявшему первое место, - в размере 7000 рублей;</w:t>
      </w:r>
    </w:p>
    <w:p>
      <w:pPr>
        <w:pStyle w:val="Normal"/>
        <w:ind w:firstLine="709"/>
        <w:rPr/>
      </w:pPr>
      <w:r>
        <w:rPr>
          <w:rFonts w:cs="PT Astra Serif" w:ascii="PT Astra Serif" w:hAnsi="PT Astra Serif"/>
          <w:szCs w:val="28"/>
        </w:rPr>
        <w:t>у</w:t>
      </w:r>
      <w:r>
        <w:rPr>
          <w:rFonts w:cs="PT Astra Serif" w:ascii="PT Astra Serif" w:hAnsi="PT Astra Serif"/>
          <w:szCs w:val="28"/>
        </w:rPr>
        <w:t>частнику Конкурса, занявшему второе место, - в размере 5000 рублей;</w:t>
      </w:r>
    </w:p>
    <w:p>
      <w:pPr>
        <w:pStyle w:val="Normal"/>
        <w:ind w:firstLine="709"/>
        <w:rPr/>
      </w:pPr>
      <w:r>
        <w:rPr>
          <w:rFonts w:cs="PT Astra Serif" w:ascii="PT Astra Serif" w:hAnsi="PT Astra Serif"/>
          <w:szCs w:val="28"/>
        </w:rPr>
        <w:t>у</w:t>
      </w:r>
      <w:r>
        <w:rPr>
          <w:rFonts w:cs="PT Astra Serif" w:ascii="PT Astra Serif" w:hAnsi="PT Astra Serif"/>
          <w:szCs w:val="28"/>
        </w:rPr>
        <w:t>частнику Конкурса, занявшему третье место, - в размере 3000 рублей.</w:t>
      </w:r>
    </w:p>
    <w:p>
      <w:pPr>
        <w:pStyle w:val="Normal"/>
        <w:widowControl w:val="false"/>
        <w:ind w:firstLine="709"/>
        <w:rPr>
          <w:rFonts w:ascii="PT Astra Serif" w:hAnsi="PT Astra Serif"/>
          <w:szCs w:val="28"/>
        </w:rPr>
      </w:pPr>
      <w:r>
        <w:rPr>
          <w:rFonts w:eastAsia="PT Sans" w:cs="PT Astra Serif" w:ascii="PT Astra Serif" w:hAnsi="PT Astra Serif"/>
          <w:color w:val="000000"/>
          <w:szCs w:val="28"/>
          <w:lang w:eastAsia="en-US"/>
        </w:rPr>
        <w:t>У</w:t>
      </w:r>
      <w:r>
        <w:rPr>
          <w:rFonts w:eastAsia="PT Sans" w:cs="PT Astra Serif" w:ascii="PT Astra Serif" w:hAnsi="PT Astra Serif"/>
          <w:color w:val="000000"/>
          <w:szCs w:val="28"/>
          <w:lang w:eastAsia="en-US"/>
        </w:rPr>
        <w:t>частнику Конкурса, признанному абсолютным чемпион</w:t>
      </w:r>
      <w:r>
        <w:rPr>
          <w:rFonts w:eastAsia="PT Sans" w:cs="PT Astra Serif" w:ascii="PT Astra Serif" w:hAnsi="PT Astra Serif"/>
          <w:color w:val="000000"/>
          <w:kern w:val="0"/>
          <w:sz w:val="28"/>
          <w:szCs w:val="28"/>
          <w:lang w:val="ru-RU" w:eastAsia="en-US" w:bidi="ar-SA"/>
        </w:rPr>
        <w:t>ом,</w:t>
      </w:r>
      <w:r>
        <w:rPr>
          <w:rFonts w:eastAsia="PT Sans" w:cs="PT Astra Serif" w:ascii="PT Astra Serif" w:hAnsi="PT Astra Serif"/>
          <w:color w:val="000000"/>
          <w:szCs w:val="28"/>
          <w:lang w:eastAsia="en-US"/>
        </w:rPr>
        <w:t xml:space="preserve"> вруча</w:t>
      </w:r>
      <w:r>
        <w:rPr>
          <w:rFonts w:eastAsia="PT Sans" w:cs="PT Astra Serif" w:ascii="PT Astra Serif" w:hAnsi="PT Astra Serif"/>
          <w:color w:val="000000"/>
          <w:kern w:val="0"/>
          <w:sz w:val="28"/>
          <w:szCs w:val="28"/>
          <w:lang w:val="ru-RU" w:eastAsia="en-US" w:bidi="ar-SA"/>
        </w:rPr>
        <w:t>ю</w:t>
      </w:r>
      <w:r>
        <w:rPr>
          <w:rFonts w:eastAsia="PT Sans" w:cs="PT Astra Serif" w:ascii="PT Astra Serif" w:hAnsi="PT Astra Serif"/>
          <w:color w:val="000000"/>
          <w:szCs w:val="28"/>
          <w:lang w:eastAsia="en-US"/>
        </w:rPr>
        <w:t xml:space="preserve">тся кубок чемпиона, лента чемпиона, диплом уполномоченного органа, а также выплачивается денежное вознаграждение в размере </w:t>
      </w:r>
      <w:r>
        <w:rPr>
          <w:rFonts w:ascii="PT Astra Serif" w:hAnsi="PT Astra Serif"/>
          <w:color w:val="000000"/>
          <w:szCs w:val="28"/>
        </w:rPr>
        <w:t>1</w:t>
      </w:r>
      <w:r>
        <w:rPr>
          <w:rFonts w:eastAsia="PT Sans" w:cs="PT Astra Serif" w:ascii="PT Astra Serif" w:hAnsi="PT Astra Serif"/>
          <w:color w:val="000000"/>
          <w:szCs w:val="28"/>
          <w:lang w:eastAsia="en-US"/>
        </w:rPr>
        <w:t>0000 рублей.</w:t>
      </w:r>
    </w:p>
    <w:p>
      <w:pPr>
        <w:pStyle w:val="Normal"/>
        <w:widowControl w:val="false"/>
        <w:ind w:firstLine="709"/>
        <w:rPr>
          <w:rFonts w:ascii="PT Astra Serif" w:hAnsi="PT Astra Serif"/>
          <w:szCs w:val="28"/>
        </w:rPr>
      </w:pPr>
      <w:r>
        <w:rPr>
          <w:rFonts w:eastAsia="PT Sans" w:cs="PT Astra Serif" w:ascii="PT Astra Serif" w:hAnsi="PT Astra Serif"/>
          <w:color w:val="000000"/>
          <w:szCs w:val="28"/>
          <w:lang w:eastAsia="en-US"/>
        </w:rPr>
        <w:t>1.6. В целях оценки участников Конкурса и определения его победителей уполномоченный орган формирует конкурсную комиссию, состав, а также порядок деятельности которой в части, не урегулированной настоящим Положением, утвержда</w:t>
      </w:r>
      <w:r>
        <w:rPr>
          <w:rFonts w:eastAsia="PT Sans" w:cs="PT Astra Serif" w:ascii="PT Astra Serif" w:hAnsi="PT Astra Serif"/>
          <w:color w:val="000000"/>
          <w:kern w:val="0"/>
          <w:sz w:val="28"/>
          <w:szCs w:val="28"/>
          <w:lang w:val="ru-RU" w:eastAsia="en-US" w:bidi="ar-SA"/>
        </w:rPr>
        <w:t>ю</w:t>
      </w:r>
      <w:r>
        <w:rPr>
          <w:rFonts w:eastAsia="PT Sans" w:cs="PT Astra Serif" w:ascii="PT Astra Serif" w:hAnsi="PT Astra Serif"/>
          <w:color w:val="000000"/>
          <w:szCs w:val="28"/>
          <w:lang w:eastAsia="en-US"/>
        </w:rPr>
        <w:t>тся уполномоченным органом.</w:t>
      </w:r>
    </w:p>
    <w:p>
      <w:pPr>
        <w:pStyle w:val="Normal"/>
        <w:ind w:firstLine="709"/>
        <w:jc w:val="center"/>
        <w:rPr>
          <w:highlight w:val="yellow"/>
        </w:rPr>
      </w:pPr>
      <w:r>
        <w:rPr>
          <w:highlight w:val="yellow"/>
        </w:rPr>
      </w:r>
    </w:p>
    <w:p>
      <w:pPr>
        <w:pStyle w:val="Normal"/>
        <w:ind w:firstLine="709"/>
        <w:jc w:val="center"/>
        <w:rPr>
          <w:highlight w:val="yellow"/>
        </w:rPr>
      </w:pPr>
      <w:r>
        <w:rPr>
          <w:highlight w:val="yellow"/>
        </w:rPr>
      </w:r>
    </w:p>
    <w:p>
      <w:pPr>
        <w:pStyle w:val="Normal"/>
        <w:ind w:firstLine="709"/>
        <w:jc w:val="center"/>
        <w:rPr>
          <w:highlight w:val="yellow"/>
        </w:rPr>
      </w:pPr>
      <w:r>
        <w:rPr>
          <w:highlight w:val="yellow"/>
        </w:rPr>
      </w:r>
    </w:p>
    <w:p>
      <w:pPr>
        <w:pStyle w:val="Normal"/>
        <w:ind w:firstLine="709"/>
        <w:jc w:val="center"/>
        <w:rPr>
          <w:highlight w:val="yellow"/>
        </w:rPr>
      </w:pPr>
      <w:r>
        <w:rPr>
          <w:highlight w:val="yellow"/>
        </w:rPr>
      </w:r>
    </w:p>
    <w:p>
      <w:pPr>
        <w:pStyle w:val="Normal"/>
        <w:ind w:firstLine="709"/>
        <w:jc w:val="center"/>
        <w:rPr>
          <w:b w:val="false"/>
          <w:b w:val="false"/>
          <w:bCs w:val="false"/>
        </w:rPr>
      </w:pPr>
      <w:r>
        <w:rPr>
          <w:rFonts w:ascii="PT Astra Serif" w:hAnsi="PT Astra Serif"/>
          <w:b w:val="false"/>
          <w:bCs w:val="false"/>
        </w:rPr>
        <w:t xml:space="preserve">2.  Порядок организации и проведения </w:t>
      </w:r>
      <w:r>
        <w:rPr>
          <w:rFonts w:ascii="PT Astra Serif" w:hAnsi="PT Astra Serif"/>
          <w:b w:val="false"/>
          <w:bCs w:val="false"/>
          <w:szCs w:val="28"/>
        </w:rPr>
        <w:t>Конкурса</w:t>
      </w:r>
    </w:p>
    <w:p>
      <w:pPr>
        <w:pStyle w:val="Normal"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</w:rPr>
        <w:t>2.1. Уполномоченный орган не позднее чем за 14 календарных дней</w:t>
        <w:br/>
        <w:t xml:space="preserve">до </w:t>
      </w:r>
      <w:r>
        <w:rPr>
          <w:rFonts w:eastAsia="Times New Roman" w:cs="Times New Roman" w:ascii="PT Astra Serif" w:hAnsi="PT Astra Serif"/>
          <w:color w:val="auto"/>
          <w:kern w:val="0"/>
          <w:sz w:val="28"/>
          <w:szCs w:val="20"/>
          <w:lang w:val="ru-RU" w:eastAsia="ru-RU" w:bidi="ar-SA"/>
        </w:rPr>
        <w:t>дня</w:t>
      </w:r>
      <w:r>
        <w:rPr>
          <w:rFonts w:ascii="PT Astra Serif" w:hAnsi="PT Astra Serif"/>
        </w:rPr>
        <w:t xml:space="preserve"> начала срока приёма документов (копий документов), необходимых для участия в Конкурсе (далее - документы), </w:t>
      </w:r>
      <w:r>
        <w:rPr>
          <w:rFonts w:ascii="PT Astra Serif" w:hAnsi="PT Astra Serif"/>
          <w:color w:val="000000"/>
        </w:rPr>
        <w:t xml:space="preserve">размещает на своём официальном сайте </w:t>
      </w:r>
      <w:r>
        <w:rPr>
          <w:rFonts w:ascii="PT Astra Serif" w:hAnsi="PT Astra Serif"/>
          <w:color w:val="000000"/>
          <w:szCs w:val="28"/>
        </w:rPr>
        <w:t xml:space="preserve">в информационно-телекоммуникационной сети «Интернет» (далее - официальный сайт) </w:t>
      </w:r>
      <w:r>
        <w:rPr>
          <w:rFonts w:ascii="PT Astra Serif" w:hAnsi="PT Astra Serif"/>
          <w:color w:val="000000"/>
        </w:rPr>
        <w:t>информационное сообщение о проведении Конкурса</w:t>
        <w:br/>
        <w:t xml:space="preserve">(далее - информационное сообщение), которое должно содержать </w:t>
      </w:r>
      <w:r>
        <w:rPr>
          <w:rFonts w:ascii="PT Astra Serif" w:hAnsi="PT Astra Serif"/>
          <w:color w:val="000000"/>
        </w:rPr>
        <w:t>сведения</w:t>
      </w:r>
      <w:r>
        <w:rPr>
          <w:rFonts w:ascii="PT Astra Serif" w:hAnsi="PT Astra Serif"/>
          <w:color w:val="000000"/>
        </w:rPr>
        <w:t>:</w:t>
      </w:r>
    </w:p>
    <w:p>
      <w:pPr>
        <w:pStyle w:val="Normal"/>
        <w:ind w:firstLine="709"/>
        <w:rPr/>
      </w:pPr>
      <w:r>
        <w:rPr>
          <w:rFonts w:ascii="PT Astra Serif" w:hAnsi="PT Astra Serif"/>
          <w:color w:val="000000"/>
          <w:szCs w:val="28"/>
        </w:rPr>
        <w:t>о номинациях Конкурса;</w:t>
      </w:r>
    </w:p>
    <w:p>
      <w:pPr>
        <w:pStyle w:val="Normal"/>
        <w:ind w:firstLine="709"/>
        <w:rPr/>
      </w:pPr>
      <w:r>
        <w:rPr>
          <w:rFonts w:ascii="PT Astra Serif" w:hAnsi="PT Astra Serif"/>
          <w:color w:val="000000"/>
          <w:szCs w:val="28"/>
        </w:rPr>
        <w:t>о перечне документов, требованиях к их форме и содержанию, а также</w:t>
        <w:br/>
        <w:t xml:space="preserve">о сроке, времени и месте </w:t>
      </w:r>
      <w:r>
        <w:rPr>
          <w:rFonts w:cs="PT Astra Serif" w:ascii="PT Astra Serif" w:hAnsi="PT Astra Serif"/>
          <w:szCs w:val="28"/>
        </w:rPr>
        <w:t xml:space="preserve">их приёма. При этом продолжительность срока приёма документов не должна  быть менее </w:t>
      </w: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lang w:val="ru-RU" w:eastAsia="ru-RU" w:bidi="ar-SA"/>
        </w:rPr>
        <w:t>30</w:t>
      </w:r>
      <w:r>
        <w:rPr>
          <w:rFonts w:cs="PT Astra Serif" w:ascii="PT Astra Serif" w:hAnsi="PT Astra Serif"/>
          <w:szCs w:val="28"/>
        </w:rPr>
        <w:t xml:space="preserve"> календарных дней со дня размещения информационного сообщения на официальном сайте</w:t>
      </w:r>
      <w:r>
        <w:rPr>
          <w:rFonts w:ascii="PT Astra Serif" w:hAnsi="PT Astra Serif"/>
          <w:color w:val="000000"/>
          <w:szCs w:val="28"/>
        </w:rPr>
        <w:t>;</w:t>
      </w:r>
    </w:p>
    <w:p>
      <w:pPr>
        <w:pStyle w:val="Normal"/>
        <w:ind w:firstLine="709"/>
        <w:rPr/>
      </w:pPr>
      <w:r>
        <w:rPr>
          <w:rFonts w:cs="PT Astra Serif" w:ascii="PT Astra Serif" w:hAnsi="PT Astra Serif"/>
          <w:szCs w:val="28"/>
        </w:rPr>
        <w:t>о датах, порядке и условиях проведения этапов Конкурса;</w:t>
      </w:r>
    </w:p>
    <w:p>
      <w:pPr>
        <w:pStyle w:val="Normal"/>
        <w:ind w:firstLine="709"/>
        <w:rPr/>
      </w:pPr>
      <w:r>
        <w:rPr>
          <w:rFonts w:cs="PT Astra Serif" w:ascii="PT Astra Serif" w:hAnsi="PT Astra Serif"/>
          <w:szCs w:val="28"/>
        </w:rPr>
        <w:t>о  порядке определения победителей Конкурса;</w:t>
      </w:r>
    </w:p>
    <w:p>
      <w:pPr>
        <w:pStyle w:val="Normal"/>
        <w:ind w:firstLine="709"/>
        <w:rPr/>
      </w:pPr>
      <w:r>
        <w:rPr>
          <w:rFonts w:cs="PT Astra Serif" w:ascii="PT Astra Serif" w:hAnsi="PT Astra Serif"/>
          <w:szCs w:val="28"/>
        </w:rPr>
        <w:t>о порядок и сроке объявления результатов Конкурса;</w:t>
      </w:r>
    </w:p>
    <w:p>
      <w:pPr>
        <w:pStyle w:val="Normal"/>
        <w:ind w:firstLine="709"/>
        <w:rPr/>
      </w:pPr>
      <w:r>
        <w:rPr>
          <w:rFonts w:cs="PT Astra Serif" w:ascii="PT Astra Serif" w:hAnsi="PT Astra Serif"/>
          <w:szCs w:val="28"/>
        </w:rPr>
        <w:t>о форме и размере поощрения победителей Конкурса;</w:t>
      </w:r>
    </w:p>
    <w:p>
      <w:pPr>
        <w:pStyle w:val="Normal"/>
        <w:ind w:firstLine="709"/>
        <w:rPr/>
      </w:pPr>
      <w:r>
        <w:rPr>
          <w:rFonts w:cs="PT Astra Serif" w:ascii="PT Astra Serif" w:hAnsi="PT Astra Serif"/>
          <w:szCs w:val="28"/>
        </w:rPr>
        <w:t>об адресе места нахождения и адресе электронной почты  уполномоченного органа, а также об абонентском номере телефонной связи,</w:t>
        <w:br/>
        <w:t>с использованием которого у уполномоченного органа можно получить консультацию по вопросам, связанным с организацией и проведением Конкурса.</w:t>
      </w:r>
    </w:p>
    <w:p>
      <w:pPr>
        <w:pStyle w:val="Normal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Запросы заинтересованных лиц о получении дополнительной информации о Конкурсе направляются в уполномоченный орган в форме  устного или письменного обращения либо </w:t>
      </w:r>
      <w:r>
        <w:rPr>
          <w:rFonts w:ascii="PT Astra Serif" w:hAnsi="PT Astra Serif"/>
          <w:szCs w:val="28"/>
        </w:rPr>
        <w:t>в форме</w:t>
      </w:r>
      <w:r>
        <w:rPr>
          <w:rFonts w:ascii="PT Astra Serif" w:hAnsi="PT Astra Serif"/>
          <w:szCs w:val="28"/>
        </w:rPr>
        <w:t xml:space="preserve"> сообщения электронной почты.</w:t>
      </w:r>
    </w:p>
    <w:p>
      <w:pPr>
        <w:pStyle w:val="Normal"/>
        <w:suppressAutoHyphens w:val="true"/>
        <w:ind w:firstLine="709"/>
        <w:rPr/>
      </w:pPr>
      <w:r>
        <w:rPr>
          <w:rFonts w:cs="PT Astra Serif" w:ascii="PT Astra Serif" w:hAnsi="PT Astra Serif"/>
          <w:szCs w:val="28"/>
        </w:rPr>
        <w:t>2.2. Если в течение указанного в информационном сообщении срока представлена только одна заявка на участие в Конкурсе (далее - заявка)</w:t>
        <w:br/>
        <w:t>или не представлено ни одной заявки, уполномоченный орган принимает решение о продлении срока приёма документов на 7 календарных дней со дня истечения срока, указанного в информационном сообщении. Информационное сообщение о продлении срока приёма документов размещается</w:t>
        <w:br/>
        <w:t xml:space="preserve">на официальном сайте уполномоченного органа содержит сведения о дате окончания продлённого срока их приёма </w:t>
      </w:r>
      <w:r>
        <w:rPr>
          <w:rFonts w:cs="PT Astra Serif" w:ascii="PT Astra Serif" w:hAnsi="PT Astra Serif"/>
          <w:szCs w:val="28"/>
        </w:rPr>
        <w:t>документов</w:t>
      </w:r>
      <w:r>
        <w:rPr>
          <w:rFonts w:cs="PT Astra Serif" w:ascii="PT Astra Serif" w:hAnsi="PT Astra Serif"/>
          <w:szCs w:val="28"/>
        </w:rPr>
        <w:t>.</w:t>
      </w:r>
    </w:p>
    <w:p>
      <w:pPr>
        <w:pStyle w:val="Normal"/>
        <w:suppressAutoHyphens w:val="true"/>
        <w:ind w:firstLine="709"/>
        <w:rPr/>
      </w:pPr>
      <w:r>
        <w:rPr>
          <w:rFonts w:ascii="PT Astra Serif" w:hAnsi="PT Astra Serif"/>
          <w:color w:val="000000"/>
          <w:szCs w:val="28"/>
        </w:rPr>
        <w:t xml:space="preserve">2.3. Для участия в Конкурсе </w:t>
      </w:r>
      <w:r>
        <w:rPr>
          <w:rFonts w:eastAsia="Times New Roman" w:cs="Times New Roman" w:ascii="PT Astra Serif" w:hAnsi="PT Astra Serif"/>
          <w:color w:val="000000"/>
          <w:kern w:val="0"/>
          <w:sz w:val="28"/>
          <w:szCs w:val="28"/>
          <w:lang w:val="ru-RU" w:eastAsia="ru-RU" w:bidi="ar-SA"/>
        </w:rPr>
        <w:t>участники</w:t>
      </w:r>
      <w:r>
        <w:rPr>
          <w:rFonts w:ascii="PT Astra Serif" w:hAnsi="PT Astra Serif"/>
          <w:color w:val="000000"/>
          <w:szCs w:val="28"/>
        </w:rPr>
        <w:t xml:space="preserve"> Конкурса представляют</w:t>
        <w:br/>
        <w:t>в уполномоченный орган непосредственно при посещении или почтовой связью:</w:t>
      </w:r>
    </w:p>
    <w:p>
      <w:pPr>
        <w:pStyle w:val="Normal"/>
        <w:suppressAutoHyphens w:val="true"/>
        <w:ind w:firstLine="709"/>
        <w:rPr/>
      </w:pPr>
      <w:r>
        <w:rPr>
          <w:rFonts w:ascii="PT Astra Serif" w:hAnsi="PT Astra Serif"/>
          <w:color w:val="000000"/>
          <w:szCs w:val="28"/>
        </w:rPr>
        <w:t>1) заявку, составленную в произвольной форме и подписанную</w:t>
        <w:br/>
      </w:r>
      <w:r>
        <w:rPr>
          <w:rFonts w:eastAsia="Times New Roman" w:cs="Times New Roman" w:ascii="PT Astra Serif" w:hAnsi="PT Astra Serif"/>
          <w:color w:val="000000"/>
          <w:kern w:val="0"/>
          <w:sz w:val="28"/>
          <w:szCs w:val="28"/>
          <w:lang w:val="ru-RU" w:eastAsia="ru-RU" w:bidi="ar-SA"/>
        </w:rPr>
        <w:t>участником</w:t>
      </w:r>
      <w:r>
        <w:rPr>
          <w:rFonts w:ascii="PT Astra Serif" w:hAnsi="PT Astra Serif"/>
          <w:color w:val="000000"/>
          <w:szCs w:val="28"/>
        </w:rPr>
        <w:t xml:space="preserve"> Конкурса. В заявке должны содержаться сведения о фамилии, имени и отчестве (о последнем - в случае его наличия) участника Конкурса, адресе места его жительства, об используемых им абонентском номере телефонной связи и адресе электронной почты (в случае их наличия),</w:t>
        <w:br/>
        <w:t>о должности (профессии, специальности), по которой участник Конкурса работает в племенном хозяйстве, сведения об основном регистрационном номере этого племенного хозяйства, а также сведения о реквизитах счёта, открытого участнику Конкурса в российской кредитной организации,</w:t>
        <w:br/>
        <w:t>на который следует перечислить денежное вознаграждение в случае признания участника Конкурса победителем Конкурса;</w:t>
      </w:r>
    </w:p>
    <w:p>
      <w:pPr>
        <w:pStyle w:val="Normal"/>
        <w:suppressAutoHyphens w:val="true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</w:rPr>
        <w:t>2) рабочие журналы по искусственному осеменению коров и тёлок</w:t>
        <w:br/>
        <w:t>за последние два года;</w:t>
      </w:r>
    </w:p>
    <w:p>
      <w:pPr>
        <w:pStyle w:val="Normal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</w:rPr>
        <w:t>3)</w:t>
      </w:r>
      <w:r>
        <w:rPr>
          <w:rFonts w:ascii="PT Astra Serif" w:hAnsi="PT Astra Serif"/>
          <w:highlight w:val="white"/>
        </w:rPr>
        <w:t xml:space="preserve"> копию медицинской книжки участника Конкурса;</w:t>
      </w:r>
    </w:p>
    <w:p>
      <w:pPr>
        <w:pStyle w:val="Normal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</w:rPr>
        <w:t>4) письменные согласия участника Конкурса на обработку его персональных данных и на обработку его персональных данных, разрешённых им для распространения.</w:t>
      </w:r>
    </w:p>
    <w:p>
      <w:pPr>
        <w:pStyle w:val="Normal"/>
        <w:ind w:firstLine="709"/>
        <w:rPr>
          <w:rFonts w:ascii="PT Astra Serif" w:hAnsi="PT Astra Serif"/>
          <w:szCs w:val="28"/>
        </w:rPr>
      </w:pPr>
      <w:r>
        <w:rPr>
          <w:rFonts w:cs="PT Astra Serif" w:ascii="PT Astra Serif" w:hAnsi="PT Astra Serif"/>
          <w:szCs w:val="28"/>
        </w:rPr>
        <w:t>2.4. Представленные в уполномоченный орган заявки и иные документы подлежат регистрации в журнале регистрации заявок, форма и порядок ведения которого утверждаются уполномоченны</w:t>
      </w: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lang w:val="ru-RU" w:eastAsia="ru-RU" w:bidi="ar-SA"/>
        </w:rPr>
        <w:t>м</w:t>
      </w:r>
      <w:r>
        <w:rPr>
          <w:rFonts w:cs="PT Astra Serif" w:ascii="PT Astra Serif" w:hAnsi="PT Astra Serif"/>
          <w:szCs w:val="28"/>
        </w:rPr>
        <w:t xml:space="preserve"> органом, с указанием даты и времени (с точностью до минуты) их представления.</w:t>
      </w:r>
    </w:p>
    <w:p>
      <w:pPr>
        <w:pStyle w:val="Normal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</w:rPr>
        <w:t xml:space="preserve">2.5. Не позднее </w:t>
      </w:r>
      <w:r>
        <w:rPr>
          <w:rFonts w:eastAsia="Times New Roman" w:cs="Times New Roman" w:ascii="PT Astra Serif" w:hAnsi="PT Astra Serif"/>
          <w:color w:val="auto"/>
          <w:kern w:val="0"/>
          <w:sz w:val="28"/>
          <w:szCs w:val="20"/>
          <w:lang w:val="ru-RU" w:eastAsia="ru-RU" w:bidi="ar-SA"/>
        </w:rPr>
        <w:t>3</w:t>
      </w:r>
      <w:r>
        <w:rPr>
          <w:rFonts w:ascii="PT Astra Serif" w:hAnsi="PT Astra Serif"/>
        </w:rPr>
        <w:t xml:space="preserve"> рабочих дней со дня истечения срока приёма документов уполномоченный органа принимает решение о допуске участника Конкурса к прохождению этапов Конкурса или об отказе в таком допуске.</w:t>
      </w:r>
    </w:p>
    <w:p>
      <w:pPr>
        <w:pStyle w:val="Normal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</w:rPr>
        <w:t>2.6. Основаниями для принятия уполномоченным органом решения</w:t>
        <w:br/>
        <w:t>об отказе в допуске участника Конкурса к прохождению этапов Конкурса</w:t>
        <w:br/>
      </w:r>
      <w:r>
        <w:rPr>
          <w:rFonts w:ascii="PT Astra Serif" w:hAnsi="PT Astra Serif"/>
        </w:rPr>
        <w:t xml:space="preserve">и </w:t>
      </w:r>
      <w:r>
        <w:rPr>
          <w:rFonts w:ascii="PT Astra Serif" w:hAnsi="PT Astra Serif"/>
        </w:rPr>
        <w:t>регистрации заявки на участие в Конкурсе являются представление</w:t>
        <w:br/>
        <w:t>им документов по истечении срока их приёма, указанного в информационном сообщении, представление им документов не в полном объёме и (или)</w:t>
        <w:br/>
        <w:t xml:space="preserve">с нарушением предъявляемых к ним требований, а равно установление уполномоченным органом факта отсутствия регистрации племенного хозяйства, в котором работает участник Конкурса, на территории Ульяновской области. Уведомление об указанном решении направляется соответствующему участнику Конкурса не позднее </w:t>
      </w:r>
      <w:r>
        <w:rPr>
          <w:rFonts w:eastAsia="Times New Roman" w:cs="Times New Roman" w:ascii="PT Astra Serif" w:hAnsi="PT Astra Serif"/>
          <w:color w:val="auto"/>
          <w:kern w:val="0"/>
          <w:sz w:val="28"/>
          <w:szCs w:val="20"/>
          <w:lang w:val="ru-RU" w:eastAsia="ru-RU" w:bidi="ar-SA"/>
        </w:rPr>
        <w:t>1-го</w:t>
      </w:r>
      <w:r>
        <w:rPr>
          <w:rFonts w:ascii="PT Astra Serif" w:hAnsi="PT Astra Serif"/>
        </w:rPr>
        <w:t xml:space="preserve"> рабочего дня, следующего за днём его принятия, в форме, обеспечивающей возможность подтверждения факта направления уведомления, и должно содержать сведения об обстоятельствах, послуживших основанием  для принятия такого решения. Участник Конкурса вправе повторно представить у уполномоченный орган документы, если срок</w:t>
        <w:br/>
        <w:t>их приёма, указанный в информационном сообщении, не истёк.</w:t>
      </w:r>
    </w:p>
    <w:p>
      <w:pPr>
        <w:pStyle w:val="Normal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</w:rPr>
        <w:t xml:space="preserve">2.7. Документы, представленные участниками Конкурса, </w:t>
      </w:r>
      <w:r>
        <w:rPr>
          <w:rFonts w:ascii="PT Astra Serif" w:hAnsi="PT Astra Serif"/>
        </w:rPr>
        <w:t xml:space="preserve">в отношении которых уполномоченным органом принято </w:t>
      </w:r>
      <w:r>
        <w:rPr>
          <w:rFonts w:ascii="PT Astra Serif" w:hAnsi="PT Astra Serif"/>
        </w:rPr>
        <w:t xml:space="preserve">решение о допуске к прохождению этапов Конкурса, передаются в конкурсную комиссию не позднее </w:t>
      </w:r>
      <w:r>
        <w:rPr>
          <w:rFonts w:ascii="PT Astra Serif" w:hAnsi="PT Astra Serif"/>
        </w:rPr>
        <w:t>1</w:t>
      </w:r>
      <w:r>
        <w:rPr>
          <w:rFonts w:ascii="PT Astra Serif" w:hAnsi="PT Astra Serif"/>
        </w:rPr>
        <w:t>-</w:t>
      </w:r>
      <w:r>
        <w:rPr>
          <w:rFonts w:ascii="PT Astra Serif" w:hAnsi="PT Astra Serif"/>
        </w:rPr>
        <w:t>го</w:t>
      </w:r>
      <w:r>
        <w:rPr>
          <w:rFonts w:ascii="PT Astra Serif" w:hAnsi="PT Astra Serif"/>
        </w:rPr>
        <w:t xml:space="preserve"> ра</w:t>
      </w:r>
      <w:r>
        <w:rPr>
          <w:rFonts w:eastAsia="Times New Roman" w:cs="Times New Roman" w:ascii="PT Astra Serif" w:hAnsi="PT Astra Serif"/>
          <w:color w:val="auto"/>
          <w:kern w:val="0"/>
          <w:sz w:val="28"/>
          <w:szCs w:val="20"/>
          <w:lang w:val="ru-RU" w:eastAsia="ru-RU" w:bidi="ar-SA"/>
        </w:rPr>
        <w:t>б</w:t>
      </w:r>
      <w:r>
        <w:rPr>
          <w:rFonts w:ascii="PT Astra Serif" w:hAnsi="PT Astra Serif"/>
        </w:rPr>
        <w:t xml:space="preserve">очего дня, следующего за днём принятия </w:t>
      </w:r>
      <w:r>
        <w:rPr>
          <w:rFonts w:ascii="PT Astra Serif" w:hAnsi="PT Astra Serif"/>
        </w:rPr>
        <w:t>так</w:t>
      </w:r>
      <w:r>
        <w:rPr>
          <w:rFonts w:ascii="PT Astra Serif" w:hAnsi="PT Astra Serif"/>
        </w:rPr>
        <w:t>ого решения, о чём соответствующие участники Конкурса в указанный срок уведомляются уполномоченным органом в форме, обеспечивающем возможность подтверждения факта направления уведомления.</w:t>
      </w:r>
    </w:p>
    <w:p>
      <w:pPr>
        <w:pStyle w:val="Normal"/>
        <w:ind w:firstLine="709"/>
        <w:rPr/>
      </w:pPr>
      <w:r>
        <w:rPr>
          <w:rFonts w:cs="PT Astra Serif" w:ascii="PT Astra Serif" w:hAnsi="PT Astra Serif"/>
          <w:szCs w:val="28"/>
        </w:rPr>
        <w:t xml:space="preserve"> </w:t>
      </w:r>
      <w:r>
        <w:rPr>
          <w:rFonts w:cs="PT Astra Serif" w:ascii="PT Astra Serif" w:hAnsi="PT Astra Serif"/>
          <w:szCs w:val="28"/>
        </w:rPr>
        <w:t xml:space="preserve">2.8. Конкурс </w:t>
      </w:r>
      <w:r>
        <w:rPr>
          <w:rFonts w:eastAsia="Times New Roman" w:cs="Times New Roman" w:ascii="PT Astra Serif" w:hAnsi="PT Astra Serif"/>
          <w:color w:val="auto"/>
          <w:kern w:val="0"/>
          <w:sz w:val="28"/>
          <w:szCs w:val="20"/>
          <w:lang w:val="ru-RU" w:eastAsia="ru-RU" w:bidi="ar-SA"/>
        </w:rPr>
        <w:t>проводится</w:t>
      </w:r>
      <w:r>
        <w:rPr>
          <w:rFonts w:cs="PT Astra Serif" w:ascii="PT Astra Serif" w:hAnsi="PT Astra Serif"/>
          <w:szCs w:val="28"/>
        </w:rPr>
        <w:t xml:space="preserve"> в 5 этапов:</w:t>
      </w:r>
    </w:p>
    <w:p>
      <w:pPr>
        <w:pStyle w:val="Normal"/>
        <w:ind w:firstLine="709"/>
        <w:rPr/>
      </w:pPr>
      <w:r>
        <w:rPr>
          <w:rFonts w:ascii="PT Astra Serif" w:hAnsi="PT Astra Serif"/>
        </w:rPr>
        <w:t>1-</w:t>
      </w:r>
      <w:r>
        <w:rPr>
          <w:rFonts w:ascii="PT Astra Serif" w:hAnsi="PT Astra Serif"/>
        </w:rPr>
        <w:t>й</w:t>
      </w:r>
      <w:r>
        <w:rPr>
          <w:rFonts w:ascii="PT Astra Serif" w:hAnsi="PT Astra Serif"/>
        </w:rPr>
        <w:t xml:space="preserve"> этап – проверка практических навыков работ</w:t>
      </w:r>
      <w:r>
        <w:rPr>
          <w:rFonts w:ascii="PT Astra Serif" w:hAnsi="PT Astra Serif"/>
        </w:rPr>
        <w:t>ы</w:t>
      </w:r>
      <w:r>
        <w:rPr>
          <w:rFonts w:ascii="PT Astra Serif" w:hAnsi="PT Astra Serif"/>
        </w:rPr>
        <w:t xml:space="preserve"> участников Конкурса</w:t>
        <w:br/>
        <w:t>в лаборатории;</w:t>
      </w:r>
    </w:p>
    <w:p>
      <w:pPr>
        <w:pStyle w:val="Normal"/>
        <w:ind w:firstLine="709"/>
        <w:rPr/>
      </w:pPr>
      <w:r>
        <w:rPr>
          <w:rFonts w:ascii="PT Astra Serif" w:hAnsi="PT Astra Serif"/>
        </w:rPr>
        <w:t>2-</w:t>
      </w:r>
      <w:r>
        <w:rPr>
          <w:rFonts w:ascii="PT Astra Serif" w:hAnsi="PT Astra Serif"/>
        </w:rPr>
        <w:t>й</w:t>
      </w:r>
      <w:r>
        <w:rPr>
          <w:rFonts w:ascii="PT Astra Serif" w:hAnsi="PT Astra Serif"/>
        </w:rPr>
        <w:t xml:space="preserve"> этап – проверка конкурсной комиссией степени выраженности навыков работы участников Конкурса в области искусственного осеменения крупного рогатого скота;</w:t>
      </w:r>
    </w:p>
    <w:p>
      <w:pPr>
        <w:pStyle w:val="Normal"/>
        <w:ind w:firstLine="709"/>
        <w:rPr/>
      </w:pPr>
      <w:r>
        <w:rPr>
          <w:rFonts w:ascii="PT Astra Serif" w:hAnsi="PT Astra Serif"/>
        </w:rPr>
        <w:t>3-</w:t>
      </w:r>
      <w:r>
        <w:rPr>
          <w:rFonts w:ascii="PT Astra Serif" w:hAnsi="PT Astra Serif"/>
        </w:rPr>
        <w:t>й</w:t>
      </w:r>
      <w:r>
        <w:rPr>
          <w:rFonts w:ascii="PT Astra Serif" w:hAnsi="PT Astra Serif"/>
        </w:rPr>
        <w:t xml:space="preserve"> этап - оценка конкурсной комиссией уровня владения участниками </w:t>
      </w:r>
      <w:r>
        <w:rPr>
          <w:rFonts w:cs="PT Astra Serif" w:ascii="PT Astra Serif" w:hAnsi="PT Astra Serif"/>
          <w:szCs w:val="28"/>
        </w:rPr>
        <w:t>Конкурса теоретическими основами искусственного осеменения крупного рогатого скота;</w:t>
      </w:r>
    </w:p>
    <w:p>
      <w:pPr>
        <w:pStyle w:val="Normal"/>
        <w:ind w:firstLine="709"/>
        <w:rPr/>
      </w:pPr>
      <w:r>
        <w:rPr>
          <w:rFonts w:ascii="PT Astra Serif" w:hAnsi="PT Astra Serif"/>
        </w:rPr>
        <w:t>4-</w:t>
      </w:r>
      <w:r>
        <w:rPr>
          <w:rFonts w:ascii="PT Astra Serif" w:hAnsi="PT Astra Serif"/>
        </w:rPr>
        <w:t>й</w:t>
      </w:r>
      <w:r>
        <w:rPr>
          <w:rFonts w:ascii="PT Astra Serif" w:hAnsi="PT Astra Serif"/>
        </w:rPr>
        <w:t xml:space="preserve"> этап – оценка конкурсной комиссией степени выраженности  практических навыков участников Конкурса, ка</w:t>
      </w:r>
      <w:r>
        <w:rPr>
          <w:rFonts w:eastAsia="Times New Roman" w:cs="Times New Roman" w:ascii="PT Astra Serif" w:hAnsi="PT Astra Serif"/>
          <w:color w:val="auto"/>
          <w:kern w:val="0"/>
          <w:sz w:val="28"/>
          <w:szCs w:val="20"/>
          <w:lang w:val="ru-RU" w:eastAsia="ru-RU" w:bidi="ar-SA"/>
        </w:rPr>
        <w:t>с</w:t>
      </w:r>
      <w:r>
        <w:rPr>
          <w:rFonts w:ascii="PT Astra Serif" w:hAnsi="PT Astra Serif"/>
        </w:rPr>
        <w:t>ающихся ведения отчётности</w:t>
        <w:br/>
        <w:t>в области искусственного осеменения крупного рогатого скота;</w:t>
      </w:r>
    </w:p>
    <w:p>
      <w:pPr>
        <w:pStyle w:val="Normal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color w:val="000000"/>
        </w:rPr>
        <w:t>5-</w:t>
      </w:r>
      <w:r>
        <w:rPr>
          <w:rFonts w:ascii="PT Astra Serif" w:hAnsi="PT Astra Serif"/>
          <w:color w:val="000000"/>
        </w:rPr>
        <w:t>й</w:t>
      </w:r>
      <w:r>
        <w:rPr>
          <w:rFonts w:ascii="PT Astra Serif" w:hAnsi="PT Astra Serif"/>
          <w:color w:val="000000"/>
        </w:rPr>
        <w:t xml:space="preserve"> этап - оценка конкурсной комиссией значений показателей, характеризующих производственную деятельность участников Конкурса</w:t>
        <w:br/>
        <w:t>в области искусственного осеменения крупного рогатого скота</w:t>
      </w:r>
      <w:r>
        <w:rPr>
          <w:rFonts w:ascii="PT Astra Serif" w:hAnsi="PT Astra Serif"/>
          <w:color w:val="000000"/>
          <w:highlight w:val="white"/>
        </w:rPr>
        <w:t>.</w:t>
      </w:r>
    </w:p>
    <w:p>
      <w:pPr>
        <w:pStyle w:val="Normal"/>
        <w:ind w:firstLine="709"/>
        <w:rPr/>
      </w:pPr>
      <w:r>
        <w:rPr>
          <w:rFonts w:cs="PT Astra Serif" w:ascii="PT Astra Serif" w:hAnsi="PT Astra Serif"/>
          <w:szCs w:val="28"/>
          <w:highlight w:val="white"/>
        </w:rPr>
        <w:t xml:space="preserve">На </w:t>
      </w:r>
      <w:r>
        <w:rPr>
          <w:rFonts w:cs="PT Astra Serif" w:ascii="PT Astra Serif" w:hAnsi="PT Astra Serif"/>
          <w:szCs w:val="28"/>
          <w:highlight w:val="white"/>
        </w:rPr>
        <w:t>каждо</w:t>
      </w:r>
      <w:r>
        <w:rPr>
          <w:rFonts w:cs="PT Astra Serif" w:ascii="PT Astra Serif" w:hAnsi="PT Astra Serif"/>
          <w:szCs w:val="28"/>
          <w:highlight w:val="white"/>
        </w:rPr>
        <w:t>м</w:t>
      </w:r>
      <w:r>
        <w:rPr>
          <w:rFonts w:cs="PT Astra Serif" w:ascii="PT Astra Serif" w:hAnsi="PT Astra Serif"/>
          <w:szCs w:val="28"/>
          <w:highlight w:val="white"/>
        </w:rPr>
        <w:t xml:space="preserve"> этап</w:t>
      </w:r>
      <w:r>
        <w:rPr>
          <w:rFonts w:cs="PT Astra Serif" w:ascii="PT Astra Serif" w:hAnsi="PT Astra Serif"/>
          <w:szCs w:val="28"/>
          <w:highlight w:val="white"/>
        </w:rPr>
        <w:t>е</w:t>
      </w:r>
      <w:r>
        <w:rPr>
          <w:rFonts w:cs="PT Astra Serif" w:ascii="PT Astra Serif" w:hAnsi="PT Astra Serif"/>
          <w:szCs w:val="28"/>
          <w:highlight w:val="white"/>
        </w:rPr>
        <w:t xml:space="preserve"> </w:t>
      </w:r>
      <w:r>
        <w:rPr>
          <w:rFonts w:eastAsia="Times New Roman" w:cs="PT Astra Serif" w:ascii="PT Astra Serif" w:hAnsi="PT Astra Serif"/>
          <w:color w:val="000000"/>
          <w:kern w:val="0"/>
          <w:sz w:val="28"/>
          <w:szCs w:val="28"/>
          <w:highlight w:val="white"/>
          <w:lang w:val="ru-RU" w:eastAsia="ru-RU" w:bidi="ar-SA"/>
        </w:rPr>
        <w:t>К</w:t>
      </w:r>
      <w:r>
        <w:rPr>
          <w:rFonts w:cs="PT Astra Serif" w:ascii="PT Astra Serif" w:hAnsi="PT Astra Serif"/>
          <w:szCs w:val="28"/>
          <w:highlight w:val="white"/>
        </w:rPr>
        <w:t xml:space="preserve">онкурса осуществляется </w:t>
      </w:r>
      <w:r>
        <w:rPr>
          <w:rFonts w:cs="PT Astra Serif" w:ascii="PT Astra Serif" w:hAnsi="PT Astra Serif"/>
          <w:szCs w:val="28"/>
          <w:highlight w:val="white"/>
        </w:rPr>
        <w:t>о</w:t>
      </w:r>
      <w:r>
        <w:rPr>
          <w:rFonts w:cs="PT Astra Serif" w:ascii="PT Astra Serif" w:hAnsi="PT Astra Serif"/>
          <w:szCs w:val="28"/>
          <w:highlight w:val="white"/>
        </w:rPr>
        <w:t>ценка участника</w:t>
        <w:br/>
      </w:r>
      <w:r>
        <w:rPr>
          <w:rFonts w:cs="PT Astra Serif" w:ascii="PT Astra Serif" w:hAnsi="PT Astra Serif"/>
          <w:szCs w:val="28"/>
          <w:highlight w:val="white"/>
        </w:rPr>
        <w:t>с</w:t>
      </w:r>
      <w:r>
        <w:rPr>
          <w:rFonts w:cs="PT Astra Serif" w:ascii="PT Astra Serif" w:hAnsi="PT Astra Serif"/>
          <w:szCs w:val="28"/>
          <w:highlight w:val="white"/>
        </w:rPr>
        <w:t xml:space="preserve"> применением ба</w:t>
      </w:r>
      <w:r>
        <w:rPr>
          <w:rFonts w:cs="PT Astra Serif" w:ascii="PT Astra Serif" w:hAnsi="PT Astra Serif"/>
          <w:szCs w:val="28"/>
          <w:highlight w:val="white"/>
        </w:rPr>
        <w:t>л</w:t>
      </w:r>
      <w:r>
        <w:rPr>
          <w:rFonts w:cs="PT Astra Serif" w:ascii="PT Astra Serif" w:hAnsi="PT Astra Serif"/>
          <w:szCs w:val="28"/>
          <w:highlight w:val="white"/>
        </w:rPr>
        <w:t>льной системы в сроки, в порядке и согласно методикам, которые ут</w:t>
      </w:r>
      <w:r>
        <w:rPr>
          <w:rFonts w:cs="PT Astra Serif" w:ascii="PT Astra Serif" w:hAnsi="PT Astra Serif"/>
          <w:szCs w:val="28"/>
          <w:highlight w:val="white"/>
        </w:rPr>
        <w:t>верждаются</w:t>
      </w:r>
      <w:r>
        <w:rPr>
          <w:rFonts w:cs="PT Astra Serif" w:ascii="PT Astra Serif" w:hAnsi="PT Astra Serif"/>
          <w:szCs w:val="28"/>
          <w:highlight w:val="white"/>
        </w:rPr>
        <w:t xml:space="preserve"> уполномоченным органом. О датах, времени</w:t>
        <w:br/>
        <w:t>и местах, в которых будет осуществляться оценка участников Конкурса</w:t>
        <w:br/>
        <w:t xml:space="preserve">на каждом из этапов проведения Конкурса, участники Конкурса уведомляются уполномоченным органом в определённом им порядке. </w:t>
      </w:r>
    </w:p>
    <w:p>
      <w:pPr>
        <w:pStyle w:val="Normal"/>
        <w:ind w:firstLine="709"/>
        <w:rPr>
          <w:rFonts w:ascii="PT Astra Serif" w:hAnsi="PT Astra Serif" w:cs="PT Astra Serif"/>
          <w:szCs w:val="28"/>
          <w:highlight w:val="white"/>
        </w:rPr>
      </w:pPr>
      <w:r>
        <w:rPr>
          <w:rFonts w:cs="PT Astra Serif" w:ascii="PT Astra Serif" w:hAnsi="PT Astra Serif"/>
          <w:szCs w:val="28"/>
          <w:highlight w:val="white"/>
        </w:rPr>
      </w:r>
    </w:p>
    <w:p>
      <w:pPr>
        <w:pStyle w:val="Normal"/>
        <w:ind w:firstLine="709"/>
        <w:jc w:val="center"/>
        <w:rPr>
          <w:b w:val="false"/>
          <w:b w:val="false"/>
          <w:bCs w:val="false"/>
        </w:rPr>
      </w:pPr>
      <w:r>
        <w:rPr>
          <w:rFonts w:cs="Calibri" w:ascii="PT Astra Serif" w:hAnsi="PT Astra Serif"/>
          <w:b w:val="false"/>
          <w:bCs w:val="false"/>
          <w:szCs w:val="28"/>
        </w:rPr>
        <w:t>3. Определени</w:t>
      </w:r>
      <w:r>
        <w:rPr>
          <w:rFonts w:eastAsia="Times New Roman" w:cs="Calibri" w:ascii="PT Astra Serif" w:hAnsi="PT Astra Serif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е и н</w:t>
      </w:r>
      <w:r>
        <w:rPr>
          <w:rFonts w:cs="Calibri" w:ascii="PT Astra Serif" w:hAnsi="PT Astra Serif"/>
          <w:b w:val="false"/>
          <w:bCs w:val="false"/>
          <w:szCs w:val="28"/>
        </w:rPr>
        <w:t>аграждение победителей Конкурса</w:t>
      </w:r>
    </w:p>
    <w:p>
      <w:pPr>
        <w:pStyle w:val="Normal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ind w:firstLine="539"/>
        <w:rPr/>
      </w:pPr>
      <w:r>
        <w:rPr>
          <w:rFonts w:cs="PT Astra Serif" w:ascii="PT Astra Serif" w:hAnsi="PT Astra Serif"/>
          <w:szCs w:val="28"/>
        </w:rPr>
        <w:t>3.1. Победителями Конкурса признаются участники Конкурса, которые</w:t>
        <w:br/>
        <w:t>в рейтинге участников Конкурса, сформированном конкурсной комиссией</w:t>
        <w:br/>
        <w:t>в порядке убывания значений суммарного числа баллов, присвоенных каждому участнику Конкурса по результатам проведения всех этапов Конкурса (далее - рейтинг), заняли первое, второе и третье места во всех номинациях Конкурса.</w:t>
      </w:r>
    </w:p>
    <w:p>
      <w:pPr>
        <w:pStyle w:val="Normal"/>
        <w:ind w:firstLine="539"/>
        <w:rPr/>
      </w:pPr>
      <w:r>
        <w:rPr>
          <w:rFonts w:cs="PT Astra Serif" w:ascii="PT Astra Serif" w:hAnsi="PT Astra Serif"/>
          <w:szCs w:val="28"/>
        </w:rPr>
        <w:t>В случае если первое, второе и третье места в рейтинге заняли два участника Конкурса или более, участником Конкурса, занявшим соответствующее место, признаётся участник Конкурса, представивший  документы ранее других участников Конкурса.</w:t>
      </w:r>
    </w:p>
    <w:p>
      <w:pPr>
        <w:pStyle w:val="Normal"/>
        <w:ind w:firstLine="539"/>
        <w:rPr>
          <w:highlight w:val="white"/>
        </w:rPr>
      </w:pPr>
      <w:r>
        <w:rPr>
          <w:rFonts w:cs="PT Astra Serif" w:ascii="PT Astra Serif" w:hAnsi="PT Astra Serif"/>
          <w:szCs w:val="28"/>
          <w:highlight w:val="white"/>
        </w:rPr>
        <w:t>Среди победителей Конкурса конкурсной комиссией определяется абсолютный чемпион, суммарное число присвоенных которому баллов является наибольшим.</w:t>
      </w:r>
    </w:p>
    <w:p>
      <w:pPr>
        <w:pStyle w:val="Normal"/>
        <w:ind w:firstLine="709"/>
        <w:rPr/>
      </w:pPr>
      <w:r>
        <w:rPr>
          <w:rFonts w:cs="PT Astra Serif" w:ascii="PT Astra Serif" w:hAnsi="PT Astra Serif"/>
          <w:szCs w:val="28"/>
        </w:rPr>
        <w:t xml:space="preserve">3.2. Решения </w:t>
      </w:r>
      <w:r>
        <w:rPr>
          <w:rFonts w:cs="PT Astra Serif" w:ascii="PT Astra Serif" w:hAnsi="PT Astra Serif"/>
          <w:szCs w:val="28"/>
          <w:highlight w:val="white"/>
        </w:rPr>
        <w:t>конкурсной комиссии</w:t>
      </w:r>
      <w:r>
        <w:rPr>
          <w:rFonts w:cs="PT Astra Serif" w:ascii="PT Astra Serif" w:hAnsi="PT Astra Serif"/>
          <w:szCs w:val="28"/>
        </w:rPr>
        <w:t xml:space="preserve"> отражаются в протоколе итогового заседания </w:t>
      </w:r>
      <w:r>
        <w:rPr>
          <w:rFonts w:cs="PT Astra Serif" w:ascii="PT Astra Serif" w:hAnsi="PT Astra Serif"/>
          <w:szCs w:val="28"/>
          <w:highlight w:val="white"/>
        </w:rPr>
        <w:t>конкурсной комиссии</w:t>
      </w:r>
      <w:r>
        <w:rPr>
          <w:rFonts w:cs="PT Astra Serif" w:ascii="PT Astra Serif" w:hAnsi="PT Astra Serif"/>
          <w:szCs w:val="28"/>
        </w:rPr>
        <w:t xml:space="preserve">, который подписывается в течение </w:t>
      </w: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cs="PT Astra Serif" w:ascii="PT Astra Serif" w:hAnsi="PT Astra Serif"/>
          <w:szCs w:val="28"/>
        </w:rPr>
        <w:t xml:space="preserve"> рабочих дней со дня окончания проведения указанного заседания.</w:t>
      </w:r>
    </w:p>
    <w:p>
      <w:pPr>
        <w:pStyle w:val="Normal"/>
        <w:ind w:firstLine="709"/>
        <w:rPr/>
      </w:pPr>
      <w:r>
        <w:rPr>
          <w:rFonts w:cs="PT Astra Serif" w:ascii="PT Astra Serif" w:hAnsi="PT Astra Serif"/>
          <w:szCs w:val="28"/>
        </w:rPr>
        <w:t xml:space="preserve">3.3. На основании протокола итогового заседания </w:t>
      </w:r>
      <w:r>
        <w:rPr>
          <w:rFonts w:cs="PT Astra Serif" w:ascii="PT Astra Serif" w:hAnsi="PT Astra Serif"/>
          <w:szCs w:val="28"/>
          <w:highlight w:val="white"/>
        </w:rPr>
        <w:t>конкурсной комиссии</w:t>
      </w:r>
      <w:r>
        <w:rPr>
          <w:rFonts w:cs="PT Astra Serif" w:ascii="PT Astra Serif" w:hAnsi="PT Astra Serif"/>
          <w:szCs w:val="28"/>
        </w:rPr>
        <w:t xml:space="preserve"> уполномоченный орган не позднее </w:t>
      </w: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lang w:val="ru-RU" w:eastAsia="ru-RU" w:bidi="ar-SA"/>
        </w:rPr>
        <w:t>3</w:t>
      </w:r>
      <w:r>
        <w:rPr>
          <w:rFonts w:cs="PT Astra Serif" w:ascii="PT Astra Serif" w:hAnsi="PT Astra Serif"/>
          <w:szCs w:val="28"/>
        </w:rPr>
        <w:t xml:space="preserve"> рабочих дней со дня поступления данного протокола издаёт распоряжение о награждении победителей Конкурса (далее - распоряжение). </w:t>
      </w:r>
    </w:p>
    <w:p>
      <w:pPr>
        <w:pStyle w:val="Normal"/>
        <w:ind w:firstLine="709"/>
        <w:rPr/>
      </w:pPr>
      <w:r>
        <w:rPr>
          <w:rFonts w:cs="PT Astra Serif" w:ascii="PT Astra Serif" w:hAnsi="PT Astra Serif"/>
          <w:szCs w:val="28"/>
        </w:rPr>
        <w:t xml:space="preserve">3.4. Информирование </w:t>
      </w:r>
      <w:r>
        <w:rPr>
          <w:rFonts w:eastAsia="PT Sans" w:cs="PT Astra Serif" w:ascii="PT Astra Serif" w:hAnsi="PT Astra Serif"/>
          <w:color w:val="000000"/>
          <w:kern w:val="0"/>
          <w:sz w:val="28"/>
          <w:szCs w:val="28"/>
          <w:lang w:val="ru-RU" w:eastAsia="en-US" w:bidi="ar-SA"/>
        </w:rPr>
        <w:t>п</w:t>
      </w:r>
      <w:r>
        <w:rPr>
          <w:rFonts w:eastAsia="PT Sans" w:cs="PT Astra Serif" w:ascii="PT Astra Serif" w:hAnsi="PT Astra Serif"/>
          <w:color w:val="000000"/>
          <w:szCs w:val="28"/>
          <w:lang w:eastAsia="en-US"/>
        </w:rPr>
        <w:t xml:space="preserve">обедителей Конкурса </w:t>
      </w:r>
      <w:r>
        <w:rPr>
          <w:rFonts w:cs="PT Astra Serif" w:ascii="PT Astra Serif" w:hAnsi="PT Astra Serif"/>
          <w:szCs w:val="28"/>
        </w:rPr>
        <w:t xml:space="preserve">о дате, времени и месте проведения торжественной церемонии их награждения осуществляется </w:t>
      </w:r>
      <w:r>
        <w:rPr>
          <w:rFonts w:cs="PT Astra Serif" w:ascii="PT Astra Serif" w:hAnsi="PT Astra Serif"/>
          <w:szCs w:val="28"/>
          <w:highlight w:val="white"/>
        </w:rPr>
        <w:t>конкурсной комисси</w:t>
      </w: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highlight w:val="white"/>
          <w:lang w:val="ru-RU" w:eastAsia="ru-RU" w:bidi="ar-SA"/>
        </w:rPr>
        <w:t>ей</w:t>
      </w:r>
      <w:r>
        <w:rPr>
          <w:rFonts w:cs="PT Astra Serif" w:ascii="PT Astra Serif" w:hAnsi="PT Astra Serif"/>
          <w:szCs w:val="28"/>
        </w:rPr>
        <w:t xml:space="preserve"> в течение </w:t>
      </w: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lang w:val="ru-RU" w:eastAsia="ru-RU" w:bidi="ar-SA"/>
        </w:rPr>
        <w:t>5</w:t>
      </w:r>
      <w:r>
        <w:rPr>
          <w:rFonts w:cs="PT Astra Serif" w:ascii="PT Astra Serif" w:hAnsi="PT Astra Serif"/>
          <w:szCs w:val="28"/>
        </w:rPr>
        <w:t xml:space="preserve"> календарных дней со дня подписания распоряжения.</w:t>
      </w:r>
    </w:p>
    <w:p>
      <w:pPr>
        <w:pStyle w:val="Normal"/>
        <w:ind w:firstLine="709"/>
        <w:rPr/>
      </w:pPr>
      <w:r>
        <w:rPr>
          <w:rFonts w:cs="PT Astra Serif" w:ascii="PT Astra Serif" w:hAnsi="PT Astra Serif"/>
          <w:szCs w:val="28"/>
        </w:rPr>
        <w:t>3.5. Сведения о результатах Конкурса размещаются на официальном сайте уполномоченного органа в течение 10 календарных дней со дня подписания распоряжения.</w:t>
      </w:r>
    </w:p>
    <w:p>
      <w:pPr>
        <w:pStyle w:val="Normal"/>
        <w:ind w:firstLine="709"/>
        <w:rPr/>
      </w:pPr>
      <w:r>
        <w:rPr>
          <w:rFonts w:cs="PT Astra Serif" w:ascii="PT Astra Serif" w:hAnsi="PT Astra Serif"/>
          <w:szCs w:val="28"/>
        </w:rPr>
        <w:t>3.6. Денежные вознаграждения за вычетом удержанных из них</w:t>
        <w:br/>
        <w:t xml:space="preserve">в соответствии с законодательством о налогах и сборах сумм налога на доходы физических лиц выплачиваются победителям Конкурса (в том числе абсолютному чемпиону) не позднее </w:t>
      </w: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lang w:val="ru-RU" w:eastAsia="ru-RU" w:bidi="ar-SA"/>
        </w:rPr>
        <w:t>30</w:t>
      </w:r>
      <w:r>
        <w:rPr>
          <w:rFonts w:cs="PT Astra Serif" w:ascii="PT Astra Serif" w:hAnsi="PT Astra Serif"/>
          <w:szCs w:val="28"/>
        </w:rPr>
        <w:t xml:space="preserve"> дней со дня подписания распоряжения посредством их перечисления с лицевого счёта, открытого уполномоченному органу в финансовом органе Ульяновской области, на счета, открытые победителям Конкурса в российских кредитных организациях.   </w:t>
      </w:r>
    </w:p>
    <w:p>
      <w:pPr>
        <w:pStyle w:val="Normal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ind w:firstLine="709"/>
        <w:jc w:val="center"/>
        <w:rPr/>
      </w:pPr>
      <w:r>
        <w:rPr>
          <w:rFonts w:ascii="PT Astra Serif" w:hAnsi="PT Astra Serif"/>
        </w:rPr>
        <w:t>_______________</w:t>
      </w:r>
    </w:p>
    <w:p>
      <w:pPr>
        <w:pStyle w:val="Normal"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ind w:firstLine="709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701" w:right="567" w:header="283" w:top="1134" w:footer="0" w:bottom="1134" w:gutter="0"/>
      <w:pgNumType w:start="1"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swiss"/>
    <w:pitch w:val="default"/>
  </w:font>
  <w:font w:name="Times New Roman CYR">
    <w:charset w:val="01"/>
    <w:family w:val="swiss"/>
    <w:pitch w:val="default"/>
  </w:font>
  <w:font w:name="Courier New">
    <w:charset w:val="01"/>
    <w:family w:val="swiss"/>
    <w:pitch w:val="default"/>
  </w:font>
  <w:font w:name="Segoe UI">
    <w:charset w:val="01"/>
    <w:family w:val="swiss"/>
    <w:pitch w:val="default"/>
  </w:font>
  <w:font w:name="Calibri">
    <w:charset w:val="01"/>
    <w:family w:val="swiss"/>
    <w:pitch w:val="default"/>
  </w:font>
  <w:font w:name="PT Astra Serif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03941063"/>
    </w:sdtPr>
    <w:sdtContent>
      <w:p>
        <w:pPr>
          <w:pStyle w:val="Style29"/>
          <w:jc w:val="center"/>
          <w:rPr>
            <w:rFonts w:ascii="PT Astra Serif" w:hAnsi="PT Astra Serif"/>
          </w:rPr>
        </w:pPr>
        <w:r>
          <w:rPr>
            <w:rFonts w:ascii="PT Astra Serif" w:hAnsi="PT Astra Serif"/>
          </w:rPr>
          <w:fldChar w:fldCharType="begin"/>
        </w:r>
        <w:r>
          <w:rPr>
            <w:rFonts w:ascii="PT Astra Serif" w:hAnsi="PT Astra Serif"/>
          </w:rPr>
          <w:instrText> PAGE </w:instrText>
        </w:r>
        <w:r>
          <w:rPr>
            <w:rFonts w:ascii="PT Astra Serif" w:hAnsi="PT Astra Serif"/>
          </w:rPr>
          <w:fldChar w:fldCharType="separate"/>
        </w:r>
        <w:r>
          <w:rPr>
            <w:rFonts w:ascii="PT Astra Serif" w:hAnsi="PT Astra Serif"/>
          </w:rPr>
          <w:t>5</w:t>
        </w:r>
        <w:r>
          <w:rPr>
            <w:rFonts w:ascii="PT Astra Serif" w:hAnsi="PT Astra Serif"/>
          </w:rPr>
          <w:fldChar w:fldCharType="end"/>
        </w:r>
      </w:p>
      <w:p>
        <w:pPr>
          <w:pStyle w:val="Style29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0378a"/>
    <w:pPr>
      <w:widowControl/>
      <w:suppressAutoHyphens w:val="true"/>
      <w:bidi w:val="0"/>
      <w:spacing w:before="0" w:after="0"/>
      <w:ind w:firstLine="72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3">
    <w:name w:val="Heading 3"/>
    <w:basedOn w:val="Normal"/>
    <w:link w:val="30"/>
    <w:uiPriority w:val="9"/>
    <w:qFormat/>
    <w:rsid w:val="00173c8d"/>
    <w:pPr>
      <w:spacing w:beforeAutospacing="1" w:afterAutospacing="1"/>
      <w:ind w:hanging="0"/>
      <w:jc w:val="left"/>
      <w:outlineLvl w:val="2"/>
    </w:pPr>
    <w:rPr>
      <w:b/>
      <w:bCs/>
      <w:sz w:val="27"/>
      <w:szCs w:val="27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uiPriority w:val="99"/>
    <w:qFormat/>
    <w:rsid w:val="00f0378a"/>
    <w:rPr>
      <w:rFonts w:ascii="Times New Roman CYR" w:hAnsi="Times New Roman CYR"/>
      <w:sz w:val="28"/>
      <w:lang w:val="ru-RU" w:eastAsia="ru-RU" w:bidi="ar-SA"/>
    </w:rPr>
  </w:style>
  <w:style w:type="character" w:styleId="Annotationreference">
    <w:name w:val="annotation reference"/>
    <w:qFormat/>
    <w:rsid w:val="00772433"/>
    <w:rPr>
      <w:sz w:val="16"/>
      <w:szCs w:val="16"/>
    </w:rPr>
  </w:style>
  <w:style w:type="character" w:styleId="Style14" w:customStyle="1">
    <w:name w:val="Текст примечания Знак"/>
    <w:qFormat/>
    <w:rsid w:val="00772433"/>
    <w:rPr>
      <w:rFonts w:ascii="Courier New" w:hAnsi="Courier New" w:cs="Courier New"/>
    </w:rPr>
  </w:style>
  <w:style w:type="character" w:styleId="Style15" w:customStyle="1">
    <w:name w:val="Текст выноски Знак"/>
    <w:uiPriority w:val="99"/>
    <w:qFormat/>
    <w:rsid w:val="00772433"/>
    <w:rPr>
      <w:rFonts w:ascii="Segoe UI" w:hAnsi="Segoe UI" w:cs="Segoe UI"/>
      <w:sz w:val="18"/>
      <w:szCs w:val="18"/>
    </w:rPr>
  </w:style>
  <w:style w:type="character" w:styleId="Style16" w:customStyle="1">
    <w:name w:val="Интернет-ссылка"/>
    <w:unhideWhenUsed/>
    <w:rsid w:val="00f97955"/>
    <w:rPr>
      <w:color w:val="0000FF"/>
      <w:u w:val="single"/>
    </w:rPr>
  </w:style>
  <w:style w:type="character" w:styleId="Style17" w:customStyle="1">
    <w:name w:val="Нижний колонтитул Знак"/>
    <w:qFormat/>
    <w:rsid w:val="0021534a"/>
    <w:rPr>
      <w:sz w:val="28"/>
    </w:rPr>
  </w:style>
  <w:style w:type="character" w:styleId="Style18" w:customStyle="1">
    <w:name w:val="Название Знак"/>
    <w:qFormat/>
    <w:rsid w:val="0033115a"/>
    <w:rPr>
      <w:b/>
      <w:sz w:val="40"/>
    </w:rPr>
  </w:style>
  <w:style w:type="character" w:styleId="2" w:customStyle="1">
    <w:name w:val="Основной текст с отступом 2 Знак"/>
    <w:semiHidden/>
    <w:qFormat/>
    <w:rsid w:val="0033115a"/>
    <w:rPr>
      <w:sz w:val="28"/>
    </w:rPr>
  </w:style>
  <w:style w:type="character" w:styleId="Style19" w:customStyle="1">
    <w:name w:val="Основной текст Знак"/>
    <w:uiPriority w:val="99"/>
    <w:qFormat/>
    <w:rsid w:val="0033115a"/>
    <w:rPr>
      <w:rFonts w:ascii="Calibri" w:hAnsi="Calibri" w:eastAsia="Calibri"/>
      <w:sz w:val="22"/>
      <w:szCs w:val="22"/>
      <w:lang w:eastAsia="en-US"/>
    </w:rPr>
  </w:style>
  <w:style w:type="character" w:styleId="Style20" w:customStyle="1">
    <w:name w:val="Тема примечания Знак"/>
    <w:semiHidden/>
    <w:qFormat/>
    <w:rsid w:val="00de3484"/>
    <w:rPr>
      <w:rFonts w:ascii="Courier New" w:hAnsi="Courier New" w:cs="Courier New"/>
      <w:b/>
      <w:bCs/>
    </w:rPr>
  </w:style>
  <w:style w:type="character" w:styleId="31" w:customStyle="1">
    <w:name w:val="Заголовок 3 Знак"/>
    <w:link w:val="3"/>
    <w:uiPriority w:val="9"/>
    <w:qFormat/>
    <w:rsid w:val="00173c8d"/>
    <w:rPr>
      <w:b/>
      <w:bCs/>
      <w:sz w:val="27"/>
      <w:szCs w:val="27"/>
    </w:rPr>
  </w:style>
  <w:style w:type="character" w:styleId="Style21" w:customStyle="1">
    <w:name w:val="Символ нумерации"/>
    <w:qFormat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uiPriority w:val="99"/>
    <w:unhideWhenUsed/>
    <w:rsid w:val="0033115a"/>
    <w:pPr>
      <w:spacing w:lineRule="auto" w:line="276" w:before="0" w:after="120"/>
      <w:ind w:hanging="0"/>
      <w:jc w:val="left"/>
    </w:pPr>
    <w:rPr>
      <w:rFonts w:ascii="Calibri" w:hAnsi="Calibri" w:eastAsia="Calibri"/>
      <w:sz w:val="22"/>
      <w:szCs w:val="22"/>
      <w:lang w:val="x-none" w:eastAsia="en-US"/>
    </w:rPr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7">
    <w:name w:val="Title"/>
    <w:basedOn w:val="Normal"/>
    <w:next w:val="Style23"/>
    <w:qFormat/>
    <w:rsid w:val="0033115a"/>
    <w:pPr>
      <w:ind w:hanging="0"/>
      <w:jc w:val="center"/>
    </w:pPr>
    <w:rPr>
      <w:b/>
      <w:sz w:val="40"/>
      <w:lang w:val="x-none" w:eastAsia="x-none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8" w:customStyle="1">
    <w:name w:val="Верхний и нижний колонтитулы"/>
    <w:basedOn w:val="Normal"/>
    <w:qFormat/>
    <w:pPr/>
    <w:rPr/>
  </w:style>
  <w:style w:type="paragraph" w:styleId="Style29">
    <w:name w:val="Header"/>
    <w:basedOn w:val="Normal"/>
    <w:uiPriority w:val="99"/>
    <w:rsid w:val="00f0378a"/>
    <w:pPr>
      <w:tabs>
        <w:tab w:val="clear" w:pos="408"/>
        <w:tab w:val="center" w:pos="4153" w:leader="none"/>
        <w:tab w:val="right" w:pos="8306" w:leader="none"/>
      </w:tabs>
      <w:ind w:firstLine="680"/>
    </w:pPr>
    <w:rPr>
      <w:rFonts w:ascii="Times New Roman CYR" w:hAnsi="Times New Roman CYR"/>
    </w:rPr>
  </w:style>
  <w:style w:type="paragraph" w:styleId="DocumentMap">
    <w:name w:val="Document Map"/>
    <w:basedOn w:val="Normal"/>
    <w:semiHidden/>
    <w:qFormat/>
    <w:rsid w:val="00cf0615"/>
    <w:pPr>
      <w:shd w:val="clear" w:color="auto" w:fill="000080"/>
    </w:pPr>
    <w:rPr>
      <w:rFonts w:ascii="Tahoma" w:hAnsi="Tahoma" w:cs="Tahoma"/>
      <w:sz w:val="20"/>
    </w:rPr>
  </w:style>
  <w:style w:type="paragraph" w:styleId="Annotationtext">
    <w:name w:val="annotation text"/>
    <w:basedOn w:val="Normal"/>
    <w:qFormat/>
    <w:rsid w:val="00772433"/>
    <w:pPr>
      <w:widowControl w:val="false"/>
      <w:ind w:hanging="0"/>
      <w:jc w:val="left"/>
    </w:pPr>
    <w:rPr>
      <w:rFonts w:ascii="Courier New" w:hAnsi="Courier New"/>
      <w:sz w:val="20"/>
      <w:lang w:val="x-none" w:eastAsia="x-none"/>
    </w:rPr>
  </w:style>
  <w:style w:type="paragraph" w:styleId="BalloonText">
    <w:name w:val="Balloon Text"/>
    <w:basedOn w:val="Normal"/>
    <w:uiPriority w:val="99"/>
    <w:qFormat/>
    <w:rsid w:val="00772433"/>
    <w:pPr/>
    <w:rPr>
      <w:rFonts w:ascii="Segoe UI" w:hAnsi="Segoe UI"/>
      <w:sz w:val="18"/>
      <w:szCs w:val="18"/>
      <w:lang w:val="x-none" w:eastAsia="x-none"/>
    </w:rPr>
  </w:style>
  <w:style w:type="paragraph" w:styleId="Style30">
    <w:name w:val="Footer"/>
    <w:basedOn w:val="Normal"/>
    <w:unhideWhenUsed/>
    <w:rsid w:val="0021534a"/>
    <w:pPr>
      <w:tabs>
        <w:tab w:val="clear" w:pos="408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ListParagraph">
    <w:name w:val="List Paragraph"/>
    <w:basedOn w:val="Normal"/>
    <w:uiPriority w:val="34"/>
    <w:qFormat/>
    <w:rsid w:val="0033115a"/>
    <w:pPr>
      <w:spacing w:lineRule="auto" w:line="276" w:before="0" w:after="200"/>
      <w:ind w:left="720" w:hanging="0"/>
      <w:contextualSpacing/>
      <w:jc w:val="left"/>
    </w:pPr>
    <w:rPr>
      <w:rFonts w:ascii="Calibri" w:hAnsi="Calibri" w:eastAsia="Calibri"/>
      <w:sz w:val="22"/>
      <w:szCs w:val="22"/>
      <w:lang w:eastAsia="en-US"/>
    </w:rPr>
  </w:style>
  <w:style w:type="paragraph" w:styleId="BodyTextIndent2">
    <w:name w:val="Body Text Indent 2"/>
    <w:basedOn w:val="Normal"/>
    <w:semiHidden/>
    <w:qFormat/>
    <w:rsid w:val="0033115a"/>
    <w:pPr>
      <w:spacing w:lineRule="exact" w:line="240"/>
      <w:ind w:firstLine="317"/>
      <w:jc w:val="left"/>
    </w:pPr>
    <w:rPr>
      <w:lang w:val="x-none" w:eastAsia="x-none"/>
    </w:rPr>
  </w:style>
  <w:style w:type="paragraph" w:styleId="Annotationsubject">
    <w:name w:val="annotation subject"/>
    <w:basedOn w:val="Annotationtext"/>
    <w:next w:val="Annotationtext"/>
    <w:semiHidden/>
    <w:unhideWhenUsed/>
    <w:qFormat/>
    <w:rsid w:val="00de3484"/>
    <w:pPr>
      <w:widowControl/>
      <w:ind w:firstLine="720"/>
      <w:jc w:val="both"/>
    </w:pPr>
    <w:rPr>
      <w:b/>
      <w:bCs/>
    </w:rPr>
  </w:style>
  <w:style w:type="paragraph" w:styleId="Style31" w:customStyle="1">
    <w:name w:val="Содержимое таблицы"/>
    <w:basedOn w:val="Normal"/>
    <w:qFormat/>
    <w:pPr>
      <w:suppressLineNumbers/>
    </w:pPr>
    <w:rPr/>
  </w:style>
  <w:style w:type="paragraph" w:styleId="Style32" w:customStyle="1">
    <w:name w:val="Заголовок таблицы"/>
    <w:basedOn w:val="Style31"/>
    <w:qFormat/>
    <w:pPr>
      <w:jc w:val="center"/>
    </w:pPr>
    <w:rPr>
      <w:b/>
      <w:bCs/>
    </w:rPr>
  </w:style>
  <w:style w:type="paragraph" w:styleId="FORMATTEXT" w:customStyle="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imSun" w:cs="Noto Sans Devanagari"/>
      <w:color w:val="000000"/>
      <w:kern w:val="0"/>
      <w:sz w:val="22"/>
      <w:szCs w:val="20"/>
      <w:lang w:val="ru-RU" w:eastAsia="zh-CN" w:bidi="hi-IN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0"/>
      <w:sz w:val="20"/>
      <w:szCs w:val="24"/>
      <w:u w:val="none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Application>LibreOffice/6.4.7.2$Linux_X86_64 LibreOffice_project/40$Build-2</Application>
  <Pages>7</Pages>
  <Words>1425</Words>
  <Characters>10091</Characters>
  <CharactersWithSpaces>11545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2024-01-15T10:47:00Z</dcterms:created>
  <dc:creator>Малеев</dc:creator>
  <dc:description/>
  <dc:language>ru-RU</dc:language>
  <cp:lastModifiedBy/>
  <cp:lastPrinted>2024-05-14T09:44:28Z</cp:lastPrinted>
  <dcterms:modified xsi:type="dcterms:W3CDTF">2024-07-01T10:07:54Z</dcterms:modified>
  <cp:revision>30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