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A6" w:rsidRPr="00E2791E" w:rsidRDefault="005262A6" w:rsidP="005262A6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right="-1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2791E"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отдельные нормативные правовые акты Правительства Ульяновской области </w:t>
      </w:r>
    </w:p>
    <w:p w:rsidR="005262A6" w:rsidRPr="00E2791E" w:rsidRDefault="005262A6" w:rsidP="005262A6">
      <w:pPr>
        <w:pStyle w:val="a3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-1"/>
        <w:rPr>
          <w:rFonts w:ascii="PT Astra Serif" w:hAnsi="PT Astra Serif" w:cs="Times New Roman"/>
          <w:sz w:val="28"/>
          <w:szCs w:val="28"/>
        </w:rPr>
      </w:pPr>
    </w:p>
    <w:p w:rsidR="005262A6" w:rsidRPr="00E2791E" w:rsidRDefault="005262A6" w:rsidP="005262A6">
      <w:pPr>
        <w:pStyle w:val="a3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E2791E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E2791E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5262A6" w:rsidRPr="00E2791E" w:rsidRDefault="005262A6" w:rsidP="005262A6">
      <w:pPr>
        <w:pStyle w:val="a3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PT Astra Serif" w:hAnsi="PT Astra Serif" w:cs="Times New Roman"/>
          <w:spacing w:val="-2"/>
          <w:sz w:val="28"/>
          <w:szCs w:val="28"/>
        </w:rPr>
      </w:pPr>
      <w:r w:rsidRPr="00E2791E">
        <w:rPr>
          <w:rFonts w:ascii="PT Astra Serif" w:hAnsi="PT Astra Serif" w:cs="Times New Roman"/>
          <w:spacing w:val="-4"/>
          <w:sz w:val="28"/>
          <w:szCs w:val="28"/>
        </w:rPr>
        <w:t xml:space="preserve">1. Внести в Положение об отраслевой системе </w:t>
      </w:r>
      <w:proofErr w:type="gramStart"/>
      <w:r w:rsidRPr="00E2791E">
        <w:rPr>
          <w:rFonts w:ascii="PT Astra Serif" w:hAnsi="PT Astra Serif" w:cs="Times New Roman"/>
          <w:spacing w:val="-4"/>
          <w:sz w:val="28"/>
          <w:szCs w:val="28"/>
        </w:rPr>
        <w:t>оплаты труда работников областных государственных учреждений социальной защиты населения Ульяновской</w:t>
      </w:r>
      <w:proofErr w:type="gramEnd"/>
      <w:r w:rsidRPr="00E2791E">
        <w:rPr>
          <w:rFonts w:ascii="PT Astra Serif" w:hAnsi="PT Astra Serif" w:cs="Times New Roman"/>
          <w:spacing w:val="-4"/>
          <w:sz w:val="28"/>
          <w:szCs w:val="28"/>
        </w:rPr>
        <w:t xml:space="preserve"> области, утверждённое постановлением Правительства Ульяновской области от 28.02.2012 № 84-П «Об утверждении Положения об отраслевой системе оплаты труда работников областных государственных учреждений социальной</w:t>
      </w:r>
      <w:r w:rsidRPr="00E2791E">
        <w:rPr>
          <w:rFonts w:ascii="PT Astra Serif" w:hAnsi="PT Astra Serif" w:cs="Times New Roman"/>
          <w:spacing w:val="-2"/>
          <w:sz w:val="28"/>
          <w:szCs w:val="28"/>
        </w:rPr>
        <w:t xml:space="preserve"> защиты населения Ульяновской области», следующие изменения: </w:t>
      </w:r>
    </w:p>
    <w:p w:rsidR="005262A6" w:rsidRPr="00E2791E" w:rsidRDefault="005262A6" w:rsidP="005262A6">
      <w:pPr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1) в приложении № 1:</w:t>
      </w:r>
    </w:p>
    <w:p w:rsidR="005262A6" w:rsidRPr="00E2791E" w:rsidRDefault="005262A6" w:rsidP="005262A6">
      <w:pPr>
        <w:pStyle w:val="a3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PT Astra Serif" w:hAnsi="PT Astra Serif" w:cs="Times New Roman"/>
          <w:spacing w:val="-2"/>
          <w:sz w:val="28"/>
          <w:szCs w:val="28"/>
        </w:rPr>
      </w:pPr>
      <w:r w:rsidRPr="00E2791E">
        <w:rPr>
          <w:rFonts w:ascii="PT Astra Serif" w:hAnsi="PT Astra Serif" w:cs="Times New Roman"/>
          <w:spacing w:val="-2"/>
          <w:sz w:val="28"/>
          <w:szCs w:val="28"/>
        </w:rPr>
        <w:t>а) в пункте 1 цифры «6015» заменить цифрами «6496»;</w:t>
      </w:r>
    </w:p>
    <w:p w:rsidR="005262A6" w:rsidRPr="00E2791E" w:rsidRDefault="005262A6" w:rsidP="005262A6">
      <w:pPr>
        <w:pStyle w:val="a3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PT Astra Serif" w:hAnsi="PT Astra Serif" w:cs="Times New Roman"/>
          <w:spacing w:val="-2"/>
          <w:sz w:val="28"/>
          <w:szCs w:val="28"/>
        </w:rPr>
      </w:pPr>
      <w:r w:rsidRPr="00E2791E">
        <w:rPr>
          <w:rFonts w:ascii="PT Astra Serif" w:hAnsi="PT Astra Serif" w:cs="Times New Roman"/>
          <w:spacing w:val="-2"/>
          <w:sz w:val="28"/>
          <w:szCs w:val="28"/>
        </w:rPr>
        <w:t>б) в пункте 2 цифры «8234» заменить цифрами «8893»;</w:t>
      </w:r>
    </w:p>
    <w:p w:rsidR="005262A6" w:rsidRPr="00E2791E" w:rsidRDefault="005262A6" w:rsidP="005262A6">
      <w:pPr>
        <w:pStyle w:val="a3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PT Astra Serif" w:hAnsi="PT Astra Serif" w:cs="Times New Roman"/>
          <w:spacing w:val="-2"/>
          <w:sz w:val="28"/>
          <w:szCs w:val="28"/>
        </w:rPr>
      </w:pPr>
      <w:r w:rsidRPr="00E2791E">
        <w:rPr>
          <w:rFonts w:ascii="PT Astra Serif" w:hAnsi="PT Astra Serif" w:cs="Times New Roman"/>
          <w:spacing w:val="-2"/>
          <w:sz w:val="28"/>
          <w:szCs w:val="28"/>
        </w:rPr>
        <w:t>в) в пункте 2.1</w:t>
      </w:r>
      <w:r w:rsidRPr="00E2791E">
        <w:rPr>
          <w:rFonts w:ascii="PT Astra Serif" w:hAnsi="PT Astra Serif" w:cs="Times New Roman"/>
          <w:spacing w:val="-2"/>
          <w:sz w:val="28"/>
          <w:szCs w:val="28"/>
          <w:vertAlign w:val="superscript"/>
        </w:rPr>
        <w:t xml:space="preserve"> </w:t>
      </w:r>
      <w:r w:rsidRPr="00E2791E">
        <w:rPr>
          <w:rFonts w:ascii="PT Astra Serif" w:hAnsi="PT Astra Serif" w:cs="Times New Roman"/>
          <w:spacing w:val="-2"/>
          <w:sz w:val="28"/>
          <w:szCs w:val="28"/>
        </w:rPr>
        <w:t>цифры «8806» заменить цифрами «9510»;</w:t>
      </w:r>
    </w:p>
    <w:p w:rsidR="005262A6" w:rsidRPr="00E2791E" w:rsidRDefault="005262A6" w:rsidP="005262A6">
      <w:pPr>
        <w:pStyle w:val="a3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pacing w:val="-2"/>
          <w:sz w:val="28"/>
          <w:szCs w:val="28"/>
        </w:rPr>
      </w:pPr>
      <w:r w:rsidRPr="00E2791E">
        <w:rPr>
          <w:rFonts w:ascii="PT Astra Serif" w:hAnsi="PT Astra Serif" w:cs="Times New Roman"/>
          <w:spacing w:val="-2"/>
          <w:sz w:val="28"/>
          <w:szCs w:val="28"/>
        </w:rPr>
        <w:t>г) в пункте 3 цифры «9479» заменить цифрами «10237»;</w:t>
      </w:r>
    </w:p>
    <w:p w:rsidR="005262A6" w:rsidRPr="00E2791E" w:rsidRDefault="005262A6" w:rsidP="005262A6">
      <w:pPr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2) в приложении № 2: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а) в разделе 1 цифры «4989» заменить цифрами «5388»;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б) в разделе 2 слова «5899 рублей» заменить словами «6371 рубль»;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в) в разделе 3 слова «5300 рублей» заменить словами «5724 рубля»;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г) в разделе 4 цифры «5516» заменить цифрами «5958»;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д) в разделе 5 слова «6273 рубля» заменить словами «6775 рублей»;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е) в разделе 6 слова «8568 рублей» заменить словами «9254 рубля».</w:t>
      </w:r>
    </w:p>
    <w:p w:rsidR="005262A6" w:rsidRPr="00E2791E" w:rsidRDefault="005262A6" w:rsidP="005262A6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pacing w:val="-2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 xml:space="preserve">2. </w:t>
      </w:r>
      <w:r w:rsidRPr="00E2791E">
        <w:rPr>
          <w:rFonts w:ascii="PT Astra Serif" w:hAnsi="PT Astra Serif" w:cs="Times New Roman"/>
          <w:spacing w:val="-2"/>
          <w:sz w:val="28"/>
          <w:szCs w:val="28"/>
        </w:rPr>
        <w:t xml:space="preserve">Внести в Положение об отраслевой системе </w:t>
      </w:r>
      <w:proofErr w:type="gramStart"/>
      <w:r w:rsidRPr="00E2791E">
        <w:rPr>
          <w:rFonts w:ascii="PT Astra Serif" w:hAnsi="PT Astra Serif" w:cs="Times New Roman"/>
          <w:spacing w:val="-2"/>
          <w:sz w:val="28"/>
          <w:szCs w:val="28"/>
        </w:rPr>
        <w:t>оплаты труда работников организаций социального обслуживания</w:t>
      </w:r>
      <w:proofErr w:type="gramEnd"/>
      <w:r w:rsidRPr="00E2791E">
        <w:rPr>
          <w:rFonts w:ascii="PT Astra Serif" w:hAnsi="PT Astra Serif" w:cs="Times New Roman"/>
          <w:spacing w:val="-2"/>
          <w:sz w:val="28"/>
          <w:szCs w:val="28"/>
        </w:rPr>
        <w:t xml:space="preserve"> и организаций для детей-сирот </w:t>
      </w:r>
      <w:r w:rsidRPr="00E2791E">
        <w:rPr>
          <w:rFonts w:ascii="PT Astra Serif" w:hAnsi="PT Astra Serif" w:cs="Times New Roman"/>
          <w:spacing w:val="-2"/>
          <w:sz w:val="28"/>
          <w:szCs w:val="28"/>
        </w:rPr>
        <w:br/>
        <w:t xml:space="preserve">и детей, оставшихся без попечения родителей, функции и полномочия учредителя которых осуществляет Министерство социального развития Ульяновской области, утверждённое постановлением Правительства Ульяновской области от 13.05.2021 № 176-П «Об утверждении Положения </w:t>
      </w:r>
      <w:r w:rsidRPr="00E2791E">
        <w:rPr>
          <w:rFonts w:ascii="PT Astra Serif" w:hAnsi="PT Astra Serif" w:cs="Times New Roman"/>
          <w:spacing w:val="-2"/>
          <w:sz w:val="28"/>
          <w:szCs w:val="28"/>
        </w:rPr>
        <w:br/>
        <w:t xml:space="preserve">об отраслевой системе </w:t>
      </w:r>
      <w:proofErr w:type="gramStart"/>
      <w:r w:rsidRPr="00E2791E">
        <w:rPr>
          <w:rFonts w:ascii="PT Astra Serif" w:hAnsi="PT Astra Serif" w:cs="Times New Roman"/>
          <w:spacing w:val="-2"/>
          <w:sz w:val="28"/>
          <w:szCs w:val="28"/>
        </w:rPr>
        <w:t>оплаты труда работников организаций социального обслуживания</w:t>
      </w:r>
      <w:proofErr w:type="gramEnd"/>
      <w:r w:rsidRPr="00E2791E">
        <w:rPr>
          <w:rFonts w:ascii="PT Astra Serif" w:hAnsi="PT Astra Serif" w:cs="Times New Roman"/>
          <w:spacing w:val="-2"/>
          <w:sz w:val="28"/>
          <w:szCs w:val="28"/>
        </w:rPr>
        <w:t xml:space="preserve"> и организаций для детей-сирот и детей, оставшихся без попечения родителей, функции и полномочия учредителя которых осуществляет Министерство социального развития Ульяновской области», следующие изменения: </w:t>
      </w:r>
    </w:p>
    <w:p w:rsidR="005262A6" w:rsidRPr="00E2791E" w:rsidRDefault="005262A6" w:rsidP="005262A6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pacing w:val="-2"/>
          <w:sz w:val="28"/>
          <w:szCs w:val="28"/>
        </w:rPr>
      </w:pPr>
      <w:r w:rsidRPr="00E2791E">
        <w:rPr>
          <w:rFonts w:ascii="PT Astra Serif" w:hAnsi="PT Astra Serif" w:cs="Times New Roman"/>
          <w:spacing w:val="-2"/>
          <w:sz w:val="28"/>
          <w:szCs w:val="28"/>
        </w:rPr>
        <w:t xml:space="preserve">1) в разделе 1 слова «мерах </w:t>
      </w:r>
      <w:proofErr w:type="gramStart"/>
      <w:r w:rsidRPr="00E2791E">
        <w:rPr>
          <w:rFonts w:ascii="PT Astra Serif" w:hAnsi="PT Astra Serif" w:cs="Times New Roman"/>
          <w:spacing w:val="-2"/>
          <w:sz w:val="28"/>
          <w:szCs w:val="28"/>
        </w:rPr>
        <w:t>по</w:t>
      </w:r>
      <w:proofErr w:type="gramEnd"/>
      <w:r w:rsidRPr="00E2791E">
        <w:rPr>
          <w:rFonts w:ascii="PT Astra Serif" w:hAnsi="PT Astra Serif" w:cs="Times New Roman"/>
          <w:spacing w:val="-2"/>
          <w:sz w:val="28"/>
          <w:szCs w:val="28"/>
        </w:rPr>
        <w:t>» заменить словами «мерах, направленных на обеспечение»;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2) пункт 3.4 раздела 3 изложить в следующей редакции: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«3.4. Выплаты компенсационного характера работникам организации, занятым на тяжёлых работах, работах с вредными и (или) опасными и иными особыми условиями труда, устанавливаются по результатам проведения специальной оценки условий труда в следующих размерах: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9912" w:type="dxa"/>
        <w:tblLayout w:type="fixed"/>
        <w:tblLook w:val="04A0" w:firstRow="1" w:lastRow="0" w:firstColumn="1" w:lastColumn="0" w:noHBand="0" w:noVBand="1"/>
      </w:tblPr>
      <w:tblGrid>
        <w:gridCol w:w="3993"/>
        <w:gridCol w:w="5471"/>
        <w:gridCol w:w="448"/>
      </w:tblGrid>
      <w:tr w:rsidR="005262A6" w:rsidRPr="00E2791E" w:rsidTr="00B16A65">
        <w:tc>
          <w:tcPr>
            <w:tcW w:w="3993" w:type="dxa"/>
            <w:vAlign w:val="center"/>
          </w:tcPr>
          <w:p w:rsidR="005262A6" w:rsidRPr="00E2791E" w:rsidRDefault="005262A6" w:rsidP="00B16A65">
            <w:pPr>
              <w:suppressAutoHyphens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z w:val="28"/>
                <w:szCs w:val="28"/>
              </w:rPr>
              <w:t xml:space="preserve">Класс (подкласс) условий </w:t>
            </w:r>
            <w:r w:rsidRPr="00E2791E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труда</w:t>
            </w:r>
          </w:p>
        </w:tc>
        <w:tc>
          <w:tcPr>
            <w:tcW w:w="5471" w:type="dxa"/>
            <w:tcBorders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suppressAutoHyphens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Размер выплаты, </w:t>
            </w:r>
            <w:r w:rsidRPr="00E2791E">
              <w:rPr>
                <w:rFonts w:ascii="PT Astra Serif" w:hAnsi="PT Astra Serif"/>
                <w:sz w:val="28"/>
                <w:szCs w:val="28"/>
              </w:rPr>
              <w:t xml:space="preserve">в процентах к размеру </w:t>
            </w:r>
            <w:r w:rsidRPr="00E2791E">
              <w:rPr>
                <w:rFonts w:ascii="PT Astra Serif" w:hAnsi="PT Astra Serif"/>
                <w:sz w:val="28"/>
                <w:szCs w:val="28"/>
              </w:rPr>
              <w:lastRenderedPageBreak/>
              <w:t>оклада (должностного оклада)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62A6" w:rsidRPr="00E2791E" w:rsidRDefault="005262A6" w:rsidP="00B16A6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262A6" w:rsidRPr="00E2791E" w:rsidRDefault="005262A6" w:rsidP="00B16A65">
            <w:pPr>
              <w:suppressAutoHyphens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262A6" w:rsidRPr="00E2791E" w:rsidTr="00B16A65">
        <w:tc>
          <w:tcPr>
            <w:tcW w:w="3993" w:type="dxa"/>
          </w:tcPr>
          <w:p w:rsidR="005262A6" w:rsidRPr="00E2791E" w:rsidRDefault="005262A6" w:rsidP="00B16A65">
            <w:pPr>
              <w:suppressAutoHyphens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5471" w:type="dxa"/>
            <w:tcBorders>
              <w:right w:val="single" w:sz="4" w:space="0" w:color="auto"/>
            </w:tcBorders>
          </w:tcPr>
          <w:p w:rsidR="005262A6" w:rsidRPr="00E2791E" w:rsidRDefault="005262A6" w:rsidP="00B16A65">
            <w:pPr>
              <w:suppressAutoHyphens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suppressAutoHyphens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262A6" w:rsidRPr="00E2791E" w:rsidTr="00B16A65">
        <w:tc>
          <w:tcPr>
            <w:tcW w:w="3993" w:type="dxa"/>
          </w:tcPr>
          <w:p w:rsidR="005262A6" w:rsidRPr="00E2791E" w:rsidRDefault="005262A6" w:rsidP="00B16A65">
            <w:pPr>
              <w:suppressAutoHyphens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z w:val="28"/>
                <w:szCs w:val="28"/>
              </w:rPr>
              <w:t>3.2</w:t>
            </w:r>
          </w:p>
        </w:tc>
        <w:tc>
          <w:tcPr>
            <w:tcW w:w="5471" w:type="dxa"/>
            <w:tcBorders>
              <w:right w:val="single" w:sz="4" w:space="0" w:color="auto"/>
            </w:tcBorders>
          </w:tcPr>
          <w:p w:rsidR="005262A6" w:rsidRPr="00E2791E" w:rsidRDefault="005262A6" w:rsidP="00B16A65">
            <w:pPr>
              <w:suppressAutoHyphens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suppressAutoHyphens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262A6" w:rsidRPr="00E2791E" w:rsidTr="00B16A65">
        <w:tc>
          <w:tcPr>
            <w:tcW w:w="3993" w:type="dxa"/>
          </w:tcPr>
          <w:p w:rsidR="005262A6" w:rsidRPr="00E2791E" w:rsidRDefault="005262A6" w:rsidP="00B16A65">
            <w:pPr>
              <w:suppressAutoHyphens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z w:val="28"/>
                <w:szCs w:val="28"/>
              </w:rPr>
              <w:t>3.3</w:t>
            </w:r>
          </w:p>
        </w:tc>
        <w:tc>
          <w:tcPr>
            <w:tcW w:w="5471" w:type="dxa"/>
            <w:tcBorders>
              <w:right w:val="single" w:sz="4" w:space="0" w:color="auto"/>
            </w:tcBorders>
          </w:tcPr>
          <w:p w:rsidR="005262A6" w:rsidRPr="00E2791E" w:rsidRDefault="005262A6" w:rsidP="00B16A65">
            <w:pPr>
              <w:suppressAutoHyphens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suppressAutoHyphens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262A6" w:rsidRPr="00E2791E" w:rsidTr="00B16A65">
        <w:tc>
          <w:tcPr>
            <w:tcW w:w="3993" w:type="dxa"/>
          </w:tcPr>
          <w:p w:rsidR="005262A6" w:rsidRPr="00E2791E" w:rsidRDefault="005262A6" w:rsidP="00B16A65">
            <w:pPr>
              <w:suppressAutoHyphens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z w:val="28"/>
                <w:szCs w:val="28"/>
              </w:rPr>
              <w:t>3.4</w:t>
            </w:r>
          </w:p>
        </w:tc>
        <w:tc>
          <w:tcPr>
            <w:tcW w:w="5471" w:type="dxa"/>
            <w:tcBorders>
              <w:right w:val="single" w:sz="4" w:space="0" w:color="auto"/>
            </w:tcBorders>
          </w:tcPr>
          <w:p w:rsidR="005262A6" w:rsidRPr="00E2791E" w:rsidRDefault="005262A6" w:rsidP="00B16A65">
            <w:pPr>
              <w:suppressAutoHyphens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z w:val="28"/>
                <w:szCs w:val="28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suppressAutoHyphens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3) в разделе 4:</w:t>
      </w:r>
    </w:p>
    <w:p w:rsidR="005262A6" w:rsidRPr="00E2791E" w:rsidRDefault="005262A6" w:rsidP="005262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E2791E">
        <w:rPr>
          <w:rFonts w:ascii="PT Astra Serif" w:hAnsi="PT Astra Serif"/>
          <w:sz w:val="28"/>
          <w:szCs w:val="28"/>
        </w:rPr>
        <w:t>а) в пункте 4.5:</w:t>
      </w:r>
    </w:p>
    <w:p w:rsidR="005262A6" w:rsidRPr="00E2791E" w:rsidRDefault="005262A6" w:rsidP="005262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E2791E">
        <w:rPr>
          <w:rFonts w:ascii="PT Astra Serif" w:hAnsi="PT Astra Serif"/>
          <w:sz w:val="28"/>
          <w:szCs w:val="28"/>
        </w:rPr>
        <w:t>в таблицах слова «% к окладу (должностному окладу)» заменить словами «в процентах к размеру оклада (должностного оклада)»;</w:t>
      </w:r>
    </w:p>
    <w:p w:rsidR="005262A6" w:rsidRPr="00E2791E" w:rsidRDefault="005262A6" w:rsidP="005262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E2791E">
        <w:rPr>
          <w:rFonts w:ascii="PT Astra Serif" w:hAnsi="PT Astra Serif"/>
          <w:sz w:val="28"/>
          <w:szCs w:val="28"/>
        </w:rPr>
        <w:t xml:space="preserve">абзац десятый изложить в следующей редакции: </w:t>
      </w:r>
    </w:p>
    <w:p w:rsidR="005262A6" w:rsidRPr="00E2791E" w:rsidRDefault="005262A6" w:rsidP="005262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color w:val="000000" w:themeColor="text1"/>
          <w:sz w:val="28"/>
          <w:szCs w:val="28"/>
        </w:rPr>
      </w:pPr>
      <w:r w:rsidRPr="00E2791E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E2791E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/>
        </w:rPr>
        <w:t>Продолжительность общего трудового стажа устанавливается на основе записей, содержащихся в трудовой книжке работника организации, а если на работника организации трудовая книжка не ведется, - на основе сведений о трудовой деятельности работника организации, сформированных в соответствии с трудовым законодательством в электронном виде</w:t>
      </w:r>
      <w:proofErr w:type="gramStart"/>
      <w:r w:rsidRPr="00E2791E">
        <w:rPr>
          <w:rFonts w:ascii="PT Astra Serif" w:hAnsi="PT Astra Serif" w:cs="Arial"/>
          <w:color w:val="000000" w:themeColor="text1"/>
          <w:sz w:val="28"/>
          <w:szCs w:val="28"/>
        </w:rPr>
        <w:t>.»;</w:t>
      </w:r>
      <w:proofErr w:type="gramEnd"/>
    </w:p>
    <w:p w:rsidR="005262A6" w:rsidRPr="00E2791E" w:rsidRDefault="005262A6" w:rsidP="005262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color w:val="000000" w:themeColor="text1"/>
          <w:sz w:val="28"/>
          <w:szCs w:val="28"/>
        </w:rPr>
      </w:pPr>
      <w:r w:rsidRPr="00E2791E">
        <w:rPr>
          <w:rFonts w:ascii="PT Astra Serif" w:hAnsi="PT Astra Serif" w:cs="Arial"/>
          <w:color w:val="000000" w:themeColor="text1"/>
          <w:sz w:val="28"/>
          <w:szCs w:val="28"/>
        </w:rPr>
        <w:t>дополнить новыми абзацами одиннадцатым-двенадцатым следующего содержания:</w:t>
      </w:r>
    </w:p>
    <w:p w:rsidR="005262A6" w:rsidRPr="00E2791E" w:rsidRDefault="005262A6" w:rsidP="005262A6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E2791E">
        <w:rPr>
          <w:rFonts w:ascii="PT Astra Serif" w:hAnsi="PT Astra Serif" w:cs="Arial"/>
          <w:color w:val="000000" w:themeColor="text1"/>
          <w:sz w:val="28"/>
          <w:szCs w:val="28"/>
        </w:rPr>
        <w:t>«</w:t>
      </w:r>
      <w:r w:rsidRPr="00E2791E">
        <w:rPr>
          <w:rFonts w:ascii="PT Astra Serif" w:hAnsi="PT Astra Serif"/>
          <w:bCs/>
          <w:color w:val="000000" w:themeColor="text1"/>
          <w:sz w:val="28"/>
          <w:szCs w:val="28"/>
        </w:rPr>
        <w:t>Продолжительность указанного стажа, не подтвержденная записями в трудовой книжке работника организации или сведениями о трудовой деятельности работника организации, сформированными в соответствии с трудовым законодательством в электронном виде, устанавливается на основании надлежаще оформленных справок, составленных на основе документов, подтверждающих стаж (приказы (распоряжения), послужные и тарификационные списки, личные карточки учета работников, табельные книги, архивные описи и другие), и подписанных лицом, осуществлявшим права</w:t>
      </w:r>
      <w:proofErr w:type="gramEnd"/>
      <w:r w:rsidRPr="00E2791E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и обязанности работодателя работника организации по прежнему месту (прежним местам) его работы.</w:t>
      </w:r>
    </w:p>
    <w:p w:rsidR="005262A6" w:rsidRPr="00E2791E" w:rsidRDefault="005262A6" w:rsidP="005262A6">
      <w:pPr>
        <w:pStyle w:val="228bf8a64b8551e1msonormal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2791E">
        <w:rPr>
          <w:rFonts w:ascii="PT Astra Serif" w:hAnsi="PT Astra Serif"/>
          <w:bCs/>
          <w:color w:val="000000" w:themeColor="text1"/>
          <w:sz w:val="28"/>
          <w:szCs w:val="28"/>
        </w:rPr>
        <w:t>В справках должны быть указаны наименование организации либо фамилия, имя и отчество (последнее - в случае его наличия) физического лица, являвшихся работодателем работника организации, дата выдачи справки, данные о трудовой функции работника организации и времени ее осуществления, а также должны содержаться сведения, на основании которых выдана справка</w:t>
      </w:r>
      <w:proofErr w:type="gramStart"/>
      <w:r w:rsidRPr="00E2791E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  <w:r w:rsidRPr="00E2791E">
        <w:rPr>
          <w:rFonts w:ascii="PT Astra Serif" w:hAnsi="PT Astra Serif"/>
          <w:color w:val="000000" w:themeColor="text1"/>
          <w:sz w:val="28"/>
          <w:szCs w:val="28"/>
        </w:rPr>
        <w:t xml:space="preserve">»; </w:t>
      </w:r>
      <w:proofErr w:type="gramEnd"/>
    </w:p>
    <w:p w:rsidR="005262A6" w:rsidRPr="00E2791E" w:rsidRDefault="005262A6" w:rsidP="005262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color w:val="000000" w:themeColor="text1"/>
          <w:sz w:val="28"/>
          <w:szCs w:val="28"/>
        </w:rPr>
      </w:pPr>
      <w:r w:rsidRPr="00E2791E">
        <w:rPr>
          <w:rFonts w:ascii="PT Astra Serif" w:hAnsi="PT Astra Serif"/>
          <w:color w:val="000000" w:themeColor="text1"/>
          <w:sz w:val="28"/>
          <w:szCs w:val="28"/>
        </w:rPr>
        <w:t>абзацы одиннадцатый-тринадцатый считать абзацами тринадцатым-пятнадцатым соответственно;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б) в пункте 4.6: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в абзаце третьем слова «пропорционально отработанному им времени» заменить словами «в размере, пропорциональном продолжительности отработанного им времени» и дополнить его вторым предложением следующего содержания: «Время нахождения работника организации в ежегодном оплачиваемом отпуске и дополнительном оплачиваемом отпуске включается в расчётный период для начисления премий</w:t>
      </w:r>
      <w:proofErr w:type="gramStart"/>
      <w:r w:rsidRPr="00E2791E">
        <w:rPr>
          <w:rFonts w:ascii="PT Astra Serif" w:hAnsi="PT Astra Serif" w:cs="Times New Roman"/>
          <w:sz w:val="28"/>
          <w:szCs w:val="28"/>
        </w:rPr>
        <w:t>.»;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End"/>
      <w:r w:rsidRPr="00E2791E">
        <w:rPr>
          <w:rFonts w:ascii="PT Astra Serif" w:hAnsi="PT Astra Serif" w:cs="Times New Roman"/>
          <w:sz w:val="28"/>
          <w:szCs w:val="28"/>
        </w:rPr>
        <w:lastRenderedPageBreak/>
        <w:t>в абзаце четвёртом слова «при расчёте» заменить словами «для начисления»;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 xml:space="preserve">4) в приложении № 1: 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а) в разделе 1 цифры «4989» заменить цифрами «5388»;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б) в разделе 2 слова «5899 рублей» заменить словами «6371 рубль»;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в) в разделе 3 слова «5300 рублей» заменить словами «5724 рубля»;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г) в разделе 4 цифры «5516» заменить цифрами «5958»;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д) в разделе 5 слова «6273 рубля» заменить словами «6775 рублей»;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е) в разделе 6 слова «8568 рублей» заменить словами «9254 рубля»;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ж) в разделе 7 цифры «8500» заменить цифрами «9180»;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з) раздел 8 изложить в следующей редакции:</w:t>
      </w:r>
    </w:p>
    <w:p w:rsidR="005262A6" w:rsidRPr="00E2791E" w:rsidRDefault="005262A6" w:rsidP="00E50FEF">
      <w:pPr>
        <w:spacing w:after="0" w:line="240" w:lineRule="auto"/>
        <w:jc w:val="center"/>
        <w:textAlignment w:val="baseline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E2791E">
        <w:rPr>
          <w:rFonts w:ascii="PT Astra Serif" w:eastAsia="Times New Roman" w:hAnsi="PT Astra Serif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«8. Должности, отнесённые к профессиональной квалификационной группе «Должности специалистов третьего уровня в учреждениях здравоохранения и осуществляющих предоставление социальных услуг»</w:t>
      </w:r>
      <w:r w:rsidRPr="00E2791E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     </w:t>
      </w:r>
      <w:r w:rsidRPr="00E2791E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br/>
      </w:r>
      <w:r w:rsidRPr="00E2791E">
        <w:rPr>
          <w:rFonts w:ascii="PT Astra Serif" w:eastAsia="Times New Roman" w:hAnsi="PT Astra Serif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Размер базового оклада (базового должностного оклада), базовой ставки заработной платы - 7122 рубля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7"/>
        <w:gridCol w:w="5189"/>
        <w:gridCol w:w="279"/>
      </w:tblGrid>
      <w:tr w:rsidR="005262A6" w:rsidRPr="00E2791E" w:rsidTr="00B16A65">
        <w:trPr>
          <w:trHeight w:val="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2A6" w:rsidRPr="00E2791E" w:rsidRDefault="005262A6" w:rsidP="00B16A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2A6" w:rsidRPr="00E2791E" w:rsidRDefault="005262A6" w:rsidP="00B16A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</w:tcPr>
          <w:p w:rsidR="005262A6" w:rsidRPr="00E2791E" w:rsidRDefault="005262A6" w:rsidP="00B16A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262A6" w:rsidRPr="00E2791E" w:rsidRDefault="005262A6" w:rsidP="00B16A6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262A6" w:rsidRPr="00E2791E" w:rsidRDefault="005262A6" w:rsidP="00B16A6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Размеры повышающих коэффициентов (К)</w:t>
            </w: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:rsidR="005262A6" w:rsidRPr="00E2791E" w:rsidRDefault="005262A6" w:rsidP="00B16A6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262A6" w:rsidRPr="00E2791E" w:rsidRDefault="005262A6" w:rsidP="00B16A65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262A6" w:rsidRPr="00E2791E" w:rsidRDefault="005262A6" w:rsidP="00B16A65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К = 0,26</w:t>
            </w: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:rsidR="005262A6" w:rsidRPr="00E2791E" w:rsidRDefault="005262A6" w:rsidP="00B16A65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262A6" w:rsidRPr="00E2791E" w:rsidRDefault="005262A6" w:rsidP="00B16A65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5262A6" w:rsidRPr="00E2791E" w:rsidRDefault="005262A6" w:rsidP="00B16A65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К = 0,30</w:t>
            </w:r>
          </w:p>
        </w:tc>
        <w:tc>
          <w:tcPr>
            <w:tcW w:w="282" w:type="dxa"/>
            <w:tcBorders>
              <w:left w:val="single" w:sz="6" w:space="0" w:color="000000"/>
            </w:tcBorders>
            <w:vAlign w:val="bottom"/>
          </w:tcPr>
          <w:p w:rsidR="005262A6" w:rsidRPr="00E2791E" w:rsidRDefault="005262A6" w:rsidP="00B16A65">
            <w:pPr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и) в разделе 9 слова «7966 рублей» заменить словами «8603 рубля»;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к) в разделе 10 слова «8800 рублей» заменить словами «9504 рубля»;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л) в разделе 11 слова «9300 рублей» заменить словами «10044 рубля»;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м) в разделе 12 цифры «13000» заменить цифрами «14040»;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н) в разделе 13 цифры «15000» заменить цифрами «16200»;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о) в разделе 14 цифры «5968» заменить цифрами «6445»;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п) в разделе 15 слова «6864 рубля» заменить словами «7413 рублей»;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р) в разделе 16 цифры «4883» заменить цифрами «5274»;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с) в разделе 17 слова «9894 рубля» заменить словами «10609 рублей»;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т) раздел 18 признать утратившим силу;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у) в разделе 19 цифры «6594» заменить цифрами «7122»;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ф) в разделе 20 цифры «6273» заменить цифрами «6775»;</w:t>
      </w: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 xml:space="preserve">5) приложение № 2 изложить в следующей редакции: </w:t>
      </w:r>
    </w:p>
    <w:p w:rsidR="005262A6" w:rsidRPr="00E2791E" w:rsidRDefault="005262A6" w:rsidP="005262A6">
      <w:pPr>
        <w:widowControl w:val="0"/>
        <w:tabs>
          <w:tab w:val="left" w:pos="2727"/>
        </w:tabs>
        <w:suppressAutoHyphens/>
        <w:autoSpaceDE w:val="0"/>
        <w:autoSpaceDN w:val="0"/>
        <w:adjustRightInd w:val="0"/>
        <w:spacing w:after="0" w:line="235" w:lineRule="auto"/>
        <w:ind w:left="5670" w:right="-1" w:hanging="1"/>
        <w:jc w:val="center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E2791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«ПРИЛОЖЕНИЕ № 2</w:t>
      </w:r>
    </w:p>
    <w:p w:rsidR="005262A6" w:rsidRPr="00E2791E" w:rsidRDefault="005262A6" w:rsidP="005262A6">
      <w:pPr>
        <w:widowControl w:val="0"/>
        <w:tabs>
          <w:tab w:val="left" w:pos="2727"/>
        </w:tabs>
        <w:suppressAutoHyphens/>
        <w:autoSpaceDE w:val="0"/>
        <w:autoSpaceDN w:val="0"/>
        <w:adjustRightInd w:val="0"/>
        <w:spacing w:after="0" w:line="235" w:lineRule="auto"/>
        <w:ind w:left="5670" w:right="-1" w:hanging="1"/>
        <w:jc w:val="center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35" w:lineRule="auto"/>
        <w:ind w:left="5670" w:right="-1" w:hanging="1"/>
        <w:jc w:val="center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к </w:t>
      </w:r>
      <w:hyperlink w:anchor="sub_1000" w:history="1">
        <w:r w:rsidRPr="00E2791E">
          <w:rPr>
            <w:rFonts w:ascii="PT Astra Serif" w:eastAsia="Times New Roman" w:hAnsi="PT Astra Serif" w:cs="Arial"/>
            <w:sz w:val="28"/>
            <w:szCs w:val="28"/>
            <w:lang w:eastAsia="ru-RU"/>
          </w:rPr>
          <w:t>Положению</w:t>
        </w:r>
      </w:hyperlink>
    </w:p>
    <w:p w:rsidR="005262A6" w:rsidRPr="00E2791E" w:rsidRDefault="005262A6" w:rsidP="005262A6">
      <w:pPr>
        <w:widowControl w:val="0"/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</w:p>
    <w:p w:rsidR="005262A6" w:rsidRPr="00E2791E" w:rsidRDefault="005262A6" w:rsidP="005262A6">
      <w:pPr>
        <w:widowControl w:val="0"/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</w:p>
    <w:p w:rsidR="005262A6" w:rsidRPr="00E2791E" w:rsidRDefault="005262A6" w:rsidP="005262A6">
      <w:pPr>
        <w:widowControl w:val="0"/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E2791E">
        <w:rPr>
          <w:rFonts w:ascii="PT Astra Serif" w:eastAsia="Times New Roman" w:hAnsi="PT Astra Serif" w:cs="Arial"/>
          <w:b/>
          <w:sz w:val="28"/>
          <w:szCs w:val="28"/>
          <w:lang w:eastAsia="ru-RU"/>
        </w:rPr>
        <w:t>РАЗМЕРЫ</w:t>
      </w:r>
    </w:p>
    <w:p w:rsidR="005262A6" w:rsidRPr="00E2791E" w:rsidRDefault="005262A6" w:rsidP="005262A6">
      <w:pPr>
        <w:widowControl w:val="0"/>
        <w:suppressAutoHyphens/>
        <w:autoSpaceDE w:val="0"/>
        <w:autoSpaceDN w:val="0"/>
        <w:adjustRightInd w:val="0"/>
        <w:spacing w:after="0" w:line="235" w:lineRule="auto"/>
        <w:jc w:val="center"/>
        <w:outlineLvl w:val="0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E2791E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базовых окладов (базовых должностных окладов), ставок заработной платы работников, замещающих должности, не отнесённые </w:t>
      </w:r>
      <w:r w:rsidRPr="00E2791E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br/>
      </w:r>
      <w:r w:rsidRPr="00E2791E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lastRenderedPageBreak/>
        <w:t>к профессиональным квалификационным группам, и должности, наименования и иные характеристики которых установлены                                             в соответствии с профессиональными стандартами</w:t>
      </w:r>
    </w:p>
    <w:p w:rsidR="005262A6" w:rsidRPr="00E2791E" w:rsidRDefault="005262A6" w:rsidP="005262A6">
      <w:pPr>
        <w:widowControl w:val="0"/>
        <w:suppressAutoHyphens/>
        <w:autoSpaceDE w:val="0"/>
        <w:autoSpaceDN w:val="0"/>
        <w:adjustRightInd w:val="0"/>
        <w:spacing w:after="0" w:line="235" w:lineRule="auto"/>
        <w:jc w:val="center"/>
        <w:outlineLvl w:val="0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685"/>
      </w:tblGrid>
      <w:tr w:rsidR="005262A6" w:rsidRPr="00E2791E" w:rsidTr="00B16A65">
        <w:tc>
          <w:tcPr>
            <w:tcW w:w="5954" w:type="dxa"/>
            <w:vAlign w:val="center"/>
          </w:tcPr>
          <w:p w:rsidR="005262A6" w:rsidRPr="00E2791E" w:rsidRDefault="005262A6" w:rsidP="00B16A65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685" w:type="dxa"/>
            <w:vAlign w:val="center"/>
          </w:tcPr>
          <w:p w:rsidR="005262A6" w:rsidRPr="00E2791E" w:rsidRDefault="005262A6" w:rsidP="00B16A65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proofErr w:type="gramStart"/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Размер базового оклада (базового должностного</w:t>
            </w:r>
            <w:proofErr w:type="gramEnd"/>
          </w:p>
          <w:p w:rsidR="005262A6" w:rsidRPr="00E2791E" w:rsidRDefault="005262A6" w:rsidP="00B16A65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оклада), рублей</w:t>
            </w:r>
          </w:p>
        </w:tc>
      </w:tr>
    </w:tbl>
    <w:p w:rsidR="005262A6" w:rsidRPr="00E2791E" w:rsidRDefault="005262A6" w:rsidP="005262A6">
      <w:pPr>
        <w:suppressAutoHyphens/>
        <w:spacing w:after="0" w:line="14" w:lineRule="auto"/>
        <w:rPr>
          <w:sz w:val="2"/>
          <w:szCs w:val="2"/>
        </w:rPr>
      </w:pP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685"/>
        <w:gridCol w:w="236"/>
      </w:tblGrid>
      <w:tr w:rsidR="005262A6" w:rsidRPr="00E2791E" w:rsidTr="00B16A65">
        <w:trPr>
          <w:gridAfter w:val="1"/>
          <w:wAfter w:w="236" w:type="dxa"/>
          <w:trHeight w:val="56"/>
          <w:tblHeader/>
        </w:trPr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</w:t>
            </w:r>
          </w:p>
        </w:tc>
      </w:tr>
      <w:tr w:rsidR="005262A6" w:rsidRPr="00E2791E" w:rsidTr="00B16A65">
        <w:trPr>
          <w:gridAfter w:val="1"/>
          <w:wAfter w:w="236" w:type="dxa"/>
          <w:trHeight w:val="663"/>
        </w:trPr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Слесарь домовых санитарно-технических систем и оборудования (1 уровень квалификации)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5388,00</w:t>
            </w:r>
          </w:p>
        </w:tc>
      </w:tr>
      <w:tr w:rsidR="005262A6" w:rsidRPr="00E2791E" w:rsidTr="00B16A65">
        <w:trPr>
          <w:gridAfter w:val="1"/>
          <w:wAfter w:w="236" w:type="dxa"/>
          <w:trHeight w:val="187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Слесарь домовых санитарно-технических систем и оборудования (2 уровень квалификации)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5765,16</w:t>
            </w:r>
          </w:p>
        </w:tc>
      </w:tr>
      <w:tr w:rsidR="005262A6" w:rsidRPr="00E2791E" w:rsidTr="00B16A65">
        <w:trPr>
          <w:gridAfter w:val="1"/>
          <w:wAfter w:w="236" w:type="dxa"/>
          <w:trHeight w:val="20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Слесарь домовых санитарно-технических систем и оборудования (3 уровень квалификации)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6142,32</w:t>
            </w:r>
          </w:p>
        </w:tc>
      </w:tr>
      <w:tr w:rsidR="005262A6" w:rsidRPr="00E2791E" w:rsidTr="00B16A65">
        <w:trPr>
          <w:gridAfter w:val="1"/>
          <w:wAfter w:w="236" w:type="dxa"/>
          <w:trHeight w:val="15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Слесарь домовых санитарно-технических систем и оборудования (4 уровень квалификации)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6371,00</w:t>
            </w:r>
          </w:p>
        </w:tc>
      </w:tr>
      <w:tr w:rsidR="005262A6" w:rsidRPr="00E2791E" w:rsidTr="00B16A65">
        <w:trPr>
          <w:gridAfter w:val="1"/>
          <w:wAfter w:w="236" w:type="dxa"/>
          <w:trHeight w:val="162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t>Техник по эксплуатации энергетического оборудования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5958,00</w:t>
            </w:r>
          </w:p>
        </w:tc>
      </w:tr>
      <w:tr w:rsidR="005262A6" w:rsidRPr="00E2791E" w:rsidTr="00B16A65">
        <w:trPr>
          <w:gridAfter w:val="1"/>
          <w:wAfter w:w="236" w:type="dxa"/>
          <w:trHeight w:val="162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Техник по эксплуатации и ремонту оборудования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5958,00</w:t>
            </w:r>
          </w:p>
        </w:tc>
      </w:tr>
      <w:tr w:rsidR="005262A6" w:rsidRPr="00E2791E" w:rsidTr="00B16A65">
        <w:trPr>
          <w:gridAfter w:val="1"/>
          <w:wAfter w:w="236" w:type="dxa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Сварщик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5388,00</w:t>
            </w:r>
          </w:p>
        </w:tc>
      </w:tr>
      <w:tr w:rsidR="005262A6" w:rsidRPr="00E2791E" w:rsidTr="00B16A65">
        <w:trPr>
          <w:gridAfter w:val="1"/>
          <w:wAfter w:w="236" w:type="dxa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Сварщик (2 разряд)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5765,16</w:t>
            </w:r>
          </w:p>
        </w:tc>
      </w:tr>
      <w:tr w:rsidR="005262A6" w:rsidRPr="00E2791E" w:rsidTr="00B16A65">
        <w:trPr>
          <w:gridAfter w:val="1"/>
          <w:wAfter w:w="236" w:type="dxa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Сварщик (3 разряд)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6142,32</w:t>
            </w:r>
          </w:p>
        </w:tc>
      </w:tr>
      <w:tr w:rsidR="005262A6" w:rsidRPr="00E2791E" w:rsidTr="00B16A65">
        <w:trPr>
          <w:gridAfter w:val="1"/>
          <w:wAfter w:w="236" w:type="dxa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Сварщик (4 и 5 разряды)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6371,00</w:t>
            </w:r>
          </w:p>
        </w:tc>
      </w:tr>
      <w:tr w:rsidR="005262A6" w:rsidRPr="00E2791E" w:rsidTr="00B16A65">
        <w:trPr>
          <w:gridAfter w:val="1"/>
          <w:wAfter w:w="236" w:type="dxa"/>
          <w:trHeight w:val="239"/>
        </w:trPr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Сварщик (6 разряд)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7008,10</w:t>
            </w:r>
          </w:p>
        </w:tc>
      </w:tr>
      <w:tr w:rsidR="005262A6" w:rsidRPr="00E2791E" w:rsidTr="00B16A65">
        <w:trPr>
          <w:gridAfter w:val="1"/>
          <w:wAfter w:w="236" w:type="dxa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Инструктор производственного обучения рабочих массовых профессий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5957,00</w:t>
            </w:r>
          </w:p>
        </w:tc>
      </w:tr>
      <w:tr w:rsidR="005262A6" w:rsidRPr="00E2791E" w:rsidTr="00B16A65">
        <w:trPr>
          <w:gridAfter w:val="1"/>
          <w:wAfter w:w="236" w:type="dxa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Специалист по противопожарной профилактике (5 уровень квалификации)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6775,00</w:t>
            </w:r>
          </w:p>
        </w:tc>
      </w:tr>
      <w:tr w:rsidR="005262A6" w:rsidRPr="00E2791E" w:rsidTr="00B16A65">
        <w:trPr>
          <w:gridAfter w:val="1"/>
          <w:wAfter w:w="236" w:type="dxa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Специалист по противопожарной профилактике (6 уровень квалификации)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7452,50</w:t>
            </w:r>
          </w:p>
        </w:tc>
      </w:tr>
      <w:tr w:rsidR="005262A6" w:rsidRPr="00E2791E" w:rsidTr="00B16A65">
        <w:trPr>
          <w:gridAfter w:val="1"/>
          <w:wAfter w:w="236" w:type="dxa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Специалист по противопожарной профилактике (7 уровень квалификации)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7791,25</w:t>
            </w:r>
          </w:p>
        </w:tc>
      </w:tr>
      <w:tr w:rsidR="005262A6" w:rsidRPr="00E2791E" w:rsidTr="00B16A65">
        <w:trPr>
          <w:gridAfter w:val="1"/>
          <w:wAfter w:w="236" w:type="dxa"/>
          <w:trHeight w:val="175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Специалист по гражданской обороне (специалист по гражданской обороне и защите в чрезвычайных ситуациях) (5 уровень квалификации)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6775,00</w:t>
            </w:r>
          </w:p>
        </w:tc>
      </w:tr>
      <w:tr w:rsidR="005262A6" w:rsidRPr="00E2791E" w:rsidTr="00B16A65">
        <w:trPr>
          <w:trHeight w:val="416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Специалист по гражданской обороне (специалист по гражданской обороне и защите в чрезвычайных ситуациях) (6 уровень квалификации)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7452,50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28" w:hanging="28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8" w:right="-105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8" w:right="-105"/>
              <w:rPr>
                <w:rFonts w:ascii="PT Astra Serif" w:eastAsia="Times New Roman" w:hAnsi="PT Astra Serif" w:cs="Arial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8" w:right="-105"/>
              <w:rPr>
                <w:rFonts w:ascii="PT Astra Serif" w:eastAsia="Times New Roman" w:hAnsi="PT Astra Serif" w:cs="Arial"/>
                <w:sz w:val="16"/>
                <w:szCs w:val="28"/>
                <w:lang w:eastAsia="ru-RU"/>
              </w:rPr>
            </w:pPr>
          </w:p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8" w:right="-105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53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>Специалист по гражданской обороне (специалист по гражданской обороне и защите в чрезвычайных ситуациях) (7 уровень квалификации)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7791,25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53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>Специали</w:t>
            </w:r>
            <w:proofErr w:type="gramStart"/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ст в сф</w:t>
            </w:r>
            <w:proofErr w:type="gramEnd"/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ере закупок (специалист                   по закуп</w:t>
            </w: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softHyphen/>
              <w:t>кам) (5 уровень квалификации)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6775,00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53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Специали</w:t>
            </w:r>
            <w:proofErr w:type="gramStart"/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ст в сф</w:t>
            </w:r>
            <w:proofErr w:type="gramEnd"/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ере закупок (специалист                   по закуп</w:t>
            </w: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softHyphen/>
              <w:t>кам) (6 уровень квалификации)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7452,50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53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Специали</w:t>
            </w:r>
            <w:proofErr w:type="gramStart"/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ст в сф</w:t>
            </w:r>
            <w:proofErr w:type="gramEnd"/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ере закупок (специалист                    по закуп</w:t>
            </w: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softHyphen/>
              <w:t>кам) (7 уровень квалификации)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7791,25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Специалист в области охраны труда (6 уровень квалификации)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7452,50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t xml:space="preserve">Специалист в области охраны труда (7 уровень квалификации)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7791,25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t>Системный администратор информационно-комму</w:t>
            </w:r>
            <w:r w:rsidRPr="00E2791E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softHyphen/>
              <w:t>никационных систем (4 уровень квалификации)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5958,00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t>Системный администратор информационно-комму-</w:t>
            </w:r>
            <w:proofErr w:type="spellStart"/>
            <w:r w:rsidRPr="00E2791E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t>никационных</w:t>
            </w:r>
            <w:proofErr w:type="spellEnd"/>
            <w:r w:rsidRPr="00E2791E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t xml:space="preserve"> систем (5 уровень квалификации)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6775,00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524"/>
        </w:trPr>
        <w:tc>
          <w:tcPr>
            <w:tcW w:w="5954" w:type="dxa"/>
            <w:tcBorders>
              <w:top w:val="nil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t>Системный администратор информационно-комму</w:t>
            </w:r>
            <w:r w:rsidRPr="00E2791E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softHyphen/>
              <w:t>никационных систем (6 уровень квалификации)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7452,50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t>Системный администратор информационно-комму</w:t>
            </w:r>
            <w:r w:rsidRPr="00E2791E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softHyphen/>
              <w:t>никационных систем (7 уровень квалификации)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7791,25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Администратор баз данных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5958,00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Начальник смены котельной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9830,70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Сиделка (помощник по уходу)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11265,70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Няня (работник по присмотру и уходу                           за детьми)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5274,00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Специалист по реабилитационной работе                       в социальной сфере (специалист по социальной реабилитации, специалист по комплексной реабилитации, </w:t>
            </w:r>
            <w:proofErr w:type="spellStart"/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реабилитолог</w:t>
            </w:r>
            <w:proofErr w:type="spellEnd"/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9258,60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proofErr w:type="spellStart"/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Тифлосурдопереводчик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6775,00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56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Специалист по организационному                                и документационному обеспечению управления организацией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6775,00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14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Ассистент (помощник) по оказанию технической помощи инвалидам и лицам                         с ограниченными </w:t>
            </w: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br/>
              <w:t>возможностями здоровья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11265,70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14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>Начальник отдела развития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9254,00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14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Специалист в области декоративного садоводства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5388,00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14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Инженер по безопасности движения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6775,00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14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both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Инженер по безопасности движения                             (2 категория)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center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7452,50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14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both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Инженер по безопасности движения                              (1 категория)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center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7791,25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14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Техник по эксплуатации сетей и сооружений водопроводно-канализационного хозяйства                     (2 категория)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6553,80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14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Техник по обслуживанию, ремонту                                  и устранению аварий (1 категория)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8937,00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14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Заведующий прачечной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E2791E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6553,80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14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both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Начальник отдела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center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9254,00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14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both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Контент-редактор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center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6775,00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14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  <w:tab w:val="left" w:pos="5460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both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/>
                <w:sz w:val="28"/>
                <w:szCs w:val="28"/>
              </w:rPr>
              <w:t>Руководитель клубного формирования –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center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6975,00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14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  <w:tab w:val="left" w:pos="5460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both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/>
                <w:sz w:val="28"/>
                <w:szCs w:val="28"/>
              </w:rPr>
              <w:t>Руководитель клубного формирования – любительского объединения, студии, коллектива самодеятельного искусства, клуба по интересам</w:t>
            </w: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 xml:space="preserve"> (1 категория)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center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7463,25</w:t>
            </w:r>
          </w:p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center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14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  <w:tab w:val="left" w:pos="5460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both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/>
                <w:sz w:val="28"/>
                <w:szCs w:val="28"/>
              </w:rPr>
              <w:t>Руководитель клубного формирования – любительского объединения, студии, коллектива самодеятельного искусства, клуба по интересам</w:t>
            </w: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 xml:space="preserve"> (2 категория)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center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7393,5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14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  <w:tab w:val="left" w:pos="5460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both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Организатор ухода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center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9463,30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14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  <w:tab w:val="left" w:pos="5460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both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Помощник по уходу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center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11265,70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14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  <w:tab w:val="left" w:pos="5460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both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 w:cs="Arial"/>
                <w:color w:val="000000" w:themeColor="text1"/>
                <w:sz w:val="28"/>
                <w:szCs w:val="28"/>
                <w:shd w:val="clear" w:color="auto" w:fill="FFFFFF"/>
              </w:rPr>
              <w:t>Медицинская сестра по реабилитации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center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11851,92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5262A6" w:rsidRPr="00E2791E" w:rsidTr="00B16A65">
        <w:trPr>
          <w:trHeight w:val="14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  <w:tab w:val="left" w:pos="5460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both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/>
                <w:sz w:val="28"/>
                <w:szCs w:val="28"/>
              </w:rPr>
              <w:t xml:space="preserve">Администратор службы приёма и размещения </w:t>
            </w:r>
            <w:r w:rsidRPr="00E2791E">
              <w:rPr>
                <w:rFonts w:ascii="PT Astra Serif" w:hAnsi="PT Astra Serif" w:cs="PT Astra Serif"/>
                <w:sz w:val="28"/>
                <w:szCs w:val="28"/>
              </w:rPr>
              <w:t>(работник по приему и размещению гостей)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A6" w:rsidRPr="00E2791E" w:rsidRDefault="005262A6" w:rsidP="00B16A65">
            <w:pPr>
              <w:widowControl w:val="0"/>
              <w:tabs>
                <w:tab w:val="left" w:pos="284"/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7" w:lineRule="auto"/>
              <w:ind w:right="-1"/>
              <w:jc w:val="center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E2791E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5958,00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262A6" w:rsidRPr="00E2791E" w:rsidRDefault="005262A6" w:rsidP="00B1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</w:tbl>
    <w:p w:rsidR="005262A6" w:rsidRPr="00E2791E" w:rsidRDefault="005262A6" w:rsidP="005262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_______________ ».</w:t>
      </w:r>
    </w:p>
    <w:p w:rsidR="005262A6" w:rsidRPr="00E2791E" w:rsidRDefault="005262A6" w:rsidP="005262A6">
      <w:pPr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 xml:space="preserve">3. </w:t>
      </w:r>
      <w:proofErr w:type="gramStart"/>
      <w:r w:rsidRPr="00E2791E">
        <w:rPr>
          <w:rFonts w:ascii="PT Astra Serif" w:hAnsi="PT Astra Serif" w:cs="Times New Roman"/>
          <w:sz w:val="28"/>
          <w:szCs w:val="28"/>
        </w:rPr>
        <w:t xml:space="preserve">Финансовое обеспечение расходных обязательств, связанных </w:t>
      </w:r>
      <w:r w:rsidRPr="00E2791E">
        <w:rPr>
          <w:rFonts w:ascii="PT Astra Serif" w:hAnsi="PT Astra Serif" w:cs="Times New Roman"/>
          <w:sz w:val="28"/>
          <w:szCs w:val="28"/>
        </w:rPr>
        <w:br/>
        <w:t>с исполнением приложений № 1 и 2 к Положению об отраслевой системе оплаты труда работников областных государственных учреждений социальной защиты населения Ульяновской области, утверждённому постановлением Правительства Ульяновской области от 28.02.2012 № 84-П «Об утверждении Положения об отраслевой системе оплаты труда работников областных государственных учреждений социальной защиты населения Ульяновской области», и приложений № 1 и 2 к Положению об</w:t>
      </w:r>
      <w:proofErr w:type="gramEnd"/>
      <w:r w:rsidRPr="00E2791E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2791E">
        <w:rPr>
          <w:rFonts w:ascii="PT Astra Serif" w:hAnsi="PT Astra Serif" w:cs="Times New Roman"/>
          <w:sz w:val="28"/>
          <w:szCs w:val="28"/>
        </w:rPr>
        <w:t xml:space="preserve">отраслевой системе оплаты труда работников организаций социального </w:t>
      </w:r>
      <w:r w:rsidRPr="00E2791E">
        <w:rPr>
          <w:rFonts w:ascii="PT Astra Serif" w:hAnsi="PT Astra Serif" w:cs="Times New Roman"/>
          <w:sz w:val="28"/>
          <w:szCs w:val="28"/>
        </w:rPr>
        <w:lastRenderedPageBreak/>
        <w:t>обслуживания и организаций для детей-сирот и детей, оставшихся без попечения родителей, утверждённому постановлением Правительства Ульяновской области от 13.05.2021 № 176-П «Об утверждении Положения об отраслевой системе оплаты труда работников организаций социального обслуживания и организаций для детей-сирот</w:t>
      </w:r>
      <w:r w:rsidR="00E50FEF">
        <w:rPr>
          <w:rFonts w:ascii="PT Astra Serif" w:hAnsi="PT Astra Serif" w:cs="Times New Roman"/>
          <w:sz w:val="28"/>
          <w:szCs w:val="28"/>
        </w:rPr>
        <w:t xml:space="preserve"> </w:t>
      </w:r>
      <w:r w:rsidRPr="00E2791E">
        <w:rPr>
          <w:rFonts w:ascii="PT Astra Serif" w:hAnsi="PT Astra Serif" w:cs="Times New Roman"/>
          <w:sz w:val="28"/>
          <w:szCs w:val="28"/>
        </w:rPr>
        <w:t>и детей, оставшихся без попечения родителей, функции и полномочия учредителя которых осуществляет Министерство социального развития Ульяновской области»,  функции</w:t>
      </w:r>
      <w:proofErr w:type="gramEnd"/>
      <w:r w:rsidRPr="00E2791E">
        <w:rPr>
          <w:rFonts w:ascii="PT Astra Serif" w:hAnsi="PT Astra Serif" w:cs="Times New Roman"/>
          <w:sz w:val="28"/>
          <w:szCs w:val="28"/>
        </w:rPr>
        <w:t xml:space="preserve"> и полномочия </w:t>
      </w:r>
      <w:proofErr w:type="gramStart"/>
      <w:r w:rsidRPr="00E2791E">
        <w:rPr>
          <w:rFonts w:ascii="PT Astra Serif" w:hAnsi="PT Astra Serif" w:cs="Times New Roman"/>
          <w:sz w:val="28"/>
          <w:szCs w:val="28"/>
        </w:rPr>
        <w:t>учредителя</w:t>
      </w:r>
      <w:proofErr w:type="gramEnd"/>
      <w:r w:rsidRPr="00E2791E">
        <w:rPr>
          <w:rFonts w:ascii="PT Astra Serif" w:hAnsi="PT Astra Serif" w:cs="Times New Roman"/>
          <w:sz w:val="28"/>
          <w:szCs w:val="28"/>
        </w:rPr>
        <w:t xml:space="preserve"> которых осуществляет Министерство социального развития Ульяновской области (в редакции настоящего постановления), осуществлять за счёт бюджетных ассигнований, предусмотренных Министерству социального развития Ульяновской области в областном бюджете Ульяновской области на финансовое обеспечение деятельности областных государственных учреждений социальной защиты населения Ульяновской области, а также организаций социального обслуживания и организаций для детей-сирот и детей, оставшихся без попечения родителей, функции и полномочия </w:t>
      </w:r>
      <w:proofErr w:type="gramStart"/>
      <w:r w:rsidRPr="00E2791E">
        <w:rPr>
          <w:rFonts w:ascii="PT Astra Serif" w:hAnsi="PT Astra Serif" w:cs="Times New Roman"/>
          <w:sz w:val="28"/>
          <w:szCs w:val="28"/>
        </w:rPr>
        <w:t>учредителя</w:t>
      </w:r>
      <w:proofErr w:type="gramEnd"/>
      <w:r w:rsidRPr="00E2791E">
        <w:rPr>
          <w:rFonts w:ascii="PT Astra Serif" w:hAnsi="PT Astra Serif" w:cs="Times New Roman"/>
          <w:sz w:val="28"/>
          <w:szCs w:val="28"/>
        </w:rPr>
        <w:t xml:space="preserve"> которых осуществляет указанное Министерство. </w:t>
      </w:r>
    </w:p>
    <w:p w:rsidR="005262A6" w:rsidRPr="00E2791E" w:rsidRDefault="005262A6" w:rsidP="005262A6">
      <w:pPr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91E">
        <w:rPr>
          <w:rFonts w:ascii="PT Astra Serif" w:hAnsi="PT Astra Serif" w:cs="Times New Roman"/>
          <w:sz w:val="28"/>
          <w:szCs w:val="28"/>
        </w:rPr>
        <w:t>4. Настоящее постановление вступает в силу с 1 марта 2024 года.</w:t>
      </w:r>
    </w:p>
    <w:p w:rsidR="005262A6" w:rsidRPr="00E2791E" w:rsidRDefault="005262A6" w:rsidP="005262A6">
      <w:pPr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2791E">
        <w:rPr>
          <w:rFonts w:ascii="PT Astra Serif" w:hAnsi="PT Astra Serif" w:cs="Times New Roman"/>
          <w:sz w:val="28"/>
          <w:szCs w:val="28"/>
        </w:rPr>
        <w:t>Действие раздела 17 приложения № 1 к Положению об отраслевой системе оплаты труда работников организаций социального обслуживания                    и организаций для детей-сирот и детей, оставшихся без попечения родителей, функции и полномочия учредителя которых осуществляет Министерство социального развития Ульяновской области, утверждённому постановлением Правительства Ульяновской области от 13.05.2021 № 176-П «Об утверждении Положения об отраслевой системе оплаты труда работников организаций социального обслуживания и организаций для</w:t>
      </w:r>
      <w:proofErr w:type="gramEnd"/>
      <w:r w:rsidRPr="00E2791E">
        <w:rPr>
          <w:rFonts w:ascii="PT Astra Serif" w:hAnsi="PT Astra Serif" w:cs="Times New Roman"/>
          <w:sz w:val="28"/>
          <w:szCs w:val="28"/>
        </w:rPr>
        <w:t xml:space="preserve"> детей-сирот и детей, оставшихся без попечения родителей, функции и полномочия учредителя которых осуществляет Министерство социального развития Ульяновской</w:t>
      </w:r>
      <w:r w:rsidR="00E50FEF">
        <w:rPr>
          <w:rFonts w:ascii="PT Astra Serif" w:hAnsi="PT Astra Serif" w:cs="Times New Roman"/>
          <w:sz w:val="28"/>
          <w:szCs w:val="28"/>
        </w:rPr>
        <w:t xml:space="preserve"> области» </w:t>
      </w:r>
      <w:r w:rsidRPr="00E2791E">
        <w:rPr>
          <w:rFonts w:ascii="PT Astra Serif" w:hAnsi="PT Astra Serif" w:cs="Times New Roman"/>
          <w:sz w:val="28"/>
          <w:szCs w:val="28"/>
        </w:rPr>
        <w:t>(в редакции настоящего постановления), распространяется на правоотношения, возникшие с 1 января 2024 года.</w:t>
      </w:r>
    </w:p>
    <w:p w:rsidR="00A841F8" w:rsidRDefault="00A841F8"/>
    <w:p w:rsidR="005262A6" w:rsidRDefault="005262A6"/>
    <w:p w:rsidR="005262A6" w:rsidRDefault="005262A6"/>
    <w:p w:rsidR="005262A6" w:rsidRDefault="005262A6"/>
    <w:p w:rsidR="005262A6" w:rsidRDefault="005262A6"/>
    <w:p w:rsidR="005262A6" w:rsidRDefault="005262A6"/>
    <w:p w:rsidR="005262A6" w:rsidRDefault="005262A6"/>
    <w:p w:rsidR="005262A6" w:rsidRDefault="005262A6"/>
    <w:p w:rsidR="005262A6" w:rsidRDefault="005262A6"/>
    <w:p w:rsidR="0014503F" w:rsidRDefault="0014503F">
      <w:bookmarkStart w:id="0" w:name="_GoBack"/>
      <w:bookmarkEnd w:id="0"/>
    </w:p>
    <w:sectPr w:rsidR="0014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E1D14"/>
    <w:multiLevelType w:val="hybridMultilevel"/>
    <w:tmpl w:val="2A86A74A"/>
    <w:lvl w:ilvl="0" w:tplc="C2221B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C3"/>
    <w:rsid w:val="0014503F"/>
    <w:rsid w:val="005262A6"/>
    <w:rsid w:val="005C0682"/>
    <w:rsid w:val="00A841F8"/>
    <w:rsid w:val="00BD6BC3"/>
    <w:rsid w:val="00E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A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2A6"/>
    <w:pPr>
      <w:ind w:left="720"/>
    </w:pPr>
  </w:style>
  <w:style w:type="table" w:styleId="a4">
    <w:name w:val="Table Grid"/>
    <w:basedOn w:val="a1"/>
    <w:uiPriority w:val="99"/>
    <w:rsid w:val="005262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2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52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A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2A6"/>
    <w:pPr>
      <w:ind w:left="720"/>
    </w:pPr>
  </w:style>
  <w:style w:type="table" w:styleId="a4">
    <w:name w:val="Table Grid"/>
    <w:basedOn w:val="a1"/>
    <w:uiPriority w:val="99"/>
    <w:rsid w:val="005262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2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52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2019</Words>
  <Characters>11509</Characters>
  <Application>Microsoft Office Word</Application>
  <DocSecurity>0</DocSecurity>
  <Lines>95</Lines>
  <Paragraphs>27</Paragraphs>
  <ScaleCrop>false</ScaleCrop>
  <Company/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Князькина Ольга Владимировна</dc:creator>
  <cp:keywords/>
  <dc:description/>
  <cp:lastModifiedBy>Князькина Ольга Владимировна</cp:lastModifiedBy>
  <cp:revision>5</cp:revision>
  <dcterms:created xsi:type="dcterms:W3CDTF">2024-03-07T10:39:00Z</dcterms:created>
  <dcterms:modified xsi:type="dcterms:W3CDTF">2024-03-07T11:32:00Z</dcterms:modified>
</cp:coreProperties>
</file>