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84" w:rsidRPr="005E0300" w:rsidRDefault="00085C84" w:rsidP="00085C84">
      <w:pPr>
        <w:spacing w:after="0" w:line="240" w:lineRule="auto"/>
        <w:jc w:val="right"/>
        <w:rPr>
          <w:rFonts w:ascii="PT Astra Serif" w:eastAsia="Times New Roman" w:hAnsi="PT Astra Serif" w:cs="Times New Roman"/>
          <w:sz w:val="28"/>
          <w:szCs w:val="28"/>
          <w:lang w:eastAsia="ru-RU"/>
        </w:rPr>
      </w:pPr>
    </w:p>
    <w:p w:rsidR="00085C84" w:rsidRPr="005E0300" w:rsidRDefault="00085C84" w:rsidP="00085C84">
      <w:pPr>
        <w:spacing w:after="0" w:line="240" w:lineRule="auto"/>
        <w:jc w:val="right"/>
        <w:rPr>
          <w:rFonts w:ascii="PT Astra Serif" w:eastAsia="Times New Roman" w:hAnsi="PT Astra Serif" w:cs="Times New Roman"/>
          <w:sz w:val="28"/>
          <w:szCs w:val="28"/>
          <w:lang w:eastAsia="ru-RU"/>
        </w:rPr>
      </w:pPr>
      <w:r w:rsidRPr="005E0300">
        <w:rPr>
          <w:rFonts w:ascii="PT Astra Serif" w:eastAsia="Times New Roman" w:hAnsi="PT Astra Serif" w:cs="Times New Roman"/>
          <w:sz w:val="28"/>
          <w:szCs w:val="28"/>
          <w:lang w:eastAsia="ru-RU"/>
        </w:rPr>
        <w:t xml:space="preserve">                                                                                                 Проект</w:t>
      </w:r>
    </w:p>
    <w:p w:rsidR="00085C84" w:rsidRDefault="00085C84" w:rsidP="002E4FC5">
      <w:pPr>
        <w:spacing w:after="0" w:line="240" w:lineRule="auto"/>
        <w:rPr>
          <w:rFonts w:ascii="PT Astra Serif" w:eastAsia="Times New Roman" w:hAnsi="PT Astra Serif" w:cs="Times New Roman"/>
          <w:sz w:val="28"/>
          <w:szCs w:val="28"/>
          <w:lang w:eastAsia="ru-RU"/>
        </w:rPr>
      </w:pPr>
    </w:p>
    <w:p w:rsidR="002E4FC5" w:rsidRPr="005E0300" w:rsidRDefault="002E4FC5" w:rsidP="00085C84">
      <w:pPr>
        <w:spacing w:after="0" w:line="240" w:lineRule="auto"/>
        <w:jc w:val="right"/>
        <w:rPr>
          <w:rFonts w:ascii="PT Astra Serif" w:eastAsia="Times New Roman" w:hAnsi="PT Astra Serif" w:cs="Times New Roman"/>
          <w:sz w:val="28"/>
          <w:szCs w:val="28"/>
          <w:lang w:eastAsia="ru-RU"/>
        </w:rPr>
      </w:pPr>
    </w:p>
    <w:p w:rsidR="00085C84" w:rsidRPr="005E0300" w:rsidRDefault="00085C84" w:rsidP="00085C84">
      <w:pPr>
        <w:spacing w:after="0" w:line="240" w:lineRule="auto"/>
        <w:jc w:val="right"/>
        <w:rPr>
          <w:rFonts w:ascii="PT Astra Serif" w:eastAsia="Times New Roman" w:hAnsi="PT Astra Serif" w:cs="Times New Roman"/>
          <w:sz w:val="28"/>
          <w:szCs w:val="28"/>
          <w:lang w:eastAsia="ru-RU"/>
        </w:rPr>
      </w:pPr>
    </w:p>
    <w:p w:rsidR="00085C84" w:rsidRPr="005E0300" w:rsidRDefault="00085C84" w:rsidP="00085C84">
      <w:pPr>
        <w:spacing w:after="0" w:line="240" w:lineRule="auto"/>
        <w:jc w:val="center"/>
        <w:rPr>
          <w:rFonts w:ascii="PT Astra Serif" w:eastAsia="Times New Roman" w:hAnsi="PT Astra Serif" w:cs="Times New Roman"/>
          <w:b/>
          <w:bCs/>
          <w:sz w:val="28"/>
          <w:szCs w:val="28"/>
          <w:lang w:eastAsia="ru-RU"/>
        </w:rPr>
      </w:pPr>
      <w:r w:rsidRPr="005E0300">
        <w:rPr>
          <w:rFonts w:ascii="PT Astra Serif" w:eastAsia="Times New Roman" w:hAnsi="PT Astra Serif" w:cs="Times New Roman"/>
          <w:b/>
          <w:bCs/>
          <w:sz w:val="28"/>
          <w:szCs w:val="28"/>
          <w:lang w:eastAsia="ru-RU"/>
        </w:rPr>
        <w:t>ПРАВИТЕЛЬСТВО УЛЬЯНОВСКОЙ ОБЛАСТИ</w:t>
      </w:r>
    </w:p>
    <w:p w:rsidR="00085C84" w:rsidRPr="005E0300" w:rsidRDefault="00085C84" w:rsidP="00085C84">
      <w:pPr>
        <w:spacing w:after="0" w:line="240" w:lineRule="auto"/>
        <w:jc w:val="center"/>
        <w:rPr>
          <w:rFonts w:ascii="PT Astra Serif" w:eastAsia="Times New Roman" w:hAnsi="PT Astra Serif" w:cs="Times New Roman"/>
          <w:b/>
          <w:bCs/>
          <w:sz w:val="28"/>
          <w:szCs w:val="28"/>
          <w:lang w:eastAsia="ru-RU"/>
        </w:rPr>
      </w:pPr>
    </w:p>
    <w:p w:rsidR="00085C84" w:rsidRPr="005E0300" w:rsidRDefault="00085C84" w:rsidP="00085C84">
      <w:pPr>
        <w:spacing w:after="0" w:line="240" w:lineRule="auto"/>
        <w:jc w:val="center"/>
        <w:rPr>
          <w:rFonts w:ascii="PT Astra Serif" w:eastAsia="Times New Roman" w:hAnsi="PT Astra Serif" w:cs="Times New Roman"/>
          <w:b/>
          <w:bCs/>
          <w:sz w:val="28"/>
          <w:szCs w:val="28"/>
          <w:lang w:eastAsia="ru-RU"/>
        </w:rPr>
      </w:pPr>
    </w:p>
    <w:p w:rsidR="00085C84" w:rsidRPr="005E0300" w:rsidRDefault="00085C84" w:rsidP="00085C84">
      <w:pPr>
        <w:spacing w:after="0" w:line="240" w:lineRule="auto"/>
        <w:jc w:val="center"/>
        <w:rPr>
          <w:rFonts w:ascii="PT Astra Serif" w:eastAsia="Times New Roman" w:hAnsi="PT Astra Serif" w:cs="Times New Roman"/>
          <w:b/>
          <w:bCs/>
          <w:sz w:val="28"/>
          <w:szCs w:val="28"/>
          <w:lang w:eastAsia="ru-RU"/>
        </w:rPr>
      </w:pPr>
      <w:proofErr w:type="gramStart"/>
      <w:r w:rsidRPr="005E0300">
        <w:rPr>
          <w:rFonts w:ascii="PT Astra Serif" w:eastAsia="Times New Roman" w:hAnsi="PT Astra Serif" w:cs="Times New Roman"/>
          <w:b/>
          <w:bCs/>
          <w:sz w:val="28"/>
          <w:szCs w:val="28"/>
          <w:lang w:eastAsia="ru-RU"/>
        </w:rPr>
        <w:t>П</w:t>
      </w:r>
      <w:proofErr w:type="gramEnd"/>
      <w:r w:rsidRPr="005E0300">
        <w:rPr>
          <w:rFonts w:ascii="PT Astra Serif" w:eastAsia="Times New Roman" w:hAnsi="PT Astra Serif" w:cs="Times New Roman"/>
          <w:b/>
          <w:bCs/>
          <w:sz w:val="28"/>
          <w:szCs w:val="28"/>
          <w:lang w:eastAsia="ru-RU"/>
        </w:rPr>
        <w:t xml:space="preserve"> О С Т А Н О В Л Е Н И Е</w:t>
      </w:r>
    </w:p>
    <w:p w:rsidR="00085C84" w:rsidRPr="005E0300" w:rsidRDefault="00085C84" w:rsidP="00085C84">
      <w:pPr>
        <w:spacing w:after="0" w:line="240" w:lineRule="auto"/>
        <w:jc w:val="center"/>
        <w:rPr>
          <w:rFonts w:ascii="PT Astra Serif" w:eastAsia="Times New Roman" w:hAnsi="PT Astra Serif" w:cs="Times New Roman"/>
          <w:b/>
          <w:bCs/>
          <w:sz w:val="28"/>
          <w:szCs w:val="28"/>
          <w:lang w:eastAsia="ru-RU"/>
        </w:rPr>
      </w:pPr>
    </w:p>
    <w:p w:rsidR="005F7587" w:rsidRPr="005F7587" w:rsidRDefault="005F7587" w:rsidP="005F7587">
      <w:pPr>
        <w:spacing w:after="0" w:line="240" w:lineRule="auto"/>
        <w:jc w:val="center"/>
        <w:rPr>
          <w:rFonts w:ascii="PT Astra Serif" w:hAnsi="PT Astra Serif"/>
          <w:b/>
          <w:sz w:val="28"/>
          <w:szCs w:val="28"/>
          <w:lang w:val="x-none" w:eastAsia="x-none"/>
        </w:rPr>
      </w:pPr>
      <w:r w:rsidRPr="005F7587">
        <w:rPr>
          <w:rFonts w:ascii="PT Astra Serif" w:hAnsi="PT Astra Serif"/>
          <w:b/>
          <w:sz w:val="28"/>
          <w:szCs w:val="28"/>
          <w:lang w:val="x-none" w:eastAsia="x-none"/>
        </w:rPr>
        <w:t>Об утверждении Правил предоставления в 2023 году некоммерческим организациям (за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w:t>
      </w:r>
    </w:p>
    <w:p w:rsidR="00085C84" w:rsidRDefault="005F7587" w:rsidP="005F7587">
      <w:pPr>
        <w:spacing w:after="0" w:line="240" w:lineRule="auto"/>
        <w:jc w:val="center"/>
        <w:rPr>
          <w:rFonts w:ascii="Times New Roman" w:eastAsia="Times New Roman" w:hAnsi="Times New Roman" w:cs="Times New Roman"/>
          <w:b/>
          <w:sz w:val="28"/>
          <w:szCs w:val="28"/>
          <w:lang w:eastAsia="ru-RU"/>
        </w:rPr>
      </w:pPr>
      <w:r w:rsidRPr="005F7587">
        <w:rPr>
          <w:rFonts w:ascii="Times New Roman" w:eastAsia="Times New Roman" w:hAnsi="Times New Roman" w:cs="Times New Roman"/>
          <w:b/>
          <w:sz w:val="28"/>
          <w:szCs w:val="28"/>
          <w:lang w:eastAsia="ru-RU"/>
        </w:rPr>
        <w:t>от жестокого обращения, обеспечение безопасности детей</w:t>
      </w:r>
    </w:p>
    <w:p w:rsidR="005F7587" w:rsidRPr="00067588" w:rsidRDefault="005F7587" w:rsidP="00067588">
      <w:pPr>
        <w:spacing w:after="0" w:line="240" w:lineRule="auto"/>
        <w:ind w:firstLine="709"/>
        <w:jc w:val="center"/>
        <w:rPr>
          <w:rFonts w:ascii="PT Astra Serif" w:eastAsia="Times New Roman" w:hAnsi="PT Astra Serif" w:cs="Times New Roman"/>
          <w:b/>
          <w:bCs/>
          <w:sz w:val="28"/>
          <w:szCs w:val="28"/>
          <w:lang w:eastAsia="ru-RU"/>
        </w:rPr>
      </w:pPr>
    </w:p>
    <w:p w:rsidR="00067588" w:rsidRPr="00067588" w:rsidRDefault="00067588" w:rsidP="00067588">
      <w:pPr>
        <w:pStyle w:val="111111111"/>
      </w:pPr>
      <w:r w:rsidRPr="00067588">
        <w:t>В соответствии со статьей 78</w:t>
      </w:r>
      <w:r w:rsidRPr="00067588">
        <w:rPr>
          <w:vertAlign w:val="superscript"/>
        </w:rPr>
        <w:t>1</w:t>
      </w:r>
      <w:r w:rsidRPr="00067588">
        <w:t xml:space="preserve"> Бюджетного кодекса Российской Федерации и в целях обеспечения реализации комплекса мер Ульяновской области, направленного на оказание помощи детям, пострадавшим                     от жестокого обращения, обеспечение безопасности детей, </w:t>
      </w:r>
      <w:r>
        <w:rPr>
          <w:lang w:val="ru-RU"/>
        </w:rPr>
        <w:br/>
      </w:r>
      <w:r w:rsidRPr="00067588">
        <w:t>и государственной программы Ульяновской области «Социальна</w:t>
      </w:r>
      <w:r>
        <w:t>я поддержка</w:t>
      </w:r>
      <w:r>
        <w:rPr>
          <w:lang w:val="ru-RU"/>
        </w:rPr>
        <w:t xml:space="preserve"> </w:t>
      </w:r>
      <w:r w:rsidRPr="00067588">
        <w:t xml:space="preserve">и защита населения на </w:t>
      </w:r>
      <w:r>
        <w:t>территории Ульяновской области»</w:t>
      </w:r>
      <w:r>
        <w:rPr>
          <w:lang w:val="ru-RU"/>
        </w:rPr>
        <w:t xml:space="preserve"> </w:t>
      </w:r>
      <w:r w:rsidRPr="00067588">
        <w:t>Пра</w:t>
      </w:r>
      <w:r>
        <w:t>вительство Ульяновской области</w:t>
      </w:r>
      <w:r w:rsidRPr="00067588">
        <w:t xml:space="preserve"> п о с т а н о в л я е т :</w:t>
      </w:r>
    </w:p>
    <w:p w:rsidR="00085C84" w:rsidRPr="00964D49" w:rsidRDefault="00067588" w:rsidP="00964D49">
      <w:pPr>
        <w:pStyle w:val="a3"/>
        <w:numPr>
          <w:ilvl w:val="0"/>
          <w:numId w:val="2"/>
        </w:numPr>
        <w:tabs>
          <w:tab w:val="left" w:pos="993"/>
        </w:tabs>
        <w:spacing w:after="0" w:line="240" w:lineRule="auto"/>
        <w:ind w:left="0" w:firstLine="705"/>
        <w:jc w:val="both"/>
        <w:rPr>
          <w:rFonts w:ascii="PT Astra Serif" w:eastAsia="Times New Roman" w:hAnsi="PT Astra Serif" w:cs="Times New Roman"/>
          <w:b/>
          <w:bCs/>
          <w:sz w:val="28"/>
          <w:szCs w:val="28"/>
          <w:lang w:eastAsia="ru-RU"/>
        </w:rPr>
      </w:pPr>
      <w:r w:rsidRPr="00964D49">
        <w:rPr>
          <w:rFonts w:ascii="PT Astra Serif" w:eastAsia="Times New Roman" w:hAnsi="PT Astra Serif" w:cs="Times New Roman"/>
          <w:sz w:val="28"/>
          <w:szCs w:val="28"/>
          <w:lang w:eastAsia="ru-RU"/>
        </w:rPr>
        <w:t xml:space="preserve">Утвердить прилагаемые Правила предоставления в 2023 году некоммерческим организациям (за исключением государственных </w:t>
      </w:r>
      <w:r w:rsidRPr="00964D49">
        <w:rPr>
          <w:rFonts w:ascii="PT Astra Serif" w:eastAsia="Times New Roman" w:hAnsi="PT Astra Serif" w:cs="Times New Roman"/>
          <w:sz w:val="28"/>
          <w:szCs w:val="28"/>
          <w:lang w:eastAsia="ru-RU"/>
        </w:rPr>
        <w:br/>
        <w:t xml:space="preserve">и муниципальных учреждений) грантов в форме субсидий </w:t>
      </w:r>
      <w:r w:rsidRPr="00964D49">
        <w:rPr>
          <w:rFonts w:ascii="PT Astra Serif" w:eastAsia="Times New Roman" w:hAnsi="PT Astra Serif" w:cs="Times New Roman"/>
          <w:sz w:val="28"/>
          <w:szCs w:val="28"/>
          <w:lang w:eastAsia="ru-RU"/>
        </w:rPr>
        <w:br/>
        <w:t>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 от жестокого обращения, обеспечение безопасности детей.</w:t>
      </w:r>
    </w:p>
    <w:p w:rsidR="0050589D" w:rsidRPr="0050589D" w:rsidRDefault="00085C84" w:rsidP="0050589D">
      <w:pPr>
        <w:keepNext/>
        <w:numPr>
          <w:ilvl w:val="0"/>
          <w:numId w:val="2"/>
        </w:numPr>
        <w:tabs>
          <w:tab w:val="left" w:pos="0"/>
          <w:tab w:val="left" w:pos="993"/>
        </w:tabs>
        <w:suppressAutoHyphens/>
        <w:spacing w:after="0" w:line="242" w:lineRule="auto"/>
        <w:ind w:left="0" w:firstLine="709"/>
        <w:jc w:val="both"/>
        <w:outlineLvl w:val="2"/>
        <w:rPr>
          <w:rFonts w:ascii="PT Astra Serif" w:eastAsia="Times New Roman" w:hAnsi="PT Astra Serif" w:cs="Times New Roman"/>
          <w:bCs/>
          <w:sz w:val="28"/>
          <w:szCs w:val="28"/>
          <w:lang w:eastAsia="ru-RU"/>
        </w:rPr>
      </w:pPr>
      <w:r w:rsidRPr="00067588">
        <w:rPr>
          <w:rFonts w:ascii="PT Astra Serif" w:eastAsia="Times New Roman" w:hAnsi="PT Astra Serif" w:cs="Times New Roman"/>
          <w:bCs/>
          <w:sz w:val="28"/>
          <w:szCs w:val="28"/>
          <w:lang w:eastAsia="ru-RU"/>
        </w:rPr>
        <w:t>Настоящее постановление вступает в силу на следующий день после дня его официального опубликования.</w:t>
      </w:r>
    </w:p>
    <w:p w:rsidR="00085C84" w:rsidRPr="005E0300" w:rsidRDefault="00085C84" w:rsidP="00085C84">
      <w:pPr>
        <w:keepNext/>
        <w:suppressAutoHyphens/>
        <w:spacing w:after="0" w:line="242" w:lineRule="auto"/>
        <w:outlineLvl w:val="2"/>
        <w:rPr>
          <w:rFonts w:ascii="PT Astra Serif" w:eastAsia="Times New Roman" w:hAnsi="PT Astra Serif" w:cs="Times New Roman"/>
          <w:sz w:val="28"/>
          <w:szCs w:val="28"/>
          <w:lang w:eastAsia="ru-RU"/>
        </w:rPr>
      </w:pPr>
    </w:p>
    <w:p w:rsidR="00085C84" w:rsidRPr="005E0300" w:rsidRDefault="00085C84" w:rsidP="00085C84">
      <w:pPr>
        <w:suppressAutoHyphens/>
        <w:spacing w:after="0" w:line="240" w:lineRule="auto"/>
        <w:ind w:right="-1"/>
        <w:jc w:val="both"/>
        <w:rPr>
          <w:rFonts w:ascii="PT Astra Serif" w:eastAsia="Times New Roman" w:hAnsi="PT Astra Serif" w:cs="Times New Roman"/>
          <w:sz w:val="28"/>
          <w:szCs w:val="28"/>
          <w:lang w:eastAsia="ru-RU"/>
        </w:rPr>
      </w:pPr>
    </w:p>
    <w:p w:rsidR="00085C84" w:rsidRPr="005E0300" w:rsidRDefault="00085C84" w:rsidP="00085C84">
      <w:pPr>
        <w:suppressAutoHyphens/>
        <w:spacing w:after="0" w:line="240" w:lineRule="auto"/>
        <w:ind w:right="-1" w:firstLine="708"/>
        <w:jc w:val="both"/>
        <w:rPr>
          <w:rFonts w:ascii="PT Astra Serif" w:eastAsia="Times New Roman" w:hAnsi="PT Astra Serif" w:cs="Times New Roman"/>
          <w:sz w:val="28"/>
          <w:szCs w:val="28"/>
          <w:lang w:eastAsia="ru-RU"/>
        </w:rPr>
      </w:pPr>
    </w:p>
    <w:p w:rsidR="00085C84" w:rsidRPr="005E0300" w:rsidRDefault="00085C84" w:rsidP="00085C84">
      <w:pPr>
        <w:tabs>
          <w:tab w:val="left" w:pos="7520"/>
        </w:tabs>
        <w:spacing w:after="0" w:line="240" w:lineRule="auto"/>
        <w:rPr>
          <w:rFonts w:ascii="PT Astra Serif" w:eastAsia="Times New Roman" w:hAnsi="PT Astra Serif" w:cs="Times New Roman"/>
          <w:sz w:val="28"/>
          <w:szCs w:val="28"/>
          <w:lang w:eastAsia="ru-RU"/>
        </w:rPr>
      </w:pPr>
      <w:r w:rsidRPr="005E0300">
        <w:rPr>
          <w:rFonts w:ascii="PT Astra Serif" w:eastAsia="Times New Roman" w:hAnsi="PT Astra Serif" w:cs="Times New Roman"/>
          <w:sz w:val="28"/>
          <w:szCs w:val="28"/>
          <w:lang w:eastAsia="ru-RU"/>
        </w:rPr>
        <w:t>Председатель</w:t>
      </w:r>
    </w:p>
    <w:p w:rsidR="00085C84" w:rsidRDefault="00085C84" w:rsidP="00085C84">
      <w:pPr>
        <w:tabs>
          <w:tab w:val="left" w:pos="7520"/>
        </w:tabs>
        <w:spacing w:after="0" w:line="240" w:lineRule="auto"/>
        <w:rPr>
          <w:rFonts w:ascii="PT Astra Serif" w:eastAsia="Times New Roman" w:hAnsi="PT Astra Serif" w:cs="Times New Roman"/>
          <w:sz w:val="28"/>
          <w:szCs w:val="28"/>
          <w:lang w:eastAsia="ru-RU"/>
        </w:rPr>
      </w:pPr>
      <w:r w:rsidRPr="005E0300">
        <w:rPr>
          <w:rFonts w:ascii="PT Astra Serif" w:eastAsia="Times New Roman" w:hAnsi="PT Astra Serif" w:cs="Times New Roman"/>
          <w:sz w:val="28"/>
          <w:szCs w:val="28"/>
          <w:lang w:eastAsia="ru-RU"/>
        </w:rPr>
        <w:t xml:space="preserve">Правительства области                                                                      </w:t>
      </w:r>
      <w:proofErr w:type="spellStart"/>
      <w:r w:rsidRPr="005E0300">
        <w:rPr>
          <w:rFonts w:ascii="PT Astra Serif" w:eastAsia="Times New Roman" w:hAnsi="PT Astra Serif" w:cs="Times New Roman"/>
          <w:sz w:val="28"/>
          <w:szCs w:val="28"/>
          <w:lang w:eastAsia="ru-RU"/>
        </w:rPr>
        <w:t>В.Н.Разумков</w:t>
      </w:r>
      <w:proofErr w:type="spellEnd"/>
    </w:p>
    <w:p w:rsidR="0050589D" w:rsidRDefault="0050589D" w:rsidP="00085C84">
      <w:pPr>
        <w:tabs>
          <w:tab w:val="left" w:pos="7520"/>
        </w:tabs>
        <w:spacing w:after="0" w:line="240" w:lineRule="auto"/>
        <w:rPr>
          <w:rFonts w:ascii="PT Astra Serif" w:eastAsia="Times New Roman" w:hAnsi="PT Astra Serif" w:cs="Times New Roman"/>
          <w:sz w:val="28"/>
          <w:szCs w:val="28"/>
          <w:lang w:eastAsia="ru-RU"/>
        </w:rPr>
      </w:pPr>
    </w:p>
    <w:p w:rsidR="0050589D" w:rsidRPr="005E0300" w:rsidRDefault="0050589D" w:rsidP="00085C84">
      <w:pPr>
        <w:tabs>
          <w:tab w:val="left" w:pos="7520"/>
        </w:tabs>
        <w:spacing w:after="0" w:line="240" w:lineRule="auto"/>
        <w:rPr>
          <w:rFonts w:ascii="PT Astra Serif" w:eastAsia="Times New Roman" w:hAnsi="PT Astra Serif" w:cs="Times New Roman"/>
          <w:sz w:val="28"/>
          <w:szCs w:val="28"/>
          <w:lang w:eastAsia="ru-RU"/>
        </w:rPr>
      </w:pPr>
    </w:p>
    <w:p w:rsidR="002E4FC5" w:rsidRDefault="002E4FC5" w:rsidP="001819A5">
      <w:pPr>
        <w:spacing w:after="0"/>
        <w:ind w:left="5103"/>
        <w:jc w:val="center"/>
        <w:rPr>
          <w:rFonts w:ascii="PT Astra Serif" w:hAnsi="PT Astra Serif"/>
          <w:sz w:val="28"/>
          <w:szCs w:val="28"/>
        </w:rPr>
      </w:pPr>
    </w:p>
    <w:p w:rsidR="001819A5" w:rsidRPr="005E0300" w:rsidRDefault="00B82CE1" w:rsidP="001819A5">
      <w:pPr>
        <w:spacing w:after="0"/>
        <w:ind w:left="5103"/>
        <w:jc w:val="center"/>
        <w:rPr>
          <w:rFonts w:ascii="PT Astra Serif" w:hAnsi="PT Astra Serif"/>
          <w:sz w:val="28"/>
          <w:szCs w:val="28"/>
        </w:rPr>
      </w:pPr>
      <w:r w:rsidRPr="005E0300">
        <w:rPr>
          <w:rFonts w:ascii="PT Astra Serif" w:hAnsi="PT Astra Serif"/>
          <w:sz w:val="28"/>
          <w:szCs w:val="28"/>
        </w:rPr>
        <w:lastRenderedPageBreak/>
        <w:t>УТВЕРЖДЕНЫ</w:t>
      </w:r>
      <w:r w:rsidRPr="005E0300">
        <w:rPr>
          <w:rFonts w:ascii="PT Astra Serif" w:hAnsi="PT Astra Serif"/>
          <w:sz w:val="28"/>
          <w:szCs w:val="28"/>
        </w:rPr>
        <w:br/>
        <w:t>постановлением Пр</w:t>
      </w:r>
      <w:r w:rsidR="001819A5" w:rsidRPr="005E0300">
        <w:rPr>
          <w:rFonts w:ascii="PT Astra Serif" w:hAnsi="PT Astra Serif"/>
          <w:sz w:val="28"/>
          <w:szCs w:val="28"/>
        </w:rPr>
        <w:t>авительства</w:t>
      </w:r>
      <w:r w:rsidR="001819A5" w:rsidRPr="005E0300">
        <w:rPr>
          <w:rFonts w:ascii="PT Astra Serif" w:hAnsi="PT Astra Serif"/>
          <w:sz w:val="28"/>
          <w:szCs w:val="28"/>
        </w:rPr>
        <w:br/>
        <w:t>Ульяновской области</w:t>
      </w:r>
    </w:p>
    <w:p w:rsidR="009028E9" w:rsidRPr="005E0300" w:rsidRDefault="009028E9" w:rsidP="001819A5">
      <w:pPr>
        <w:spacing w:after="0"/>
        <w:jc w:val="center"/>
        <w:rPr>
          <w:rFonts w:ascii="PT Astra Serif" w:hAnsi="PT Astra Serif"/>
          <w:b/>
          <w:sz w:val="28"/>
          <w:szCs w:val="28"/>
        </w:rPr>
      </w:pPr>
    </w:p>
    <w:p w:rsidR="001819A5" w:rsidRPr="005E0300" w:rsidRDefault="001819A5" w:rsidP="001819A5">
      <w:pPr>
        <w:spacing w:after="0"/>
        <w:jc w:val="center"/>
        <w:rPr>
          <w:rFonts w:ascii="PT Astra Serif" w:hAnsi="PT Astra Serif"/>
          <w:b/>
          <w:sz w:val="28"/>
          <w:szCs w:val="28"/>
        </w:rPr>
      </w:pPr>
    </w:p>
    <w:p w:rsidR="001819A5" w:rsidRPr="005E0300" w:rsidRDefault="001819A5" w:rsidP="001819A5">
      <w:pPr>
        <w:spacing w:after="0"/>
        <w:jc w:val="center"/>
        <w:rPr>
          <w:rFonts w:ascii="PT Astra Serif" w:hAnsi="PT Astra Serif"/>
          <w:b/>
          <w:sz w:val="28"/>
          <w:szCs w:val="28"/>
        </w:rPr>
      </w:pPr>
    </w:p>
    <w:p w:rsidR="00E0713C" w:rsidRPr="005E0300" w:rsidRDefault="00E0713C" w:rsidP="00E0713C">
      <w:pPr>
        <w:spacing w:after="0"/>
        <w:jc w:val="center"/>
        <w:rPr>
          <w:rFonts w:ascii="PT Astra Serif" w:hAnsi="PT Astra Serif"/>
          <w:b/>
          <w:sz w:val="28"/>
          <w:szCs w:val="28"/>
        </w:rPr>
      </w:pPr>
      <w:r w:rsidRPr="005E0300">
        <w:rPr>
          <w:rFonts w:ascii="PT Astra Serif" w:hAnsi="PT Astra Serif"/>
          <w:b/>
          <w:sz w:val="28"/>
          <w:szCs w:val="28"/>
        </w:rPr>
        <w:t>ПРАВИЛА</w:t>
      </w:r>
    </w:p>
    <w:p w:rsidR="00E0713C" w:rsidRPr="009A643F" w:rsidRDefault="0050589D" w:rsidP="009A643F">
      <w:pPr>
        <w:spacing w:after="0" w:line="240" w:lineRule="auto"/>
        <w:jc w:val="center"/>
        <w:rPr>
          <w:rFonts w:ascii="PT Astra Serif" w:hAnsi="PT Astra Serif"/>
          <w:b/>
          <w:sz w:val="28"/>
          <w:szCs w:val="28"/>
          <w:lang w:val="x-none" w:eastAsia="x-none"/>
        </w:rPr>
      </w:pPr>
      <w:r w:rsidRPr="005F7587">
        <w:rPr>
          <w:rFonts w:ascii="PT Astra Serif" w:hAnsi="PT Astra Serif"/>
          <w:b/>
          <w:sz w:val="28"/>
          <w:szCs w:val="28"/>
          <w:lang w:val="x-none" w:eastAsia="x-none"/>
        </w:rPr>
        <w:t xml:space="preserve">предоставления в 2023 году некоммерческим организациям </w:t>
      </w:r>
      <w:r w:rsidR="009A643F">
        <w:rPr>
          <w:rFonts w:ascii="PT Astra Serif" w:hAnsi="PT Astra Serif"/>
          <w:b/>
          <w:sz w:val="28"/>
          <w:szCs w:val="28"/>
          <w:lang w:eastAsia="x-none"/>
        </w:rPr>
        <w:br/>
      </w:r>
      <w:r w:rsidRPr="005F7587">
        <w:rPr>
          <w:rFonts w:ascii="PT Astra Serif" w:hAnsi="PT Astra Serif"/>
          <w:b/>
          <w:sz w:val="28"/>
          <w:szCs w:val="28"/>
          <w:lang w:val="x-none" w:eastAsia="x-none"/>
        </w:rPr>
        <w:t xml:space="preserve">(за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с реализацией </w:t>
      </w:r>
      <w:r w:rsidR="009A643F">
        <w:rPr>
          <w:rFonts w:ascii="PT Astra Serif" w:hAnsi="PT Astra Serif"/>
          <w:b/>
          <w:sz w:val="28"/>
          <w:szCs w:val="28"/>
          <w:lang w:eastAsia="x-none"/>
        </w:rPr>
        <w:br/>
      </w:r>
      <w:r w:rsidRPr="005F7587">
        <w:rPr>
          <w:rFonts w:ascii="PT Astra Serif" w:hAnsi="PT Astra Serif"/>
          <w:b/>
          <w:sz w:val="28"/>
          <w:szCs w:val="28"/>
          <w:lang w:val="x-none" w:eastAsia="x-none"/>
        </w:rPr>
        <w:t xml:space="preserve">на территории Ульяновской области мероприятий, направленных </w:t>
      </w:r>
      <w:r w:rsidR="009A643F">
        <w:rPr>
          <w:rFonts w:ascii="PT Astra Serif" w:hAnsi="PT Astra Serif"/>
          <w:b/>
          <w:sz w:val="28"/>
          <w:szCs w:val="28"/>
          <w:lang w:eastAsia="x-none"/>
        </w:rPr>
        <w:br/>
      </w:r>
      <w:r w:rsidRPr="005F7587">
        <w:rPr>
          <w:rFonts w:ascii="PT Astra Serif" w:hAnsi="PT Astra Serif"/>
          <w:b/>
          <w:sz w:val="28"/>
          <w:szCs w:val="28"/>
          <w:lang w:val="x-none" w:eastAsia="x-none"/>
        </w:rPr>
        <w:t>на оказание помощи детям, пострадавшим</w:t>
      </w:r>
      <w:r w:rsidR="009A643F">
        <w:rPr>
          <w:rFonts w:ascii="PT Astra Serif" w:hAnsi="PT Astra Serif"/>
          <w:b/>
          <w:sz w:val="28"/>
          <w:szCs w:val="28"/>
          <w:lang w:eastAsia="x-none"/>
        </w:rPr>
        <w:t xml:space="preserve"> </w:t>
      </w:r>
      <w:r w:rsidRPr="005F7587">
        <w:rPr>
          <w:rFonts w:ascii="Times New Roman" w:eastAsia="Times New Roman" w:hAnsi="Times New Roman" w:cs="Times New Roman"/>
          <w:b/>
          <w:sz w:val="28"/>
          <w:szCs w:val="28"/>
          <w:lang w:eastAsia="ru-RU"/>
        </w:rPr>
        <w:t>от жестокого обращения, обеспечение безопасности детей</w:t>
      </w:r>
    </w:p>
    <w:p w:rsidR="0050589D" w:rsidRPr="005E0300" w:rsidRDefault="0050589D" w:rsidP="0050589D">
      <w:pPr>
        <w:spacing w:after="0"/>
        <w:jc w:val="center"/>
        <w:rPr>
          <w:rFonts w:ascii="PT Astra Serif" w:hAnsi="PT Astra Serif"/>
          <w:b/>
          <w:sz w:val="28"/>
          <w:szCs w:val="28"/>
        </w:rPr>
      </w:pPr>
    </w:p>
    <w:p w:rsidR="0050589D" w:rsidRPr="0050589D" w:rsidRDefault="0050589D" w:rsidP="0050589D">
      <w:pPr>
        <w:widowControl w:val="0"/>
        <w:numPr>
          <w:ilvl w:val="0"/>
          <w:numId w:val="1"/>
        </w:numPr>
        <w:tabs>
          <w:tab w:val="left" w:pos="993"/>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proofErr w:type="gramStart"/>
      <w:r w:rsidRPr="0050589D">
        <w:rPr>
          <w:rFonts w:ascii="PT Astra Serif" w:eastAsia="Times New Roman" w:hAnsi="PT Astra Serif" w:cs="Times New Roman"/>
          <w:sz w:val="28"/>
          <w:szCs w:val="28"/>
          <w:lang w:eastAsia="ru-RU"/>
        </w:rPr>
        <w:t xml:space="preserve">Настоящие Правила устанавливают порядок предоставления в 2023 году некоммерческим организациям (за исключением государственных </w:t>
      </w:r>
      <w:r w:rsidRPr="0050589D">
        <w:rPr>
          <w:rFonts w:ascii="PT Astra Serif" w:eastAsia="Times New Roman" w:hAnsi="PT Astra Serif" w:cs="Times New Roman"/>
          <w:sz w:val="28"/>
          <w:szCs w:val="28"/>
          <w:lang w:eastAsia="ru-RU"/>
        </w:rPr>
        <w:br/>
        <w:t>и муниципальных учреждений) (далее – некоммерческие организации) грантов в форме субсидий 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 от жестокого обращения, обеспечение безопасности детей (далее – гранты).</w:t>
      </w:r>
      <w:proofErr w:type="gramEnd"/>
    </w:p>
    <w:p w:rsidR="0050589D" w:rsidRPr="0050589D" w:rsidRDefault="0050589D" w:rsidP="0050589D">
      <w:pPr>
        <w:widowControl w:val="0"/>
        <w:numPr>
          <w:ilvl w:val="0"/>
          <w:numId w:val="1"/>
        </w:numPr>
        <w:tabs>
          <w:tab w:val="left" w:pos="993"/>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r w:rsidRPr="0050589D">
        <w:rPr>
          <w:rFonts w:ascii="PT Astra Serif" w:eastAsia="Times New Roman" w:hAnsi="PT Astra Serif" w:cs="Times New Roman"/>
          <w:sz w:val="28"/>
          <w:szCs w:val="28"/>
          <w:lang w:eastAsia="ru-RU"/>
        </w:rPr>
        <w:t>Гранты предоставляются в пределах бюджетных ассигнований, предусмотренных в областном бюджете Ульяновской области на 2023 год          и на плановый период 2024 и 2025 годов, и лимитов бюджетных обязательств на предоставление грантов, доведённых до Министерства социального развития Ульяновской области (далее – Министерство) как получателя средств областного бюджета Ульяновской области.</w:t>
      </w:r>
    </w:p>
    <w:p w:rsidR="009A643F" w:rsidRDefault="0050589D" w:rsidP="009A643F">
      <w:pPr>
        <w:widowControl w:val="0"/>
        <w:numPr>
          <w:ilvl w:val="0"/>
          <w:numId w:val="1"/>
        </w:numPr>
        <w:tabs>
          <w:tab w:val="left" w:pos="993"/>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proofErr w:type="gramStart"/>
      <w:r w:rsidRPr="0050589D">
        <w:rPr>
          <w:rFonts w:ascii="PT Astra Serif" w:eastAsia="Times New Roman" w:hAnsi="PT Astra Serif" w:cs="Times New Roman"/>
          <w:sz w:val="28"/>
          <w:szCs w:val="28"/>
          <w:lang w:eastAsia="ru-RU"/>
        </w:rPr>
        <w:t>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объёме не позднее 15-го рабочего дня, следующего за днём принятия закона Ульяновской области о внесении изменений в Закон Ульяновской области об областном бюджете Ульяновской области на 2023 год и на плановый период 2024 и</w:t>
      </w:r>
      <w:proofErr w:type="gramEnd"/>
      <w:r w:rsidRPr="0050589D">
        <w:rPr>
          <w:rFonts w:ascii="PT Astra Serif" w:eastAsia="Times New Roman" w:hAnsi="PT Astra Serif" w:cs="Times New Roman"/>
          <w:sz w:val="28"/>
          <w:szCs w:val="28"/>
          <w:lang w:eastAsia="ru-RU"/>
        </w:rPr>
        <w:t xml:space="preserve"> </w:t>
      </w:r>
      <w:proofErr w:type="gramStart"/>
      <w:r w:rsidRPr="0050589D">
        <w:rPr>
          <w:rFonts w:ascii="PT Astra Serif" w:eastAsia="Times New Roman" w:hAnsi="PT Astra Serif" w:cs="Times New Roman"/>
          <w:sz w:val="28"/>
          <w:szCs w:val="28"/>
          <w:lang w:eastAsia="ru-RU"/>
        </w:rPr>
        <w:t>2025 годов).</w:t>
      </w:r>
      <w:proofErr w:type="gramEnd"/>
    </w:p>
    <w:p w:rsidR="0050589D" w:rsidRPr="009A643F" w:rsidRDefault="0050589D" w:rsidP="009A643F">
      <w:pPr>
        <w:widowControl w:val="0"/>
        <w:numPr>
          <w:ilvl w:val="0"/>
          <w:numId w:val="1"/>
        </w:numPr>
        <w:tabs>
          <w:tab w:val="left" w:pos="993"/>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r w:rsidRPr="009A643F">
        <w:rPr>
          <w:rFonts w:ascii="PT Astra Serif" w:eastAsia="Times New Roman" w:hAnsi="PT Astra Serif" w:cs="Times New Roman"/>
          <w:sz w:val="28"/>
          <w:szCs w:val="28"/>
          <w:lang w:eastAsia="ru-RU"/>
        </w:rPr>
        <w:t>Гранты предоставляются в объёме, равном объёму затрат некоммерческих организаций на реализацию мероприятий, направленных        на оказание помощи детям, пострадавшим от жестокого обращения, обеспечение безопасности детей.</w:t>
      </w:r>
    </w:p>
    <w:p w:rsidR="00794BAF" w:rsidRPr="007747B0" w:rsidRDefault="003B48DC" w:rsidP="0050589D">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47B0">
        <w:rPr>
          <w:rFonts w:ascii="PT Astra Serif" w:eastAsia="Times New Roman" w:hAnsi="PT Astra Serif" w:cs="Times New Roman"/>
          <w:sz w:val="28"/>
          <w:szCs w:val="28"/>
          <w:lang w:eastAsia="ru-RU"/>
        </w:rPr>
        <w:t>5</w:t>
      </w:r>
      <w:r w:rsidR="006C1175" w:rsidRPr="007747B0">
        <w:rPr>
          <w:rFonts w:ascii="PT Astra Serif" w:eastAsia="Times New Roman" w:hAnsi="PT Astra Serif" w:cs="Times New Roman"/>
          <w:sz w:val="28"/>
          <w:szCs w:val="28"/>
          <w:lang w:eastAsia="ru-RU"/>
        </w:rPr>
        <w:t xml:space="preserve">. </w:t>
      </w:r>
      <w:r w:rsidR="00794BAF" w:rsidRPr="007747B0">
        <w:rPr>
          <w:rFonts w:ascii="PT Astra Serif" w:eastAsia="Times New Roman" w:hAnsi="PT Astra Serif" w:cs="Times New Roman"/>
          <w:sz w:val="28"/>
          <w:szCs w:val="28"/>
          <w:lang w:eastAsia="ru-RU"/>
        </w:rPr>
        <w:t xml:space="preserve">Гранты предоставляются некоммерческим организациям, которые </w:t>
      </w:r>
      <w:r w:rsidR="007747B0" w:rsidRPr="007747B0">
        <w:rPr>
          <w:rFonts w:ascii="PT Astra Serif" w:eastAsia="Times New Roman" w:hAnsi="PT Astra Serif" w:cs="Times New Roman"/>
          <w:sz w:val="28"/>
          <w:szCs w:val="28"/>
          <w:lang w:eastAsia="ru-RU"/>
        </w:rPr>
        <w:br/>
      </w:r>
      <w:r w:rsidR="009A643F" w:rsidRPr="007747B0">
        <w:rPr>
          <w:rFonts w:ascii="PT Astra Serif" w:eastAsia="Times New Roman" w:hAnsi="PT Astra Serif" w:cs="Times New Roman"/>
          <w:sz w:val="28"/>
          <w:szCs w:val="28"/>
          <w:lang w:eastAsia="ru-RU"/>
        </w:rPr>
        <w:t xml:space="preserve">по состоянию </w:t>
      </w:r>
      <w:r w:rsidR="00794BAF" w:rsidRPr="007747B0">
        <w:rPr>
          <w:rFonts w:ascii="PT Astra Serif" w:eastAsia="Times New Roman" w:hAnsi="PT Astra Serif" w:cs="Times New Roman"/>
          <w:sz w:val="28"/>
          <w:szCs w:val="28"/>
          <w:lang w:eastAsia="ru-RU"/>
        </w:rPr>
        <w:t>на 1-е число месяца предшествующего месяцу, в котором</w:t>
      </w:r>
      <w:r w:rsidR="00CC65D1" w:rsidRPr="007747B0">
        <w:rPr>
          <w:rFonts w:ascii="PT Astra Serif" w:eastAsia="Times New Roman" w:hAnsi="PT Astra Serif" w:cs="Times New Roman"/>
          <w:sz w:val="28"/>
          <w:szCs w:val="28"/>
          <w:lang w:eastAsia="ru-RU"/>
        </w:rPr>
        <w:t xml:space="preserve"> планируется </w:t>
      </w:r>
      <w:r w:rsidR="007747B0" w:rsidRPr="007747B0">
        <w:rPr>
          <w:rFonts w:ascii="PT Astra Serif" w:eastAsia="Times New Roman" w:hAnsi="PT Astra Serif" w:cs="Times New Roman"/>
          <w:sz w:val="28"/>
          <w:szCs w:val="28"/>
          <w:lang w:eastAsia="ru-RU"/>
        </w:rPr>
        <w:t xml:space="preserve">представление документов на получение гранта, указанных </w:t>
      </w:r>
      <w:r w:rsidR="007747B0" w:rsidRPr="007747B0">
        <w:rPr>
          <w:rFonts w:ascii="PT Astra Serif" w:eastAsia="Times New Roman" w:hAnsi="PT Astra Serif" w:cs="Times New Roman"/>
          <w:sz w:val="28"/>
          <w:szCs w:val="28"/>
          <w:lang w:eastAsia="ru-RU"/>
        </w:rPr>
        <w:br/>
        <w:t xml:space="preserve">в пункте 6 Положения, </w:t>
      </w:r>
      <w:r w:rsidR="00CC65D1" w:rsidRPr="007747B0">
        <w:rPr>
          <w:rFonts w:ascii="PT Astra Serif" w:eastAsia="Times New Roman" w:hAnsi="PT Astra Serif" w:cs="Times New Roman"/>
          <w:sz w:val="28"/>
          <w:szCs w:val="28"/>
          <w:lang w:eastAsia="ru-RU"/>
        </w:rPr>
        <w:t>соответствуют</w:t>
      </w:r>
      <w:r w:rsidR="00794BAF" w:rsidRPr="007747B0">
        <w:rPr>
          <w:rFonts w:ascii="PT Astra Serif" w:eastAsia="Times New Roman" w:hAnsi="PT Astra Serif" w:cs="Times New Roman"/>
          <w:sz w:val="28"/>
          <w:szCs w:val="28"/>
          <w:lang w:eastAsia="ru-RU"/>
        </w:rPr>
        <w:t xml:space="preserve"> следующим требованиям:</w:t>
      </w:r>
    </w:p>
    <w:p w:rsidR="00116B6B" w:rsidRPr="005E0300"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747B0">
        <w:rPr>
          <w:rFonts w:ascii="PT Astra Serif" w:eastAsia="Times New Roman" w:hAnsi="PT Astra Serif" w:cs="Times New Roman"/>
          <w:sz w:val="28"/>
          <w:szCs w:val="28"/>
          <w:lang w:eastAsia="ru-RU"/>
        </w:rPr>
        <w:lastRenderedPageBreak/>
        <w:t xml:space="preserve">1) </w:t>
      </w:r>
      <w:r w:rsidR="003471DD" w:rsidRPr="007747B0">
        <w:rPr>
          <w:rFonts w:ascii="PT Astra Serif" w:eastAsia="Times New Roman" w:hAnsi="PT Astra Serif" w:cs="Times New Roman"/>
          <w:sz w:val="28"/>
          <w:szCs w:val="28"/>
          <w:lang w:eastAsia="ru-RU"/>
        </w:rPr>
        <w:t xml:space="preserve">некоммерческая </w:t>
      </w:r>
      <w:r w:rsidRPr="007747B0">
        <w:rPr>
          <w:rFonts w:ascii="PT Astra Serif" w:eastAsia="Times New Roman" w:hAnsi="PT Astra Serif" w:cs="Times New Roman"/>
          <w:sz w:val="28"/>
          <w:szCs w:val="28"/>
          <w:lang w:eastAsia="ru-RU"/>
        </w:rPr>
        <w:t xml:space="preserve">организация не должна быть создана </w:t>
      </w:r>
      <w:r w:rsidR="00954C6B" w:rsidRPr="007747B0">
        <w:rPr>
          <w:rFonts w:ascii="PT Astra Serif" w:eastAsia="Times New Roman" w:hAnsi="PT Astra Serif" w:cs="Times New Roman"/>
          <w:sz w:val="28"/>
          <w:szCs w:val="28"/>
          <w:lang w:eastAsia="ru-RU"/>
        </w:rPr>
        <w:br/>
      </w:r>
      <w:r w:rsidRPr="007747B0">
        <w:rPr>
          <w:rFonts w:ascii="PT Astra Serif" w:eastAsia="Times New Roman" w:hAnsi="PT Astra Serif" w:cs="Times New Roman"/>
          <w:sz w:val="28"/>
          <w:szCs w:val="28"/>
          <w:lang w:eastAsia="ru-RU"/>
        </w:rPr>
        <w:t>в организационно-правовой форме государственного или муниципального</w:t>
      </w:r>
      <w:r w:rsidRPr="005E0300">
        <w:rPr>
          <w:rFonts w:ascii="PT Astra Serif" w:eastAsia="Times New Roman" w:hAnsi="PT Astra Serif" w:cs="Times New Roman"/>
          <w:sz w:val="28"/>
          <w:szCs w:val="28"/>
          <w:lang w:eastAsia="ru-RU"/>
        </w:rPr>
        <w:t xml:space="preserve"> учреждения;</w:t>
      </w:r>
    </w:p>
    <w:p w:rsidR="003B48DC"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5E0300">
        <w:rPr>
          <w:rFonts w:ascii="PT Astra Serif" w:eastAsia="Times New Roman" w:hAnsi="PT Astra Serif" w:cs="Times New Roman"/>
          <w:sz w:val="28"/>
          <w:szCs w:val="28"/>
          <w:lang w:eastAsia="ru-RU"/>
        </w:rPr>
        <w:t xml:space="preserve">2) </w:t>
      </w:r>
      <w:r w:rsidR="0069438C" w:rsidRPr="0069438C">
        <w:rPr>
          <w:rFonts w:ascii="PT Astra Serif" w:eastAsia="Times New Roman" w:hAnsi="PT Astra Serif" w:cs="Times New Roman"/>
          <w:sz w:val="28"/>
          <w:szCs w:val="28"/>
          <w:lang w:eastAsia="ru-RU"/>
        </w:rPr>
        <w:t xml:space="preserve">некоммерческая организация должна являться исполнителем комплекса мер Ульяновской области, направленного на оказание помощи детям, пострадавшим от жестокого обращения, обеспечение безопасности детей, являющегося победителем отбора инновационных социальных проектов (комплексов мер) субъектов Российской Федерации, направленных на </w:t>
      </w:r>
      <w:r w:rsidR="0069438C" w:rsidRPr="0038622D">
        <w:rPr>
          <w:rFonts w:ascii="PT Astra Serif" w:eastAsia="Times New Roman" w:hAnsi="PT Astra Serif" w:cs="Times New Roman"/>
          <w:sz w:val="28"/>
          <w:szCs w:val="28"/>
          <w:lang w:eastAsia="ru-RU"/>
        </w:rPr>
        <w:t>оказание помощи детям, пострадавшим от жестокого обращения, обеспечение безопасности детей, проводимого Фондом поддержки детей, находящихся в трудной жизненной ситуации (далее – Комплекс мер)</w:t>
      </w:r>
      <w:r w:rsidRPr="0038622D">
        <w:rPr>
          <w:rFonts w:ascii="PT Astra Serif" w:eastAsia="Times New Roman" w:hAnsi="PT Astra Serif" w:cs="Times New Roman"/>
          <w:sz w:val="28"/>
          <w:szCs w:val="28"/>
          <w:lang w:eastAsia="ru-RU"/>
        </w:rPr>
        <w:t>;</w:t>
      </w:r>
      <w:proofErr w:type="gramEnd"/>
    </w:p>
    <w:p w:rsidR="00116B6B"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0" w:name="Par59"/>
      <w:bookmarkEnd w:id="0"/>
      <w:r w:rsidRPr="0038622D">
        <w:rPr>
          <w:rFonts w:ascii="PT Astra Serif" w:eastAsia="Times New Roman" w:hAnsi="PT Astra Serif" w:cs="Times New Roman"/>
          <w:sz w:val="28"/>
          <w:szCs w:val="28"/>
          <w:lang w:eastAsia="ru-RU"/>
        </w:rPr>
        <w:t>3</w:t>
      </w:r>
      <w:r w:rsidR="00116B6B" w:rsidRPr="0038622D">
        <w:rPr>
          <w:rFonts w:ascii="PT Astra Serif" w:eastAsia="Times New Roman" w:hAnsi="PT Astra Serif" w:cs="Times New Roman"/>
          <w:sz w:val="28"/>
          <w:szCs w:val="28"/>
          <w:lang w:eastAsia="ru-RU"/>
        </w:rPr>
        <w:t xml:space="preserve">) </w:t>
      </w:r>
      <w:r w:rsidR="00F27D4A" w:rsidRPr="0038622D">
        <w:rPr>
          <w:rFonts w:ascii="PT Astra Serif" w:eastAsia="Times New Roman" w:hAnsi="PT Astra Serif" w:cs="Times New Roman"/>
          <w:sz w:val="28"/>
          <w:szCs w:val="28"/>
          <w:lang w:eastAsia="ru-RU"/>
        </w:rPr>
        <w:t xml:space="preserve">некоммерческая </w:t>
      </w:r>
      <w:r w:rsidR="00116B6B" w:rsidRPr="0038622D">
        <w:rPr>
          <w:rFonts w:ascii="PT Astra Serif" w:eastAsia="Times New Roman" w:hAnsi="PT Astra Serif" w:cs="Times New Roman"/>
          <w:sz w:val="28"/>
          <w:szCs w:val="28"/>
          <w:lang w:eastAsia="ru-RU"/>
        </w:rPr>
        <w:t>организация не должна находиться в процессе реорганизации (за исключением реорганизации в форме присоединения к ней другого юридического ли</w:t>
      </w:r>
      <w:r w:rsidR="003E17D5" w:rsidRPr="0038622D">
        <w:rPr>
          <w:rFonts w:ascii="PT Astra Serif" w:eastAsia="Times New Roman" w:hAnsi="PT Astra Serif" w:cs="Times New Roman"/>
          <w:sz w:val="28"/>
          <w:szCs w:val="28"/>
          <w:lang w:eastAsia="ru-RU"/>
        </w:rPr>
        <w:t>ца), ликвидации, в отношении неё</w:t>
      </w:r>
      <w:r w:rsidR="00116B6B" w:rsidRPr="0038622D">
        <w:rPr>
          <w:rFonts w:ascii="PT Astra Serif" w:eastAsia="Times New Roman" w:hAnsi="PT Astra Serif" w:cs="Times New Roman"/>
          <w:sz w:val="28"/>
          <w:szCs w:val="28"/>
          <w:lang w:eastAsia="ru-RU"/>
        </w:rPr>
        <w:t xml:space="preserve"> не должна быть введена процедура, применяемая в деле о банкротстве, а деятельность </w:t>
      </w:r>
      <w:r w:rsidR="00E05FB4" w:rsidRPr="0038622D">
        <w:rPr>
          <w:rFonts w:ascii="PT Astra Serif" w:eastAsia="Times New Roman" w:hAnsi="PT Astra Serif" w:cs="Times New Roman"/>
          <w:sz w:val="28"/>
          <w:szCs w:val="28"/>
          <w:lang w:eastAsia="ru-RU"/>
        </w:rPr>
        <w:t xml:space="preserve">некоммерческой </w:t>
      </w:r>
      <w:r w:rsidR="00116B6B" w:rsidRPr="0038622D">
        <w:rPr>
          <w:rFonts w:ascii="PT Astra Serif" w:eastAsia="Times New Roman" w:hAnsi="PT Astra Serif" w:cs="Times New Roman"/>
          <w:sz w:val="28"/>
          <w:szCs w:val="28"/>
          <w:lang w:eastAsia="ru-RU"/>
        </w:rPr>
        <w:t>организации не должна быть приостановлена в порядке, предусмотренном законодательством Российской Федерации;</w:t>
      </w:r>
    </w:p>
    <w:p w:rsidR="00116B6B"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38622D">
        <w:rPr>
          <w:rFonts w:ascii="PT Astra Serif" w:eastAsia="Times New Roman" w:hAnsi="PT Astra Serif" w:cs="Times New Roman"/>
          <w:sz w:val="28"/>
          <w:szCs w:val="28"/>
          <w:lang w:eastAsia="ru-RU"/>
        </w:rPr>
        <w:t>4</w:t>
      </w:r>
      <w:r w:rsidR="00116B6B" w:rsidRPr="0038622D">
        <w:rPr>
          <w:rFonts w:ascii="PT Astra Serif" w:eastAsia="Times New Roman" w:hAnsi="PT Astra Serif" w:cs="Times New Roman"/>
          <w:sz w:val="28"/>
          <w:szCs w:val="28"/>
          <w:lang w:eastAsia="ru-RU"/>
        </w:rPr>
        <w:t xml:space="preserve">) </w:t>
      </w:r>
      <w:r w:rsidR="00F27D4A" w:rsidRPr="0038622D">
        <w:rPr>
          <w:rFonts w:ascii="PT Astra Serif" w:eastAsia="Times New Roman" w:hAnsi="PT Astra Serif" w:cs="Times New Roman"/>
          <w:sz w:val="28"/>
          <w:szCs w:val="28"/>
          <w:lang w:eastAsia="ru-RU"/>
        </w:rPr>
        <w:t xml:space="preserve">некоммерческая </w:t>
      </w:r>
      <w:r w:rsidR="00116B6B" w:rsidRPr="0038622D">
        <w:rPr>
          <w:rFonts w:ascii="PT Astra Serif" w:eastAsia="Times New Roman" w:hAnsi="PT Astra Serif" w:cs="Times New Roman"/>
          <w:sz w:val="28"/>
          <w:szCs w:val="28"/>
          <w:lang w:eastAsia="ru-RU"/>
        </w:rPr>
        <w:t xml:space="preserve">организация не должна получать средства областного бюджета Ульяновской области в соответствии с иными нормативными правовыми актами Ульяновской области на цели, указанные </w:t>
      </w:r>
      <w:r w:rsidR="00954C6B" w:rsidRPr="0038622D">
        <w:rPr>
          <w:rFonts w:ascii="PT Astra Serif" w:eastAsia="Times New Roman" w:hAnsi="PT Astra Serif" w:cs="Times New Roman"/>
          <w:sz w:val="28"/>
          <w:szCs w:val="28"/>
          <w:lang w:eastAsia="ru-RU"/>
        </w:rPr>
        <w:br/>
      </w:r>
      <w:r w:rsidR="00116B6B" w:rsidRPr="0038622D">
        <w:rPr>
          <w:rFonts w:ascii="PT Astra Serif" w:eastAsia="Times New Roman" w:hAnsi="PT Astra Serif" w:cs="Times New Roman"/>
          <w:sz w:val="28"/>
          <w:szCs w:val="28"/>
          <w:lang w:eastAsia="ru-RU"/>
        </w:rPr>
        <w:t xml:space="preserve">в </w:t>
      </w:r>
      <w:hyperlink r:id="rId9" w:anchor="Par52" w:tooltip="1. Настоящие Правила устанавливают порядок предоставления некоммерческим организациям (за исключением государственных и муниципальных учреждений), являющимся победителями ежегодного Всероссийского конкурса лучших региональных практик поддержки и развития " w:history="1">
        <w:r w:rsidR="00116B6B" w:rsidRPr="0038622D">
          <w:rPr>
            <w:rFonts w:ascii="PT Astra Serif" w:eastAsia="Times New Roman" w:hAnsi="PT Astra Serif" w:cs="Times New Roman"/>
            <w:sz w:val="28"/>
            <w:szCs w:val="28"/>
            <w:lang w:eastAsia="ru-RU"/>
          </w:rPr>
          <w:t>пункте 1</w:t>
        </w:r>
      </w:hyperlink>
      <w:r w:rsidR="00116B6B" w:rsidRPr="0038622D">
        <w:rPr>
          <w:rFonts w:ascii="PT Astra Serif" w:eastAsia="Times New Roman" w:hAnsi="PT Astra Serif" w:cs="Times New Roman"/>
          <w:sz w:val="28"/>
          <w:szCs w:val="28"/>
          <w:lang w:eastAsia="ru-RU"/>
        </w:rPr>
        <w:t xml:space="preserve"> настоящих Правил;</w:t>
      </w:r>
    </w:p>
    <w:p w:rsidR="005769C9"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38622D">
        <w:rPr>
          <w:rFonts w:ascii="PT Astra Serif" w:eastAsia="Times New Roman" w:hAnsi="PT Astra Serif" w:cs="Times New Roman"/>
          <w:sz w:val="28"/>
          <w:szCs w:val="28"/>
          <w:lang w:eastAsia="ru-RU"/>
        </w:rPr>
        <w:t>5</w:t>
      </w:r>
      <w:r w:rsidR="00543EEB" w:rsidRPr="0038622D">
        <w:rPr>
          <w:rFonts w:ascii="PT Astra Serif" w:eastAsia="Times New Roman" w:hAnsi="PT Astra Serif" w:cs="Times New Roman"/>
          <w:sz w:val="28"/>
          <w:szCs w:val="28"/>
          <w:lang w:eastAsia="ru-RU"/>
        </w:rPr>
        <w:t xml:space="preserve">) </w:t>
      </w:r>
      <w:r w:rsidR="00346B0D" w:rsidRPr="0038622D">
        <w:rPr>
          <w:rFonts w:ascii="PT Astra Serif" w:eastAsia="Times New Roman" w:hAnsi="PT Astra Serif" w:cs="Times New Roman"/>
          <w:sz w:val="28"/>
          <w:szCs w:val="28"/>
          <w:lang w:eastAsia="ru-RU"/>
        </w:rPr>
        <w:t xml:space="preserve">в реестре дисквалифицированных лиц </w:t>
      </w:r>
      <w:r w:rsidR="00001D1A" w:rsidRPr="0038622D">
        <w:rPr>
          <w:rFonts w:ascii="PT Astra Serif" w:eastAsia="Times New Roman" w:hAnsi="PT Astra Serif" w:cs="Times New Roman"/>
          <w:sz w:val="28"/>
          <w:szCs w:val="28"/>
          <w:lang w:eastAsia="ru-RU"/>
        </w:rPr>
        <w:t>должны отсутствовать</w:t>
      </w:r>
      <w:r w:rsidR="00346B0D" w:rsidRPr="0038622D">
        <w:rPr>
          <w:rFonts w:ascii="PT Astra Serif" w:eastAsia="Times New Roman" w:hAnsi="PT Astra Serif" w:cs="Times New Roman"/>
          <w:sz w:val="28"/>
          <w:szCs w:val="28"/>
          <w:lang w:eastAsia="ru-RU"/>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087BB2" w:rsidRPr="0038622D">
        <w:rPr>
          <w:rFonts w:ascii="PT Astra Serif" w:eastAsia="Times New Roman" w:hAnsi="PT Astra Serif" w:cs="Times New Roman"/>
          <w:sz w:val="28"/>
          <w:szCs w:val="28"/>
          <w:lang w:eastAsia="ru-RU"/>
        </w:rPr>
        <w:t xml:space="preserve">(лице, осуществляющим функции главного бухгалтера) </w:t>
      </w:r>
      <w:r w:rsidR="00346B0D" w:rsidRPr="0038622D">
        <w:rPr>
          <w:rFonts w:ascii="PT Astra Serif" w:eastAsia="Times New Roman" w:hAnsi="PT Astra Serif" w:cs="Times New Roman"/>
          <w:sz w:val="28"/>
          <w:szCs w:val="28"/>
          <w:lang w:eastAsia="ru-RU"/>
        </w:rPr>
        <w:t>некоммерческой организации</w:t>
      </w:r>
      <w:r w:rsidR="004C43AE" w:rsidRPr="0038622D">
        <w:rPr>
          <w:rFonts w:ascii="PT Astra Serif" w:eastAsia="Times New Roman" w:hAnsi="PT Astra Serif" w:cs="Times New Roman"/>
          <w:sz w:val="28"/>
          <w:szCs w:val="28"/>
          <w:lang w:eastAsia="ru-RU"/>
        </w:rPr>
        <w:t>;</w:t>
      </w:r>
      <w:proofErr w:type="gramEnd"/>
    </w:p>
    <w:p w:rsidR="00A14BD2"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38622D">
        <w:rPr>
          <w:rFonts w:ascii="PT Astra Serif" w:eastAsia="Times New Roman" w:hAnsi="PT Astra Serif" w:cs="Times New Roman"/>
          <w:sz w:val="28"/>
          <w:szCs w:val="28"/>
          <w:lang w:eastAsia="ru-RU"/>
        </w:rPr>
        <w:t>6</w:t>
      </w:r>
      <w:r w:rsidR="0050222A" w:rsidRPr="0038622D">
        <w:rPr>
          <w:rFonts w:ascii="PT Astra Serif" w:eastAsia="Times New Roman" w:hAnsi="PT Astra Serif" w:cs="Times New Roman"/>
          <w:sz w:val="28"/>
          <w:szCs w:val="28"/>
          <w:lang w:eastAsia="ru-RU"/>
        </w:rPr>
        <w:t xml:space="preserve">) </w:t>
      </w:r>
      <w:r w:rsidR="00634921" w:rsidRPr="0038622D">
        <w:rPr>
          <w:rFonts w:ascii="PT Astra Serif" w:eastAsia="Times New Roman" w:hAnsi="PT Astra Serif" w:cs="Times New Roman"/>
          <w:sz w:val="28"/>
          <w:szCs w:val="28"/>
          <w:lang w:eastAsia="ru-RU"/>
        </w:rPr>
        <w:t xml:space="preserve">у некоммерческой организации </w:t>
      </w:r>
      <w:r w:rsidR="00791DF1" w:rsidRPr="0038622D">
        <w:rPr>
          <w:rFonts w:ascii="PT Astra Serif" w:eastAsia="Times New Roman" w:hAnsi="PT Astra Serif" w:cs="Times New Roman"/>
          <w:sz w:val="28"/>
          <w:szCs w:val="28"/>
          <w:lang w:eastAsia="ru-RU"/>
        </w:rPr>
        <w:t>должна отсутствовать</w:t>
      </w:r>
      <w:r w:rsidR="00634921" w:rsidRPr="0038622D">
        <w:rPr>
          <w:rFonts w:ascii="PT Astra Serif" w:eastAsia="Times New Roman" w:hAnsi="PT Astra Serif" w:cs="Times New Roman"/>
          <w:sz w:val="28"/>
          <w:szCs w:val="28"/>
          <w:lang w:eastAsia="ru-RU"/>
        </w:rPr>
        <w:t xml:space="preserve"> неисполненная обязанность по уплате налогов, сборов, страховых взносов, пеней, штрафов и процентов, подлежащих уплате в соответствии </w:t>
      </w:r>
      <w:r w:rsidR="00954C6B" w:rsidRPr="0038622D">
        <w:rPr>
          <w:rFonts w:ascii="PT Astra Serif" w:eastAsia="Times New Roman" w:hAnsi="PT Astra Serif" w:cs="Times New Roman"/>
          <w:sz w:val="28"/>
          <w:szCs w:val="28"/>
          <w:lang w:eastAsia="ru-RU"/>
        </w:rPr>
        <w:br/>
      </w:r>
      <w:r w:rsidR="00634921" w:rsidRPr="0038622D">
        <w:rPr>
          <w:rFonts w:ascii="PT Astra Serif" w:eastAsia="Times New Roman" w:hAnsi="PT Astra Serif" w:cs="Times New Roman"/>
          <w:sz w:val="28"/>
          <w:szCs w:val="28"/>
          <w:lang w:eastAsia="ru-RU"/>
        </w:rPr>
        <w:t>с законодательством Российской Федерации о налогах и сборах;</w:t>
      </w:r>
    </w:p>
    <w:p w:rsidR="003E17D5"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38622D">
        <w:rPr>
          <w:rFonts w:ascii="PT Astra Serif" w:eastAsia="Times New Roman" w:hAnsi="PT Astra Serif" w:cs="Times New Roman"/>
          <w:sz w:val="28"/>
          <w:szCs w:val="28"/>
          <w:lang w:eastAsia="ru-RU"/>
        </w:rPr>
        <w:t>7</w:t>
      </w:r>
      <w:r w:rsidR="003E17D5" w:rsidRPr="0038622D">
        <w:rPr>
          <w:rFonts w:ascii="PT Astra Serif" w:eastAsia="Times New Roman" w:hAnsi="PT Astra Serif" w:cs="Times New Roman"/>
          <w:sz w:val="28"/>
          <w:szCs w:val="28"/>
          <w:lang w:eastAsia="ru-RU"/>
        </w:rPr>
        <w:t xml:space="preserve">) у </w:t>
      </w:r>
      <w:r w:rsidR="00F27D4A" w:rsidRPr="0038622D">
        <w:rPr>
          <w:rFonts w:ascii="PT Astra Serif" w:eastAsia="Times New Roman" w:hAnsi="PT Astra Serif" w:cs="Times New Roman"/>
          <w:sz w:val="28"/>
          <w:szCs w:val="28"/>
          <w:lang w:eastAsia="ru-RU"/>
        </w:rPr>
        <w:t xml:space="preserve">некоммерческой </w:t>
      </w:r>
      <w:r w:rsidR="003E17D5" w:rsidRPr="0038622D">
        <w:rPr>
          <w:rFonts w:ascii="PT Astra Serif" w:eastAsia="Times New Roman" w:hAnsi="PT Astra Serif" w:cs="Times New Roman"/>
          <w:sz w:val="28"/>
          <w:szCs w:val="28"/>
          <w:lang w:eastAsia="ru-RU"/>
        </w:rPr>
        <w:t xml:space="preserve">организации должна отсутствовать просроченная задолженность по возврату в областной бюджет Ульяновской области грантов (иных </w:t>
      </w:r>
      <w:r w:rsidR="005769C9" w:rsidRPr="0038622D">
        <w:rPr>
          <w:rFonts w:ascii="PT Astra Serif" w:eastAsia="Times New Roman" w:hAnsi="PT Astra Serif" w:cs="Times New Roman"/>
          <w:sz w:val="28"/>
          <w:szCs w:val="28"/>
          <w:lang w:eastAsia="ru-RU"/>
        </w:rPr>
        <w:t xml:space="preserve">грантов в форме </w:t>
      </w:r>
      <w:r w:rsidR="003E17D5" w:rsidRPr="0038622D">
        <w:rPr>
          <w:rFonts w:ascii="PT Astra Serif" w:eastAsia="Times New Roman" w:hAnsi="PT Astra Serif" w:cs="Times New Roman"/>
          <w:sz w:val="28"/>
          <w:szCs w:val="28"/>
          <w:lang w:eastAsia="ru-RU"/>
        </w:rPr>
        <w:t xml:space="preserve">субсидий), </w:t>
      </w:r>
      <w:proofErr w:type="gramStart"/>
      <w:r w:rsidR="003E17D5" w:rsidRPr="0038622D">
        <w:rPr>
          <w:rFonts w:ascii="PT Astra Serif" w:eastAsia="Times New Roman" w:hAnsi="PT Astra Serif" w:cs="Times New Roman"/>
          <w:sz w:val="28"/>
          <w:szCs w:val="28"/>
          <w:lang w:eastAsia="ru-RU"/>
        </w:rPr>
        <w:t>предоставл</w:t>
      </w:r>
      <w:r w:rsidR="005769C9" w:rsidRPr="0038622D">
        <w:rPr>
          <w:rFonts w:ascii="PT Astra Serif" w:eastAsia="Times New Roman" w:hAnsi="PT Astra Serif" w:cs="Times New Roman"/>
          <w:sz w:val="28"/>
          <w:szCs w:val="28"/>
          <w:lang w:eastAsia="ru-RU"/>
        </w:rPr>
        <w:t>енных</w:t>
      </w:r>
      <w:proofErr w:type="gramEnd"/>
      <w:r w:rsidR="005769C9" w:rsidRPr="0038622D">
        <w:rPr>
          <w:rFonts w:ascii="PT Astra Serif" w:eastAsia="Times New Roman" w:hAnsi="PT Astra Serif" w:cs="Times New Roman"/>
          <w:sz w:val="28"/>
          <w:szCs w:val="28"/>
          <w:lang w:eastAsia="ru-RU"/>
        </w:rPr>
        <w:t xml:space="preserve"> в том числе </w:t>
      </w:r>
      <w:r w:rsidR="00954C6B" w:rsidRPr="0038622D">
        <w:rPr>
          <w:rFonts w:ascii="PT Astra Serif" w:eastAsia="Times New Roman" w:hAnsi="PT Astra Serif" w:cs="Times New Roman"/>
          <w:sz w:val="28"/>
          <w:szCs w:val="28"/>
          <w:lang w:eastAsia="ru-RU"/>
        </w:rPr>
        <w:br/>
      </w:r>
      <w:r w:rsidR="005769C9" w:rsidRPr="0038622D">
        <w:rPr>
          <w:rFonts w:ascii="PT Astra Serif" w:eastAsia="Times New Roman" w:hAnsi="PT Astra Serif" w:cs="Times New Roman"/>
          <w:sz w:val="28"/>
          <w:szCs w:val="28"/>
          <w:lang w:eastAsia="ru-RU"/>
        </w:rPr>
        <w:t>в соответствии</w:t>
      </w:r>
      <w:r w:rsidR="003E17D5" w:rsidRPr="0038622D">
        <w:rPr>
          <w:rFonts w:ascii="PT Astra Serif" w:eastAsia="Times New Roman" w:hAnsi="PT Astra Serif" w:cs="Times New Roman"/>
          <w:sz w:val="28"/>
          <w:szCs w:val="28"/>
          <w:lang w:eastAsia="ru-RU"/>
        </w:rPr>
        <w:t xml:space="preserve"> с иными нормативными правовыми актами Ульяновской </w:t>
      </w:r>
      <w:r w:rsidR="009272D1" w:rsidRPr="0038622D">
        <w:rPr>
          <w:rFonts w:ascii="PT Astra Serif" w:eastAsia="Times New Roman" w:hAnsi="PT Astra Serif" w:cs="Times New Roman"/>
          <w:sz w:val="28"/>
          <w:szCs w:val="28"/>
          <w:lang w:eastAsia="ru-RU"/>
        </w:rPr>
        <w:t xml:space="preserve">области, и иная просроченная (нерегулированная) задолженность </w:t>
      </w:r>
      <w:r w:rsidR="00954C6B" w:rsidRPr="0038622D">
        <w:rPr>
          <w:rFonts w:ascii="PT Astra Serif" w:eastAsia="Times New Roman" w:hAnsi="PT Astra Serif" w:cs="Times New Roman"/>
          <w:sz w:val="28"/>
          <w:szCs w:val="28"/>
          <w:lang w:eastAsia="ru-RU"/>
        </w:rPr>
        <w:br/>
      </w:r>
      <w:r w:rsidR="009272D1" w:rsidRPr="0038622D">
        <w:rPr>
          <w:rFonts w:ascii="PT Astra Serif" w:eastAsia="Times New Roman" w:hAnsi="PT Astra Serif" w:cs="Times New Roman"/>
          <w:sz w:val="28"/>
          <w:szCs w:val="28"/>
          <w:lang w:eastAsia="ru-RU"/>
        </w:rPr>
        <w:t>по денежным обязател</w:t>
      </w:r>
      <w:r w:rsidR="00264904" w:rsidRPr="0038622D">
        <w:rPr>
          <w:rFonts w:ascii="PT Astra Serif" w:eastAsia="Times New Roman" w:hAnsi="PT Astra Serif" w:cs="Times New Roman"/>
          <w:sz w:val="28"/>
          <w:szCs w:val="28"/>
          <w:lang w:eastAsia="ru-RU"/>
        </w:rPr>
        <w:t>ьствам перед Ульяновской областью</w:t>
      </w:r>
      <w:r w:rsidR="009272D1" w:rsidRPr="0038622D">
        <w:rPr>
          <w:rFonts w:ascii="PT Astra Serif" w:eastAsia="Times New Roman" w:hAnsi="PT Astra Serif" w:cs="Times New Roman"/>
          <w:sz w:val="28"/>
          <w:szCs w:val="28"/>
          <w:lang w:eastAsia="ru-RU"/>
        </w:rPr>
        <w:t>;</w:t>
      </w:r>
    </w:p>
    <w:p w:rsidR="00F008DF"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1" w:name="Par63"/>
      <w:bookmarkEnd w:id="1"/>
      <w:r w:rsidRPr="0038622D">
        <w:rPr>
          <w:rFonts w:ascii="PT Astra Serif" w:eastAsia="Times New Roman" w:hAnsi="PT Astra Serif" w:cs="Times New Roman"/>
          <w:sz w:val="28"/>
          <w:szCs w:val="28"/>
          <w:lang w:eastAsia="ru-RU"/>
        </w:rPr>
        <w:t>8</w:t>
      </w:r>
      <w:r w:rsidR="00116B6B" w:rsidRPr="0038622D">
        <w:rPr>
          <w:rFonts w:ascii="PT Astra Serif" w:eastAsia="Times New Roman" w:hAnsi="PT Astra Serif" w:cs="Times New Roman"/>
          <w:sz w:val="28"/>
          <w:szCs w:val="28"/>
          <w:lang w:eastAsia="ru-RU"/>
        </w:rPr>
        <w:t xml:space="preserve">) </w:t>
      </w:r>
      <w:r w:rsidR="00560FC4" w:rsidRPr="0038622D">
        <w:rPr>
          <w:rFonts w:ascii="PT Astra Serif" w:eastAsia="Times New Roman" w:hAnsi="PT Astra Serif" w:cs="Times New Roman"/>
          <w:sz w:val="28"/>
          <w:szCs w:val="28"/>
          <w:lang w:eastAsia="ru-RU"/>
        </w:rPr>
        <w:t xml:space="preserve">некоммерческой </w:t>
      </w:r>
      <w:r w:rsidR="00116B6B" w:rsidRPr="0038622D">
        <w:rPr>
          <w:rFonts w:ascii="PT Astra Serif" w:eastAsia="Times New Roman" w:hAnsi="PT Astra Serif" w:cs="Times New Roman"/>
          <w:sz w:val="28"/>
          <w:szCs w:val="28"/>
          <w:lang w:eastAsia="ru-RU"/>
        </w:rPr>
        <w:t>организации не должно быть назначено административное наказание за нарушение условий предоставления иных грантов в форме субсидий (субсидий из областного бюджета Ульяновской области), если срок, в течение которого она считается подвер</w:t>
      </w:r>
      <w:r w:rsidR="00560FC4" w:rsidRPr="0038622D">
        <w:rPr>
          <w:rFonts w:ascii="PT Astra Serif" w:eastAsia="Times New Roman" w:hAnsi="PT Astra Serif" w:cs="Times New Roman"/>
          <w:sz w:val="28"/>
          <w:szCs w:val="28"/>
          <w:lang w:eastAsia="ru-RU"/>
        </w:rPr>
        <w:t>гнутой такому наказанию, не истё</w:t>
      </w:r>
      <w:r w:rsidR="00116B6B" w:rsidRPr="0038622D">
        <w:rPr>
          <w:rFonts w:ascii="PT Astra Serif" w:eastAsia="Times New Roman" w:hAnsi="PT Astra Serif" w:cs="Times New Roman"/>
          <w:sz w:val="28"/>
          <w:szCs w:val="28"/>
          <w:lang w:eastAsia="ru-RU"/>
        </w:rPr>
        <w:t>к</w:t>
      </w:r>
      <w:r w:rsidR="00F008DF" w:rsidRPr="0038622D">
        <w:rPr>
          <w:rFonts w:ascii="PT Astra Serif" w:eastAsia="Times New Roman" w:hAnsi="PT Astra Serif" w:cs="Times New Roman"/>
          <w:sz w:val="28"/>
          <w:szCs w:val="28"/>
          <w:lang w:eastAsia="ru-RU"/>
        </w:rPr>
        <w:t>;</w:t>
      </w:r>
    </w:p>
    <w:p w:rsidR="00116B6B"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38622D">
        <w:rPr>
          <w:rFonts w:ascii="PT Astra Serif" w:eastAsia="Times New Roman" w:hAnsi="PT Astra Serif" w:cs="Times New Roman"/>
          <w:sz w:val="28"/>
          <w:szCs w:val="28"/>
          <w:lang w:eastAsia="ru-RU"/>
        </w:rPr>
        <w:t>9</w:t>
      </w:r>
      <w:r w:rsidR="00F008DF" w:rsidRPr="0038622D">
        <w:rPr>
          <w:rFonts w:ascii="PT Astra Serif" w:eastAsia="Times New Roman" w:hAnsi="PT Astra Serif" w:cs="Times New Roman"/>
          <w:sz w:val="28"/>
          <w:szCs w:val="28"/>
          <w:lang w:eastAsia="ru-RU"/>
        </w:rPr>
        <w:t xml:space="preserve">) </w:t>
      </w:r>
      <w:r w:rsidR="00303779" w:rsidRPr="0038622D">
        <w:rPr>
          <w:rFonts w:ascii="PT Astra Serif" w:eastAsia="Times New Roman" w:hAnsi="PT Astra Serif" w:cs="Times New Roman"/>
          <w:sz w:val="28"/>
          <w:szCs w:val="28"/>
          <w:lang w:eastAsia="ru-RU"/>
        </w:rPr>
        <w:t>некоммерческая организация</w:t>
      </w:r>
      <w:r w:rsidR="00FA7164" w:rsidRPr="0038622D">
        <w:rPr>
          <w:rFonts w:ascii="PT Astra Serif" w:eastAsia="Times New Roman" w:hAnsi="PT Astra Serif" w:cs="Times New Roman"/>
          <w:sz w:val="28"/>
          <w:szCs w:val="28"/>
          <w:lang w:eastAsia="ru-RU"/>
        </w:rPr>
        <w:t xml:space="preserve"> не должна являться иностранным юридическим лицом</w:t>
      </w:r>
      <w:r w:rsidR="00303779" w:rsidRPr="0038622D">
        <w:rPr>
          <w:rFonts w:ascii="PT Astra Serif" w:eastAsia="Times New Roman" w:hAnsi="PT Astra Serif" w:cs="Times New Roman"/>
          <w:sz w:val="28"/>
          <w:szCs w:val="28"/>
          <w:lang w:eastAsia="ru-RU"/>
        </w:rPr>
        <w:t>, в том числе местом рег</w:t>
      </w:r>
      <w:r w:rsidR="0038622D" w:rsidRPr="0038622D">
        <w:rPr>
          <w:rFonts w:ascii="PT Astra Serif" w:eastAsia="Times New Roman" w:hAnsi="PT Astra Serif" w:cs="Times New Roman"/>
          <w:sz w:val="28"/>
          <w:szCs w:val="28"/>
          <w:lang w:eastAsia="ru-RU"/>
        </w:rPr>
        <w:t>истрации которого</w:t>
      </w:r>
      <w:r w:rsidR="00303779" w:rsidRPr="0038622D">
        <w:rPr>
          <w:rFonts w:ascii="PT Astra Serif" w:eastAsia="Times New Roman" w:hAnsi="PT Astra Serif" w:cs="Times New Roman"/>
          <w:sz w:val="28"/>
          <w:szCs w:val="28"/>
          <w:lang w:eastAsia="ru-RU"/>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w:t>
      </w:r>
      <w:r w:rsidR="00303779" w:rsidRPr="0038622D">
        <w:rPr>
          <w:rFonts w:ascii="PT Astra Serif" w:eastAsia="Times New Roman" w:hAnsi="PT Astra Serif" w:cs="Times New Roman"/>
          <w:sz w:val="28"/>
          <w:szCs w:val="28"/>
          <w:lang w:eastAsia="ru-RU"/>
        </w:rPr>
        <w:lastRenderedPageBreak/>
        <w:t xml:space="preserve">используемых для промежуточного (офшорного) владения активами </w:t>
      </w:r>
      <w:r w:rsidR="00954C6B" w:rsidRPr="0038622D">
        <w:rPr>
          <w:rFonts w:ascii="PT Astra Serif" w:eastAsia="Times New Roman" w:hAnsi="PT Astra Serif" w:cs="Times New Roman"/>
          <w:sz w:val="28"/>
          <w:szCs w:val="28"/>
          <w:lang w:eastAsia="ru-RU"/>
        </w:rPr>
        <w:br/>
      </w:r>
      <w:r w:rsidR="00303779" w:rsidRPr="0038622D">
        <w:rPr>
          <w:rFonts w:ascii="PT Astra Serif" w:eastAsia="Times New Roman" w:hAnsi="PT Astra Serif" w:cs="Times New Roman"/>
          <w:sz w:val="28"/>
          <w:szCs w:val="28"/>
          <w:lang w:eastAsia="ru-RU"/>
        </w:rPr>
        <w:t>в Российской Федерации (далее - офшорны</w:t>
      </w:r>
      <w:r w:rsidR="00E14E8F" w:rsidRPr="0038622D">
        <w:rPr>
          <w:rFonts w:ascii="PT Astra Serif" w:eastAsia="Times New Roman" w:hAnsi="PT Astra Serif" w:cs="Times New Roman"/>
          <w:sz w:val="28"/>
          <w:szCs w:val="28"/>
          <w:lang w:eastAsia="ru-RU"/>
        </w:rPr>
        <w:t>е компании), а также российским юридическим лицом</w:t>
      </w:r>
      <w:r w:rsidR="00303779" w:rsidRPr="0038622D">
        <w:rPr>
          <w:rFonts w:ascii="PT Astra Serif" w:eastAsia="Times New Roman" w:hAnsi="PT Astra Serif" w:cs="Times New Roman"/>
          <w:sz w:val="28"/>
          <w:szCs w:val="28"/>
          <w:lang w:eastAsia="ru-RU"/>
        </w:rPr>
        <w:t>, в уставн</w:t>
      </w:r>
      <w:r w:rsidR="00E14E8F" w:rsidRPr="0038622D">
        <w:rPr>
          <w:rFonts w:ascii="PT Astra Serif" w:eastAsia="Times New Roman" w:hAnsi="PT Astra Serif" w:cs="Times New Roman"/>
          <w:sz w:val="28"/>
          <w:szCs w:val="28"/>
          <w:lang w:eastAsia="ru-RU"/>
        </w:rPr>
        <w:t>ом (складочном) капитале которого</w:t>
      </w:r>
      <w:r w:rsidR="00303779" w:rsidRPr="0038622D">
        <w:rPr>
          <w:rFonts w:ascii="PT Astra Serif" w:eastAsia="Times New Roman" w:hAnsi="PT Astra Serif" w:cs="Times New Roman"/>
          <w:sz w:val="28"/>
          <w:szCs w:val="28"/>
          <w:lang w:eastAsia="ru-RU"/>
        </w:rPr>
        <w:t xml:space="preserve"> доля прямого или косвенного (через третьих лиц) участия</w:t>
      </w:r>
      <w:proofErr w:type="gramEnd"/>
      <w:r w:rsidR="00303779" w:rsidRPr="0038622D">
        <w:rPr>
          <w:rFonts w:ascii="PT Astra Serif" w:eastAsia="Times New Roman" w:hAnsi="PT Astra Serif" w:cs="Times New Roman"/>
          <w:sz w:val="28"/>
          <w:szCs w:val="28"/>
          <w:lang w:eastAsia="ru-RU"/>
        </w:rPr>
        <w:t xml:space="preserve"> офшорных компаний </w:t>
      </w:r>
      <w:r w:rsidR="00954C6B" w:rsidRPr="0038622D">
        <w:rPr>
          <w:rFonts w:ascii="PT Astra Serif" w:eastAsia="Times New Roman" w:hAnsi="PT Astra Serif" w:cs="Times New Roman"/>
          <w:sz w:val="28"/>
          <w:szCs w:val="28"/>
          <w:lang w:eastAsia="ru-RU"/>
        </w:rPr>
        <w:br/>
      </w:r>
      <w:r w:rsidR="00303779" w:rsidRPr="0038622D">
        <w:rPr>
          <w:rFonts w:ascii="PT Astra Serif" w:eastAsia="Times New Roman" w:hAnsi="PT Astra Serif" w:cs="Times New Roman"/>
          <w:sz w:val="28"/>
          <w:szCs w:val="28"/>
          <w:lang w:eastAsia="ru-RU"/>
        </w:rPr>
        <w:t xml:space="preserve">в совокупности превышает 25 процентов (если иное не предусмотрено законодательством </w:t>
      </w:r>
      <w:r w:rsidR="00922030" w:rsidRPr="0038622D">
        <w:rPr>
          <w:rFonts w:ascii="PT Astra Serif" w:eastAsia="Times New Roman" w:hAnsi="PT Astra Serif" w:cs="Times New Roman"/>
          <w:sz w:val="28"/>
          <w:szCs w:val="28"/>
          <w:lang w:eastAsia="ru-RU"/>
        </w:rPr>
        <w:t xml:space="preserve">Российской Федерации). </w:t>
      </w:r>
      <w:proofErr w:type="gramStart"/>
      <w:r w:rsidR="00922030" w:rsidRPr="0038622D">
        <w:rPr>
          <w:rFonts w:ascii="PT Astra Serif" w:eastAsia="Times New Roman" w:hAnsi="PT Astra Serif" w:cs="Times New Roman"/>
          <w:sz w:val="28"/>
          <w:szCs w:val="28"/>
          <w:lang w:eastAsia="ru-RU"/>
        </w:rPr>
        <w:t>При расчё</w:t>
      </w:r>
      <w:r w:rsidR="00303779" w:rsidRPr="0038622D">
        <w:rPr>
          <w:rFonts w:ascii="PT Astra Serif" w:eastAsia="Times New Roman" w:hAnsi="PT Astra Serif" w:cs="Times New Roman"/>
          <w:sz w:val="28"/>
          <w:szCs w:val="28"/>
          <w:lang w:eastAsia="ru-RU"/>
        </w:rPr>
        <w:t xml:space="preserve">те доли участия офшорных компаний в капитале </w:t>
      </w:r>
      <w:r w:rsidR="00922030" w:rsidRPr="0038622D">
        <w:rPr>
          <w:rFonts w:ascii="PT Astra Serif" w:eastAsia="Times New Roman" w:hAnsi="PT Astra Serif" w:cs="Times New Roman"/>
          <w:sz w:val="28"/>
          <w:szCs w:val="28"/>
          <w:lang w:eastAsia="ru-RU"/>
        </w:rPr>
        <w:t>некоммерческой организации</w:t>
      </w:r>
      <w:r w:rsidR="00303779" w:rsidRPr="0038622D">
        <w:rPr>
          <w:rFonts w:ascii="PT Astra Serif" w:eastAsia="Times New Roman" w:hAnsi="PT Astra Serif" w:cs="Times New Roman"/>
          <w:sz w:val="28"/>
          <w:szCs w:val="28"/>
          <w:lang w:eastAsia="ru-RU"/>
        </w:rPr>
        <w:t xml:space="preserve"> </w:t>
      </w:r>
      <w:r w:rsidR="00954C6B" w:rsidRPr="0038622D">
        <w:rPr>
          <w:rFonts w:ascii="PT Astra Serif" w:eastAsia="Times New Roman" w:hAnsi="PT Astra Serif" w:cs="Times New Roman"/>
          <w:sz w:val="28"/>
          <w:szCs w:val="28"/>
          <w:lang w:eastAsia="ru-RU"/>
        </w:rPr>
        <w:br/>
      </w:r>
      <w:r w:rsidR="00303779" w:rsidRPr="0038622D">
        <w:rPr>
          <w:rFonts w:ascii="PT Astra Serif" w:eastAsia="Times New Roman" w:hAnsi="PT Astra Serif" w:cs="Times New Roman"/>
          <w:sz w:val="28"/>
          <w:szCs w:val="28"/>
          <w:lang w:eastAsia="ru-RU"/>
        </w:rPr>
        <w:t xml:space="preserve">не учитывается прямое и (или) косвенное участие офшорных компаний </w:t>
      </w:r>
      <w:r w:rsidR="00954C6B" w:rsidRPr="0038622D">
        <w:rPr>
          <w:rFonts w:ascii="PT Astra Serif" w:eastAsia="Times New Roman" w:hAnsi="PT Astra Serif" w:cs="Times New Roman"/>
          <w:sz w:val="28"/>
          <w:szCs w:val="28"/>
          <w:lang w:eastAsia="ru-RU"/>
        </w:rPr>
        <w:br/>
      </w:r>
      <w:r w:rsidR="00303779" w:rsidRPr="0038622D">
        <w:rPr>
          <w:rFonts w:ascii="PT Astra Serif" w:eastAsia="Times New Roman" w:hAnsi="PT Astra Serif" w:cs="Times New Roman"/>
          <w:sz w:val="28"/>
          <w:szCs w:val="28"/>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AF0D03" w:rsidRPr="0038622D">
        <w:rPr>
          <w:rFonts w:ascii="PT Astra Serif" w:eastAsia="Times New Roman" w:hAnsi="PT Astra Serif" w:cs="Times New Roman"/>
          <w:sz w:val="28"/>
          <w:szCs w:val="28"/>
          <w:lang w:eastAsia="ru-RU"/>
        </w:rPr>
        <w:t>х публичных</w:t>
      </w:r>
      <w:proofErr w:type="gramEnd"/>
      <w:r w:rsidR="00AF0D03" w:rsidRPr="0038622D">
        <w:rPr>
          <w:rFonts w:ascii="PT Astra Serif" w:eastAsia="Times New Roman" w:hAnsi="PT Astra Serif" w:cs="Times New Roman"/>
          <w:sz w:val="28"/>
          <w:szCs w:val="28"/>
          <w:lang w:eastAsia="ru-RU"/>
        </w:rPr>
        <w:t xml:space="preserve"> акционерных обществ;</w:t>
      </w:r>
    </w:p>
    <w:p w:rsidR="00AF0D03" w:rsidRPr="0038622D" w:rsidRDefault="003B48D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38622D">
        <w:rPr>
          <w:rFonts w:ascii="PT Astra Serif" w:eastAsia="Times New Roman" w:hAnsi="PT Astra Serif" w:cs="Times New Roman"/>
          <w:sz w:val="28"/>
          <w:szCs w:val="28"/>
          <w:lang w:eastAsia="ru-RU"/>
        </w:rPr>
        <w:t>10</w:t>
      </w:r>
      <w:r w:rsidR="00AF0D03" w:rsidRPr="0038622D">
        <w:rPr>
          <w:rFonts w:ascii="PT Astra Serif" w:eastAsia="Times New Roman" w:hAnsi="PT Astra Serif" w:cs="Times New Roman"/>
          <w:sz w:val="28"/>
          <w:szCs w:val="28"/>
          <w:lang w:eastAsia="ru-RU"/>
        </w:rPr>
        <w:t xml:space="preserve">) </w:t>
      </w:r>
      <w:r w:rsidR="001C30C2" w:rsidRPr="0038622D">
        <w:rPr>
          <w:rFonts w:ascii="PT Astra Serif" w:eastAsia="Times New Roman" w:hAnsi="PT Astra Serif" w:cs="Times New Roman"/>
          <w:sz w:val="28"/>
          <w:szCs w:val="28"/>
          <w:lang w:eastAsia="ru-RU"/>
        </w:rPr>
        <w:t xml:space="preserve">некоммерческая организация не должна </w:t>
      </w:r>
      <w:proofErr w:type="gramStart"/>
      <w:r w:rsidR="001C30C2" w:rsidRPr="0038622D">
        <w:rPr>
          <w:rFonts w:ascii="PT Astra Serif" w:eastAsia="Times New Roman" w:hAnsi="PT Astra Serif" w:cs="Times New Roman"/>
          <w:sz w:val="28"/>
          <w:szCs w:val="28"/>
          <w:lang w:eastAsia="ru-RU"/>
        </w:rPr>
        <w:t>находится</w:t>
      </w:r>
      <w:proofErr w:type="gramEnd"/>
      <w:r w:rsidR="001C30C2" w:rsidRPr="0038622D">
        <w:rPr>
          <w:rFonts w:ascii="PT Astra Serif" w:eastAsia="Times New Roman" w:hAnsi="PT Astra Serif" w:cs="Times New Roman"/>
          <w:sz w:val="28"/>
          <w:szCs w:val="28"/>
          <w:lang w:eastAsia="ru-RU"/>
        </w:rPr>
        <w:t xml:space="preserve"> в перечне организаций, в отношении которых имеются сведения об их причастности </w:t>
      </w:r>
      <w:r w:rsidR="00954C6B" w:rsidRPr="0038622D">
        <w:rPr>
          <w:rFonts w:ascii="PT Astra Serif" w:eastAsia="Times New Roman" w:hAnsi="PT Astra Serif" w:cs="Times New Roman"/>
          <w:sz w:val="28"/>
          <w:szCs w:val="28"/>
          <w:lang w:eastAsia="ru-RU"/>
        </w:rPr>
        <w:br/>
      </w:r>
      <w:r w:rsidR="001C30C2" w:rsidRPr="0038622D">
        <w:rPr>
          <w:rFonts w:ascii="PT Astra Serif" w:eastAsia="Times New Roman" w:hAnsi="PT Astra Serif" w:cs="Times New Roman"/>
          <w:sz w:val="28"/>
          <w:szCs w:val="28"/>
          <w:lang w:eastAsia="ru-RU"/>
        </w:rPr>
        <w:t>к экстремистской деятельности или терроризму, либо в перечне организаций, в отношении которых имеются сведения</w:t>
      </w:r>
      <w:r w:rsidR="00154EBB" w:rsidRPr="0038622D">
        <w:rPr>
          <w:rFonts w:ascii="PT Astra Serif" w:eastAsia="Times New Roman" w:hAnsi="PT Astra Serif" w:cs="Times New Roman"/>
          <w:sz w:val="28"/>
          <w:szCs w:val="28"/>
          <w:lang w:eastAsia="ru-RU"/>
        </w:rPr>
        <w:t xml:space="preserve"> об их причастности </w:t>
      </w:r>
      <w:r w:rsidR="00954C6B" w:rsidRPr="0038622D">
        <w:rPr>
          <w:rFonts w:ascii="PT Astra Serif" w:eastAsia="Times New Roman" w:hAnsi="PT Astra Serif" w:cs="Times New Roman"/>
          <w:sz w:val="28"/>
          <w:szCs w:val="28"/>
          <w:lang w:eastAsia="ru-RU"/>
        </w:rPr>
        <w:br/>
      </w:r>
      <w:r w:rsidR="00154EBB" w:rsidRPr="0038622D">
        <w:rPr>
          <w:rFonts w:ascii="PT Astra Serif" w:eastAsia="Times New Roman" w:hAnsi="PT Astra Serif" w:cs="Times New Roman"/>
          <w:sz w:val="28"/>
          <w:szCs w:val="28"/>
          <w:lang w:eastAsia="ru-RU"/>
        </w:rPr>
        <w:t>к распространению оружия массового уничтожения</w:t>
      </w:r>
      <w:r w:rsidR="00AF0D03" w:rsidRPr="0038622D">
        <w:rPr>
          <w:rFonts w:ascii="PT Astra Serif" w:eastAsia="Times New Roman" w:hAnsi="PT Astra Serif" w:cs="Times New Roman"/>
          <w:sz w:val="28"/>
          <w:szCs w:val="28"/>
          <w:lang w:eastAsia="ru-RU"/>
        </w:rPr>
        <w:t>.</w:t>
      </w:r>
    </w:p>
    <w:p w:rsidR="00116B6B" w:rsidRPr="0038622D" w:rsidRDefault="0038622D"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2" w:name="Par64"/>
      <w:bookmarkEnd w:id="2"/>
      <w:r w:rsidRPr="0038622D">
        <w:rPr>
          <w:rFonts w:ascii="PT Astra Serif" w:eastAsia="Times New Roman" w:hAnsi="PT Astra Serif" w:cs="Times New Roman"/>
          <w:sz w:val="28"/>
          <w:szCs w:val="28"/>
          <w:lang w:eastAsia="ru-RU"/>
        </w:rPr>
        <w:t>6</w:t>
      </w:r>
      <w:r w:rsidR="00116B6B" w:rsidRPr="0038622D">
        <w:rPr>
          <w:rFonts w:ascii="PT Astra Serif" w:eastAsia="Times New Roman" w:hAnsi="PT Astra Serif" w:cs="Times New Roman"/>
          <w:sz w:val="28"/>
          <w:szCs w:val="28"/>
          <w:lang w:eastAsia="ru-RU"/>
        </w:rPr>
        <w:t xml:space="preserve">. </w:t>
      </w:r>
      <w:r w:rsidR="00A83983" w:rsidRPr="0038622D">
        <w:rPr>
          <w:rFonts w:ascii="PT Astra Serif" w:eastAsia="Times New Roman" w:hAnsi="PT Astra Serif" w:cs="Times New Roman"/>
          <w:sz w:val="28"/>
          <w:szCs w:val="28"/>
          <w:lang w:eastAsia="ru-RU"/>
        </w:rPr>
        <w:t>Некоммерческая организация, претендующая на получение гранта (далее – заявитель), представляет в Министерство следующие документы, заверенные подписью</w:t>
      </w:r>
      <w:r w:rsidRPr="0038622D">
        <w:rPr>
          <w:rFonts w:ascii="PT Astra Serif" w:eastAsia="Times New Roman" w:hAnsi="PT Astra Serif" w:cs="Times New Roman"/>
          <w:sz w:val="28"/>
          <w:szCs w:val="28"/>
          <w:lang w:eastAsia="ru-RU"/>
        </w:rPr>
        <w:t xml:space="preserve"> руководителя </w:t>
      </w:r>
      <w:r w:rsidR="00A83983" w:rsidRPr="0038622D">
        <w:rPr>
          <w:rFonts w:ascii="PT Astra Serif" w:eastAsia="Times New Roman" w:hAnsi="PT Astra Serif" w:cs="Times New Roman"/>
          <w:sz w:val="28"/>
          <w:szCs w:val="28"/>
          <w:lang w:eastAsia="ru-RU"/>
        </w:rPr>
        <w:t xml:space="preserve"> и печатью</w:t>
      </w:r>
      <w:r w:rsidRPr="0038622D">
        <w:rPr>
          <w:rFonts w:ascii="PT Astra Serif" w:eastAsia="Times New Roman" w:hAnsi="PT Astra Serif" w:cs="Times New Roman"/>
          <w:sz w:val="28"/>
          <w:szCs w:val="28"/>
          <w:lang w:eastAsia="ru-RU"/>
        </w:rPr>
        <w:t xml:space="preserve"> заявителя</w:t>
      </w:r>
      <w:r w:rsidR="00116B6B" w:rsidRPr="0038622D">
        <w:rPr>
          <w:rFonts w:ascii="PT Astra Serif" w:eastAsia="Times New Roman" w:hAnsi="PT Astra Serif" w:cs="Times New Roman"/>
          <w:sz w:val="28"/>
          <w:szCs w:val="28"/>
          <w:lang w:eastAsia="ru-RU"/>
        </w:rPr>
        <w:t>:</w:t>
      </w:r>
    </w:p>
    <w:p w:rsidR="00116B6B" w:rsidRPr="0038622D"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38622D">
        <w:rPr>
          <w:rFonts w:ascii="PT Astra Serif" w:eastAsia="Times New Roman" w:hAnsi="PT Astra Serif" w:cs="Times New Roman"/>
          <w:sz w:val="28"/>
          <w:szCs w:val="28"/>
          <w:lang w:eastAsia="ru-RU"/>
        </w:rPr>
        <w:t xml:space="preserve">1) заявление на получение </w:t>
      </w:r>
      <w:r w:rsidR="000E23AA" w:rsidRPr="0038622D">
        <w:rPr>
          <w:rFonts w:ascii="PT Astra Serif" w:eastAsia="Times New Roman" w:hAnsi="PT Astra Serif" w:cs="Times New Roman"/>
          <w:sz w:val="28"/>
          <w:szCs w:val="28"/>
          <w:lang w:eastAsia="ru-RU"/>
        </w:rPr>
        <w:t>гранта</w:t>
      </w:r>
      <w:r w:rsidRPr="0038622D">
        <w:rPr>
          <w:rFonts w:ascii="PT Astra Serif" w:eastAsia="Times New Roman" w:hAnsi="PT Astra Serif" w:cs="Times New Roman"/>
          <w:sz w:val="28"/>
          <w:szCs w:val="28"/>
          <w:lang w:eastAsia="ru-RU"/>
        </w:rPr>
        <w:t>, составленное по форме, установленной Министерством</w:t>
      </w:r>
      <w:r w:rsidR="007B05F4" w:rsidRPr="0038622D">
        <w:rPr>
          <w:rFonts w:ascii="PT Astra Serif" w:eastAsia="Times New Roman" w:hAnsi="PT Astra Serif" w:cs="Times New Roman"/>
          <w:sz w:val="28"/>
          <w:szCs w:val="28"/>
          <w:lang w:eastAsia="ru-RU"/>
        </w:rPr>
        <w:t xml:space="preserve"> (далее – заявление)</w:t>
      </w:r>
      <w:r w:rsidRPr="0038622D">
        <w:rPr>
          <w:rFonts w:ascii="PT Astra Serif" w:eastAsia="Times New Roman" w:hAnsi="PT Astra Serif" w:cs="Times New Roman"/>
          <w:sz w:val="28"/>
          <w:szCs w:val="28"/>
          <w:lang w:eastAsia="ru-RU"/>
        </w:rPr>
        <w:t>;</w:t>
      </w:r>
    </w:p>
    <w:p w:rsidR="00116B6B" w:rsidRPr="00B207EA"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207EA">
        <w:rPr>
          <w:rFonts w:ascii="PT Astra Serif" w:eastAsia="Times New Roman" w:hAnsi="PT Astra Serif" w:cs="Times New Roman"/>
          <w:sz w:val="28"/>
          <w:szCs w:val="28"/>
          <w:lang w:eastAsia="ru-RU"/>
        </w:rPr>
        <w:t xml:space="preserve">2) копии учредительных документов </w:t>
      </w:r>
      <w:r w:rsidR="009663E6" w:rsidRPr="00B207EA">
        <w:rPr>
          <w:rFonts w:ascii="PT Astra Serif" w:eastAsia="Times New Roman" w:hAnsi="PT Astra Serif" w:cs="Times New Roman"/>
          <w:sz w:val="28"/>
          <w:szCs w:val="28"/>
          <w:lang w:eastAsia="ru-RU"/>
        </w:rPr>
        <w:t>заявителя</w:t>
      </w:r>
      <w:r w:rsidR="001D293B" w:rsidRPr="00B207EA">
        <w:rPr>
          <w:rFonts w:ascii="PT Astra Serif" w:eastAsia="Times New Roman" w:hAnsi="PT Astra Serif" w:cs="Times New Roman"/>
          <w:sz w:val="28"/>
          <w:szCs w:val="28"/>
          <w:lang w:eastAsia="ru-RU"/>
        </w:rPr>
        <w:t>, заверенных подписью руководителя</w:t>
      </w:r>
      <w:r w:rsidR="00B207EA" w:rsidRPr="00B207EA">
        <w:rPr>
          <w:rFonts w:ascii="PT Astra Serif" w:eastAsia="Times New Roman" w:hAnsi="PT Astra Serif" w:cs="Times New Roman"/>
          <w:sz w:val="28"/>
          <w:szCs w:val="28"/>
          <w:lang w:eastAsia="ru-RU"/>
        </w:rPr>
        <w:t xml:space="preserve"> заявителя</w:t>
      </w:r>
      <w:r w:rsidR="001D293B" w:rsidRPr="00B207EA">
        <w:rPr>
          <w:rFonts w:ascii="PT Astra Serif" w:eastAsia="Times New Roman" w:hAnsi="PT Astra Serif" w:cs="Times New Roman"/>
          <w:sz w:val="28"/>
          <w:szCs w:val="28"/>
          <w:lang w:eastAsia="ru-RU"/>
        </w:rPr>
        <w:t xml:space="preserve"> и печатью </w:t>
      </w:r>
      <w:r w:rsidR="008546E0" w:rsidRPr="00B207EA">
        <w:rPr>
          <w:rFonts w:ascii="PT Astra Serif" w:eastAsia="Times New Roman" w:hAnsi="PT Astra Serif" w:cs="Times New Roman"/>
          <w:sz w:val="28"/>
          <w:szCs w:val="28"/>
          <w:lang w:eastAsia="ru-RU"/>
        </w:rPr>
        <w:t>заявителя</w:t>
      </w:r>
      <w:r w:rsidRPr="00B207EA">
        <w:rPr>
          <w:rFonts w:ascii="PT Astra Serif" w:eastAsia="Times New Roman" w:hAnsi="PT Astra Serif" w:cs="Times New Roman"/>
          <w:sz w:val="28"/>
          <w:szCs w:val="28"/>
          <w:lang w:eastAsia="ru-RU"/>
        </w:rPr>
        <w:t>;</w:t>
      </w:r>
    </w:p>
    <w:p w:rsidR="00116B6B" w:rsidRPr="00B207EA"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207EA">
        <w:rPr>
          <w:rFonts w:ascii="PT Astra Serif" w:eastAsia="Times New Roman" w:hAnsi="PT Astra Serif" w:cs="Times New Roman"/>
          <w:sz w:val="28"/>
          <w:szCs w:val="28"/>
          <w:lang w:eastAsia="ru-RU"/>
        </w:rPr>
        <w:t xml:space="preserve">3) </w:t>
      </w:r>
      <w:r w:rsidR="007B05F4" w:rsidRPr="00B207EA">
        <w:rPr>
          <w:rFonts w:ascii="PT Astra Serif" w:eastAsia="Times New Roman" w:hAnsi="PT Astra Serif" w:cs="Times New Roman"/>
          <w:sz w:val="28"/>
          <w:szCs w:val="28"/>
          <w:lang w:eastAsia="ru-RU"/>
        </w:rPr>
        <w:t>план затрат, содержащий сведения о направлениях использования гранта в соответствии с целями его</w:t>
      </w:r>
      <w:r w:rsidR="00E06D97" w:rsidRPr="00B207EA">
        <w:rPr>
          <w:rFonts w:ascii="PT Astra Serif" w:eastAsia="Times New Roman" w:hAnsi="PT Astra Serif" w:cs="Times New Roman"/>
          <w:sz w:val="28"/>
          <w:szCs w:val="28"/>
          <w:lang w:eastAsia="ru-RU"/>
        </w:rPr>
        <w:t xml:space="preserve"> предоставления, и пояснительную записку</w:t>
      </w:r>
      <w:r w:rsidR="007B05F4" w:rsidRPr="00B207EA">
        <w:rPr>
          <w:rFonts w:ascii="PT Astra Serif" w:eastAsia="Times New Roman" w:hAnsi="PT Astra Serif" w:cs="Times New Roman"/>
          <w:sz w:val="28"/>
          <w:szCs w:val="28"/>
          <w:lang w:eastAsia="ru-RU"/>
        </w:rPr>
        <w:t xml:space="preserve"> к нему</w:t>
      </w:r>
      <w:r w:rsidR="00E06D97" w:rsidRPr="00B207EA">
        <w:rPr>
          <w:rFonts w:ascii="PT Astra Serif" w:eastAsia="Times New Roman" w:hAnsi="PT Astra Serif" w:cs="Times New Roman"/>
          <w:sz w:val="28"/>
          <w:szCs w:val="28"/>
          <w:lang w:eastAsia="ru-RU"/>
        </w:rPr>
        <w:t>, подписанную</w:t>
      </w:r>
      <w:r w:rsidR="008546E0" w:rsidRPr="00B207EA">
        <w:rPr>
          <w:rFonts w:ascii="PT Astra Serif" w:eastAsia="Times New Roman" w:hAnsi="PT Astra Serif" w:cs="Times New Roman"/>
          <w:sz w:val="28"/>
          <w:szCs w:val="28"/>
          <w:lang w:eastAsia="ru-RU"/>
        </w:rPr>
        <w:t xml:space="preserve"> руководителем заявителя</w:t>
      </w:r>
      <w:r w:rsidRPr="00B207EA">
        <w:rPr>
          <w:rFonts w:ascii="PT Astra Serif" w:eastAsia="Times New Roman" w:hAnsi="PT Astra Serif" w:cs="Times New Roman"/>
          <w:sz w:val="28"/>
          <w:szCs w:val="28"/>
          <w:lang w:eastAsia="ru-RU"/>
        </w:rPr>
        <w:t>;</w:t>
      </w:r>
    </w:p>
    <w:p w:rsidR="00116B6B" w:rsidRPr="00B207EA" w:rsidRDefault="00E06D97"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207EA">
        <w:rPr>
          <w:rFonts w:ascii="PT Astra Serif" w:eastAsia="Times New Roman" w:hAnsi="PT Astra Serif" w:cs="Times New Roman"/>
          <w:sz w:val="28"/>
          <w:szCs w:val="28"/>
          <w:lang w:eastAsia="ru-RU"/>
        </w:rPr>
        <w:t>4</w:t>
      </w:r>
      <w:r w:rsidR="00116B6B" w:rsidRPr="00B207EA">
        <w:rPr>
          <w:rFonts w:ascii="PT Astra Serif" w:eastAsia="Times New Roman" w:hAnsi="PT Astra Serif" w:cs="Times New Roman"/>
          <w:sz w:val="28"/>
          <w:szCs w:val="28"/>
          <w:lang w:eastAsia="ru-RU"/>
        </w:rPr>
        <w:t>) справку</w:t>
      </w:r>
      <w:r w:rsidR="007B05F4" w:rsidRPr="00B207EA">
        <w:rPr>
          <w:rFonts w:ascii="PT Astra Serif" w:eastAsia="Times New Roman" w:hAnsi="PT Astra Serif" w:cs="Times New Roman"/>
          <w:sz w:val="28"/>
          <w:szCs w:val="28"/>
          <w:lang w:eastAsia="ru-RU"/>
        </w:rPr>
        <w:t xml:space="preserve">, подтверждающую соответствие заявителя требованиям, установленным подпунктами </w:t>
      </w:r>
      <w:r w:rsidR="00074DCB" w:rsidRPr="00B207EA">
        <w:rPr>
          <w:rFonts w:ascii="PT Astra Serif" w:eastAsia="Times New Roman" w:hAnsi="PT Astra Serif" w:cs="Times New Roman"/>
          <w:sz w:val="28"/>
          <w:szCs w:val="28"/>
          <w:lang w:eastAsia="ru-RU"/>
        </w:rPr>
        <w:t>2-</w:t>
      </w:r>
      <w:r w:rsidR="003B48DC" w:rsidRPr="00B207EA">
        <w:rPr>
          <w:rFonts w:ascii="PT Astra Serif" w:eastAsia="Times New Roman" w:hAnsi="PT Astra Serif" w:cs="Times New Roman"/>
          <w:sz w:val="28"/>
          <w:szCs w:val="28"/>
          <w:lang w:eastAsia="ru-RU"/>
        </w:rPr>
        <w:t>5</w:t>
      </w:r>
      <w:r w:rsidR="00074DCB" w:rsidRPr="00B207EA">
        <w:rPr>
          <w:rFonts w:ascii="PT Astra Serif" w:eastAsia="Times New Roman" w:hAnsi="PT Astra Serif" w:cs="Times New Roman"/>
          <w:sz w:val="28"/>
          <w:szCs w:val="28"/>
          <w:lang w:eastAsia="ru-RU"/>
        </w:rPr>
        <w:t xml:space="preserve">, </w:t>
      </w:r>
      <w:r w:rsidR="003B48DC" w:rsidRPr="00B207EA">
        <w:rPr>
          <w:rFonts w:ascii="PT Astra Serif" w:eastAsia="Times New Roman" w:hAnsi="PT Astra Serif" w:cs="Times New Roman"/>
          <w:sz w:val="28"/>
          <w:szCs w:val="28"/>
          <w:lang w:eastAsia="ru-RU"/>
        </w:rPr>
        <w:t>7-10</w:t>
      </w:r>
      <w:r w:rsidR="00487BE2" w:rsidRPr="00B207EA">
        <w:rPr>
          <w:rFonts w:ascii="PT Astra Serif" w:eastAsia="Times New Roman" w:hAnsi="PT Astra Serif" w:cs="Times New Roman"/>
          <w:sz w:val="28"/>
          <w:szCs w:val="28"/>
          <w:lang w:eastAsia="ru-RU"/>
        </w:rPr>
        <w:t xml:space="preserve"> пункта </w:t>
      </w:r>
      <w:r w:rsidR="00B207EA" w:rsidRPr="00B207EA">
        <w:rPr>
          <w:rFonts w:ascii="PT Astra Serif" w:eastAsia="Times New Roman" w:hAnsi="PT Astra Serif" w:cs="Times New Roman"/>
          <w:sz w:val="28"/>
          <w:szCs w:val="28"/>
          <w:lang w:eastAsia="ru-RU"/>
        </w:rPr>
        <w:t>5</w:t>
      </w:r>
      <w:r w:rsidR="00487BE2" w:rsidRPr="00B207EA">
        <w:rPr>
          <w:rFonts w:ascii="PT Astra Serif" w:eastAsia="Times New Roman" w:hAnsi="PT Astra Serif" w:cs="Times New Roman"/>
          <w:sz w:val="28"/>
          <w:szCs w:val="28"/>
          <w:lang w:eastAsia="ru-RU"/>
        </w:rPr>
        <w:t xml:space="preserve"> настоящих Правил</w:t>
      </w:r>
      <w:r w:rsidR="00116B6B" w:rsidRPr="00B207EA">
        <w:rPr>
          <w:rFonts w:ascii="PT Astra Serif" w:eastAsia="Times New Roman" w:hAnsi="PT Astra Serif" w:cs="Times New Roman"/>
          <w:sz w:val="28"/>
          <w:szCs w:val="28"/>
          <w:lang w:eastAsia="ru-RU"/>
        </w:rPr>
        <w:t>.</w:t>
      </w:r>
    </w:p>
    <w:p w:rsidR="00487BE2" w:rsidRPr="0000399D" w:rsidRDefault="00487BE2"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 xml:space="preserve">Некоммерческая организация </w:t>
      </w:r>
      <w:r w:rsidR="009663E6" w:rsidRPr="0000399D">
        <w:rPr>
          <w:rFonts w:ascii="PT Astra Serif" w:eastAsia="Times New Roman" w:hAnsi="PT Astra Serif" w:cs="Times New Roman"/>
          <w:sz w:val="28"/>
          <w:szCs w:val="28"/>
          <w:lang w:eastAsia="ru-RU"/>
        </w:rPr>
        <w:t xml:space="preserve">вправе отозвать своё заявление </w:t>
      </w:r>
      <w:r w:rsidR="00CD2DE8" w:rsidRPr="0000399D">
        <w:rPr>
          <w:rFonts w:ascii="PT Astra Serif" w:eastAsia="Times New Roman" w:hAnsi="PT Astra Serif" w:cs="Times New Roman"/>
          <w:sz w:val="28"/>
          <w:szCs w:val="28"/>
          <w:lang w:eastAsia="ru-RU"/>
        </w:rPr>
        <w:br/>
      </w:r>
      <w:r w:rsidR="00D63BE7" w:rsidRPr="0000399D">
        <w:rPr>
          <w:rFonts w:ascii="PT Astra Serif" w:eastAsia="Times New Roman" w:hAnsi="PT Astra Serif" w:cs="Times New Roman"/>
          <w:sz w:val="28"/>
          <w:szCs w:val="28"/>
          <w:lang w:eastAsia="ru-RU"/>
        </w:rPr>
        <w:t>до заключения соглашения о пред</w:t>
      </w:r>
      <w:r w:rsidR="009663E6" w:rsidRPr="0000399D">
        <w:rPr>
          <w:rFonts w:ascii="PT Astra Serif" w:eastAsia="Times New Roman" w:hAnsi="PT Astra Serif" w:cs="Times New Roman"/>
          <w:sz w:val="28"/>
          <w:szCs w:val="28"/>
          <w:lang w:eastAsia="ru-RU"/>
        </w:rPr>
        <w:t xml:space="preserve">ставлении гранта путём предоставления </w:t>
      </w:r>
      <w:r w:rsidR="00CD2DE8" w:rsidRPr="0000399D">
        <w:rPr>
          <w:rFonts w:ascii="PT Astra Serif" w:eastAsia="Times New Roman" w:hAnsi="PT Astra Serif" w:cs="Times New Roman"/>
          <w:sz w:val="28"/>
          <w:szCs w:val="28"/>
          <w:lang w:eastAsia="ru-RU"/>
        </w:rPr>
        <w:br/>
      </w:r>
      <w:r w:rsidR="009663E6" w:rsidRPr="0000399D">
        <w:rPr>
          <w:rFonts w:ascii="PT Astra Serif" w:eastAsia="Times New Roman" w:hAnsi="PT Astra Serif" w:cs="Times New Roman"/>
          <w:sz w:val="28"/>
          <w:szCs w:val="28"/>
          <w:lang w:eastAsia="ru-RU"/>
        </w:rPr>
        <w:t xml:space="preserve">в Министерство соответствующего заявления, составленного в произвольной форме и подписанного руководителем </w:t>
      </w:r>
      <w:r w:rsidR="0000399D" w:rsidRPr="0000399D">
        <w:rPr>
          <w:rFonts w:ascii="PT Astra Serif" w:eastAsia="Times New Roman" w:hAnsi="PT Astra Serif" w:cs="Times New Roman"/>
          <w:sz w:val="28"/>
          <w:szCs w:val="28"/>
          <w:lang w:eastAsia="ru-RU"/>
        </w:rPr>
        <w:t>заявителя</w:t>
      </w:r>
      <w:r w:rsidR="009663E6" w:rsidRPr="0000399D">
        <w:rPr>
          <w:rFonts w:ascii="PT Astra Serif" w:eastAsia="Times New Roman" w:hAnsi="PT Astra Serif" w:cs="Times New Roman"/>
          <w:sz w:val="28"/>
          <w:szCs w:val="28"/>
          <w:lang w:eastAsia="ru-RU"/>
        </w:rPr>
        <w:t>.</w:t>
      </w:r>
    </w:p>
    <w:p w:rsidR="00116B6B" w:rsidRPr="0000399D" w:rsidRDefault="00356B4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7</w:t>
      </w:r>
      <w:r w:rsidR="00116B6B" w:rsidRPr="0000399D">
        <w:rPr>
          <w:rFonts w:ascii="PT Astra Serif" w:eastAsia="Times New Roman" w:hAnsi="PT Astra Serif" w:cs="Times New Roman"/>
          <w:sz w:val="28"/>
          <w:szCs w:val="28"/>
          <w:lang w:eastAsia="ru-RU"/>
        </w:rPr>
        <w:t xml:space="preserve">. </w:t>
      </w:r>
      <w:r w:rsidR="00FC024C" w:rsidRPr="0000399D">
        <w:rPr>
          <w:rFonts w:ascii="PT Astra Serif" w:eastAsia="Times New Roman" w:hAnsi="PT Astra Serif" w:cs="Times New Roman"/>
          <w:sz w:val="28"/>
          <w:szCs w:val="28"/>
          <w:lang w:eastAsia="ru-RU"/>
        </w:rPr>
        <w:t>Министерство регистрирует заявления в день их приёма в порядке поступления, о чём делается запись в журнале регистрации заявлений, страницы которого нумеруются, прошнуровываются и скрепляются печатью Министерства. Форма журнала регистрации заявлений утверждается правовым актом Министерства.</w:t>
      </w:r>
    </w:p>
    <w:p w:rsidR="00116B6B" w:rsidRPr="0000399D" w:rsidRDefault="00356B4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8</w:t>
      </w:r>
      <w:r w:rsidR="00116B6B" w:rsidRPr="0000399D">
        <w:rPr>
          <w:rFonts w:ascii="PT Astra Serif" w:eastAsia="Times New Roman" w:hAnsi="PT Astra Serif" w:cs="Times New Roman"/>
          <w:sz w:val="28"/>
          <w:szCs w:val="28"/>
          <w:lang w:eastAsia="ru-RU"/>
        </w:rPr>
        <w:t xml:space="preserve">. </w:t>
      </w:r>
      <w:proofErr w:type="gramStart"/>
      <w:r w:rsidR="00116B6B" w:rsidRPr="0000399D">
        <w:rPr>
          <w:rFonts w:ascii="PT Astra Serif" w:eastAsia="Times New Roman" w:hAnsi="PT Astra Serif" w:cs="Times New Roman"/>
          <w:sz w:val="28"/>
          <w:szCs w:val="28"/>
          <w:lang w:eastAsia="ru-RU"/>
        </w:rPr>
        <w:t>Министерство в течение 10 рабочих дней со дня регистрации документов</w:t>
      </w:r>
      <w:r w:rsidR="00ED2407" w:rsidRPr="0000399D">
        <w:rPr>
          <w:rFonts w:ascii="PT Astra Serif" w:eastAsia="Times New Roman" w:hAnsi="PT Astra Serif" w:cs="Times New Roman"/>
          <w:sz w:val="28"/>
          <w:szCs w:val="28"/>
          <w:lang w:eastAsia="ru-RU"/>
        </w:rPr>
        <w:t xml:space="preserve"> (копий документов)</w:t>
      </w:r>
      <w:r w:rsidR="00F30474">
        <w:rPr>
          <w:rFonts w:ascii="PT Astra Serif" w:eastAsia="Times New Roman" w:hAnsi="PT Astra Serif" w:cs="Times New Roman"/>
          <w:sz w:val="28"/>
          <w:szCs w:val="28"/>
          <w:lang w:eastAsia="ru-RU"/>
        </w:rPr>
        <w:t>, указанных в пункте 6</w:t>
      </w:r>
      <w:r w:rsidR="0028697C" w:rsidRPr="0000399D">
        <w:rPr>
          <w:rFonts w:ascii="PT Astra Serif" w:eastAsia="Times New Roman" w:hAnsi="PT Astra Serif" w:cs="Times New Roman"/>
          <w:sz w:val="28"/>
          <w:szCs w:val="28"/>
          <w:lang w:eastAsia="ru-RU"/>
        </w:rPr>
        <w:t xml:space="preserve"> настоящих Правил</w:t>
      </w:r>
      <w:r w:rsidR="00922030" w:rsidRPr="0000399D">
        <w:rPr>
          <w:rFonts w:ascii="PT Astra Serif" w:eastAsia="Times New Roman" w:hAnsi="PT Astra Serif" w:cs="Times New Roman"/>
          <w:sz w:val="28"/>
          <w:szCs w:val="28"/>
          <w:lang w:eastAsia="ru-RU"/>
        </w:rPr>
        <w:t xml:space="preserve"> (далее – документы</w:t>
      </w:r>
      <w:r w:rsidR="00ED2407" w:rsidRPr="0000399D">
        <w:rPr>
          <w:rFonts w:ascii="PT Astra Serif" w:eastAsia="Times New Roman" w:hAnsi="PT Astra Serif" w:cs="Times New Roman"/>
          <w:sz w:val="28"/>
          <w:szCs w:val="28"/>
          <w:lang w:eastAsia="ru-RU"/>
        </w:rPr>
        <w:t>)</w:t>
      </w:r>
      <w:r w:rsidR="00FC024C" w:rsidRPr="0000399D">
        <w:rPr>
          <w:rFonts w:ascii="PT Astra Serif" w:eastAsia="Times New Roman" w:hAnsi="PT Astra Serif" w:cs="Times New Roman"/>
          <w:sz w:val="28"/>
          <w:szCs w:val="28"/>
          <w:lang w:eastAsia="ru-RU"/>
        </w:rPr>
        <w:t>,</w:t>
      </w:r>
      <w:r w:rsidR="00116B6B" w:rsidRPr="0000399D">
        <w:rPr>
          <w:rFonts w:ascii="PT Astra Serif" w:eastAsia="Times New Roman" w:hAnsi="PT Astra Serif" w:cs="Times New Roman"/>
          <w:sz w:val="28"/>
          <w:szCs w:val="28"/>
          <w:lang w:eastAsia="ru-RU"/>
        </w:rPr>
        <w:t xml:space="preserve"> осуществляет проверку соответствия </w:t>
      </w:r>
      <w:r w:rsidR="0028697C" w:rsidRPr="0000399D">
        <w:rPr>
          <w:rFonts w:ascii="PT Astra Serif" w:eastAsia="Times New Roman" w:hAnsi="PT Astra Serif" w:cs="Times New Roman"/>
          <w:sz w:val="28"/>
          <w:szCs w:val="28"/>
          <w:lang w:eastAsia="ru-RU"/>
        </w:rPr>
        <w:t>заявителя</w:t>
      </w:r>
      <w:r w:rsidR="00116B6B" w:rsidRPr="0000399D">
        <w:rPr>
          <w:rFonts w:ascii="PT Astra Serif" w:eastAsia="Times New Roman" w:hAnsi="PT Astra Serif" w:cs="Times New Roman"/>
          <w:sz w:val="28"/>
          <w:szCs w:val="28"/>
          <w:lang w:eastAsia="ru-RU"/>
        </w:rPr>
        <w:t xml:space="preserve"> требованиям, установленным </w:t>
      </w:r>
      <w:hyperlink r:id="rId10" w:anchor="Par56" w:tooltip="4. Организация, претендующая на получение гранта, по состоянию на первое число месяца, предшествующего месяцу, в котором планируется заключение соглашения о предоставлении ей гранта (далее - Соглашение), должна соответствовать следующим требованиям:" w:history="1">
        <w:r w:rsidR="0000399D" w:rsidRPr="0000399D">
          <w:rPr>
            <w:rFonts w:ascii="PT Astra Serif" w:eastAsia="Times New Roman" w:hAnsi="PT Astra Serif" w:cs="Times New Roman"/>
            <w:sz w:val="28"/>
            <w:szCs w:val="28"/>
            <w:lang w:eastAsia="ru-RU"/>
          </w:rPr>
          <w:t>5</w:t>
        </w:r>
      </w:hyperlink>
      <w:r w:rsidR="00116B6B" w:rsidRPr="0000399D">
        <w:rPr>
          <w:rFonts w:ascii="PT Astra Serif" w:eastAsia="Times New Roman" w:hAnsi="PT Astra Serif" w:cs="Times New Roman"/>
          <w:sz w:val="28"/>
          <w:szCs w:val="28"/>
          <w:lang w:eastAsia="ru-RU"/>
        </w:rPr>
        <w:t xml:space="preserve"> настоящих Правил, а также комплектности документов, полноты и достоверности содержащихся в них сведений посредст</w:t>
      </w:r>
      <w:r w:rsidR="0028697C" w:rsidRPr="0000399D">
        <w:rPr>
          <w:rFonts w:ascii="PT Astra Serif" w:eastAsia="Times New Roman" w:hAnsi="PT Astra Serif" w:cs="Times New Roman"/>
          <w:sz w:val="28"/>
          <w:szCs w:val="28"/>
          <w:lang w:eastAsia="ru-RU"/>
        </w:rPr>
        <w:t>вом изучения информации, размещё</w:t>
      </w:r>
      <w:r w:rsidR="00116B6B" w:rsidRPr="0000399D">
        <w:rPr>
          <w:rFonts w:ascii="PT Astra Serif" w:eastAsia="Times New Roman" w:hAnsi="PT Astra Serif" w:cs="Times New Roman"/>
          <w:sz w:val="28"/>
          <w:szCs w:val="28"/>
          <w:lang w:eastAsia="ru-RU"/>
        </w:rPr>
        <w:t xml:space="preserve">нной в форме открытых данных </w:t>
      </w:r>
      <w:r w:rsidR="00116B6B" w:rsidRPr="0000399D">
        <w:rPr>
          <w:rFonts w:ascii="PT Astra Serif" w:eastAsia="Times New Roman" w:hAnsi="PT Astra Serif" w:cs="Times New Roman"/>
          <w:sz w:val="28"/>
          <w:szCs w:val="28"/>
          <w:lang w:eastAsia="ru-RU"/>
        </w:rPr>
        <w:lastRenderedPageBreak/>
        <w:t xml:space="preserve">на официальных сайтах уполномоченных государственных органов в </w:t>
      </w:r>
      <w:r w:rsidR="003F3B11" w:rsidRPr="0000399D">
        <w:rPr>
          <w:rFonts w:ascii="PT Astra Serif" w:eastAsia="Times New Roman" w:hAnsi="PT Astra Serif" w:cs="Times New Roman"/>
          <w:sz w:val="28"/>
          <w:szCs w:val="28"/>
          <w:lang w:eastAsia="ru-RU"/>
        </w:rPr>
        <w:t>сети «Интернет»</w:t>
      </w:r>
      <w:r w:rsidR="00116B6B" w:rsidRPr="0000399D">
        <w:rPr>
          <w:rFonts w:ascii="PT Astra Serif" w:eastAsia="Times New Roman" w:hAnsi="PT Astra Serif" w:cs="Times New Roman"/>
          <w:sz w:val="28"/>
          <w:szCs w:val="28"/>
          <w:lang w:eastAsia="ru-RU"/>
        </w:rPr>
        <w:t>, направления в уполномоченные</w:t>
      </w:r>
      <w:proofErr w:type="gramEnd"/>
      <w:r w:rsidR="00116B6B" w:rsidRPr="0000399D">
        <w:rPr>
          <w:rFonts w:ascii="PT Astra Serif" w:eastAsia="Times New Roman" w:hAnsi="PT Astra Serif" w:cs="Times New Roman"/>
          <w:sz w:val="28"/>
          <w:szCs w:val="28"/>
          <w:lang w:eastAsia="ru-RU"/>
        </w:rPr>
        <w:t xml:space="preserve"> государственные органы запросов, наведения справок, а также использования иных форм проверки, не противоречащих законодательству Российской Федерации, </w:t>
      </w:r>
      <w:r w:rsidR="00954C6B" w:rsidRPr="0000399D">
        <w:rPr>
          <w:rFonts w:ascii="PT Astra Serif" w:eastAsia="Times New Roman" w:hAnsi="PT Astra Serif" w:cs="Times New Roman"/>
          <w:sz w:val="28"/>
          <w:szCs w:val="28"/>
          <w:lang w:eastAsia="ru-RU"/>
        </w:rPr>
        <w:br/>
      </w:r>
      <w:r w:rsidR="00116B6B" w:rsidRPr="0000399D">
        <w:rPr>
          <w:rFonts w:ascii="PT Astra Serif" w:eastAsia="Times New Roman" w:hAnsi="PT Astra Serif" w:cs="Times New Roman"/>
          <w:sz w:val="28"/>
          <w:szCs w:val="28"/>
          <w:lang w:eastAsia="ru-RU"/>
        </w:rPr>
        <w:t xml:space="preserve">и принимает решение о предоставлении </w:t>
      </w:r>
      <w:r w:rsidR="00A903A0" w:rsidRPr="0000399D">
        <w:rPr>
          <w:rFonts w:ascii="PT Astra Serif" w:eastAsia="Times New Roman" w:hAnsi="PT Astra Serif" w:cs="Times New Roman"/>
          <w:sz w:val="28"/>
          <w:szCs w:val="28"/>
          <w:lang w:eastAsia="ru-RU"/>
        </w:rPr>
        <w:t>заявителю</w:t>
      </w:r>
      <w:r w:rsidR="00116B6B" w:rsidRPr="0000399D">
        <w:rPr>
          <w:rFonts w:ascii="PT Astra Serif" w:eastAsia="Times New Roman" w:hAnsi="PT Astra Serif" w:cs="Times New Roman"/>
          <w:sz w:val="28"/>
          <w:szCs w:val="28"/>
          <w:lang w:eastAsia="ru-RU"/>
        </w:rPr>
        <w:t xml:space="preserve"> </w:t>
      </w:r>
      <w:r w:rsidR="000A25CB" w:rsidRPr="0000399D">
        <w:rPr>
          <w:rFonts w:ascii="PT Astra Serif" w:eastAsia="Times New Roman" w:hAnsi="PT Astra Serif" w:cs="Times New Roman"/>
          <w:sz w:val="28"/>
          <w:szCs w:val="28"/>
          <w:lang w:eastAsia="ru-RU"/>
        </w:rPr>
        <w:t>гранта</w:t>
      </w:r>
      <w:r w:rsidR="00116B6B" w:rsidRPr="0000399D">
        <w:rPr>
          <w:rFonts w:ascii="PT Astra Serif" w:eastAsia="Times New Roman" w:hAnsi="PT Astra Serif" w:cs="Times New Roman"/>
          <w:sz w:val="28"/>
          <w:szCs w:val="28"/>
          <w:lang w:eastAsia="ru-RU"/>
        </w:rPr>
        <w:t xml:space="preserve"> и</w:t>
      </w:r>
      <w:r w:rsidR="00A903A0" w:rsidRPr="0000399D">
        <w:rPr>
          <w:rFonts w:ascii="PT Astra Serif" w:eastAsia="Times New Roman" w:hAnsi="PT Astra Serif" w:cs="Times New Roman"/>
          <w:sz w:val="28"/>
          <w:szCs w:val="28"/>
          <w:lang w:eastAsia="ru-RU"/>
        </w:rPr>
        <w:t xml:space="preserve">ли об отказе </w:t>
      </w:r>
      <w:r w:rsidR="00954C6B" w:rsidRPr="0000399D">
        <w:rPr>
          <w:rFonts w:ascii="PT Astra Serif" w:eastAsia="Times New Roman" w:hAnsi="PT Astra Serif" w:cs="Times New Roman"/>
          <w:sz w:val="28"/>
          <w:szCs w:val="28"/>
          <w:lang w:eastAsia="ru-RU"/>
        </w:rPr>
        <w:br/>
      </w:r>
      <w:r w:rsidR="00A903A0" w:rsidRPr="0000399D">
        <w:rPr>
          <w:rFonts w:ascii="PT Astra Serif" w:eastAsia="Times New Roman" w:hAnsi="PT Astra Serif" w:cs="Times New Roman"/>
          <w:sz w:val="28"/>
          <w:szCs w:val="28"/>
          <w:lang w:eastAsia="ru-RU"/>
        </w:rPr>
        <w:t>в предоставлении ему</w:t>
      </w:r>
      <w:r w:rsidR="00116B6B" w:rsidRPr="0000399D">
        <w:rPr>
          <w:rFonts w:ascii="PT Astra Serif" w:eastAsia="Times New Roman" w:hAnsi="PT Astra Serif" w:cs="Times New Roman"/>
          <w:sz w:val="28"/>
          <w:szCs w:val="28"/>
          <w:lang w:eastAsia="ru-RU"/>
        </w:rPr>
        <w:t xml:space="preserve"> гранта, которое оформляется правовым актом Министерства.</w:t>
      </w:r>
    </w:p>
    <w:p w:rsidR="00116B6B" w:rsidRPr="0000399D"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 xml:space="preserve">Основаниями для принятия Министерством решения об отказе </w:t>
      </w:r>
      <w:r w:rsidR="00CD2DE8" w:rsidRPr="0000399D">
        <w:rPr>
          <w:rFonts w:ascii="PT Astra Serif" w:eastAsia="Times New Roman" w:hAnsi="PT Astra Serif" w:cs="Times New Roman"/>
          <w:sz w:val="28"/>
          <w:szCs w:val="28"/>
          <w:lang w:eastAsia="ru-RU"/>
        </w:rPr>
        <w:br/>
      </w:r>
      <w:r w:rsidRPr="0000399D">
        <w:rPr>
          <w:rFonts w:ascii="PT Astra Serif" w:eastAsia="Times New Roman" w:hAnsi="PT Astra Serif" w:cs="Times New Roman"/>
          <w:sz w:val="28"/>
          <w:szCs w:val="28"/>
          <w:lang w:eastAsia="ru-RU"/>
        </w:rPr>
        <w:t xml:space="preserve">в предоставлении </w:t>
      </w:r>
      <w:r w:rsidR="003C19A4" w:rsidRPr="0000399D">
        <w:rPr>
          <w:rFonts w:ascii="PT Astra Serif" w:eastAsia="Times New Roman" w:hAnsi="PT Astra Serif" w:cs="Times New Roman"/>
          <w:sz w:val="28"/>
          <w:szCs w:val="28"/>
          <w:lang w:eastAsia="ru-RU"/>
        </w:rPr>
        <w:t>гранта</w:t>
      </w:r>
      <w:r w:rsidRPr="0000399D">
        <w:rPr>
          <w:rFonts w:ascii="PT Astra Serif" w:eastAsia="Times New Roman" w:hAnsi="PT Astra Serif" w:cs="Times New Roman"/>
          <w:sz w:val="28"/>
          <w:szCs w:val="28"/>
          <w:lang w:eastAsia="ru-RU"/>
        </w:rPr>
        <w:t xml:space="preserve"> являются:</w:t>
      </w:r>
    </w:p>
    <w:p w:rsidR="00116B6B" w:rsidRPr="0000399D"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 xml:space="preserve">1) несоответствие </w:t>
      </w:r>
      <w:r w:rsidR="00A903A0" w:rsidRPr="0000399D">
        <w:rPr>
          <w:rFonts w:ascii="PT Astra Serif" w:eastAsia="Times New Roman" w:hAnsi="PT Astra Serif" w:cs="Times New Roman"/>
          <w:sz w:val="28"/>
          <w:szCs w:val="28"/>
          <w:lang w:eastAsia="ru-RU"/>
        </w:rPr>
        <w:t>заявителя</w:t>
      </w:r>
      <w:r w:rsidRPr="0000399D">
        <w:rPr>
          <w:rFonts w:ascii="PT Astra Serif" w:eastAsia="Times New Roman" w:hAnsi="PT Astra Serif" w:cs="Times New Roman"/>
          <w:sz w:val="28"/>
          <w:szCs w:val="28"/>
          <w:lang w:eastAsia="ru-RU"/>
        </w:rPr>
        <w:t xml:space="preserve"> </w:t>
      </w:r>
      <w:r w:rsidR="00A903A0" w:rsidRPr="0000399D">
        <w:rPr>
          <w:rFonts w:ascii="PT Astra Serif" w:eastAsia="Times New Roman" w:hAnsi="PT Astra Serif" w:cs="Times New Roman"/>
          <w:sz w:val="28"/>
          <w:szCs w:val="28"/>
          <w:lang w:eastAsia="ru-RU"/>
        </w:rPr>
        <w:t>требованиям,</w:t>
      </w:r>
      <w:r w:rsidRPr="0000399D">
        <w:rPr>
          <w:rFonts w:ascii="PT Astra Serif" w:eastAsia="Times New Roman" w:hAnsi="PT Astra Serif" w:cs="Times New Roman"/>
          <w:sz w:val="28"/>
          <w:szCs w:val="28"/>
          <w:lang w:eastAsia="ru-RU"/>
        </w:rPr>
        <w:t xml:space="preserve"> </w:t>
      </w:r>
      <w:r w:rsidR="00A903A0" w:rsidRPr="0000399D">
        <w:rPr>
          <w:rFonts w:ascii="PT Astra Serif" w:eastAsia="Times New Roman" w:hAnsi="PT Astra Serif" w:cs="Times New Roman"/>
          <w:sz w:val="28"/>
          <w:szCs w:val="28"/>
          <w:lang w:eastAsia="ru-RU"/>
        </w:rPr>
        <w:t>установленным</w:t>
      </w:r>
      <w:r w:rsidRPr="0000399D">
        <w:rPr>
          <w:rFonts w:ascii="PT Astra Serif" w:eastAsia="Times New Roman" w:hAnsi="PT Astra Serif" w:cs="Times New Roman"/>
          <w:sz w:val="28"/>
          <w:szCs w:val="28"/>
          <w:lang w:eastAsia="ru-RU"/>
        </w:rPr>
        <w:t xml:space="preserve"> </w:t>
      </w:r>
      <w:hyperlink r:id="rId11" w:anchor="Par56" w:tooltip="4. Организация, претендующая на получение гранта, по состоянию на первое число месяца, предшествующего месяцу, в котором планируется заключение соглашения о предоставлении ей гранта (далее - Соглашение), должна соответствовать следующим требованиям:" w:history="1">
        <w:r w:rsidR="0000399D" w:rsidRPr="0000399D">
          <w:rPr>
            <w:rFonts w:ascii="PT Astra Serif" w:eastAsia="Times New Roman" w:hAnsi="PT Astra Serif" w:cs="Times New Roman"/>
            <w:sz w:val="28"/>
            <w:szCs w:val="28"/>
            <w:lang w:eastAsia="ru-RU"/>
          </w:rPr>
          <w:t>5</w:t>
        </w:r>
      </w:hyperlink>
      <w:r w:rsidRPr="0000399D">
        <w:rPr>
          <w:rFonts w:ascii="PT Astra Serif" w:eastAsia="Times New Roman" w:hAnsi="PT Astra Serif" w:cs="Times New Roman"/>
          <w:sz w:val="28"/>
          <w:szCs w:val="28"/>
          <w:lang w:eastAsia="ru-RU"/>
        </w:rPr>
        <w:t xml:space="preserve"> настоящих Правил;</w:t>
      </w:r>
    </w:p>
    <w:p w:rsidR="00116B6B" w:rsidRPr="0000399D"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 xml:space="preserve">2) представление </w:t>
      </w:r>
      <w:r w:rsidR="00A903A0" w:rsidRPr="0000399D">
        <w:rPr>
          <w:rFonts w:ascii="PT Astra Serif" w:eastAsia="Times New Roman" w:hAnsi="PT Astra Serif" w:cs="Times New Roman"/>
          <w:sz w:val="28"/>
          <w:szCs w:val="28"/>
          <w:lang w:eastAsia="ru-RU"/>
        </w:rPr>
        <w:t>заявителем</w:t>
      </w:r>
      <w:r w:rsidR="0028697C" w:rsidRPr="0000399D">
        <w:rPr>
          <w:rFonts w:ascii="PT Astra Serif" w:eastAsia="Times New Roman" w:hAnsi="PT Astra Serif" w:cs="Times New Roman"/>
          <w:sz w:val="28"/>
          <w:szCs w:val="28"/>
          <w:lang w:eastAsia="ru-RU"/>
        </w:rPr>
        <w:t xml:space="preserve"> документов не в полном объё</w:t>
      </w:r>
      <w:r w:rsidRPr="0000399D">
        <w:rPr>
          <w:rFonts w:ascii="PT Astra Serif" w:eastAsia="Times New Roman" w:hAnsi="PT Astra Serif" w:cs="Times New Roman"/>
          <w:sz w:val="28"/>
          <w:szCs w:val="28"/>
          <w:lang w:eastAsia="ru-RU"/>
        </w:rPr>
        <w:t xml:space="preserve">ме либо </w:t>
      </w:r>
      <w:r w:rsidR="00CD2DE8" w:rsidRPr="0000399D">
        <w:rPr>
          <w:rFonts w:ascii="PT Astra Serif" w:eastAsia="Times New Roman" w:hAnsi="PT Astra Serif" w:cs="Times New Roman"/>
          <w:sz w:val="28"/>
          <w:szCs w:val="28"/>
          <w:lang w:eastAsia="ru-RU"/>
        </w:rPr>
        <w:br/>
      </w:r>
      <w:r w:rsidRPr="0000399D">
        <w:rPr>
          <w:rFonts w:ascii="PT Astra Serif" w:eastAsia="Times New Roman" w:hAnsi="PT Astra Serif" w:cs="Times New Roman"/>
          <w:sz w:val="28"/>
          <w:szCs w:val="28"/>
          <w:lang w:eastAsia="ru-RU"/>
        </w:rPr>
        <w:t xml:space="preserve">с нарушением предъявляемых к ним требований и (или) наличие </w:t>
      </w:r>
      <w:r w:rsidR="00CD2DE8" w:rsidRPr="0000399D">
        <w:rPr>
          <w:rFonts w:ascii="PT Astra Serif" w:eastAsia="Times New Roman" w:hAnsi="PT Astra Serif" w:cs="Times New Roman"/>
          <w:sz w:val="28"/>
          <w:szCs w:val="28"/>
          <w:lang w:eastAsia="ru-RU"/>
        </w:rPr>
        <w:br/>
      </w:r>
      <w:r w:rsidRPr="0000399D">
        <w:rPr>
          <w:rFonts w:ascii="PT Astra Serif" w:eastAsia="Times New Roman" w:hAnsi="PT Astra Serif" w:cs="Times New Roman"/>
          <w:sz w:val="28"/>
          <w:szCs w:val="28"/>
          <w:lang w:eastAsia="ru-RU"/>
        </w:rPr>
        <w:t>в документах неполных и (или) недостоверных сведений.</w:t>
      </w:r>
    </w:p>
    <w:p w:rsidR="00116B6B" w:rsidRPr="0000399D"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Не позд</w:t>
      </w:r>
      <w:r w:rsidR="00A903A0" w:rsidRPr="0000399D">
        <w:rPr>
          <w:rFonts w:ascii="PT Astra Serif" w:eastAsia="Times New Roman" w:hAnsi="PT Astra Serif" w:cs="Times New Roman"/>
          <w:sz w:val="28"/>
          <w:szCs w:val="28"/>
          <w:lang w:eastAsia="ru-RU"/>
        </w:rPr>
        <w:t>нее 5</w:t>
      </w:r>
      <w:r w:rsidRPr="0000399D">
        <w:rPr>
          <w:rFonts w:ascii="PT Astra Serif" w:eastAsia="Times New Roman" w:hAnsi="PT Astra Serif" w:cs="Times New Roman"/>
          <w:sz w:val="28"/>
          <w:szCs w:val="28"/>
          <w:lang w:eastAsia="ru-RU"/>
        </w:rPr>
        <w:t xml:space="preserve"> рабочих дней со дня принятия соответствующего решения Министерство направляет </w:t>
      </w:r>
      <w:r w:rsidR="00A903A0" w:rsidRPr="0000399D">
        <w:rPr>
          <w:rFonts w:ascii="PT Astra Serif" w:eastAsia="Times New Roman" w:hAnsi="PT Astra Serif" w:cs="Times New Roman"/>
          <w:sz w:val="28"/>
          <w:szCs w:val="28"/>
          <w:lang w:eastAsia="ru-RU"/>
        </w:rPr>
        <w:t>заявителю</w:t>
      </w:r>
      <w:r w:rsidRPr="0000399D">
        <w:rPr>
          <w:rFonts w:ascii="PT Astra Serif" w:eastAsia="Times New Roman" w:hAnsi="PT Astra Serif" w:cs="Times New Roman"/>
          <w:sz w:val="28"/>
          <w:szCs w:val="28"/>
          <w:lang w:eastAsia="ru-RU"/>
        </w:rPr>
        <w:t xml:space="preserve"> уведомление о принятом решении. </w:t>
      </w:r>
      <w:proofErr w:type="gramStart"/>
      <w:r w:rsidRPr="0000399D">
        <w:rPr>
          <w:rFonts w:ascii="PT Astra Serif" w:eastAsia="Times New Roman" w:hAnsi="PT Astra Serif" w:cs="Times New Roman"/>
          <w:sz w:val="28"/>
          <w:szCs w:val="28"/>
          <w:lang w:eastAsia="ru-RU"/>
        </w:rPr>
        <w:t xml:space="preserve">При этом в случае принятия Министерством решения об отказе </w:t>
      </w:r>
      <w:r w:rsidR="00954C6B" w:rsidRPr="0000399D">
        <w:rPr>
          <w:rFonts w:ascii="PT Astra Serif" w:eastAsia="Times New Roman" w:hAnsi="PT Astra Serif" w:cs="Times New Roman"/>
          <w:sz w:val="28"/>
          <w:szCs w:val="28"/>
          <w:lang w:eastAsia="ru-RU"/>
        </w:rPr>
        <w:br/>
      </w:r>
      <w:r w:rsidRPr="0000399D">
        <w:rPr>
          <w:rFonts w:ascii="PT Astra Serif" w:eastAsia="Times New Roman" w:hAnsi="PT Astra Serif" w:cs="Times New Roman"/>
          <w:sz w:val="28"/>
          <w:szCs w:val="28"/>
          <w:lang w:eastAsia="ru-RU"/>
        </w:rPr>
        <w:t xml:space="preserve">в предоставлении </w:t>
      </w:r>
      <w:r w:rsidR="003C19A4" w:rsidRPr="0000399D">
        <w:rPr>
          <w:rFonts w:ascii="PT Astra Serif" w:eastAsia="Times New Roman" w:hAnsi="PT Astra Serif" w:cs="Times New Roman"/>
          <w:sz w:val="28"/>
          <w:szCs w:val="28"/>
          <w:lang w:eastAsia="ru-RU"/>
        </w:rPr>
        <w:t>гранта</w:t>
      </w:r>
      <w:r w:rsidRPr="0000399D">
        <w:rPr>
          <w:rFonts w:ascii="PT Astra Serif" w:eastAsia="Times New Roman" w:hAnsi="PT Astra Serif" w:cs="Times New Roman"/>
          <w:sz w:val="28"/>
          <w:szCs w:val="28"/>
          <w:lang w:eastAsia="ru-RU"/>
        </w:rPr>
        <w:t xml:space="preserve"> в уведомлении</w:t>
      </w:r>
      <w:proofErr w:type="gramEnd"/>
      <w:r w:rsidRPr="0000399D">
        <w:rPr>
          <w:rFonts w:ascii="PT Astra Serif" w:eastAsia="Times New Roman" w:hAnsi="PT Astra Serif" w:cs="Times New Roman"/>
          <w:sz w:val="28"/>
          <w:szCs w:val="28"/>
          <w:lang w:eastAsia="ru-RU"/>
        </w:rPr>
        <w:t xml:space="preserve">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rsidR="0064444C" w:rsidRPr="0000399D" w:rsidRDefault="00356B4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9</w:t>
      </w:r>
      <w:r w:rsidR="00116B6B" w:rsidRPr="0000399D">
        <w:rPr>
          <w:rFonts w:ascii="PT Astra Serif" w:eastAsia="Times New Roman" w:hAnsi="PT Astra Serif" w:cs="Times New Roman"/>
          <w:sz w:val="28"/>
          <w:szCs w:val="28"/>
          <w:lang w:eastAsia="ru-RU"/>
        </w:rPr>
        <w:t xml:space="preserve">. </w:t>
      </w:r>
      <w:r w:rsidR="0064444C" w:rsidRPr="0000399D">
        <w:rPr>
          <w:rFonts w:ascii="PT Astra Serif" w:eastAsia="Times New Roman" w:hAnsi="PT Astra Serif" w:cs="Times New Roman"/>
          <w:sz w:val="28"/>
          <w:szCs w:val="28"/>
          <w:lang w:eastAsia="ru-RU"/>
        </w:rPr>
        <w:t>Министерство в течение 10</w:t>
      </w:r>
      <w:r w:rsidR="00116B6B" w:rsidRPr="0000399D">
        <w:rPr>
          <w:rFonts w:ascii="PT Astra Serif" w:eastAsia="Times New Roman" w:hAnsi="PT Astra Serif" w:cs="Times New Roman"/>
          <w:sz w:val="28"/>
          <w:szCs w:val="28"/>
          <w:lang w:eastAsia="ru-RU"/>
        </w:rPr>
        <w:t xml:space="preserve"> рабочих дней со дня принятия решения </w:t>
      </w:r>
      <w:r w:rsidR="00CD2DE8" w:rsidRPr="0000399D">
        <w:rPr>
          <w:rFonts w:ascii="PT Astra Serif" w:eastAsia="Times New Roman" w:hAnsi="PT Astra Serif" w:cs="Times New Roman"/>
          <w:sz w:val="28"/>
          <w:szCs w:val="28"/>
          <w:lang w:eastAsia="ru-RU"/>
        </w:rPr>
        <w:br/>
      </w:r>
      <w:r w:rsidR="00116B6B" w:rsidRPr="0000399D">
        <w:rPr>
          <w:rFonts w:ascii="PT Astra Serif" w:eastAsia="Times New Roman" w:hAnsi="PT Astra Serif" w:cs="Times New Roman"/>
          <w:sz w:val="28"/>
          <w:szCs w:val="28"/>
          <w:lang w:eastAsia="ru-RU"/>
        </w:rPr>
        <w:t xml:space="preserve">о предоставлении </w:t>
      </w:r>
      <w:r w:rsidR="0064444C" w:rsidRPr="0000399D">
        <w:rPr>
          <w:rFonts w:ascii="PT Astra Serif" w:eastAsia="Times New Roman" w:hAnsi="PT Astra Serif" w:cs="Times New Roman"/>
          <w:sz w:val="28"/>
          <w:szCs w:val="28"/>
          <w:lang w:eastAsia="ru-RU"/>
        </w:rPr>
        <w:t>заявителю</w:t>
      </w:r>
      <w:r w:rsidR="00116B6B" w:rsidRPr="0000399D">
        <w:rPr>
          <w:rFonts w:ascii="PT Astra Serif" w:eastAsia="Times New Roman" w:hAnsi="PT Astra Serif" w:cs="Times New Roman"/>
          <w:sz w:val="28"/>
          <w:szCs w:val="28"/>
          <w:lang w:eastAsia="ru-RU"/>
        </w:rPr>
        <w:t xml:space="preserve"> </w:t>
      </w:r>
      <w:r w:rsidR="003C19A4" w:rsidRPr="0000399D">
        <w:rPr>
          <w:rFonts w:ascii="PT Astra Serif" w:eastAsia="Times New Roman" w:hAnsi="PT Astra Serif" w:cs="Times New Roman"/>
          <w:sz w:val="28"/>
          <w:szCs w:val="28"/>
          <w:lang w:eastAsia="ru-RU"/>
        </w:rPr>
        <w:t>гранта</w:t>
      </w:r>
      <w:r w:rsidR="00116B6B" w:rsidRPr="0000399D">
        <w:rPr>
          <w:rFonts w:ascii="PT Astra Serif" w:eastAsia="Times New Roman" w:hAnsi="PT Astra Serif" w:cs="Times New Roman"/>
          <w:sz w:val="28"/>
          <w:szCs w:val="28"/>
          <w:lang w:eastAsia="ru-RU"/>
        </w:rPr>
        <w:t xml:space="preserve"> </w:t>
      </w:r>
      <w:r w:rsidR="0064444C" w:rsidRPr="0000399D">
        <w:rPr>
          <w:rFonts w:ascii="PT Astra Serif" w:eastAsia="Times New Roman" w:hAnsi="PT Astra Serif" w:cs="Times New Roman"/>
          <w:sz w:val="28"/>
          <w:szCs w:val="28"/>
          <w:lang w:eastAsia="ru-RU"/>
        </w:rPr>
        <w:t>заключает с таким заявител</w:t>
      </w:r>
      <w:r w:rsidR="000E5B54" w:rsidRPr="0000399D">
        <w:rPr>
          <w:rFonts w:ascii="PT Astra Serif" w:eastAsia="Times New Roman" w:hAnsi="PT Astra Serif" w:cs="Times New Roman"/>
          <w:sz w:val="28"/>
          <w:szCs w:val="28"/>
          <w:lang w:eastAsia="ru-RU"/>
        </w:rPr>
        <w:t xml:space="preserve">ем (далее – получатель гранта) </w:t>
      </w:r>
      <w:r w:rsidR="0064444C" w:rsidRPr="0000399D">
        <w:rPr>
          <w:rFonts w:ascii="PT Astra Serif" w:eastAsia="Times New Roman" w:hAnsi="PT Astra Serif" w:cs="Times New Roman"/>
          <w:sz w:val="28"/>
          <w:szCs w:val="28"/>
          <w:lang w:eastAsia="ru-RU"/>
        </w:rPr>
        <w:t xml:space="preserve">в государственной интегрированной информационной системе управления общественными финансами «Электронный бюджет» соглашение о предоставлении гранта в соответствии с типовой формой, установленной Министерством финансов </w:t>
      </w:r>
      <w:r w:rsidR="000E5B54" w:rsidRPr="0000399D">
        <w:rPr>
          <w:rFonts w:ascii="PT Astra Serif" w:eastAsia="Times New Roman" w:hAnsi="PT Astra Serif" w:cs="Times New Roman"/>
          <w:sz w:val="28"/>
          <w:szCs w:val="28"/>
          <w:lang w:eastAsia="ru-RU"/>
        </w:rPr>
        <w:t>Ульяновской области</w:t>
      </w:r>
      <w:r w:rsidR="0064444C" w:rsidRPr="0000399D">
        <w:rPr>
          <w:rFonts w:ascii="PT Astra Serif" w:eastAsia="Times New Roman" w:hAnsi="PT Astra Serif" w:cs="Times New Roman"/>
          <w:sz w:val="28"/>
          <w:szCs w:val="28"/>
          <w:lang w:eastAsia="ru-RU"/>
        </w:rPr>
        <w:t xml:space="preserve"> (далее – Соглашение)</w:t>
      </w:r>
      <w:r w:rsidR="00290F2D" w:rsidRPr="0000399D">
        <w:rPr>
          <w:rFonts w:ascii="PT Astra Serif" w:eastAsia="Times New Roman" w:hAnsi="PT Astra Serif" w:cs="Times New Roman"/>
          <w:sz w:val="28"/>
          <w:szCs w:val="28"/>
          <w:lang w:eastAsia="ru-RU"/>
        </w:rPr>
        <w:t>. Соглашение должно содержать в том числе:</w:t>
      </w:r>
    </w:p>
    <w:p w:rsidR="00116B6B" w:rsidRDefault="00035F6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0399D">
        <w:rPr>
          <w:rFonts w:ascii="PT Astra Serif" w:eastAsia="Times New Roman" w:hAnsi="PT Astra Serif" w:cs="Times New Roman"/>
          <w:sz w:val="28"/>
          <w:szCs w:val="28"/>
          <w:lang w:eastAsia="ru-RU"/>
        </w:rPr>
        <w:t xml:space="preserve">1) </w:t>
      </w:r>
      <w:r w:rsidR="0000399D" w:rsidRPr="0000399D">
        <w:rPr>
          <w:rFonts w:ascii="PT Astra Serif" w:eastAsia="Times New Roman" w:hAnsi="PT Astra Serif" w:cs="Times New Roman"/>
          <w:sz w:val="28"/>
          <w:szCs w:val="28"/>
          <w:lang w:eastAsia="ru-RU"/>
        </w:rPr>
        <w:t>сведения об объёме гранта, о целях, условиях и порядке его предоставления, в том числе сроках перечисления</w:t>
      </w:r>
      <w:r w:rsidR="00116B6B" w:rsidRPr="0000399D">
        <w:rPr>
          <w:rFonts w:ascii="PT Astra Serif" w:eastAsia="Times New Roman" w:hAnsi="PT Astra Serif" w:cs="Times New Roman"/>
          <w:sz w:val="28"/>
          <w:szCs w:val="28"/>
          <w:lang w:eastAsia="ru-RU"/>
        </w:rPr>
        <w:t>;</w:t>
      </w:r>
    </w:p>
    <w:p w:rsidR="005B34FF" w:rsidRPr="0000399D" w:rsidRDefault="005B34FF"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w:t>
      </w:r>
      <w:r w:rsidRPr="005B34FF">
        <w:t xml:space="preserve"> </w:t>
      </w:r>
      <w:r w:rsidRPr="005B34FF">
        <w:rPr>
          <w:rFonts w:ascii="PT Astra Serif" w:eastAsia="Times New Roman" w:hAnsi="PT Astra Serif" w:cs="Times New Roman"/>
          <w:sz w:val="28"/>
          <w:szCs w:val="28"/>
          <w:lang w:eastAsia="ru-RU"/>
        </w:rPr>
        <w:t>точную дату завершения и конечные значения результата предоставления гранта;</w:t>
      </w:r>
    </w:p>
    <w:p w:rsidR="007B46B0" w:rsidRPr="00AA366B" w:rsidRDefault="005B34FF"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3" w:name="Par79"/>
      <w:bookmarkEnd w:id="3"/>
      <w:proofErr w:type="gramStart"/>
      <w:r w:rsidRPr="005B34FF">
        <w:rPr>
          <w:rFonts w:ascii="PT Astra Serif" w:eastAsia="Times New Roman" w:hAnsi="PT Astra Serif" w:cs="Times New Roman"/>
          <w:sz w:val="28"/>
          <w:szCs w:val="28"/>
          <w:lang w:eastAsia="ru-RU"/>
        </w:rPr>
        <w:t>3</w:t>
      </w:r>
      <w:r w:rsidR="00116B6B" w:rsidRPr="005B34FF">
        <w:rPr>
          <w:rFonts w:ascii="PT Astra Serif" w:eastAsia="Times New Roman" w:hAnsi="PT Astra Serif" w:cs="Times New Roman"/>
          <w:sz w:val="28"/>
          <w:szCs w:val="28"/>
          <w:lang w:eastAsia="ru-RU"/>
        </w:rPr>
        <w:t xml:space="preserve">) </w:t>
      </w:r>
      <w:bookmarkStart w:id="4" w:name="Par80"/>
      <w:bookmarkEnd w:id="4"/>
      <w:r w:rsidR="007B46B0" w:rsidRPr="005B34FF">
        <w:rPr>
          <w:rFonts w:ascii="PT Astra Serif" w:eastAsia="Times New Roman" w:hAnsi="PT Astra Serif" w:cs="Times New Roman"/>
          <w:sz w:val="28"/>
          <w:szCs w:val="28"/>
          <w:lang w:eastAsia="ru-RU"/>
        </w:rPr>
        <w:t>согласие получателя гранта на осуществление Министерством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статьями 268</w:t>
      </w:r>
      <w:r w:rsidR="007B46B0" w:rsidRPr="005B34FF">
        <w:rPr>
          <w:rFonts w:ascii="PT Astra Serif" w:eastAsia="Times New Roman" w:hAnsi="PT Astra Serif" w:cs="Times New Roman"/>
          <w:sz w:val="28"/>
          <w:szCs w:val="28"/>
          <w:vertAlign w:val="superscript"/>
          <w:lang w:eastAsia="ru-RU"/>
        </w:rPr>
        <w:t>1</w:t>
      </w:r>
      <w:r w:rsidR="007B46B0" w:rsidRPr="005B34FF">
        <w:rPr>
          <w:rFonts w:ascii="PT Astra Serif" w:eastAsia="Times New Roman" w:hAnsi="PT Astra Serif" w:cs="Times New Roman"/>
          <w:sz w:val="28"/>
          <w:szCs w:val="28"/>
          <w:lang w:eastAsia="ru-RU"/>
        </w:rPr>
        <w:t xml:space="preserve"> и 269</w:t>
      </w:r>
      <w:r w:rsidR="007B46B0" w:rsidRPr="005B34FF">
        <w:rPr>
          <w:rFonts w:ascii="PT Astra Serif" w:eastAsia="Times New Roman" w:hAnsi="PT Astra Serif" w:cs="Times New Roman"/>
          <w:sz w:val="28"/>
          <w:szCs w:val="28"/>
          <w:vertAlign w:val="superscript"/>
          <w:lang w:eastAsia="ru-RU"/>
        </w:rPr>
        <w:t>2</w:t>
      </w:r>
      <w:r w:rsidR="007B46B0" w:rsidRPr="005B34FF">
        <w:rPr>
          <w:rFonts w:ascii="PT Astra Serif" w:eastAsia="Times New Roman" w:hAnsi="PT Astra Serif" w:cs="Times New Roman"/>
          <w:sz w:val="28"/>
          <w:szCs w:val="28"/>
          <w:lang w:eastAsia="ru-RU"/>
        </w:rPr>
        <w:t xml:space="preserve"> Бюджетного кодекса Российской Федерации и запрет приобретения за счёт гранта иностранной валюты, за исключением операций, осуществляемых </w:t>
      </w:r>
      <w:r w:rsidR="00954C6B" w:rsidRPr="005B34FF">
        <w:rPr>
          <w:rFonts w:ascii="PT Astra Serif" w:eastAsia="Times New Roman" w:hAnsi="PT Astra Serif" w:cs="Times New Roman"/>
          <w:sz w:val="28"/>
          <w:szCs w:val="28"/>
          <w:lang w:eastAsia="ru-RU"/>
        </w:rPr>
        <w:br/>
      </w:r>
      <w:r w:rsidR="007B46B0" w:rsidRPr="005B34FF">
        <w:rPr>
          <w:rFonts w:ascii="PT Astra Serif" w:eastAsia="Times New Roman" w:hAnsi="PT Astra Serif" w:cs="Times New Roman"/>
          <w:sz w:val="28"/>
          <w:szCs w:val="28"/>
          <w:lang w:eastAsia="ru-RU"/>
        </w:rPr>
        <w:t>в соответствии</w:t>
      </w:r>
      <w:proofErr w:type="gramEnd"/>
      <w:r w:rsidR="007B46B0" w:rsidRPr="005B34FF">
        <w:rPr>
          <w:rFonts w:ascii="PT Astra Serif" w:eastAsia="Times New Roman" w:hAnsi="PT Astra Serif" w:cs="Times New Roman"/>
          <w:sz w:val="28"/>
          <w:szCs w:val="28"/>
          <w:lang w:eastAsia="ru-RU"/>
        </w:rPr>
        <w:t xml:space="preserve"> с валютным законодательством Российской Федерации при закупке (поставке) высокотехнологичного импортного оборудования, сырья и </w:t>
      </w:r>
      <w:r w:rsidR="007B46B0" w:rsidRPr="00AA366B">
        <w:rPr>
          <w:rFonts w:ascii="PT Astra Serif" w:eastAsia="Times New Roman" w:hAnsi="PT Astra Serif" w:cs="Times New Roman"/>
          <w:sz w:val="28"/>
          <w:szCs w:val="28"/>
          <w:lang w:eastAsia="ru-RU"/>
        </w:rPr>
        <w:t xml:space="preserve">комплектующих изделий; </w:t>
      </w:r>
    </w:p>
    <w:p w:rsidR="00F724D9" w:rsidRPr="00AA366B" w:rsidRDefault="005B34FF"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AA366B">
        <w:rPr>
          <w:rFonts w:ascii="PT Astra Serif" w:eastAsia="Times New Roman" w:hAnsi="PT Astra Serif" w:cs="Times New Roman"/>
          <w:sz w:val="28"/>
          <w:szCs w:val="28"/>
          <w:lang w:eastAsia="ru-RU"/>
        </w:rPr>
        <w:t>4</w:t>
      </w:r>
      <w:r w:rsidR="00116B6B" w:rsidRPr="00AA366B">
        <w:rPr>
          <w:rFonts w:ascii="PT Astra Serif" w:eastAsia="Times New Roman" w:hAnsi="PT Astra Serif" w:cs="Times New Roman"/>
          <w:sz w:val="28"/>
          <w:szCs w:val="28"/>
          <w:lang w:eastAsia="ru-RU"/>
        </w:rPr>
        <w:t xml:space="preserve">) </w:t>
      </w:r>
      <w:r w:rsidR="006667FF" w:rsidRPr="00AA366B">
        <w:rPr>
          <w:rFonts w:ascii="PT Astra Serif" w:eastAsia="Times New Roman" w:hAnsi="PT Astra Serif" w:cs="Times New Roman"/>
          <w:sz w:val="28"/>
          <w:szCs w:val="28"/>
          <w:lang w:eastAsia="ru-RU"/>
        </w:rPr>
        <w:t xml:space="preserve">обязанность получателя гранта включать в договоры (соглашения), заключённые в целях исполнения его обязательств по Соглашению, условие о согласии лиц, являющихся поставщиками (подрядчиками, исполнителями) </w:t>
      </w:r>
      <w:r w:rsidR="006667FF" w:rsidRPr="00AA366B">
        <w:rPr>
          <w:rFonts w:ascii="PT Astra Serif" w:eastAsia="Times New Roman" w:hAnsi="PT Astra Serif" w:cs="Times New Roman"/>
          <w:sz w:val="28"/>
          <w:szCs w:val="28"/>
          <w:lang w:eastAsia="ru-RU"/>
        </w:rPr>
        <w:lastRenderedPageBreak/>
        <w:t xml:space="preserve">по указанным договорам (соглашениям), за исключением государственных (муниципальных) унитарных предприятий, хозяйственных товариществ </w:t>
      </w:r>
      <w:r w:rsidR="00954C6B" w:rsidRPr="00AA366B">
        <w:rPr>
          <w:rFonts w:ascii="PT Astra Serif" w:eastAsia="Times New Roman" w:hAnsi="PT Astra Serif" w:cs="Times New Roman"/>
          <w:sz w:val="28"/>
          <w:szCs w:val="28"/>
          <w:lang w:eastAsia="ru-RU"/>
        </w:rPr>
        <w:br/>
      </w:r>
      <w:r w:rsidR="006667FF" w:rsidRPr="00AA366B">
        <w:rPr>
          <w:rFonts w:ascii="PT Astra Serif" w:eastAsia="Times New Roman" w:hAnsi="PT Astra Serif" w:cs="Times New Roman"/>
          <w:sz w:val="28"/>
          <w:szCs w:val="28"/>
          <w:lang w:eastAsia="ru-RU"/>
        </w:rPr>
        <w:t>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proofErr w:type="gramEnd"/>
      <w:r w:rsidR="006667FF" w:rsidRPr="00AA366B">
        <w:rPr>
          <w:rFonts w:ascii="PT Astra Serif" w:eastAsia="Times New Roman" w:hAnsi="PT Astra Serif" w:cs="Times New Roman"/>
          <w:sz w:val="28"/>
          <w:szCs w:val="28"/>
          <w:lang w:eastAsia="ru-RU"/>
        </w:rPr>
        <w:t xml:space="preserve"> (</w:t>
      </w:r>
      <w:proofErr w:type="gramStart"/>
      <w:r w:rsidR="006667FF" w:rsidRPr="00AA366B">
        <w:rPr>
          <w:rFonts w:ascii="PT Astra Serif" w:eastAsia="Times New Roman" w:hAnsi="PT Astra Serif" w:cs="Times New Roman"/>
          <w:sz w:val="28"/>
          <w:szCs w:val="28"/>
          <w:lang w:eastAsia="ru-RU"/>
        </w:rPr>
        <w:t xml:space="preserve">далее – контрагенты), на осуществление Министерством проверок соблюдения ими условий и порядка, установленных при предоставлении гранта, в том числе </w:t>
      </w:r>
      <w:r w:rsidR="00954C6B" w:rsidRPr="00AA366B">
        <w:rPr>
          <w:rFonts w:ascii="PT Astra Serif" w:eastAsia="Times New Roman" w:hAnsi="PT Astra Serif" w:cs="Times New Roman"/>
          <w:sz w:val="28"/>
          <w:szCs w:val="28"/>
          <w:lang w:eastAsia="ru-RU"/>
        </w:rPr>
        <w:br/>
      </w:r>
      <w:r w:rsidR="006667FF" w:rsidRPr="00AA366B">
        <w:rPr>
          <w:rFonts w:ascii="PT Astra Serif" w:eastAsia="Times New Roman" w:hAnsi="PT Astra Serif" w:cs="Times New Roman"/>
          <w:sz w:val="28"/>
          <w:szCs w:val="28"/>
          <w:lang w:eastAsia="ru-RU"/>
        </w:rPr>
        <w:t xml:space="preserve">в части достижения результата его предоставления, а также </w:t>
      </w:r>
      <w:r w:rsidR="00954C6B" w:rsidRPr="00AA366B">
        <w:rPr>
          <w:rFonts w:ascii="PT Astra Serif" w:eastAsia="Times New Roman" w:hAnsi="PT Astra Serif" w:cs="Times New Roman"/>
          <w:sz w:val="28"/>
          <w:szCs w:val="28"/>
          <w:lang w:eastAsia="ru-RU"/>
        </w:rPr>
        <w:br/>
      </w:r>
      <w:r w:rsidR="006667FF" w:rsidRPr="00AA366B">
        <w:rPr>
          <w:rFonts w:ascii="PT Astra Serif" w:eastAsia="Times New Roman" w:hAnsi="PT Astra Serif" w:cs="Times New Roman"/>
          <w:sz w:val="28"/>
          <w:szCs w:val="28"/>
          <w:lang w:eastAsia="ru-RU"/>
        </w:rPr>
        <w:t>на осуществление органами государственного финансового контроля проверок в соответствии со статьями 268</w:t>
      </w:r>
      <w:r w:rsidR="006667FF" w:rsidRPr="00AA366B">
        <w:rPr>
          <w:rFonts w:ascii="PT Astra Serif" w:eastAsia="Times New Roman" w:hAnsi="PT Astra Serif" w:cs="Times New Roman"/>
          <w:sz w:val="28"/>
          <w:szCs w:val="28"/>
          <w:vertAlign w:val="superscript"/>
          <w:lang w:eastAsia="ru-RU"/>
        </w:rPr>
        <w:t>1</w:t>
      </w:r>
      <w:r w:rsidR="006667FF" w:rsidRPr="00AA366B">
        <w:rPr>
          <w:rFonts w:ascii="PT Astra Serif" w:eastAsia="Times New Roman" w:hAnsi="PT Astra Serif" w:cs="Times New Roman"/>
          <w:sz w:val="28"/>
          <w:szCs w:val="28"/>
          <w:lang w:eastAsia="ru-RU"/>
        </w:rPr>
        <w:t xml:space="preserve"> и 269</w:t>
      </w:r>
      <w:r w:rsidR="006667FF" w:rsidRPr="00AA366B">
        <w:rPr>
          <w:rFonts w:ascii="PT Astra Serif" w:eastAsia="Times New Roman" w:hAnsi="PT Astra Serif" w:cs="Times New Roman"/>
          <w:sz w:val="28"/>
          <w:szCs w:val="28"/>
          <w:vertAlign w:val="superscript"/>
          <w:lang w:eastAsia="ru-RU"/>
        </w:rPr>
        <w:t>2</w:t>
      </w:r>
      <w:r w:rsidR="006667FF" w:rsidRPr="00AA366B">
        <w:rPr>
          <w:rFonts w:ascii="PT Astra Serif" w:eastAsia="Times New Roman" w:hAnsi="PT Astra Serif" w:cs="Times New Roman"/>
          <w:sz w:val="28"/>
          <w:szCs w:val="28"/>
          <w:lang w:eastAsia="ru-RU"/>
        </w:rPr>
        <w:t xml:space="preserve"> Бюджетного кодекса Российской Федерации и условие о запрете приобретения контрагентами, являющимися юридическими лицами, за счёт гранта иностранной валюты, </w:t>
      </w:r>
      <w:r w:rsidR="00954C6B" w:rsidRPr="00AA366B">
        <w:rPr>
          <w:rFonts w:ascii="PT Astra Serif" w:eastAsia="Times New Roman" w:hAnsi="PT Astra Serif" w:cs="Times New Roman"/>
          <w:sz w:val="28"/>
          <w:szCs w:val="28"/>
          <w:lang w:eastAsia="ru-RU"/>
        </w:rPr>
        <w:br/>
      </w:r>
      <w:r w:rsidR="006667FF" w:rsidRPr="00AA366B">
        <w:rPr>
          <w:rFonts w:ascii="PT Astra Serif" w:eastAsia="Times New Roman" w:hAnsi="PT Astra Serif" w:cs="Times New Roman"/>
          <w:sz w:val="28"/>
          <w:szCs w:val="28"/>
          <w:lang w:eastAsia="ru-RU"/>
        </w:rPr>
        <w:t>за исключением</w:t>
      </w:r>
      <w:proofErr w:type="gramEnd"/>
      <w:r w:rsidR="006667FF" w:rsidRPr="00AA366B">
        <w:rPr>
          <w:rFonts w:ascii="PT Astra Serif" w:eastAsia="Times New Roman" w:hAnsi="PT Astra Serif" w:cs="Times New Roman"/>
          <w:sz w:val="28"/>
          <w:szCs w:val="28"/>
          <w:lang w:eastAsia="ru-RU"/>
        </w:rPr>
        <w:t xml:space="preserve">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F724D9" w:rsidRPr="00AA366B">
        <w:rPr>
          <w:rFonts w:ascii="PT Astra Serif" w:eastAsia="Times New Roman" w:hAnsi="PT Astra Serif" w:cs="Times New Roman"/>
          <w:sz w:val="28"/>
          <w:szCs w:val="28"/>
          <w:lang w:eastAsia="ru-RU"/>
        </w:rPr>
        <w:t>.</w:t>
      </w:r>
    </w:p>
    <w:p w:rsidR="000D320D" w:rsidRPr="00AA366B"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 xml:space="preserve">В случае уменьшения </w:t>
      </w:r>
      <w:r w:rsidR="00F724D9" w:rsidRPr="00AA366B">
        <w:rPr>
          <w:rFonts w:ascii="PT Astra Serif" w:eastAsia="Times New Roman" w:hAnsi="PT Astra Serif" w:cs="Times New Roman"/>
          <w:sz w:val="28"/>
          <w:szCs w:val="28"/>
          <w:lang w:eastAsia="ru-RU"/>
        </w:rPr>
        <w:t>Министерству ранее доведё</w:t>
      </w:r>
      <w:r w:rsidRPr="00AA366B">
        <w:rPr>
          <w:rFonts w:ascii="PT Astra Serif" w:eastAsia="Times New Roman" w:hAnsi="PT Astra Serif" w:cs="Times New Roman"/>
          <w:sz w:val="28"/>
          <w:szCs w:val="28"/>
          <w:lang w:eastAsia="ru-RU"/>
        </w:rPr>
        <w:t xml:space="preserve">нных до </w:t>
      </w:r>
      <w:r w:rsidR="00F724D9" w:rsidRPr="00AA366B">
        <w:rPr>
          <w:rFonts w:ascii="PT Astra Serif" w:eastAsia="Times New Roman" w:hAnsi="PT Astra Serif" w:cs="Times New Roman"/>
          <w:sz w:val="28"/>
          <w:szCs w:val="28"/>
          <w:lang w:eastAsia="ru-RU"/>
        </w:rPr>
        <w:t xml:space="preserve">него </w:t>
      </w:r>
      <w:r w:rsidRPr="00AA366B">
        <w:rPr>
          <w:rFonts w:ascii="PT Astra Serif" w:eastAsia="Times New Roman" w:hAnsi="PT Astra Serif" w:cs="Times New Roman"/>
          <w:sz w:val="28"/>
          <w:szCs w:val="28"/>
          <w:lang w:eastAsia="ru-RU"/>
        </w:rPr>
        <w:t xml:space="preserve">лимитов бюджетных обязательств на предоставление </w:t>
      </w:r>
      <w:r w:rsidR="00035F65" w:rsidRPr="00AA366B">
        <w:rPr>
          <w:rFonts w:ascii="PT Astra Serif" w:eastAsia="Times New Roman" w:hAnsi="PT Astra Serif" w:cs="Times New Roman"/>
          <w:sz w:val="28"/>
          <w:szCs w:val="28"/>
          <w:lang w:eastAsia="ru-RU"/>
        </w:rPr>
        <w:t>гранта</w:t>
      </w:r>
      <w:r w:rsidRPr="00AA366B">
        <w:rPr>
          <w:rFonts w:ascii="PT Astra Serif" w:eastAsia="Times New Roman" w:hAnsi="PT Astra Serif" w:cs="Times New Roman"/>
          <w:sz w:val="28"/>
          <w:szCs w:val="28"/>
          <w:lang w:eastAsia="ru-RU"/>
        </w:rPr>
        <w:t xml:space="preserve">, приводящего </w:t>
      </w:r>
      <w:r w:rsidR="00CD2DE8" w:rsidRPr="00AA366B">
        <w:rPr>
          <w:rFonts w:ascii="PT Astra Serif" w:eastAsia="Times New Roman" w:hAnsi="PT Astra Serif" w:cs="Times New Roman"/>
          <w:sz w:val="28"/>
          <w:szCs w:val="28"/>
          <w:lang w:eastAsia="ru-RU"/>
        </w:rPr>
        <w:br/>
      </w:r>
      <w:r w:rsidRPr="00AA366B">
        <w:rPr>
          <w:rFonts w:ascii="PT Astra Serif" w:eastAsia="Times New Roman" w:hAnsi="PT Astra Serif" w:cs="Times New Roman"/>
          <w:sz w:val="28"/>
          <w:szCs w:val="28"/>
          <w:lang w:eastAsia="ru-RU"/>
        </w:rPr>
        <w:t xml:space="preserve">к невозможности предоставления </w:t>
      </w:r>
      <w:r w:rsidR="0059286F" w:rsidRPr="00AA366B">
        <w:rPr>
          <w:rFonts w:ascii="PT Astra Serif" w:eastAsia="Times New Roman" w:hAnsi="PT Astra Serif" w:cs="Times New Roman"/>
          <w:sz w:val="28"/>
          <w:szCs w:val="28"/>
          <w:lang w:eastAsia="ru-RU"/>
        </w:rPr>
        <w:t>получателю</w:t>
      </w:r>
      <w:r w:rsidRPr="00AA366B">
        <w:rPr>
          <w:rFonts w:ascii="PT Astra Serif" w:eastAsia="Times New Roman" w:hAnsi="PT Astra Serif" w:cs="Times New Roman"/>
          <w:sz w:val="28"/>
          <w:szCs w:val="28"/>
          <w:lang w:eastAsia="ru-RU"/>
        </w:rPr>
        <w:t xml:space="preserve"> </w:t>
      </w:r>
      <w:r w:rsidR="00035F65" w:rsidRPr="00AA366B">
        <w:rPr>
          <w:rFonts w:ascii="PT Astra Serif" w:eastAsia="Times New Roman" w:hAnsi="PT Astra Serif" w:cs="Times New Roman"/>
          <w:sz w:val="28"/>
          <w:szCs w:val="28"/>
          <w:lang w:eastAsia="ru-RU"/>
        </w:rPr>
        <w:t>гранта</w:t>
      </w:r>
      <w:r w:rsidR="00E53531" w:rsidRPr="00AA366B">
        <w:rPr>
          <w:rFonts w:ascii="PT Astra Serif" w:eastAsia="Times New Roman" w:hAnsi="PT Astra Serif" w:cs="Times New Roman"/>
          <w:sz w:val="28"/>
          <w:szCs w:val="28"/>
          <w:lang w:eastAsia="ru-RU"/>
        </w:rPr>
        <w:t xml:space="preserve"> гранта</w:t>
      </w:r>
      <w:r w:rsidR="00980CE5" w:rsidRPr="00AA366B">
        <w:rPr>
          <w:rFonts w:ascii="PT Astra Serif" w:eastAsia="Times New Roman" w:hAnsi="PT Astra Serif" w:cs="Times New Roman"/>
          <w:sz w:val="28"/>
          <w:szCs w:val="28"/>
          <w:lang w:eastAsia="ru-RU"/>
        </w:rPr>
        <w:t xml:space="preserve"> в </w:t>
      </w:r>
      <w:r w:rsidR="00F724D9" w:rsidRPr="00AA366B">
        <w:rPr>
          <w:rFonts w:ascii="PT Astra Serif" w:eastAsia="Times New Roman" w:hAnsi="PT Astra Serif" w:cs="Times New Roman"/>
          <w:sz w:val="28"/>
          <w:szCs w:val="28"/>
          <w:lang w:eastAsia="ru-RU"/>
        </w:rPr>
        <w:t>объё</w:t>
      </w:r>
      <w:r w:rsidRPr="00AA366B">
        <w:rPr>
          <w:rFonts w:ascii="PT Astra Serif" w:eastAsia="Times New Roman" w:hAnsi="PT Astra Serif" w:cs="Times New Roman"/>
          <w:sz w:val="28"/>
          <w:szCs w:val="28"/>
          <w:lang w:eastAsia="ru-RU"/>
        </w:rPr>
        <w:t xml:space="preserve">ме, </w:t>
      </w:r>
      <w:r w:rsidR="000D320D" w:rsidRPr="00AA366B">
        <w:rPr>
          <w:rFonts w:ascii="PT Astra Serif" w:eastAsia="Times New Roman" w:hAnsi="PT Astra Serif" w:cs="Times New Roman"/>
          <w:sz w:val="28"/>
          <w:szCs w:val="28"/>
          <w:lang w:eastAsia="ru-RU"/>
        </w:rPr>
        <w:t>сведения о котором содержаться</w:t>
      </w:r>
      <w:r w:rsidRPr="00AA366B">
        <w:rPr>
          <w:rFonts w:ascii="PT Astra Serif" w:eastAsia="Times New Roman" w:hAnsi="PT Astra Serif" w:cs="Times New Roman"/>
          <w:sz w:val="28"/>
          <w:szCs w:val="28"/>
          <w:lang w:eastAsia="ru-RU"/>
        </w:rPr>
        <w:t xml:space="preserve"> в Соглашении, в Соглашение </w:t>
      </w:r>
      <w:r w:rsidR="000D320D" w:rsidRPr="00AA366B">
        <w:rPr>
          <w:rFonts w:ascii="PT Astra Serif" w:eastAsia="Times New Roman" w:hAnsi="PT Astra Serif" w:cs="Times New Roman"/>
          <w:sz w:val="28"/>
          <w:szCs w:val="28"/>
          <w:lang w:eastAsia="ru-RU"/>
        </w:rPr>
        <w:t>подлежат включению условия о согласовании новых условий Соглашения или о расторжении Соглашения в случае не достижения Министерством и получателем</w:t>
      </w:r>
      <w:r w:rsidR="0077653A" w:rsidRPr="00AA366B">
        <w:rPr>
          <w:rFonts w:ascii="PT Astra Serif" w:eastAsia="Times New Roman" w:hAnsi="PT Astra Serif" w:cs="Times New Roman"/>
          <w:sz w:val="28"/>
          <w:szCs w:val="28"/>
          <w:lang w:eastAsia="ru-RU"/>
        </w:rPr>
        <w:t xml:space="preserve"> гранта согласия относительно таких новых условий.</w:t>
      </w:r>
    </w:p>
    <w:p w:rsidR="00D772CB" w:rsidRPr="00AA366B" w:rsidRDefault="00356B4C"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10</w:t>
      </w:r>
      <w:r w:rsidR="00116B6B" w:rsidRPr="00AA366B">
        <w:rPr>
          <w:rFonts w:ascii="PT Astra Serif" w:eastAsia="Times New Roman" w:hAnsi="PT Astra Serif" w:cs="Times New Roman"/>
          <w:sz w:val="28"/>
          <w:szCs w:val="28"/>
          <w:lang w:eastAsia="ru-RU"/>
        </w:rPr>
        <w:t xml:space="preserve">. Министерство перечисляет </w:t>
      </w:r>
      <w:r w:rsidR="00035F65" w:rsidRPr="00AA366B">
        <w:rPr>
          <w:rFonts w:ascii="PT Astra Serif" w:eastAsia="Times New Roman" w:hAnsi="PT Astra Serif" w:cs="Times New Roman"/>
          <w:sz w:val="28"/>
          <w:szCs w:val="28"/>
          <w:lang w:eastAsia="ru-RU"/>
        </w:rPr>
        <w:t>грант</w:t>
      </w:r>
      <w:r w:rsidR="00116B6B" w:rsidRPr="00AA366B">
        <w:rPr>
          <w:rFonts w:ascii="PT Astra Serif" w:eastAsia="Times New Roman" w:hAnsi="PT Astra Serif" w:cs="Times New Roman"/>
          <w:sz w:val="28"/>
          <w:szCs w:val="28"/>
          <w:lang w:eastAsia="ru-RU"/>
        </w:rPr>
        <w:t xml:space="preserve"> </w:t>
      </w:r>
      <w:r w:rsidR="00875235" w:rsidRPr="00AA366B">
        <w:rPr>
          <w:rFonts w:ascii="PT Astra Serif" w:eastAsia="Times New Roman" w:hAnsi="PT Astra Serif" w:cs="Times New Roman"/>
          <w:sz w:val="28"/>
          <w:szCs w:val="28"/>
          <w:lang w:eastAsia="ru-RU"/>
        </w:rPr>
        <w:t>на расчётные счета, открытые получателям грантов в российских кредитных организациях в течени</w:t>
      </w:r>
      <w:r w:rsidR="00F5068D" w:rsidRPr="00AA366B">
        <w:rPr>
          <w:rFonts w:ascii="PT Astra Serif" w:eastAsia="Times New Roman" w:hAnsi="PT Astra Serif" w:cs="Times New Roman"/>
          <w:sz w:val="28"/>
          <w:szCs w:val="28"/>
          <w:lang w:eastAsia="ru-RU"/>
        </w:rPr>
        <w:t>е</w:t>
      </w:r>
      <w:r w:rsidR="00875235" w:rsidRPr="00AA366B">
        <w:rPr>
          <w:rFonts w:ascii="PT Astra Serif" w:eastAsia="Times New Roman" w:hAnsi="PT Astra Serif" w:cs="Times New Roman"/>
          <w:sz w:val="28"/>
          <w:szCs w:val="28"/>
          <w:lang w:eastAsia="ru-RU"/>
        </w:rPr>
        <w:t xml:space="preserve"> </w:t>
      </w:r>
      <w:r w:rsidR="00954C6B" w:rsidRPr="00AA366B">
        <w:rPr>
          <w:rFonts w:ascii="PT Astra Serif" w:eastAsia="Times New Roman" w:hAnsi="PT Astra Serif" w:cs="Times New Roman"/>
          <w:sz w:val="28"/>
          <w:szCs w:val="28"/>
          <w:lang w:eastAsia="ru-RU"/>
        </w:rPr>
        <w:br/>
      </w:r>
      <w:r w:rsidR="00875235" w:rsidRPr="00AA366B">
        <w:rPr>
          <w:rFonts w:ascii="PT Astra Serif" w:eastAsia="Times New Roman" w:hAnsi="PT Astra Serif" w:cs="Times New Roman"/>
          <w:sz w:val="28"/>
          <w:szCs w:val="28"/>
          <w:lang w:eastAsia="ru-RU"/>
        </w:rPr>
        <w:t>10 рабочих дней со дня заключения Соглашения.</w:t>
      </w:r>
    </w:p>
    <w:p w:rsidR="00FB69B6"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11</w:t>
      </w:r>
      <w:r w:rsidR="00A87755" w:rsidRPr="00AA366B">
        <w:rPr>
          <w:rFonts w:ascii="PT Astra Serif" w:eastAsia="Times New Roman" w:hAnsi="PT Astra Serif" w:cs="Times New Roman"/>
          <w:sz w:val="28"/>
          <w:szCs w:val="28"/>
          <w:lang w:eastAsia="ru-RU"/>
        </w:rPr>
        <w:t>. Достигнутым р</w:t>
      </w:r>
      <w:r w:rsidR="00116B6B" w:rsidRPr="00AA366B">
        <w:rPr>
          <w:rFonts w:ascii="PT Astra Serif" w:eastAsia="Times New Roman" w:hAnsi="PT Astra Serif" w:cs="Times New Roman"/>
          <w:sz w:val="28"/>
          <w:szCs w:val="28"/>
          <w:lang w:eastAsia="ru-RU"/>
        </w:rPr>
        <w:t xml:space="preserve">езультатом предоставления гранта является количество </w:t>
      </w:r>
      <w:r w:rsidR="00E53531" w:rsidRPr="00AA366B">
        <w:rPr>
          <w:rFonts w:ascii="PT Astra Serif" w:eastAsia="Times New Roman" w:hAnsi="PT Astra Serif" w:cs="Times New Roman"/>
          <w:sz w:val="28"/>
          <w:szCs w:val="28"/>
          <w:lang w:eastAsia="ru-RU"/>
        </w:rPr>
        <w:t>мероприятий Комплекса мер, реализованных получателем гранта</w:t>
      </w:r>
      <w:r w:rsidR="00116B6B" w:rsidRPr="00AA366B">
        <w:rPr>
          <w:rFonts w:ascii="PT Astra Serif" w:eastAsia="Times New Roman" w:hAnsi="PT Astra Serif" w:cs="Times New Roman"/>
          <w:sz w:val="28"/>
          <w:szCs w:val="28"/>
          <w:lang w:eastAsia="ru-RU"/>
        </w:rPr>
        <w:t>.</w:t>
      </w:r>
    </w:p>
    <w:p w:rsidR="00116B6B"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12</w:t>
      </w:r>
      <w:r w:rsidR="00FB69B6" w:rsidRPr="00AA366B">
        <w:rPr>
          <w:rFonts w:ascii="PT Astra Serif" w:eastAsia="Times New Roman" w:hAnsi="PT Astra Serif" w:cs="Times New Roman"/>
          <w:sz w:val="28"/>
          <w:szCs w:val="28"/>
          <w:lang w:eastAsia="ru-RU"/>
        </w:rPr>
        <w:t>. Получатель гранта</w:t>
      </w:r>
      <w:r w:rsidR="00116B6B" w:rsidRPr="00AA366B">
        <w:rPr>
          <w:rFonts w:ascii="PT Astra Serif" w:eastAsia="Times New Roman" w:hAnsi="PT Astra Serif" w:cs="Times New Roman"/>
          <w:sz w:val="28"/>
          <w:szCs w:val="28"/>
          <w:lang w:eastAsia="ru-RU"/>
        </w:rPr>
        <w:t xml:space="preserve"> ежеквартально не позднее 10 числа месяца, следующего за истекшим кварталом, </w:t>
      </w:r>
      <w:r w:rsidR="00C17299" w:rsidRPr="00AA366B">
        <w:rPr>
          <w:rFonts w:ascii="PT Astra Serif" w:eastAsia="Times New Roman" w:hAnsi="PT Astra Serif" w:cs="Times New Roman"/>
          <w:sz w:val="28"/>
          <w:szCs w:val="28"/>
          <w:lang w:eastAsia="ru-RU"/>
        </w:rPr>
        <w:t>представляет в Министерство отчё</w:t>
      </w:r>
      <w:r w:rsidR="00116B6B" w:rsidRPr="00AA366B">
        <w:rPr>
          <w:rFonts w:ascii="PT Astra Serif" w:eastAsia="Times New Roman" w:hAnsi="PT Astra Serif" w:cs="Times New Roman"/>
          <w:sz w:val="28"/>
          <w:szCs w:val="28"/>
          <w:lang w:eastAsia="ru-RU"/>
        </w:rPr>
        <w:t xml:space="preserve">т </w:t>
      </w:r>
      <w:r w:rsidR="00CD2DE8" w:rsidRPr="00AA366B">
        <w:rPr>
          <w:rFonts w:ascii="PT Astra Serif" w:eastAsia="Times New Roman" w:hAnsi="PT Astra Serif" w:cs="Times New Roman"/>
          <w:sz w:val="28"/>
          <w:szCs w:val="28"/>
          <w:lang w:eastAsia="ru-RU"/>
        </w:rPr>
        <w:br/>
      </w:r>
      <w:r w:rsidR="00116B6B" w:rsidRPr="00AA366B">
        <w:rPr>
          <w:rFonts w:ascii="PT Astra Serif" w:eastAsia="Times New Roman" w:hAnsi="PT Astra Serif" w:cs="Times New Roman"/>
          <w:sz w:val="28"/>
          <w:szCs w:val="28"/>
          <w:lang w:eastAsia="ru-RU"/>
        </w:rPr>
        <w:t>об осуществлении затрат, источником финансов</w:t>
      </w:r>
      <w:r w:rsidR="000A25CB" w:rsidRPr="00AA366B">
        <w:rPr>
          <w:rFonts w:ascii="PT Astra Serif" w:eastAsia="Times New Roman" w:hAnsi="PT Astra Serif" w:cs="Times New Roman"/>
          <w:sz w:val="28"/>
          <w:szCs w:val="28"/>
          <w:lang w:eastAsia="ru-RU"/>
        </w:rPr>
        <w:t>ого обеспечения которых является грант</w:t>
      </w:r>
      <w:r w:rsidR="00FB69B6" w:rsidRPr="00AA366B">
        <w:rPr>
          <w:rFonts w:ascii="PT Astra Serif" w:eastAsia="Times New Roman" w:hAnsi="PT Astra Serif" w:cs="Times New Roman"/>
          <w:sz w:val="28"/>
          <w:szCs w:val="28"/>
          <w:lang w:eastAsia="ru-RU"/>
        </w:rPr>
        <w:t>, и отчё</w:t>
      </w:r>
      <w:r w:rsidR="00116B6B" w:rsidRPr="00AA366B">
        <w:rPr>
          <w:rFonts w:ascii="PT Astra Serif" w:eastAsia="Times New Roman" w:hAnsi="PT Astra Serif" w:cs="Times New Roman"/>
          <w:sz w:val="28"/>
          <w:szCs w:val="28"/>
          <w:lang w:eastAsia="ru-RU"/>
        </w:rPr>
        <w:t xml:space="preserve">т о достижении значений результата предоставления </w:t>
      </w:r>
      <w:r w:rsidR="000A25CB" w:rsidRPr="00AA366B">
        <w:rPr>
          <w:rFonts w:ascii="PT Astra Serif" w:eastAsia="Times New Roman" w:hAnsi="PT Astra Serif" w:cs="Times New Roman"/>
          <w:sz w:val="28"/>
          <w:szCs w:val="28"/>
          <w:lang w:eastAsia="ru-RU"/>
        </w:rPr>
        <w:t>гранта</w:t>
      </w:r>
      <w:r w:rsidR="00116B6B" w:rsidRPr="00AA366B">
        <w:rPr>
          <w:rFonts w:ascii="PT Astra Serif" w:eastAsia="Times New Roman" w:hAnsi="PT Astra Serif" w:cs="Times New Roman"/>
          <w:sz w:val="28"/>
          <w:szCs w:val="28"/>
          <w:lang w:eastAsia="ru-RU"/>
        </w:rPr>
        <w:t>,</w:t>
      </w:r>
      <w:r w:rsidR="00FB69B6" w:rsidRPr="00AA366B">
        <w:rPr>
          <w:rFonts w:ascii="PT Astra Serif" w:eastAsia="Times New Roman" w:hAnsi="PT Astra Serif" w:cs="Times New Roman"/>
          <w:sz w:val="28"/>
          <w:szCs w:val="28"/>
          <w:lang w:eastAsia="ru-RU"/>
        </w:rPr>
        <w:t xml:space="preserve"> составленные по форме, определё</w:t>
      </w:r>
      <w:r w:rsidR="00116B6B" w:rsidRPr="00AA366B">
        <w:rPr>
          <w:rFonts w:ascii="PT Astra Serif" w:eastAsia="Times New Roman" w:hAnsi="PT Astra Serif" w:cs="Times New Roman"/>
          <w:sz w:val="28"/>
          <w:szCs w:val="28"/>
          <w:lang w:eastAsia="ru-RU"/>
        </w:rPr>
        <w:t xml:space="preserve">нной Министерством финансов </w:t>
      </w:r>
      <w:r w:rsidR="00277E08" w:rsidRPr="00AA366B">
        <w:rPr>
          <w:rFonts w:ascii="PT Astra Serif" w:eastAsia="Times New Roman" w:hAnsi="PT Astra Serif" w:cs="Times New Roman"/>
          <w:sz w:val="28"/>
          <w:szCs w:val="28"/>
          <w:lang w:eastAsia="ru-RU"/>
        </w:rPr>
        <w:t>Ульяновской области</w:t>
      </w:r>
      <w:r w:rsidR="00116B6B" w:rsidRPr="00AA366B">
        <w:rPr>
          <w:rFonts w:ascii="PT Astra Serif" w:eastAsia="Times New Roman" w:hAnsi="PT Astra Serif" w:cs="Times New Roman"/>
          <w:sz w:val="28"/>
          <w:szCs w:val="28"/>
          <w:lang w:eastAsia="ru-RU"/>
        </w:rPr>
        <w:t>.</w:t>
      </w:r>
    </w:p>
    <w:p w:rsidR="001B5C97"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13</w:t>
      </w:r>
      <w:r w:rsidR="00116B6B" w:rsidRPr="00AA366B">
        <w:rPr>
          <w:rFonts w:ascii="PT Astra Serif" w:eastAsia="Times New Roman" w:hAnsi="PT Astra Serif" w:cs="Times New Roman"/>
          <w:sz w:val="28"/>
          <w:szCs w:val="28"/>
          <w:lang w:eastAsia="ru-RU"/>
        </w:rPr>
        <w:t xml:space="preserve">. Министерство обеспечивает соблюдение </w:t>
      </w:r>
      <w:r w:rsidR="00837C85" w:rsidRPr="00AA366B">
        <w:rPr>
          <w:rFonts w:ascii="PT Astra Serif" w:eastAsia="Times New Roman" w:hAnsi="PT Astra Serif" w:cs="Times New Roman"/>
          <w:sz w:val="28"/>
          <w:szCs w:val="28"/>
          <w:lang w:eastAsia="ru-RU"/>
        </w:rPr>
        <w:t>получателями грантов</w:t>
      </w:r>
      <w:r w:rsidR="00116B6B" w:rsidRPr="00AA366B">
        <w:rPr>
          <w:rFonts w:ascii="PT Astra Serif" w:eastAsia="Times New Roman" w:hAnsi="PT Astra Serif" w:cs="Times New Roman"/>
          <w:sz w:val="28"/>
          <w:szCs w:val="28"/>
          <w:lang w:eastAsia="ru-RU"/>
        </w:rPr>
        <w:t xml:space="preserve"> условий и порядка, установленных при предоставлении </w:t>
      </w:r>
      <w:r w:rsidR="00C17299" w:rsidRPr="00AA366B">
        <w:rPr>
          <w:rFonts w:ascii="PT Astra Serif" w:eastAsia="Times New Roman" w:hAnsi="PT Astra Serif" w:cs="Times New Roman"/>
          <w:sz w:val="28"/>
          <w:szCs w:val="28"/>
          <w:lang w:eastAsia="ru-RU"/>
        </w:rPr>
        <w:t>гранта</w:t>
      </w:r>
      <w:r w:rsidR="00116B6B" w:rsidRPr="00AA366B">
        <w:rPr>
          <w:rFonts w:ascii="PT Astra Serif" w:eastAsia="Times New Roman" w:hAnsi="PT Astra Serif" w:cs="Times New Roman"/>
          <w:sz w:val="28"/>
          <w:szCs w:val="28"/>
          <w:lang w:eastAsia="ru-RU"/>
        </w:rPr>
        <w:t>.</w:t>
      </w:r>
    </w:p>
    <w:p w:rsidR="00116B6B"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14</w:t>
      </w:r>
      <w:r w:rsidR="001B5C97" w:rsidRPr="00AA366B">
        <w:rPr>
          <w:rFonts w:ascii="PT Astra Serif" w:eastAsia="Times New Roman" w:hAnsi="PT Astra Serif" w:cs="Times New Roman"/>
          <w:sz w:val="28"/>
          <w:szCs w:val="28"/>
          <w:lang w:eastAsia="ru-RU"/>
        </w:rPr>
        <w:t xml:space="preserve">. </w:t>
      </w:r>
      <w:r w:rsidR="00116B6B" w:rsidRPr="00AA366B">
        <w:rPr>
          <w:rFonts w:ascii="PT Astra Serif" w:eastAsia="Times New Roman" w:hAnsi="PT Astra Serif" w:cs="Times New Roman"/>
          <w:sz w:val="28"/>
          <w:szCs w:val="28"/>
          <w:lang w:eastAsia="ru-RU"/>
        </w:rPr>
        <w:t xml:space="preserve">Министерство и органы государственного финансового контроля осуществляют проверки, указанные в </w:t>
      </w:r>
      <w:hyperlink r:id="rId12" w:anchor="Par79" w:tooltip="3) согласие организации на осуществление Министерством проверок соблюдения ею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 w:history="1">
        <w:r w:rsidR="00116B6B" w:rsidRPr="00AA366B">
          <w:rPr>
            <w:rFonts w:ascii="PT Astra Serif" w:eastAsia="Times New Roman" w:hAnsi="PT Astra Serif" w:cs="Times New Roman"/>
            <w:sz w:val="28"/>
            <w:szCs w:val="28"/>
            <w:lang w:eastAsia="ru-RU"/>
          </w:rPr>
          <w:t>подпунктах 3</w:t>
        </w:r>
      </w:hyperlink>
      <w:r w:rsidR="00116B6B" w:rsidRPr="00AA366B">
        <w:rPr>
          <w:rFonts w:ascii="PT Astra Serif" w:eastAsia="Times New Roman" w:hAnsi="PT Astra Serif" w:cs="Times New Roman"/>
          <w:sz w:val="28"/>
          <w:szCs w:val="28"/>
          <w:lang w:eastAsia="ru-RU"/>
        </w:rPr>
        <w:t xml:space="preserve"> и </w:t>
      </w:r>
      <w:hyperlink r:id="rId13" w:anchor="Par80" w:tooltip="4) обязанность организации включать в договоры (соглашения), заключенные в целях исполнения ее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 w:history="1">
        <w:r w:rsidR="00116B6B" w:rsidRPr="00AA366B">
          <w:rPr>
            <w:rFonts w:ascii="PT Astra Serif" w:eastAsia="Times New Roman" w:hAnsi="PT Astra Serif" w:cs="Times New Roman"/>
            <w:sz w:val="28"/>
            <w:szCs w:val="28"/>
            <w:lang w:eastAsia="ru-RU"/>
          </w:rPr>
          <w:t xml:space="preserve">4 пункта </w:t>
        </w:r>
        <w:r w:rsidR="006132C9" w:rsidRPr="00AA366B">
          <w:rPr>
            <w:rFonts w:ascii="PT Astra Serif" w:eastAsia="Times New Roman" w:hAnsi="PT Astra Serif" w:cs="Times New Roman"/>
            <w:sz w:val="28"/>
            <w:szCs w:val="28"/>
            <w:lang w:eastAsia="ru-RU"/>
          </w:rPr>
          <w:t>10</w:t>
        </w:r>
      </w:hyperlink>
      <w:r w:rsidR="00116B6B" w:rsidRPr="00AA366B">
        <w:rPr>
          <w:rFonts w:ascii="PT Astra Serif" w:eastAsia="Times New Roman" w:hAnsi="PT Astra Serif" w:cs="Times New Roman"/>
          <w:sz w:val="28"/>
          <w:szCs w:val="28"/>
          <w:lang w:eastAsia="ru-RU"/>
        </w:rPr>
        <w:t xml:space="preserve"> настоящих Правил.</w:t>
      </w:r>
    </w:p>
    <w:p w:rsidR="00117956" w:rsidRPr="00AA366B" w:rsidRDefault="00922030"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Министерство</w:t>
      </w:r>
      <w:r w:rsidR="00B3175E" w:rsidRPr="00AA366B">
        <w:rPr>
          <w:rFonts w:ascii="PT Astra Serif" w:eastAsia="Times New Roman" w:hAnsi="PT Astra Serif" w:cs="Times New Roman"/>
          <w:sz w:val="28"/>
          <w:szCs w:val="28"/>
          <w:lang w:eastAsia="ru-RU"/>
        </w:rPr>
        <w:t xml:space="preserve"> и Министерство финансов Ульяновской области проводят мониторинг </w:t>
      </w:r>
      <w:proofErr w:type="gramStart"/>
      <w:r w:rsidR="00B3175E" w:rsidRPr="00AA366B">
        <w:rPr>
          <w:rFonts w:ascii="PT Astra Serif" w:eastAsia="Times New Roman" w:hAnsi="PT Astra Serif" w:cs="Times New Roman"/>
          <w:sz w:val="28"/>
          <w:szCs w:val="28"/>
          <w:lang w:eastAsia="ru-RU"/>
        </w:rPr>
        <w:t xml:space="preserve">достижения значений результата предоставления </w:t>
      </w:r>
      <w:r w:rsidR="0066649D" w:rsidRPr="00AA366B">
        <w:rPr>
          <w:rFonts w:ascii="PT Astra Serif" w:eastAsia="Times New Roman" w:hAnsi="PT Astra Serif" w:cs="Times New Roman"/>
          <w:sz w:val="28"/>
          <w:szCs w:val="28"/>
          <w:lang w:eastAsia="ru-RU"/>
        </w:rPr>
        <w:t>гранта</w:t>
      </w:r>
      <w:proofErr w:type="gramEnd"/>
      <w:r w:rsidR="00B3175E" w:rsidRPr="00AA366B">
        <w:rPr>
          <w:rFonts w:ascii="PT Astra Serif" w:eastAsia="Times New Roman" w:hAnsi="PT Astra Serif" w:cs="Times New Roman"/>
          <w:sz w:val="28"/>
          <w:szCs w:val="28"/>
          <w:lang w:eastAsia="ru-RU"/>
        </w:rPr>
        <w:t xml:space="preserve"> исходя из достижения значений результата предоставления </w:t>
      </w:r>
      <w:r w:rsidR="0066649D" w:rsidRPr="00AA366B">
        <w:rPr>
          <w:rFonts w:ascii="PT Astra Serif" w:eastAsia="Times New Roman" w:hAnsi="PT Astra Serif" w:cs="Times New Roman"/>
          <w:sz w:val="28"/>
          <w:szCs w:val="28"/>
          <w:lang w:eastAsia="ru-RU"/>
        </w:rPr>
        <w:t>гранта</w:t>
      </w:r>
      <w:r w:rsidR="00B3175E" w:rsidRPr="00AA366B">
        <w:rPr>
          <w:rFonts w:ascii="PT Astra Serif" w:eastAsia="Times New Roman" w:hAnsi="PT Astra Serif" w:cs="Times New Roman"/>
          <w:sz w:val="28"/>
          <w:szCs w:val="28"/>
          <w:lang w:eastAsia="ru-RU"/>
        </w:rPr>
        <w:t xml:space="preserve"> </w:t>
      </w:r>
      <w:r w:rsidR="00954C6B" w:rsidRPr="00AA366B">
        <w:rPr>
          <w:rFonts w:ascii="PT Astra Serif" w:eastAsia="Times New Roman" w:hAnsi="PT Astra Serif" w:cs="Times New Roman"/>
          <w:sz w:val="28"/>
          <w:szCs w:val="28"/>
          <w:lang w:eastAsia="ru-RU"/>
        </w:rPr>
        <w:br/>
      </w:r>
      <w:r w:rsidR="00B3175E" w:rsidRPr="00AA366B">
        <w:rPr>
          <w:rFonts w:ascii="PT Astra Serif" w:eastAsia="Times New Roman" w:hAnsi="PT Astra Serif" w:cs="Times New Roman"/>
          <w:sz w:val="28"/>
          <w:szCs w:val="28"/>
          <w:lang w:eastAsia="ru-RU"/>
        </w:rPr>
        <w:t xml:space="preserve">и событий, отражающих факт завершения соответствующего мероприятия </w:t>
      </w:r>
      <w:r w:rsidR="00954C6B" w:rsidRPr="00AA366B">
        <w:rPr>
          <w:rFonts w:ascii="PT Astra Serif" w:eastAsia="Times New Roman" w:hAnsi="PT Astra Serif" w:cs="Times New Roman"/>
          <w:sz w:val="28"/>
          <w:szCs w:val="28"/>
          <w:lang w:eastAsia="ru-RU"/>
        </w:rPr>
        <w:br/>
      </w:r>
      <w:r w:rsidR="00B3175E" w:rsidRPr="00AA366B">
        <w:rPr>
          <w:rFonts w:ascii="PT Astra Serif" w:eastAsia="Times New Roman" w:hAnsi="PT Astra Serif" w:cs="Times New Roman"/>
          <w:sz w:val="28"/>
          <w:szCs w:val="28"/>
          <w:lang w:eastAsia="ru-RU"/>
        </w:rPr>
        <w:t xml:space="preserve">по получению результата предоставления </w:t>
      </w:r>
      <w:r w:rsidR="0066649D" w:rsidRPr="00AA366B">
        <w:rPr>
          <w:rFonts w:ascii="PT Astra Serif" w:eastAsia="Times New Roman" w:hAnsi="PT Astra Serif" w:cs="Times New Roman"/>
          <w:sz w:val="28"/>
          <w:szCs w:val="28"/>
          <w:lang w:eastAsia="ru-RU"/>
        </w:rPr>
        <w:t>гранта</w:t>
      </w:r>
      <w:r w:rsidR="00B3175E" w:rsidRPr="00AA366B">
        <w:rPr>
          <w:rFonts w:ascii="PT Astra Serif" w:eastAsia="Times New Roman" w:hAnsi="PT Astra Serif" w:cs="Times New Roman"/>
          <w:sz w:val="28"/>
          <w:szCs w:val="28"/>
          <w:lang w:eastAsia="ru-RU"/>
        </w:rPr>
        <w:t xml:space="preserve"> (контрольная точка), </w:t>
      </w:r>
      <w:r w:rsidR="00954C6B" w:rsidRPr="00AA366B">
        <w:rPr>
          <w:rFonts w:ascii="PT Astra Serif" w:eastAsia="Times New Roman" w:hAnsi="PT Astra Serif" w:cs="Times New Roman"/>
          <w:sz w:val="28"/>
          <w:szCs w:val="28"/>
          <w:lang w:eastAsia="ru-RU"/>
        </w:rPr>
        <w:br/>
      </w:r>
      <w:r w:rsidR="00B3175E" w:rsidRPr="00AA366B">
        <w:rPr>
          <w:rFonts w:ascii="PT Astra Serif" w:eastAsia="Times New Roman" w:hAnsi="PT Astra Serif" w:cs="Times New Roman"/>
          <w:sz w:val="28"/>
          <w:szCs w:val="28"/>
          <w:lang w:eastAsia="ru-RU"/>
        </w:rPr>
        <w:t xml:space="preserve">в порядке и по формам, которые установлены Министерством финансов </w:t>
      </w:r>
      <w:r w:rsidR="00B3175E" w:rsidRPr="00AA366B">
        <w:rPr>
          <w:rFonts w:ascii="PT Astra Serif" w:eastAsia="Times New Roman" w:hAnsi="PT Astra Serif" w:cs="Times New Roman"/>
          <w:sz w:val="28"/>
          <w:szCs w:val="28"/>
          <w:lang w:eastAsia="ru-RU"/>
        </w:rPr>
        <w:lastRenderedPageBreak/>
        <w:t>Российской Федерации.</w:t>
      </w:r>
    </w:p>
    <w:p w:rsidR="0013535B"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5" w:name="Par89"/>
      <w:bookmarkStart w:id="6" w:name="Par90"/>
      <w:bookmarkEnd w:id="5"/>
      <w:bookmarkEnd w:id="6"/>
      <w:r>
        <w:rPr>
          <w:rFonts w:ascii="PT Astra Serif" w:eastAsia="Times New Roman" w:hAnsi="PT Astra Serif" w:cs="Times New Roman"/>
          <w:sz w:val="28"/>
          <w:szCs w:val="28"/>
          <w:lang w:eastAsia="ru-RU"/>
        </w:rPr>
        <w:t>15</w:t>
      </w:r>
      <w:r w:rsidR="00116B6B" w:rsidRPr="00AA366B">
        <w:rPr>
          <w:rFonts w:ascii="PT Astra Serif" w:eastAsia="Times New Roman" w:hAnsi="PT Astra Serif" w:cs="Times New Roman"/>
          <w:sz w:val="28"/>
          <w:szCs w:val="28"/>
          <w:lang w:eastAsia="ru-RU"/>
        </w:rPr>
        <w:t>. В</w:t>
      </w:r>
      <w:r w:rsidR="00837C85" w:rsidRPr="00AA366B">
        <w:rPr>
          <w:rFonts w:ascii="PT Astra Serif" w:eastAsia="Times New Roman" w:hAnsi="PT Astra Serif" w:cs="Times New Roman"/>
          <w:sz w:val="28"/>
          <w:szCs w:val="28"/>
          <w:lang w:eastAsia="ru-RU"/>
        </w:rPr>
        <w:t xml:space="preserve"> случае нарушен</w:t>
      </w:r>
      <w:r w:rsidR="00767C41" w:rsidRPr="00AA366B">
        <w:rPr>
          <w:rFonts w:ascii="PT Astra Serif" w:eastAsia="Times New Roman" w:hAnsi="PT Astra Serif" w:cs="Times New Roman"/>
          <w:sz w:val="28"/>
          <w:szCs w:val="28"/>
          <w:lang w:eastAsia="ru-RU"/>
        </w:rPr>
        <w:t>ия</w:t>
      </w:r>
      <w:r w:rsidR="00837C85" w:rsidRPr="00AA366B">
        <w:rPr>
          <w:rFonts w:ascii="PT Astra Serif" w:eastAsia="Times New Roman" w:hAnsi="PT Astra Serif" w:cs="Times New Roman"/>
          <w:sz w:val="28"/>
          <w:szCs w:val="28"/>
          <w:lang w:eastAsia="ru-RU"/>
        </w:rPr>
        <w:t xml:space="preserve"> получателем гранта</w:t>
      </w:r>
      <w:r w:rsidR="00801EF6" w:rsidRPr="00AA366B">
        <w:rPr>
          <w:rFonts w:ascii="PT Astra Serif" w:eastAsia="Times New Roman" w:hAnsi="PT Astra Serif" w:cs="Times New Roman"/>
          <w:sz w:val="28"/>
          <w:szCs w:val="28"/>
          <w:lang w:eastAsia="ru-RU"/>
        </w:rPr>
        <w:t>, а равно контрагентами,</w:t>
      </w:r>
      <w:r w:rsidR="00837C85" w:rsidRPr="00AA366B">
        <w:rPr>
          <w:rFonts w:ascii="PT Astra Serif" w:eastAsia="Times New Roman" w:hAnsi="PT Astra Serif" w:cs="Times New Roman"/>
          <w:sz w:val="28"/>
          <w:szCs w:val="28"/>
          <w:lang w:eastAsia="ru-RU"/>
        </w:rPr>
        <w:t xml:space="preserve"> </w:t>
      </w:r>
      <w:r w:rsidR="00116B6B" w:rsidRPr="00AA366B">
        <w:rPr>
          <w:rFonts w:ascii="PT Astra Serif" w:eastAsia="Times New Roman" w:hAnsi="PT Astra Serif" w:cs="Times New Roman"/>
          <w:sz w:val="28"/>
          <w:szCs w:val="28"/>
          <w:lang w:eastAsia="ru-RU"/>
        </w:rPr>
        <w:t xml:space="preserve">условий, установленных при предоставлении </w:t>
      </w:r>
      <w:r w:rsidR="00F151A4" w:rsidRPr="00AA366B">
        <w:rPr>
          <w:rFonts w:ascii="PT Astra Serif" w:eastAsia="Times New Roman" w:hAnsi="PT Astra Serif" w:cs="Times New Roman"/>
          <w:sz w:val="28"/>
          <w:szCs w:val="28"/>
          <w:lang w:eastAsia="ru-RU"/>
        </w:rPr>
        <w:t>гранта</w:t>
      </w:r>
      <w:r w:rsidR="00116B6B" w:rsidRPr="00AA366B">
        <w:rPr>
          <w:rFonts w:ascii="PT Astra Serif" w:eastAsia="Times New Roman" w:hAnsi="PT Astra Serif" w:cs="Times New Roman"/>
          <w:sz w:val="28"/>
          <w:szCs w:val="28"/>
          <w:lang w:eastAsia="ru-RU"/>
        </w:rPr>
        <w:t xml:space="preserve">, или установления факта представления </w:t>
      </w:r>
      <w:r w:rsidR="00B04999" w:rsidRPr="00AA366B">
        <w:rPr>
          <w:rFonts w:ascii="PT Astra Serif" w:eastAsia="Times New Roman" w:hAnsi="PT Astra Serif" w:cs="Times New Roman"/>
          <w:sz w:val="28"/>
          <w:szCs w:val="28"/>
          <w:lang w:eastAsia="ru-RU"/>
        </w:rPr>
        <w:t>им</w:t>
      </w:r>
      <w:r w:rsidR="00116B6B" w:rsidRPr="00AA366B">
        <w:rPr>
          <w:rFonts w:ascii="PT Astra Serif" w:eastAsia="Times New Roman" w:hAnsi="PT Astra Serif" w:cs="Times New Roman"/>
          <w:sz w:val="28"/>
          <w:szCs w:val="28"/>
          <w:lang w:eastAsia="ru-RU"/>
        </w:rPr>
        <w:t xml:space="preserve"> ложных либо намеренно искаженных сведений, </w:t>
      </w:r>
      <w:proofErr w:type="gramStart"/>
      <w:r w:rsidR="00116B6B" w:rsidRPr="00AA366B">
        <w:rPr>
          <w:rFonts w:ascii="PT Astra Serif" w:eastAsia="Times New Roman" w:hAnsi="PT Astra Serif" w:cs="Times New Roman"/>
          <w:sz w:val="28"/>
          <w:szCs w:val="28"/>
          <w:lang w:eastAsia="ru-RU"/>
        </w:rPr>
        <w:t>выявленных</w:t>
      </w:r>
      <w:proofErr w:type="gramEnd"/>
      <w:r w:rsidR="00116B6B" w:rsidRPr="00AA366B">
        <w:rPr>
          <w:rFonts w:ascii="PT Astra Serif" w:eastAsia="Times New Roman" w:hAnsi="PT Astra Serif" w:cs="Times New Roman"/>
          <w:sz w:val="28"/>
          <w:szCs w:val="28"/>
          <w:lang w:eastAsia="ru-RU"/>
        </w:rPr>
        <w:t xml:space="preserve"> в </w:t>
      </w:r>
      <w:r w:rsidR="00B04999" w:rsidRPr="00AA366B">
        <w:rPr>
          <w:rFonts w:ascii="PT Astra Serif" w:eastAsia="Times New Roman" w:hAnsi="PT Astra Serif" w:cs="Times New Roman"/>
          <w:sz w:val="28"/>
          <w:szCs w:val="28"/>
          <w:lang w:eastAsia="ru-RU"/>
        </w:rPr>
        <w:t>том числе по результатам проведё</w:t>
      </w:r>
      <w:r w:rsidR="00116B6B" w:rsidRPr="00AA366B">
        <w:rPr>
          <w:rFonts w:ascii="PT Astra Serif" w:eastAsia="Times New Roman" w:hAnsi="PT Astra Serif" w:cs="Times New Roman"/>
          <w:sz w:val="28"/>
          <w:szCs w:val="28"/>
          <w:lang w:eastAsia="ru-RU"/>
        </w:rPr>
        <w:t xml:space="preserve">нных Министерством или органом государственного финансового контроля проверок, </w:t>
      </w:r>
      <w:r w:rsidR="003E730F" w:rsidRPr="00AA366B">
        <w:rPr>
          <w:rFonts w:ascii="PT Astra Serif" w:eastAsia="Times New Roman" w:hAnsi="PT Astra Serif" w:cs="Times New Roman"/>
          <w:sz w:val="28"/>
          <w:szCs w:val="28"/>
          <w:lang w:eastAsia="ru-RU"/>
        </w:rPr>
        <w:t>а равно в случае непредставления или несвоевременного представления им отчётов</w:t>
      </w:r>
      <w:r w:rsidR="00962166" w:rsidRPr="00AA366B">
        <w:rPr>
          <w:rFonts w:ascii="PT Astra Serif" w:eastAsia="Times New Roman" w:hAnsi="PT Astra Serif" w:cs="Times New Roman"/>
          <w:sz w:val="28"/>
          <w:szCs w:val="28"/>
          <w:lang w:eastAsia="ru-RU"/>
        </w:rPr>
        <w:t>,</w:t>
      </w:r>
      <w:r w:rsidR="003E730F" w:rsidRPr="00AA366B">
        <w:rPr>
          <w:rFonts w:ascii="PT Astra Serif" w:eastAsia="Times New Roman" w:hAnsi="PT Astra Serif" w:cs="Times New Roman"/>
          <w:sz w:val="28"/>
          <w:szCs w:val="28"/>
          <w:lang w:eastAsia="ru-RU"/>
        </w:rPr>
        <w:t xml:space="preserve"> указанных в </w:t>
      </w:r>
      <w:r w:rsidR="00F30474">
        <w:rPr>
          <w:rFonts w:ascii="PT Astra Serif" w:eastAsia="Times New Roman" w:hAnsi="PT Astra Serif" w:cs="Times New Roman"/>
          <w:sz w:val="28"/>
          <w:szCs w:val="28"/>
          <w:lang w:eastAsia="ru-RU"/>
        </w:rPr>
        <w:t>пункте 12</w:t>
      </w:r>
      <w:r w:rsidR="00962166" w:rsidRPr="00AA366B">
        <w:rPr>
          <w:rFonts w:ascii="PT Astra Serif" w:eastAsia="Times New Roman" w:hAnsi="PT Astra Serif" w:cs="Times New Roman"/>
          <w:sz w:val="28"/>
          <w:szCs w:val="28"/>
          <w:lang w:eastAsia="ru-RU"/>
        </w:rPr>
        <w:t xml:space="preserve"> настоящих Правил, грант</w:t>
      </w:r>
      <w:r w:rsidR="00801EF6" w:rsidRPr="00AA366B">
        <w:rPr>
          <w:rFonts w:ascii="PT Astra Serif" w:eastAsia="Times New Roman" w:hAnsi="PT Astra Serif" w:cs="Times New Roman"/>
          <w:sz w:val="28"/>
          <w:szCs w:val="28"/>
          <w:lang w:eastAsia="ru-RU"/>
        </w:rPr>
        <w:t xml:space="preserve"> (средства, полученные контрагентами за счёт гранта)</w:t>
      </w:r>
      <w:r w:rsidR="00471B4E" w:rsidRPr="00AA366B">
        <w:rPr>
          <w:rFonts w:ascii="PT Astra Serif" w:eastAsia="Times New Roman" w:hAnsi="PT Astra Serif" w:cs="Times New Roman"/>
          <w:sz w:val="28"/>
          <w:szCs w:val="28"/>
          <w:lang w:eastAsia="ru-RU"/>
        </w:rPr>
        <w:t xml:space="preserve"> </w:t>
      </w:r>
      <w:r w:rsidR="00962166" w:rsidRPr="00AA366B">
        <w:rPr>
          <w:rFonts w:ascii="PT Astra Serif" w:eastAsia="Times New Roman" w:hAnsi="PT Astra Serif" w:cs="Times New Roman"/>
          <w:sz w:val="28"/>
          <w:szCs w:val="28"/>
          <w:lang w:eastAsia="ru-RU"/>
        </w:rPr>
        <w:t>подлежи</w:t>
      </w:r>
      <w:r w:rsidR="00116B6B" w:rsidRPr="00AA366B">
        <w:rPr>
          <w:rFonts w:ascii="PT Astra Serif" w:eastAsia="Times New Roman" w:hAnsi="PT Astra Serif" w:cs="Times New Roman"/>
          <w:sz w:val="28"/>
          <w:szCs w:val="28"/>
          <w:lang w:eastAsia="ru-RU"/>
        </w:rPr>
        <w:t>т возврату в областной бюджет У</w:t>
      </w:r>
      <w:r w:rsidR="00F151A4" w:rsidRPr="00AA366B">
        <w:rPr>
          <w:rFonts w:ascii="PT Astra Serif" w:eastAsia="Times New Roman" w:hAnsi="PT Astra Serif" w:cs="Times New Roman"/>
          <w:sz w:val="28"/>
          <w:szCs w:val="28"/>
          <w:lang w:eastAsia="ru-RU"/>
        </w:rPr>
        <w:t xml:space="preserve">льяновской области в </w:t>
      </w:r>
      <w:r w:rsidR="0013535B" w:rsidRPr="00AA366B">
        <w:rPr>
          <w:rFonts w:ascii="PT Astra Serif" w:eastAsia="Times New Roman" w:hAnsi="PT Astra Serif" w:cs="Times New Roman"/>
          <w:sz w:val="28"/>
          <w:szCs w:val="28"/>
          <w:lang w:eastAsia="ru-RU"/>
        </w:rPr>
        <w:t xml:space="preserve">полном </w:t>
      </w:r>
      <w:r w:rsidR="00471B4E" w:rsidRPr="00AA366B">
        <w:rPr>
          <w:rFonts w:ascii="PT Astra Serif" w:eastAsia="Times New Roman" w:hAnsi="PT Astra Serif" w:cs="Times New Roman"/>
          <w:sz w:val="28"/>
          <w:szCs w:val="28"/>
          <w:lang w:eastAsia="ru-RU"/>
        </w:rPr>
        <w:t>объёме</w:t>
      </w:r>
      <w:r w:rsidR="0013535B" w:rsidRPr="00AA366B">
        <w:rPr>
          <w:rFonts w:ascii="PT Astra Serif" w:eastAsia="Times New Roman" w:hAnsi="PT Astra Serif" w:cs="Times New Roman"/>
          <w:sz w:val="28"/>
          <w:szCs w:val="28"/>
          <w:lang w:eastAsia="ru-RU"/>
        </w:rPr>
        <w:t>.</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bookmarkStart w:id="7" w:name="Par91"/>
      <w:bookmarkEnd w:id="7"/>
      <w:r w:rsidRPr="00AA366B">
        <w:rPr>
          <w:rFonts w:ascii="PT Astra Serif" w:eastAsia="Times New Roman" w:hAnsi="PT Astra Serif" w:cs="Times New Roman"/>
          <w:sz w:val="28"/>
          <w:szCs w:val="28"/>
          <w:lang w:eastAsia="ru-RU"/>
        </w:rPr>
        <w:t xml:space="preserve">В случае </w:t>
      </w:r>
      <w:proofErr w:type="spellStart"/>
      <w:r w:rsidRPr="00AA366B">
        <w:rPr>
          <w:rFonts w:ascii="PT Astra Serif" w:eastAsia="Times New Roman" w:hAnsi="PT Astra Serif" w:cs="Times New Roman"/>
          <w:sz w:val="28"/>
          <w:szCs w:val="28"/>
          <w:lang w:eastAsia="ru-RU"/>
        </w:rPr>
        <w:t>недостижения</w:t>
      </w:r>
      <w:proofErr w:type="spellEnd"/>
      <w:r w:rsidRPr="00AA366B">
        <w:rPr>
          <w:rFonts w:ascii="PT Astra Serif" w:eastAsia="Times New Roman" w:hAnsi="PT Astra Serif" w:cs="Times New Roman"/>
          <w:sz w:val="28"/>
          <w:szCs w:val="28"/>
          <w:lang w:eastAsia="ru-RU"/>
        </w:rPr>
        <w:t xml:space="preserve"> получателем гранта или контрагентом результата предоставления гранта, грант (средства, полученные контрагентом за счёт гранта) подлежит возврату в областной бюджет Ульяновской области </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в объёме, рассчитанном по следующей формуле:</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spellStart"/>
      <w:proofErr w:type="gramStart"/>
      <w:r w:rsidRPr="00AA366B">
        <w:rPr>
          <w:rFonts w:ascii="PT Astra Serif" w:eastAsia="Times New Roman" w:hAnsi="PT Astra Serif" w:cs="Times New Roman"/>
          <w:sz w:val="28"/>
          <w:szCs w:val="28"/>
          <w:lang w:eastAsia="ru-RU"/>
        </w:rPr>
        <w:t>V</w:t>
      </w:r>
      <w:proofErr w:type="gramEnd"/>
      <w:r w:rsidRPr="00AA366B">
        <w:rPr>
          <w:rFonts w:ascii="PT Astra Serif" w:eastAsia="Times New Roman" w:hAnsi="PT Astra Serif" w:cs="Times New Roman"/>
          <w:sz w:val="28"/>
          <w:szCs w:val="28"/>
          <w:lang w:eastAsia="ru-RU"/>
        </w:rPr>
        <w:t>возврата</w:t>
      </w:r>
      <w:proofErr w:type="spellEnd"/>
      <w:r w:rsidRPr="00AA366B">
        <w:rPr>
          <w:rFonts w:ascii="PT Astra Serif" w:eastAsia="Times New Roman" w:hAnsi="PT Astra Serif" w:cs="Times New Roman"/>
          <w:sz w:val="28"/>
          <w:szCs w:val="28"/>
          <w:lang w:eastAsia="ru-RU"/>
        </w:rPr>
        <w:t xml:space="preserve"> = (1-Р/</w:t>
      </w:r>
      <w:proofErr w:type="spellStart"/>
      <w:r w:rsidRPr="00AA366B">
        <w:rPr>
          <w:rFonts w:ascii="PT Astra Serif" w:eastAsia="Times New Roman" w:hAnsi="PT Astra Serif" w:cs="Times New Roman"/>
          <w:sz w:val="28"/>
          <w:szCs w:val="28"/>
          <w:lang w:eastAsia="ru-RU"/>
        </w:rPr>
        <w:t>Pmax</w:t>
      </w:r>
      <w:proofErr w:type="spellEnd"/>
      <w:r w:rsidRPr="00AA366B">
        <w:rPr>
          <w:rFonts w:ascii="PT Astra Serif" w:eastAsia="Times New Roman" w:hAnsi="PT Astra Serif" w:cs="Times New Roman"/>
          <w:sz w:val="28"/>
          <w:szCs w:val="28"/>
          <w:lang w:eastAsia="ru-RU"/>
        </w:rPr>
        <w:t>) x S, где:</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V возврата – объём гранта (средств, полученных контрагентом за счёт гранта), подлежащего возврату получателем гранта (контрагентом) в областной бюджет Ульяновской области;</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P – достигнутое значение результата предоставления гранта;</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spellStart"/>
      <w:r w:rsidRPr="00AA366B">
        <w:rPr>
          <w:rFonts w:ascii="PT Astra Serif" w:eastAsia="Times New Roman" w:hAnsi="PT Astra Serif" w:cs="Times New Roman"/>
          <w:sz w:val="28"/>
          <w:szCs w:val="28"/>
          <w:lang w:eastAsia="ru-RU"/>
        </w:rPr>
        <w:t>Pmax</w:t>
      </w:r>
      <w:proofErr w:type="spellEnd"/>
      <w:r w:rsidRPr="00AA366B">
        <w:rPr>
          <w:rFonts w:ascii="PT Astra Serif" w:eastAsia="Times New Roman" w:hAnsi="PT Astra Serif" w:cs="Times New Roman"/>
          <w:sz w:val="28"/>
          <w:szCs w:val="28"/>
          <w:lang w:eastAsia="ru-RU"/>
        </w:rPr>
        <w:t xml:space="preserve"> – плановое значение результата предоставления гранта, установленное Соглашением;</w:t>
      </w:r>
    </w:p>
    <w:p w:rsidR="00873D64" w:rsidRPr="00AA366B" w:rsidRDefault="00873D64"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S – объём гранта, перечисленного получателю гранта (средств, полученных контрагентом за счёт гранта).</w:t>
      </w:r>
    </w:p>
    <w:p w:rsidR="00597CEC" w:rsidRPr="00AA366B" w:rsidRDefault="00597CEC" w:rsidP="00873D6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 xml:space="preserve">В случае если грант не использован в полном объёме в течение срока его использования, установленного Соглашением, остаток гранта подлежит возврату в областной бюджет Ульяновской области. </w:t>
      </w:r>
    </w:p>
    <w:p w:rsidR="00116B6B" w:rsidRPr="00AA366B" w:rsidRDefault="00116B6B"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AA366B">
        <w:rPr>
          <w:rFonts w:ascii="PT Astra Serif" w:eastAsia="Times New Roman" w:hAnsi="PT Astra Serif" w:cs="Times New Roman"/>
          <w:sz w:val="28"/>
          <w:szCs w:val="28"/>
          <w:lang w:eastAsia="ru-RU"/>
        </w:rPr>
        <w:t xml:space="preserve">Министерство обеспечивает возврат </w:t>
      </w:r>
      <w:r w:rsidR="00F151A4" w:rsidRPr="00AA366B">
        <w:rPr>
          <w:rFonts w:ascii="PT Astra Serif" w:eastAsia="Times New Roman" w:hAnsi="PT Astra Serif" w:cs="Times New Roman"/>
          <w:sz w:val="28"/>
          <w:szCs w:val="28"/>
          <w:lang w:eastAsia="ru-RU"/>
        </w:rPr>
        <w:t>гранта</w:t>
      </w:r>
      <w:r w:rsidRPr="00AA366B">
        <w:rPr>
          <w:rFonts w:ascii="PT Astra Serif" w:eastAsia="Times New Roman" w:hAnsi="PT Astra Serif" w:cs="Times New Roman"/>
          <w:sz w:val="28"/>
          <w:szCs w:val="28"/>
          <w:lang w:eastAsia="ru-RU"/>
        </w:rPr>
        <w:t xml:space="preserve"> (</w:t>
      </w:r>
      <w:r w:rsidR="00245F24" w:rsidRPr="00AA366B">
        <w:rPr>
          <w:rFonts w:ascii="PT Astra Serif" w:eastAsia="Times New Roman" w:hAnsi="PT Astra Serif" w:cs="Times New Roman"/>
          <w:sz w:val="28"/>
          <w:szCs w:val="28"/>
          <w:lang w:eastAsia="ru-RU"/>
        </w:rPr>
        <w:t>остатка гранта</w:t>
      </w:r>
      <w:r w:rsidR="00763C6C" w:rsidRPr="00AA366B">
        <w:rPr>
          <w:rFonts w:ascii="PT Astra Serif" w:eastAsia="Times New Roman" w:hAnsi="PT Astra Serif" w:cs="Times New Roman"/>
          <w:sz w:val="28"/>
          <w:szCs w:val="28"/>
          <w:lang w:eastAsia="ru-RU"/>
        </w:rPr>
        <w:t>, средств, полученных контрагентом за счёт гранта</w:t>
      </w:r>
      <w:r w:rsidRPr="00AA366B">
        <w:rPr>
          <w:rFonts w:ascii="PT Astra Serif" w:eastAsia="Times New Roman" w:hAnsi="PT Astra Serif" w:cs="Times New Roman"/>
          <w:sz w:val="28"/>
          <w:szCs w:val="28"/>
          <w:lang w:eastAsia="ru-RU"/>
        </w:rPr>
        <w:t xml:space="preserve">) в областной бюджет Ульяновской области посредством направления </w:t>
      </w:r>
      <w:r w:rsidR="00245F24" w:rsidRPr="00AA366B">
        <w:rPr>
          <w:rFonts w:ascii="PT Astra Serif" w:eastAsia="Times New Roman" w:hAnsi="PT Astra Serif" w:cs="Times New Roman"/>
          <w:sz w:val="28"/>
          <w:szCs w:val="28"/>
          <w:lang w:eastAsia="ru-RU"/>
        </w:rPr>
        <w:t>получателю гранта</w:t>
      </w:r>
      <w:r w:rsidR="00935C5C" w:rsidRPr="00AA366B">
        <w:rPr>
          <w:rFonts w:ascii="PT Astra Serif" w:eastAsia="Times New Roman" w:hAnsi="PT Astra Serif" w:cs="Times New Roman"/>
          <w:sz w:val="28"/>
          <w:szCs w:val="28"/>
          <w:lang w:eastAsia="ru-RU"/>
        </w:rPr>
        <w:t xml:space="preserve"> (</w:t>
      </w:r>
      <w:proofErr w:type="spellStart"/>
      <w:r w:rsidR="00935C5C" w:rsidRPr="00AA366B">
        <w:rPr>
          <w:rFonts w:ascii="PT Astra Serif" w:eastAsia="Times New Roman" w:hAnsi="PT Astra Serif" w:cs="Times New Roman"/>
          <w:sz w:val="28"/>
          <w:szCs w:val="28"/>
          <w:lang w:eastAsia="ru-RU"/>
        </w:rPr>
        <w:t>контаргенту</w:t>
      </w:r>
      <w:proofErr w:type="spellEnd"/>
      <w:r w:rsidR="00935C5C" w:rsidRPr="00AA366B">
        <w:rPr>
          <w:rFonts w:ascii="PT Astra Serif" w:eastAsia="Times New Roman" w:hAnsi="PT Astra Serif" w:cs="Times New Roman"/>
          <w:sz w:val="28"/>
          <w:szCs w:val="28"/>
          <w:lang w:eastAsia="ru-RU"/>
        </w:rPr>
        <w:t>)</w:t>
      </w:r>
      <w:r w:rsidRPr="00AA366B">
        <w:rPr>
          <w:rFonts w:ascii="PT Astra Serif" w:eastAsia="Times New Roman" w:hAnsi="PT Astra Serif" w:cs="Times New Roman"/>
          <w:sz w:val="28"/>
          <w:szCs w:val="28"/>
          <w:lang w:eastAsia="ru-RU"/>
        </w:rPr>
        <w:t xml:space="preserve"> в срок, не превышающий 30 календарных дней со дня </w:t>
      </w:r>
      <w:r w:rsidR="00245F24" w:rsidRPr="00AA366B">
        <w:rPr>
          <w:rFonts w:ascii="PT Astra Serif" w:eastAsia="Times New Roman" w:hAnsi="PT Astra Serif" w:cs="Times New Roman"/>
          <w:sz w:val="28"/>
          <w:szCs w:val="28"/>
          <w:lang w:eastAsia="ru-RU"/>
        </w:rPr>
        <w:t xml:space="preserve">установления хотя </w:t>
      </w:r>
      <w:r w:rsidR="00CD2DE8" w:rsidRPr="00AA366B">
        <w:rPr>
          <w:rFonts w:ascii="PT Astra Serif" w:eastAsia="Times New Roman" w:hAnsi="PT Astra Serif" w:cs="Times New Roman"/>
          <w:sz w:val="28"/>
          <w:szCs w:val="28"/>
          <w:lang w:eastAsia="ru-RU"/>
        </w:rPr>
        <w:br/>
      </w:r>
      <w:r w:rsidR="00245F24" w:rsidRPr="00AA366B">
        <w:rPr>
          <w:rFonts w:ascii="PT Astra Serif" w:eastAsia="Times New Roman" w:hAnsi="PT Astra Serif" w:cs="Times New Roman"/>
          <w:sz w:val="28"/>
          <w:szCs w:val="28"/>
          <w:lang w:eastAsia="ru-RU"/>
        </w:rPr>
        <w:t>бы одного из</w:t>
      </w:r>
      <w:r w:rsidRPr="00AA366B">
        <w:rPr>
          <w:rFonts w:ascii="PT Astra Serif" w:eastAsia="Times New Roman" w:hAnsi="PT Astra Serif" w:cs="Times New Roman"/>
          <w:sz w:val="28"/>
          <w:szCs w:val="28"/>
          <w:lang w:eastAsia="ru-RU"/>
        </w:rPr>
        <w:t xml:space="preserve"> обстоятельств, являющихся в соответствии с </w:t>
      </w:r>
      <w:hyperlink r:id="rId14" w:anchor="Par90" w:tooltip="12. В случае нарушения организацией, а равно контрагентами условий, установленных при предоставлении гранта, или установления факта представления организацией ложных либо намеренно искаженных сведений, выявленных в том числе по результатам проведенных Мин" w:history="1">
        <w:r w:rsidR="00AA366B" w:rsidRPr="00AA366B">
          <w:rPr>
            <w:rFonts w:ascii="PT Astra Serif" w:eastAsia="Times New Roman" w:hAnsi="PT Astra Serif" w:cs="Times New Roman"/>
            <w:sz w:val="28"/>
            <w:szCs w:val="28"/>
            <w:lang w:eastAsia="ru-RU"/>
          </w:rPr>
          <w:t>абзацем</w:t>
        </w:r>
        <w:r w:rsidRPr="00AA366B">
          <w:rPr>
            <w:rFonts w:ascii="PT Astra Serif" w:eastAsia="Times New Roman" w:hAnsi="PT Astra Serif" w:cs="Times New Roman"/>
            <w:sz w:val="28"/>
            <w:szCs w:val="28"/>
            <w:lang w:eastAsia="ru-RU"/>
          </w:rPr>
          <w:t xml:space="preserve"> первым</w:t>
        </w:r>
      </w:hyperlink>
      <w:r w:rsidR="00120424" w:rsidRPr="00AA366B">
        <w:rPr>
          <w:rFonts w:ascii="PT Astra Serif" w:eastAsia="Times New Roman" w:hAnsi="PT Astra Serif" w:cs="Times New Roman"/>
          <w:sz w:val="28"/>
          <w:szCs w:val="28"/>
          <w:lang w:eastAsia="ru-RU"/>
        </w:rPr>
        <w:t>,</w:t>
      </w:r>
      <w:r w:rsidRPr="00AA366B">
        <w:rPr>
          <w:rFonts w:ascii="PT Astra Serif" w:eastAsia="Times New Roman" w:hAnsi="PT Astra Serif" w:cs="Times New Roman"/>
          <w:sz w:val="28"/>
          <w:szCs w:val="28"/>
          <w:lang w:eastAsia="ru-RU"/>
        </w:rPr>
        <w:t xml:space="preserve"> </w:t>
      </w:r>
      <w:hyperlink r:id="rId15" w:anchor="Par91" w:tooltip="В случае недостижения организацией или контрагентами результата предоставления гранта грант (средства, полученные контрагентами за счет гранта) подлежит возврату в областной бюджет Ульяновской области в объеме, пропорциональном величине недостигнутых знач" w:history="1">
        <w:r w:rsidRPr="00AA366B">
          <w:rPr>
            <w:rFonts w:ascii="PT Astra Serif" w:eastAsia="Times New Roman" w:hAnsi="PT Astra Serif" w:cs="Times New Roman"/>
            <w:sz w:val="28"/>
            <w:szCs w:val="28"/>
            <w:lang w:eastAsia="ru-RU"/>
          </w:rPr>
          <w:t>вторым</w:t>
        </w:r>
      </w:hyperlink>
      <w:r w:rsidRPr="00AA366B">
        <w:rPr>
          <w:rFonts w:ascii="PT Astra Serif" w:eastAsia="Times New Roman" w:hAnsi="PT Astra Serif" w:cs="Times New Roman"/>
          <w:sz w:val="28"/>
          <w:szCs w:val="28"/>
          <w:lang w:eastAsia="ru-RU"/>
        </w:rPr>
        <w:t xml:space="preserve"> </w:t>
      </w:r>
      <w:r w:rsidR="00120424" w:rsidRPr="00AA366B">
        <w:rPr>
          <w:rFonts w:ascii="PT Astra Serif" w:eastAsia="Times New Roman" w:hAnsi="PT Astra Serif" w:cs="Times New Roman"/>
          <w:sz w:val="28"/>
          <w:szCs w:val="28"/>
          <w:lang w:eastAsia="ru-RU"/>
        </w:rPr>
        <w:t xml:space="preserve">и </w:t>
      </w:r>
      <w:r w:rsidR="00AA366B" w:rsidRPr="00AA366B">
        <w:rPr>
          <w:rFonts w:ascii="PT Astra Serif" w:eastAsia="Times New Roman" w:hAnsi="PT Astra Serif" w:cs="Times New Roman"/>
          <w:sz w:val="28"/>
          <w:szCs w:val="28"/>
          <w:lang w:eastAsia="ru-RU"/>
        </w:rPr>
        <w:t>восьмым</w:t>
      </w:r>
      <w:r w:rsidR="00120424" w:rsidRPr="00AA366B">
        <w:rPr>
          <w:rFonts w:ascii="PT Astra Serif" w:eastAsia="Times New Roman" w:hAnsi="PT Astra Serif" w:cs="Times New Roman"/>
          <w:sz w:val="28"/>
          <w:szCs w:val="28"/>
          <w:lang w:eastAsia="ru-RU"/>
        </w:rPr>
        <w:t xml:space="preserve"> </w:t>
      </w:r>
      <w:r w:rsidRPr="00AA366B">
        <w:rPr>
          <w:rFonts w:ascii="PT Astra Serif" w:eastAsia="Times New Roman" w:hAnsi="PT Astra Serif" w:cs="Times New Roman"/>
          <w:sz w:val="28"/>
          <w:szCs w:val="28"/>
          <w:lang w:eastAsia="ru-RU"/>
        </w:rPr>
        <w:t xml:space="preserve">настоящего пункта основаниями для возврата </w:t>
      </w:r>
      <w:r w:rsidR="003901E5" w:rsidRPr="00AA366B">
        <w:rPr>
          <w:rFonts w:ascii="PT Astra Serif" w:eastAsia="Times New Roman" w:hAnsi="PT Astra Serif" w:cs="Times New Roman"/>
          <w:sz w:val="28"/>
          <w:szCs w:val="28"/>
          <w:lang w:eastAsia="ru-RU"/>
        </w:rPr>
        <w:t>гранта</w:t>
      </w:r>
      <w:r w:rsidRPr="00AA366B">
        <w:rPr>
          <w:rFonts w:ascii="PT Astra Serif" w:eastAsia="Times New Roman" w:hAnsi="PT Astra Serif" w:cs="Times New Roman"/>
          <w:sz w:val="28"/>
          <w:szCs w:val="28"/>
          <w:lang w:eastAsia="ru-RU"/>
        </w:rPr>
        <w:t xml:space="preserve"> (</w:t>
      </w:r>
      <w:r w:rsidR="00245F24" w:rsidRPr="00AA366B">
        <w:rPr>
          <w:rFonts w:ascii="PT Astra Serif" w:eastAsia="Times New Roman" w:hAnsi="PT Astra Serif" w:cs="Times New Roman"/>
          <w:sz w:val="28"/>
          <w:szCs w:val="28"/>
          <w:lang w:eastAsia="ru-RU"/>
        </w:rPr>
        <w:t>остатка гранта</w:t>
      </w:r>
      <w:r w:rsidR="00935C5C" w:rsidRPr="00AA366B">
        <w:t xml:space="preserve"> </w:t>
      </w:r>
      <w:r w:rsidR="00935C5C" w:rsidRPr="00AA366B">
        <w:rPr>
          <w:rFonts w:ascii="PT Astra Serif" w:eastAsia="Times New Roman" w:hAnsi="PT Astra Serif" w:cs="Times New Roman"/>
          <w:sz w:val="28"/>
          <w:szCs w:val="28"/>
          <w:lang w:eastAsia="ru-RU"/>
        </w:rPr>
        <w:t>средств, полученных контрагентом за счёт гранта</w:t>
      </w:r>
      <w:proofErr w:type="gramEnd"/>
      <w:r w:rsidRPr="00AA366B">
        <w:rPr>
          <w:rFonts w:ascii="PT Astra Serif" w:eastAsia="Times New Roman" w:hAnsi="PT Astra Serif" w:cs="Times New Roman"/>
          <w:sz w:val="28"/>
          <w:szCs w:val="28"/>
          <w:lang w:eastAsia="ru-RU"/>
        </w:rPr>
        <w:t xml:space="preserve">) </w:t>
      </w:r>
      <w:r w:rsidR="00935C5C" w:rsidRPr="00AA366B">
        <w:rPr>
          <w:rFonts w:ascii="PT Astra Serif" w:eastAsia="Times New Roman" w:hAnsi="PT Astra Serif" w:cs="Times New Roman"/>
          <w:sz w:val="28"/>
          <w:szCs w:val="28"/>
          <w:lang w:eastAsia="ru-RU"/>
        </w:rPr>
        <w:br/>
      </w:r>
      <w:r w:rsidRPr="00AA366B">
        <w:rPr>
          <w:rFonts w:ascii="PT Astra Serif" w:eastAsia="Times New Roman" w:hAnsi="PT Astra Serif" w:cs="Times New Roman"/>
          <w:sz w:val="28"/>
          <w:szCs w:val="28"/>
          <w:lang w:eastAsia="ru-RU"/>
        </w:rPr>
        <w:t xml:space="preserve">в областной бюджет Ульяновской области, требования о возврате </w:t>
      </w:r>
      <w:r w:rsidR="00C27D5D" w:rsidRPr="00AA366B">
        <w:rPr>
          <w:rFonts w:ascii="PT Astra Serif" w:eastAsia="Times New Roman" w:hAnsi="PT Astra Serif" w:cs="Times New Roman"/>
          <w:sz w:val="28"/>
          <w:szCs w:val="28"/>
          <w:lang w:eastAsia="ru-RU"/>
        </w:rPr>
        <w:t>гранта</w:t>
      </w:r>
      <w:r w:rsidRPr="00AA366B">
        <w:rPr>
          <w:rFonts w:ascii="PT Astra Serif" w:eastAsia="Times New Roman" w:hAnsi="PT Astra Serif" w:cs="Times New Roman"/>
          <w:sz w:val="28"/>
          <w:szCs w:val="28"/>
          <w:lang w:eastAsia="ru-RU"/>
        </w:rPr>
        <w:t xml:space="preserve"> (</w:t>
      </w:r>
      <w:r w:rsidR="00935C5C" w:rsidRPr="00AA366B">
        <w:rPr>
          <w:rFonts w:ascii="PT Astra Serif" w:eastAsia="Times New Roman" w:hAnsi="PT Astra Serif" w:cs="Times New Roman"/>
          <w:sz w:val="28"/>
          <w:szCs w:val="28"/>
          <w:lang w:eastAsia="ru-RU"/>
        </w:rPr>
        <w:t>остатка гранта, средств, полученных контрагентом за счёт гранта</w:t>
      </w:r>
      <w:r w:rsidRPr="00AA366B">
        <w:rPr>
          <w:rFonts w:ascii="PT Astra Serif" w:eastAsia="Times New Roman" w:hAnsi="PT Astra Serif" w:cs="Times New Roman"/>
          <w:sz w:val="28"/>
          <w:szCs w:val="28"/>
          <w:lang w:eastAsia="ru-RU"/>
        </w:rPr>
        <w:t>) в течение 10 календарных дней со дня получения указанного требования.</w:t>
      </w:r>
    </w:p>
    <w:p w:rsidR="00530E71" w:rsidRPr="00AA366B" w:rsidRDefault="00530E71"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AA366B">
        <w:rPr>
          <w:rFonts w:ascii="PT Astra Serif" w:eastAsia="Times New Roman" w:hAnsi="PT Astra Serif" w:cs="Times New Roman"/>
          <w:sz w:val="28"/>
          <w:szCs w:val="28"/>
          <w:lang w:eastAsia="ru-RU"/>
        </w:rPr>
        <w:t>Возврат гранта (</w:t>
      </w:r>
      <w:r w:rsidR="008574D3" w:rsidRPr="00AA366B">
        <w:rPr>
          <w:rFonts w:ascii="PT Astra Serif" w:eastAsia="Times New Roman" w:hAnsi="PT Astra Serif" w:cs="Times New Roman"/>
          <w:sz w:val="28"/>
          <w:szCs w:val="28"/>
          <w:lang w:eastAsia="ru-RU"/>
        </w:rPr>
        <w:t xml:space="preserve">остатка гранта, средств, полученных контрагентом </w:t>
      </w:r>
      <w:r w:rsidR="00954C6B" w:rsidRPr="00AA366B">
        <w:rPr>
          <w:rFonts w:ascii="PT Astra Serif" w:eastAsia="Times New Roman" w:hAnsi="PT Astra Serif" w:cs="Times New Roman"/>
          <w:sz w:val="28"/>
          <w:szCs w:val="28"/>
          <w:lang w:eastAsia="ru-RU"/>
        </w:rPr>
        <w:br/>
      </w:r>
      <w:r w:rsidR="008574D3" w:rsidRPr="00AA366B">
        <w:rPr>
          <w:rFonts w:ascii="PT Astra Serif" w:eastAsia="Times New Roman" w:hAnsi="PT Astra Serif" w:cs="Times New Roman"/>
          <w:sz w:val="28"/>
          <w:szCs w:val="28"/>
          <w:lang w:eastAsia="ru-RU"/>
        </w:rPr>
        <w:t>за счёт гранта</w:t>
      </w:r>
      <w:r w:rsidRPr="00AA366B">
        <w:rPr>
          <w:rFonts w:ascii="PT Astra Serif" w:eastAsia="Times New Roman" w:hAnsi="PT Astra Serif" w:cs="Times New Roman"/>
          <w:sz w:val="28"/>
          <w:szCs w:val="28"/>
          <w:lang w:eastAsia="ru-RU"/>
        </w:rPr>
        <w:t xml:space="preserve">) осуществляется на лицевой счёт Министерства </w:t>
      </w:r>
      <w:r w:rsidR="00954C6B" w:rsidRPr="00AA366B">
        <w:rPr>
          <w:rFonts w:ascii="PT Astra Serif" w:eastAsia="Times New Roman" w:hAnsi="PT Astra Serif" w:cs="Times New Roman"/>
          <w:sz w:val="28"/>
          <w:szCs w:val="28"/>
          <w:lang w:eastAsia="ru-RU"/>
        </w:rPr>
        <w:br/>
      </w:r>
      <w:r w:rsidRPr="00AA366B">
        <w:rPr>
          <w:rFonts w:ascii="PT Astra Serif" w:eastAsia="Times New Roman" w:hAnsi="PT Astra Serif" w:cs="Times New Roman"/>
          <w:sz w:val="28"/>
          <w:szCs w:val="28"/>
          <w:lang w:eastAsia="ru-RU"/>
        </w:rPr>
        <w:t>с последующим перечислением в доход областного бюджета Ульяновской области в установленном законодательством порядке.</w:t>
      </w:r>
    </w:p>
    <w:p w:rsidR="00116B6B" w:rsidRPr="00AA366B" w:rsidRDefault="009B1F15"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16</w:t>
      </w:r>
      <w:r w:rsidR="00116B6B" w:rsidRPr="00AA366B">
        <w:rPr>
          <w:rFonts w:ascii="PT Astra Serif" w:eastAsia="Times New Roman" w:hAnsi="PT Astra Serif" w:cs="Times New Roman"/>
          <w:sz w:val="28"/>
          <w:szCs w:val="28"/>
          <w:lang w:eastAsia="ru-RU"/>
        </w:rPr>
        <w:t>. В случае отказа или уклонения</w:t>
      </w:r>
      <w:r w:rsidR="00455A66" w:rsidRPr="00AA366B">
        <w:rPr>
          <w:rFonts w:ascii="PT Astra Serif" w:eastAsia="Times New Roman" w:hAnsi="PT Astra Serif" w:cs="Times New Roman"/>
          <w:sz w:val="28"/>
          <w:szCs w:val="28"/>
          <w:lang w:eastAsia="ru-RU"/>
        </w:rPr>
        <w:t xml:space="preserve"> получателя гранта</w:t>
      </w:r>
      <w:r w:rsidR="008574D3" w:rsidRPr="00AA366B">
        <w:rPr>
          <w:rFonts w:ascii="PT Astra Serif" w:eastAsia="Times New Roman" w:hAnsi="PT Astra Serif" w:cs="Times New Roman"/>
          <w:sz w:val="28"/>
          <w:szCs w:val="28"/>
          <w:lang w:eastAsia="ru-RU"/>
        </w:rPr>
        <w:t xml:space="preserve"> (контрагента)</w:t>
      </w:r>
      <w:r w:rsidR="00116B6B" w:rsidRPr="00AA366B">
        <w:rPr>
          <w:rFonts w:ascii="PT Astra Serif" w:eastAsia="Times New Roman" w:hAnsi="PT Astra Serif" w:cs="Times New Roman"/>
          <w:sz w:val="28"/>
          <w:szCs w:val="28"/>
          <w:lang w:eastAsia="ru-RU"/>
        </w:rPr>
        <w:t xml:space="preserve"> </w:t>
      </w:r>
      <w:r w:rsidR="00954C6B" w:rsidRPr="00AA366B">
        <w:rPr>
          <w:rFonts w:ascii="PT Astra Serif" w:eastAsia="Times New Roman" w:hAnsi="PT Astra Serif" w:cs="Times New Roman"/>
          <w:sz w:val="28"/>
          <w:szCs w:val="28"/>
          <w:lang w:eastAsia="ru-RU"/>
        </w:rPr>
        <w:br/>
      </w:r>
      <w:r w:rsidR="00116B6B" w:rsidRPr="00AA366B">
        <w:rPr>
          <w:rFonts w:ascii="PT Astra Serif" w:eastAsia="Times New Roman" w:hAnsi="PT Astra Serif" w:cs="Times New Roman"/>
          <w:sz w:val="28"/>
          <w:szCs w:val="28"/>
          <w:lang w:eastAsia="ru-RU"/>
        </w:rPr>
        <w:t xml:space="preserve">от добровольного возврата </w:t>
      </w:r>
      <w:r w:rsidR="003901E5" w:rsidRPr="00AA366B">
        <w:rPr>
          <w:rFonts w:ascii="PT Astra Serif" w:eastAsia="Times New Roman" w:hAnsi="PT Astra Serif" w:cs="Times New Roman"/>
          <w:sz w:val="28"/>
          <w:szCs w:val="28"/>
          <w:lang w:eastAsia="ru-RU"/>
        </w:rPr>
        <w:t>гранта</w:t>
      </w:r>
      <w:r w:rsidR="00116B6B" w:rsidRPr="00AA366B">
        <w:rPr>
          <w:rFonts w:ascii="PT Astra Serif" w:eastAsia="Times New Roman" w:hAnsi="PT Astra Serif" w:cs="Times New Roman"/>
          <w:sz w:val="28"/>
          <w:szCs w:val="28"/>
          <w:lang w:eastAsia="ru-RU"/>
        </w:rPr>
        <w:t xml:space="preserve"> (</w:t>
      </w:r>
      <w:r w:rsidR="008574D3" w:rsidRPr="00AA366B">
        <w:rPr>
          <w:rFonts w:ascii="PT Astra Serif" w:eastAsia="Times New Roman" w:hAnsi="PT Astra Serif" w:cs="Times New Roman"/>
          <w:sz w:val="28"/>
          <w:szCs w:val="28"/>
          <w:lang w:eastAsia="ru-RU"/>
        </w:rPr>
        <w:t>остатка гранта, средств, полученных контрагентом за счёт гранта</w:t>
      </w:r>
      <w:r w:rsidR="00116B6B" w:rsidRPr="00AA366B">
        <w:rPr>
          <w:rFonts w:ascii="PT Astra Serif" w:eastAsia="Times New Roman" w:hAnsi="PT Astra Serif" w:cs="Times New Roman"/>
          <w:sz w:val="28"/>
          <w:szCs w:val="28"/>
          <w:lang w:eastAsia="ru-RU"/>
        </w:rPr>
        <w:t xml:space="preserve">) в областной бюджет Ульяновской области Министерство принимает предусмотренные законодательством Российской </w:t>
      </w:r>
      <w:r w:rsidR="00116B6B" w:rsidRPr="00AA366B">
        <w:rPr>
          <w:rFonts w:ascii="PT Astra Serif" w:eastAsia="Times New Roman" w:hAnsi="PT Astra Serif" w:cs="Times New Roman"/>
          <w:sz w:val="28"/>
          <w:szCs w:val="28"/>
          <w:lang w:eastAsia="ru-RU"/>
        </w:rPr>
        <w:lastRenderedPageBreak/>
        <w:t xml:space="preserve">Федерации меры по </w:t>
      </w:r>
      <w:r w:rsidR="00455A66" w:rsidRPr="00AA366B">
        <w:rPr>
          <w:rFonts w:ascii="PT Astra Serif" w:eastAsia="Times New Roman" w:hAnsi="PT Astra Serif" w:cs="Times New Roman"/>
          <w:sz w:val="28"/>
          <w:szCs w:val="28"/>
          <w:lang w:eastAsia="ru-RU"/>
        </w:rPr>
        <w:t>его</w:t>
      </w:r>
      <w:r w:rsidR="00116B6B" w:rsidRPr="00AA366B">
        <w:rPr>
          <w:rFonts w:ascii="PT Astra Serif" w:eastAsia="Times New Roman" w:hAnsi="PT Astra Serif" w:cs="Times New Roman"/>
          <w:sz w:val="28"/>
          <w:szCs w:val="28"/>
          <w:lang w:eastAsia="ru-RU"/>
        </w:rPr>
        <w:t xml:space="preserve"> принудительному взысканию.</w:t>
      </w:r>
    </w:p>
    <w:p w:rsidR="001304CE" w:rsidRPr="00AA366B" w:rsidRDefault="001304CE" w:rsidP="00FF394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4611CB" w:rsidRDefault="00F151A4" w:rsidP="002E4FC5">
      <w:pPr>
        <w:ind w:firstLine="709"/>
        <w:jc w:val="center"/>
        <w:rPr>
          <w:rFonts w:ascii="PT Astra Serif" w:hAnsi="PT Astra Serif"/>
          <w:sz w:val="28"/>
          <w:szCs w:val="28"/>
        </w:rPr>
      </w:pPr>
      <w:r w:rsidRPr="00AA366B">
        <w:rPr>
          <w:rFonts w:ascii="PT Astra Serif" w:hAnsi="PT Astra Serif"/>
          <w:sz w:val="28"/>
          <w:szCs w:val="28"/>
        </w:rPr>
        <w:t>________________________</w:t>
      </w: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2E4FC5" w:rsidRDefault="002E4FC5"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p>
    <w:p w:rsidR="004611CB" w:rsidRPr="004611CB" w:rsidRDefault="004611CB" w:rsidP="004611CB">
      <w:pPr>
        <w:widowControl w:val="0"/>
        <w:autoSpaceDE w:val="0"/>
        <w:autoSpaceDN w:val="0"/>
        <w:spacing w:after="0" w:line="230" w:lineRule="auto"/>
        <w:jc w:val="center"/>
        <w:outlineLvl w:val="1"/>
        <w:rPr>
          <w:rFonts w:ascii="PT Astra Serif" w:eastAsia="Times New Roman" w:hAnsi="PT Astra Serif" w:cs="Times New Roman"/>
          <w:b/>
          <w:sz w:val="28"/>
          <w:szCs w:val="28"/>
          <w:lang w:eastAsia="ru-RU"/>
        </w:rPr>
      </w:pPr>
      <w:bookmarkStart w:id="8" w:name="_GoBack"/>
      <w:bookmarkEnd w:id="8"/>
      <w:r w:rsidRPr="004611CB">
        <w:rPr>
          <w:rFonts w:ascii="PT Astra Serif" w:eastAsia="Times New Roman" w:hAnsi="PT Astra Serif" w:cs="Times New Roman"/>
          <w:b/>
          <w:sz w:val="28"/>
          <w:szCs w:val="28"/>
          <w:lang w:eastAsia="ru-RU"/>
        </w:rPr>
        <w:lastRenderedPageBreak/>
        <w:t>ПОЯСНИТЕЛЬНАЯ ЗАПИСКА</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b/>
          <w:bCs/>
          <w:sz w:val="28"/>
          <w:szCs w:val="28"/>
          <w:lang w:eastAsia="ru-RU"/>
        </w:rPr>
      </w:pPr>
      <w:r w:rsidRPr="004611CB">
        <w:rPr>
          <w:rFonts w:ascii="PT Astra Serif" w:eastAsia="Times New Roman" w:hAnsi="PT Astra Serif" w:cs="Times New Roman"/>
          <w:b/>
          <w:sz w:val="28"/>
          <w:szCs w:val="28"/>
          <w:lang w:eastAsia="ru-RU"/>
        </w:rPr>
        <w:t>к проекту постановления</w:t>
      </w:r>
      <w:r w:rsidRPr="004611CB">
        <w:rPr>
          <w:rFonts w:ascii="PT Astra Serif" w:eastAsia="Times New Roman" w:hAnsi="PT Astra Serif" w:cs="Times New Roman"/>
          <w:b/>
          <w:bCs/>
          <w:sz w:val="28"/>
          <w:szCs w:val="28"/>
          <w:lang w:eastAsia="ru-RU"/>
        </w:rPr>
        <w:t xml:space="preserve"> Правительства Ульяновской области </w:t>
      </w:r>
    </w:p>
    <w:p w:rsidR="004611CB" w:rsidRPr="004611CB" w:rsidRDefault="004611CB" w:rsidP="004611CB">
      <w:pPr>
        <w:spacing w:after="0" w:line="240" w:lineRule="auto"/>
        <w:jc w:val="center"/>
        <w:rPr>
          <w:rFonts w:ascii="PT Astra Serif" w:eastAsia="Times New Roman" w:hAnsi="PT Astra Serif" w:cs="Times New Roman"/>
          <w:b/>
          <w:sz w:val="28"/>
          <w:szCs w:val="28"/>
          <w:lang w:val="x-none" w:eastAsia="x-none"/>
        </w:rPr>
      </w:pPr>
      <w:r w:rsidRPr="004611CB">
        <w:rPr>
          <w:rFonts w:ascii="PT Astra Serif" w:eastAsia="Times New Roman" w:hAnsi="PT Astra Serif" w:cs="Times New Roman"/>
          <w:b/>
          <w:bCs/>
          <w:sz w:val="28"/>
          <w:szCs w:val="28"/>
          <w:lang w:val="x-none" w:eastAsia="x-none"/>
        </w:rPr>
        <w:t>«</w:t>
      </w:r>
      <w:r w:rsidRPr="004611CB">
        <w:rPr>
          <w:rFonts w:ascii="PT Astra Serif" w:eastAsia="Times New Roman" w:hAnsi="PT Astra Serif" w:cs="Times New Roman"/>
          <w:b/>
          <w:sz w:val="28"/>
          <w:szCs w:val="28"/>
          <w:lang w:val="x-none" w:eastAsia="x-none"/>
        </w:rPr>
        <w:t>Об утверждении Правил предоставления в 2023 году некоммерческим организациям (за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b/>
          <w:bCs/>
          <w:sz w:val="28"/>
          <w:szCs w:val="28"/>
          <w:lang w:eastAsia="ru-RU"/>
        </w:rPr>
      </w:pPr>
      <w:r w:rsidRPr="004611CB">
        <w:rPr>
          <w:rFonts w:ascii="Times New Roman" w:eastAsia="Times New Roman" w:hAnsi="Times New Roman" w:cs="Times New Roman"/>
          <w:b/>
          <w:sz w:val="28"/>
          <w:szCs w:val="28"/>
          <w:lang w:eastAsia="ru-RU"/>
        </w:rPr>
        <w:t>от жестокого обращения, обеспечение безопасности детей</w:t>
      </w:r>
      <w:r w:rsidRPr="004611CB">
        <w:rPr>
          <w:rFonts w:ascii="PT Astra Serif" w:eastAsia="Times New Roman" w:hAnsi="PT Astra Serif" w:cs="Times New Roman"/>
          <w:b/>
          <w:bCs/>
          <w:sz w:val="28"/>
          <w:szCs w:val="28"/>
          <w:lang w:eastAsia="ru-RU"/>
        </w:rPr>
        <w:t>»</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b/>
          <w:bCs/>
          <w:sz w:val="28"/>
          <w:szCs w:val="28"/>
          <w:lang w:eastAsia="ru-RU"/>
        </w:rPr>
      </w:pPr>
    </w:p>
    <w:p w:rsidR="004611CB" w:rsidRPr="004611CB" w:rsidRDefault="004611CB" w:rsidP="004611CB">
      <w:pPr>
        <w:widowControl w:val="0"/>
        <w:autoSpaceDE w:val="0"/>
        <w:autoSpaceDN w:val="0"/>
        <w:spacing w:after="0" w:line="230" w:lineRule="auto"/>
        <w:ind w:firstLine="708"/>
        <w:jc w:val="both"/>
        <w:outlineLvl w:val="1"/>
        <w:rPr>
          <w:rFonts w:ascii="PT Astra Serif" w:eastAsia="Times New Roman" w:hAnsi="PT Astra Serif" w:cs="Times New Roman"/>
          <w:sz w:val="28"/>
          <w:szCs w:val="28"/>
          <w:lang w:eastAsia="ru-RU"/>
        </w:rPr>
      </w:pPr>
      <w:proofErr w:type="gramStart"/>
      <w:r w:rsidRPr="004611CB">
        <w:rPr>
          <w:rFonts w:ascii="PT Astra Serif" w:eastAsia="Times New Roman" w:hAnsi="PT Astra Serif" w:cs="Times New Roman"/>
          <w:sz w:val="28"/>
          <w:szCs w:val="28"/>
        </w:rPr>
        <w:t xml:space="preserve">Министерством социального развития Ульяновской области (далее – Министерство) разработан проект постановления </w:t>
      </w:r>
      <w:r w:rsidRPr="004611CB">
        <w:rPr>
          <w:rFonts w:ascii="PT Astra Serif" w:eastAsia="Times New Roman" w:hAnsi="PT Astra Serif" w:cs="Times New Roman"/>
          <w:bCs/>
          <w:sz w:val="28"/>
          <w:szCs w:val="28"/>
          <w:lang w:eastAsia="ru-RU"/>
        </w:rPr>
        <w:t>Правительства Ульяновской области</w:t>
      </w:r>
      <w:r w:rsidRPr="004611CB">
        <w:rPr>
          <w:rFonts w:ascii="PT Astra Serif" w:eastAsia="Times New Roman" w:hAnsi="PT Astra Serif" w:cs="Times New Roman"/>
          <w:sz w:val="28"/>
          <w:szCs w:val="28"/>
          <w:lang w:eastAsia="ru-RU"/>
        </w:rPr>
        <w:t xml:space="preserve"> «Об утверждении Правил предоставления в 2023 году некоммерческим организациям (за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 от жестокого обращения</w:t>
      </w:r>
      <w:proofErr w:type="gramEnd"/>
      <w:r w:rsidRPr="004611CB">
        <w:rPr>
          <w:rFonts w:ascii="PT Astra Serif" w:eastAsia="Times New Roman" w:hAnsi="PT Astra Serif" w:cs="Times New Roman"/>
          <w:sz w:val="28"/>
          <w:szCs w:val="28"/>
          <w:lang w:eastAsia="ru-RU"/>
        </w:rPr>
        <w:t>, обеспечение безопасности детей</w:t>
      </w:r>
      <w:r w:rsidRPr="004611CB">
        <w:rPr>
          <w:rFonts w:ascii="PT Astra Serif" w:eastAsia="Times New Roman" w:hAnsi="PT Astra Serif" w:cs="Times New Roman"/>
          <w:sz w:val="28"/>
          <w:szCs w:val="28"/>
        </w:rPr>
        <w:t>».</w:t>
      </w:r>
    </w:p>
    <w:p w:rsidR="004611CB" w:rsidRPr="004611CB" w:rsidRDefault="004611CB" w:rsidP="004611CB">
      <w:pPr>
        <w:widowControl w:val="0"/>
        <w:autoSpaceDE w:val="0"/>
        <w:autoSpaceDN w:val="0"/>
        <w:spacing w:after="0" w:line="230" w:lineRule="auto"/>
        <w:ind w:firstLine="708"/>
        <w:jc w:val="both"/>
        <w:outlineLvl w:val="1"/>
        <w:rPr>
          <w:rFonts w:ascii="PT Astra Serif" w:eastAsia="Times New Roman" w:hAnsi="PT Astra Serif" w:cs="Times New Roman"/>
          <w:sz w:val="28"/>
          <w:szCs w:val="28"/>
          <w:lang w:eastAsia="ru-RU"/>
        </w:rPr>
      </w:pPr>
      <w:proofErr w:type="gramStart"/>
      <w:r w:rsidRPr="004611CB">
        <w:rPr>
          <w:rFonts w:ascii="PT Astra Serif" w:eastAsia="Times New Roman" w:hAnsi="PT Astra Serif" w:cs="Times New Roman"/>
          <w:sz w:val="28"/>
          <w:szCs w:val="28"/>
          <w:lang w:eastAsia="ru-RU"/>
        </w:rPr>
        <w:t>Необходимость принятия разработанного проекта постановления возникла в  соответствии со статьей 78</w:t>
      </w:r>
      <w:r w:rsidRPr="004611CB">
        <w:rPr>
          <w:rFonts w:ascii="PT Astra Serif" w:eastAsia="Times New Roman" w:hAnsi="PT Astra Serif" w:cs="Times New Roman"/>
          <w:sz w:val="28"/>
          <w:szCs w:val="28"/>
          <w:vertAlign w:val="superscript"/>
          <w:lang w:eastAsia="ru-RU"/>
        </w:rPr>
        <w:t>1</w:t>
      </w:r>
      <w:r w:rsidRPr="004611CB">
        <w:rPr>
          <w:rFonts w:ascii="PT Astra Serif" w:eastAsia="Times New Roman" w:hAnsi="PT Astra Serif" w:cs="Times New Roman"/>
          <w:sz w:val="28"/>
          <w:szCs w:val="28"/>
          <w:lang w:eastAsia="ru-RU"/>
        </w:rPr>
        <w:t xml:space="preserve"> Бюджетного кодекса Российской Федерации и в целях обеспечения реализации на территории Ульяновской области комплекса мер Ульяновской области, направленного на оказание помощи детям, пострадавшим от жестокого обращения, обеспечение безопасности детей «Ценю жизнь»,</w:t>
      </w:r>
      <w:r w:rsidRPr="004611CB">
        <w:rPr>
          <w:rFonts w:ascii="Times New Roman" w:eastAsia="Times New Roman" w:hAnsi="Times New Roman" w:cs="Times New Roman"/>
          <w:sz w:val="28"/>
          <w:szCs w:val="28"/>
          <w:lang w:eastAsia="ru-RU"/>
        </w:rPr>
        <w:t xml:space="preserve"> утверждённого </w:t>
      </w:r>
      <w:r w:rsidRPr="004611CB">
        <w:rPr>
          <w:rFonts w:ascii="PT Astra Serif" w:eastAsia="Times New Roman" w:hAnsi="PT Astra Serif" w:cs="Times New Roman"/>
          <w:sz w:val="28"/>
          <w:szCs w:val="28"/>
          <w:lang w:eastAsia="ru-RU"/>
        </w:rPr>
        <w:t>приказом Министерства семейной, демографической политики и социального благополучия Ульяновской области, Министерства просвещения и воспитания Ульяновской области, Управления</w:t>
      </w:r>
      <w:proofErr w:type="gramEnd"/>
      <w:r w:rsidRPr="004611CB">
        <w:rPr>
          <w:rFonts w:ascii="PT Astra Serif" w:eastAsia="Times New Roman" w:hAnsi="PT Astra Serif" w:cs="Times New Roman"/>
          <w:sz w:val="28"/>
          <w:szCs w:val="28"/>
          <w:lang w:eastAsia="ru-RU"/>
        </w:rPr>
        <w:t xml:space="preserve"> Министерства внутр</w:t>
      </w:r>
      <w:r>
        <w:rPr>
          <w:rFonts w:ascii="PT Astra Serif" w:eastAsia="Times New Roman" w:hAnsi="PT Astra Serif" w:cs="Times New Roman"/>
          <w:sz w:val="28"/>
          <w:szCs w:val="28"/>
          <w:lang w:eastAsia="ru-RU"/>
        </w:rPr>
        <w:t xml:space="preserve">енних дел Российской Федерации </w:t>
      </w:r>
      <w:r w:rsidRPr="004611CB">
        <w:rPr>
          <w:rFonts w:ascii="PT Astra Serif" w:eastAsia="Times New Roman" w:hAnsi="PT Astra Serif" w:cs="Times New Roman"/>
          <w:sz w:val="28"/>
          <w:szCs w:val="28"/>
          <w:lang w:eastAsia="ru-RU"/>
        </w:rPr>
        <w:t xml:space="preserve">по Ульяновской области от 22.08.2022 № 39-п / № 23-п / № 460 </w:t>
      </w:r>
      <w:r w:rsidRPr="004611CB">
        <w:rPr>
          <w:rFonts w:ascii="PT Astra Serif" w:eastAsia="Times New Roman" w:hAnsi="PT Astra Serif" w:cs="Times New Roman"/>
          <w:sz w:val="28"/>
          <w:szCs w:val="28"/>
          <w:lang w:eastAsia="ru-RU"/>
        </w:rPr>
        <w:br/>
        <w:t xml:space="preserve">«Об утверждении комплекса мер Ульяновской области, направленного </w:t>
      </w:r>
      <w:r w:rsidRPr="004611CB">
        <w:rPr>
          <w:rFonts w:ascii="PT Astra Serif" w:eastAsia="Times New Roman" w:hAnsi="PT Astra Serif" w:cs="Times New Roman"/>
          <w:sz w:val="28"/>
          <w:szCs w:val="28"/>
          <w:lang w:eastAsia="ru-RU"/>
        </w:rPr>
        <w:br/>
        <w:t>на оказание помощи детям, пострадавшим от жестокого обращения, обеспечение безопасности детей», в том числе в рамках государственной программы Ульяновской области «Социальная поддержка и защита населения на территории Ульяновской области».</w:t>
      </w:r>
    </w:p>
    <w:p w:rsidR="004611CB" w:rsidRPr="004611CB" w:rsidRDefault="004611CB" w:rsidP="004611CB">
      <w:pPr>
        <w:spacing w:after="0" w:line="230" w:lineRule="auto"/>
        <w:ind w:firstLine="708"/>
        <w:jc w:val="both"/>
        <w:rPr>
          <w:rFonts w:ascii="PT Astra Serif" w:eastAsia="Times New Roman" w:hAnsi="PT Astra Serif" w:cs="Times New Roman"/>
          <w:sz w:val="28"/>
          <w:szCs w:val="28"/>
        </w:rPr>
      </w:pPr>
      <w:r w:rsidRPr="004611CB">
        <w:rPr>
          <w:rFonts w:ascii="PT Astra Serif" w:eastAsia="Times New Roman" w:hAnsi="PT Astra Serif" w:cs="Times New Roman"/>
          <w:sz w:val="28"/>
          <w:szCs w:val="28"/>
        </w:rPr>
        <w:t xml:space="preserve">Ответственное должностное лицо за разработку проекта постановления -  </w:t>
      </w:r>
      <w:proofErr w:type="spellStart"/>
      <w:r w:rsidRPr="004611CB">
        <w:rPr>
          <w:rFonts w:ascii="PT Astra Serif" w:eastAsia="Times New Roman" w:hAnsi="PT Astra Serif" w:cs="Times New Roman"/>
          <w:sz w:val="28"/>
          <w:szCs w:val="28"/>
        </w:rPr>
        <w:t>Мичко</w:t>
      </w:r>
      <w:proofErr w:type="spellEnd"/>
      <w:r w:rsidRPr="004611CB">
        <w:rPr>
          <w:rFonts w:ascii="PT Astra Serif" w:eastAsia="Times New Roman" w:hAnsi="PT Astra Serif" w:cs="Times New Roman"/>
          <w:sz w:val="28"/>
          <w:szCs w:val="28"/>
        </w:rPr>
        <w:t xml:space="preserve"> Ирина Владимировна – главный специалист </w:t>
      </w:r>
      <w:proofErr w:type="gramStart"/>
      <w:r w:rsidRPr="004611CB">
        <w:rPr>
          <w:rFonts w:ascii="PT Astra Serif" w:eastAsia="Times New Roman" w:hAnsi="PT Astra Serif" w:cs="Times New Roman"/>
          <w:sz w:val="28"/>
          <w:szCs w:val="28"/>
        </w:rPr>
        <w:t>отдела обеспечения деятельности департамента семейного благополучия</w:t>
      </w:r>
      <w:proofErr w:type="gramEnd"/>
      <w:r w:rsidRPr="004611CB">
        <w:rPr>
          <w:rFonts w:ascii="PT Astra Serif" w:eastAsia="Times New Roman" w:hAnsi="PT Astra Serif" w:cs="Times New Roman"/>
          <w:sz w:val="28"/>
          <w:szCs w:val="28"/>
        </w:rPr>
        <w:t xml:space="preserve"> и воспитания Ульяновского областного государственного казённого учреждения социальной защиты населения «Единый областной центр социальных выплат».</w:t>
      </w:r>
    </w:p>
    <w:p w:rsidR="004611CB" w:rsidRPr="004611CB" w:rsidRDefault="004611CB" w:rsidP="004611CB">
      <w:pPr>
        <w:spacing w:after="0" w:line="230" w:lineRule="auto"/>
        <w:jc w:val="both"/>
        <w:rPr>
          <w:rFonts w:ascii="PT Astra Serif" w:eastAsia="Times New Roman" w:hAnsi="PT Astra Serif" w:cs="Times New Roman"/>
          <w:sz w:val="28"/>
          <w:szCs w:val="28"/>
        </w:rPr>
      </w:pPr>
    </w:p>
    <w:p w:rsidR="004611CB" w:rsidRPr="004611CB" w:rsidRDefault="004611CB" w:rsidP="004611CB">
      <w:pPr>
        <w:spacing w:after="0" w:line="230" w:lineRule="auto"/>
        <w:jc w:val="both"/>
        <w:rPr>
          <w:rFonts w:ascii="PT Astra Serif" w:eastAsia="Times New Roman" w:hAnsi="PT Astra Serif" w:cs="Times New Roman"/>
          <w:sz w:val="28"/>
          <w:szCs w:val="28"/>
        </w:rPr>
      </w:pPr>
    </w:p>
    <w:p w:rsidR="004611CB" w:rsidRPr="004611CB" w:rsidRDefault="004611CB" w:rsidP="004611CB">
      <w:pPr>
        <w:spacing w:after="0" w:line="230" w:lineRule="auto"/>
        <w:jc w:val="both"/>
        <w:rPr>
          <w:rFonts w:ascii="PT Astra Serif" w:eastAsia="Times New Roman" w:hAnsi="PT Astra Serif" w:cs="Times New Roman"/>
          <w:sz w:val="28"/>
          <w:szCs w:val="28"/>
        </w:rPr>
      </w:pPr>
    </w:p>
    <w:p w:rsidR="004611CB" w:rsidRDefault="004611CB" w:rsidP="004611CB">
      <w:pPr>
        <w:spacing w:after="0" w:line="230" w:lineRule="auto"/>
        <w:rPr>
          <w:rFonts w:ascii="PT Astra Serif" w:eastAsia="Times New Roman" w:hAnsi="PT Astra Serif" w:cs="Times New Roman"/>
          <w:sz w:val="28"/>
          <w:szCs w:val="28"/>
        </w:rPr>
      </w:pPr>
      <w:r w:rsidRPr="004611CB">
        <w:rPr>
          <w:rFonts w:ascii="PT Astra Serif" w:eastAsia="Times New Roman" w:hAnsi="PT Astra Serif" w:cs="Times New Roman"/>
          <w:sz w:val="28"/>
          <w:szCs w:val="28"/>
        </w:rPr>
        <w:t xml:space="preserve">Министр социального </w:t>
      </w:r>
      <w:r w:rsidRPr="004611CB">
        <w:rPr>
          <w:rFonts w:ascii="PT Astra Serif" w:eastAsia="Times New Roman" w:hAnsi="PT Astra Serif" w:cs="Times New Roman"/>
          <w:sz w:val="28"/>
          <w:szCs w:val="28"/>
        </w:rPr>
        <w:br/>
        <w:t xml:space="preserve">развития Ульяновской области                                          </w:t>
      </w:r>
      <w:r>
        <w:rPr>
          <w:rFonts w:ascii="PT Astra Serif" w:eastAsia="Times New Roman" w:hAnsi="PT Astra Serif" w:cs="Times New Roman"/>
          <w:sz w:val="28"/>
          <w:szCs w:val="28"/>
        </w:rPr>
        <w:t xml:space="preserve">             </w:t>
      </w:r>
      <w:proofErr w:type="spellStart"/>
      <w:r w:rsidRPr="004611CB">
        <w:rPr>
          <w:rFonts w:ascii="PT Astra Serif" w:eastAsia="Times New Roman" w:hAnsi="PT Astra Serif" w:cs="Times New Roman"/>
          <w:sz w:val="28"/>
          <w:szCs w:val="28"/>
        </w:rPr>
        <w:t>А.А.Тверскова</w:t>
      </w:r>
      <w:proofErr w:type="spellEnd"/>
    </w:p>
    <w:p w:rsidR="004611CB" w:rsidRPr="004611CB" w:rsidRDefault="004611CB" w:rsidP="004611CB">
      <w:pPr>
        <w:spacing w:after="0" w:line="230" w:lineRule="auto"/>
        <w:rPr>
          <w:rFonts w:ascii="PT Astra Serif" w:eastAsia="Times New Roman" w:hAnsi="PT Astra Serif" w:cs="Times New Roman"/>
          <w:sz w:val="28"/>
          <w:szCs w:val="28"/>
        </w:rPr>
      </w:pPr>
    </w:p>
    <w:p w:rsidR="004611CB" w:rsidRPr="004611CB" w:rsidRDefault="004611CB" w:rsidP="004611CB">
      <w:pPr>
        <w:spacing w:after="0" w:line="230" w:lineRule="auto"/>
        <w:jc w:val="center"/>
        <w:rPr>
          <w:rFonts w:ascii="PT Astra Serif" w:eastAsia="Times New Roman" w:hAnsi="PT Astra Serif" w:cs="Times New Roman"/>
          <w:b/>
          <w:sz w:val="28"/>
          <w:szCs w:val="28"/>
          <w:lang w:eastAsia="ru-RU"/>
        </w:rPr>
      </w:pPr>
      <w:r w:rsidRPr="004611CB">
        <w:rPr>
          <w:rFonts w:ascii="PT Astra Serif" w:eastAsia="Times New Roman" w:hAnsi="PT Astra Serif" w:cs="Times New Roman"/>
          <w:b/>
          <w:sz w:val="28"/>
          <w:szCs w:val="28"/>
          <w:lang w:eastAsia="ru-RU"/>
        </w:rPr>
        <w:lastRenderedPageBreak/>
        <w:t>ФИНАНСОВО-ЭКОНОМИЧЕСКОЕ ОБОСНОВАНИЕ</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b/>
          <w:bCs/>
          <w:sz w:val="28"/>
          <w:szCs w:val="28"/>
          <w:lang w:eastAsia="ru-RU"/>
        </w:rPr>
      </w:pPr>
      <w:r w:rsidRPr="004611CB">
        <w:rPr>
          <w:rFonts w:ascii="PT Astra Serif" w:eastAsia="Times New Roman" w:hAnsi="PT Astra Serif" w:cs="Times New Roman"/>
          <w:b/>
          <w:sz w:val="28"/>
          <w:szCs w:val="28"/>
          <w:lang w:eastAsia="ru-RU"/>
        </w:rPr>
        <w:t xml:space="preserve">к проекту постановления Правительства Ульяновской области </w:t>
      </w:r>
      <w:r w:rsidRPr="004611CB">
        <w:rPr>
          <w:rFonts w:ascii="PT Astra Serif" w:eastAsia="Times New Roman" w:hAnsi="PT Astra Serif" w:cs="Times New Roman"/>
          <w:b/>
          <w:sz w:val="28"/>
          <w:szCs w:val="28"/>
          <w:lang w:eastAsia="ru-RU"/>
        </w:rPr>
        <w:br/>
        <w:t>«</w:t>
      </w:r>
      <w:r w:rsidRPr="004611CB">
        <w:rPr>
          <w:rFonts w:ascii="PT Astra Serif" w:eastAsia="Times New Roman" w:hAnsi="PT Astra Serif" w:cs="Times New Roman"/>
          <w:b/>
          <w:bCs/>
          <w:sz w:val="28"/>
          <w:szCs w:val="28"/>
          <w:lang w:eastAsia="ru-RU"/>
        </w:rPr>
        <w:t>Об утверждении Правил предоставления в 2023 году некоммерческим организациям (за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с реализацией на территории Ульяновской области мероприятий, направленных на оказание помощи детям, пострадавшим</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b/>
          <w:bCs/>
          <w:sz w:val="28"/>
          <w:szCs w:val="28"/>
          <w:lang w:eastAsia="ru-RU"/>
        </w:rPr>
      </w:pPr>
      <w:r w:rsidRPr="004611CB">
        <w:rPr>
          <w:rFonts w:ascii="PT Astra Serif" w:eastAsia="Times New Roman" w:hAnsi="PT Astra Serif" w:cs="Times New Roman"/>
          <w:b/>
          <w:bCs/>
          <w:sz w:val="28"/>
          <w:szCs w:val="28"/>
          <w:lang w:eastAsia="ru-RU"/>
        </w:rPr>
        <w:t>от жестокого обращения, обеспечение безопасности детей»</w:t>
      </w:r>
    </w:p>
    <w:p w:rsidR="004611CB" w:rsidRPr="004611CB" w:rsidRDefault="004611CB" w:rsidP="004611CB">
      <w:pPr>
        <w:keepNext/>
        <w:suppressAutoHyphens/>
        <w:spacing w:after="0" w:line="230" w:lineRule="auto"/>
        <w:jc w:val="center"/>
        <w:outlineLvl w:val="2"/>
        <w:rPr>
          <w:rFonts w:ascii="PT Astra Serif" w:eastAsia="Times New Roman" w:hAnsi="PT Astra Serif" w:cs="Times New Roman"/>
          <w:sz w:val="28"/>
          <w:szCs w:val="28"/>
          <w:lang w:eastAsia="ru-RU"/>
        </w:rPr>
      </w:pPr>
    </w:p>
    <w:p w:rsidR="00EE7BE1" w:rsidRDefault="00EE7BE1" w:rsidP="00EE7BE1">
      <w:pPr>
        <w:keepNext/>
        <w:suppressAutoHyphens/>
        <w:spacing w:after="0" w:line="230" w:lineRule="auto"/>
        <w:ind w:firstLine="708"/>
        <w:jc w:val="both"/>
        <w:outlineLvl w:val="2"/>
        <w:rPr>
          <w:rFonts w:ascii="PT Astra Serif" w:eastAsia="Times New Roman" w:hAnsi="PT Astra Serif" w:cs="Times New Roman"/>
          <w:sz w:val="28"/>
          <w:szCs w:val="28"/>
          <w:lang w:eastAsia="ru-RU"/>
        </w:rPr>
      </w:pPr>
      <w:r w:rsidRPr="00EE7BE1">
        <w:rPr>
          <w:rFonts w:ascii="PT Astra Serif" w:eastAsia="Times New Roman" w:hAnsi="PT Astra Serif" w:cs="Times New Roman"/>
          <w:sz w:val="28"/>
          <w:szCs w:val="28"/>
          <w:lang w:eastAsia="ru-RU"/>
        </w:rPr>
        <w:t xml:space="preserve">Одно из условий участия в конкурсе Фонда – </w:t>
      </w:r>
      <w:proofErr w:type="spellStart"/>
      <w:r w:rsidRPr="00EE7BE1">
        <w:rPr>
          <w:rFonts w:ascii="PT Astra Serif" w:eastAsia="Times New Roman" w:hAnsi="PT Astra Serif" w:cs="Times New Roman"/>
          <w:sz w:val="28"/>
          <w:szCs w:val="28"/>
          <w:lang w:eastAsia="ru-RU"/>
        </w:rPr>
        <w:t>софинансирова</w:t>
      </w:r>
      <w:r>
        <w:rPr>
          <w:rFonts w:ascii="PT Astra Serif" w:eastAsia="Times New Roman" w:hAnsi="PT Astra Serif" w:cs="Times New Roman"/>
          <w:sz w:val="28"/>
          <w:szCs w:val="28"/>
          <w:lang w:eastAsia="ru-RU"/>
        </w:rPr>
        <w:t>ние</w:t>
      </w:r>
      <w:proofErr w:type="spellEnd"/>
      <w:r>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br/>
      </w:r>
      <w:r w:rsidRPr="00EE7BE1">
        <w:rPr>
          <w:rFonts w:ascii="PT Astra Serif" w:eastAsia="Times New Roman" w:hAnsi="PT Astra Serif" w:cs="Times New Roman"/>
          <w:sz w:val="28"/>
          <w:szCs w:val="28"/>
          <w:lang w:eastAsia="ru-RU"/>
        </w:rPr>
        <w:t>из средств областного бюджета Ул</w:t>
      </w:r>
      <w:r>
        <w:rPr>
          <w:rFonts w:ascii="PT Astra Serif" w:eastAsia="Times New Roman" w:hAnsi="PT Astra Serif" w:cs="Times New Roman"/>
          <w:sz w:val="28"/>
          <w:szCs w:val="28"/>
          <w:lang w:eastAsia="ru-RU"/>
        </w:rPr>
        <w:t xml:space="preserve">ьяновской области, в том числе </w:t>
      </w:r>
      <w:r>
        <w:rPr>
          <w:rFonts w:ascii="PT Astra Serif" w:eastAsia="Times New Roman" w:hAnsi="PT Astra Serif" w:cs="Times New Roman"/>
          <w:sz w:val="28"/>
          <w:szCs w:val="28"/>
          <w:lang w:eastAsia="ru-RU"/>
        </w:rPr>
        <w:br/>
      </w:r>
      <w:r w:rsidRPr="00EE7BE1">
        <w:rPr>
          <w:rFonts w:ascii="PT Astra Serif" w:eastAsia="Times New Roman" w:hAnsi="PT Astra Serif" w:cs="Times New Roman"/>
          <w:sz w:val="28"/>
          <w:szCs w:val="28"/>
          <w:lang w:eastAsia="ru-RU"/>
        </w:rPr>
        <w:t>на реализацию комплекса мер «Ценю жизнь», предусмотренных за счёт средств государственной программы Ульяновской</w:t>
      </w:r>
      <w:r>
        <w:rPr>
          <w:rFonts w:ascii="PT Astra Serif" w:eastAsia="Times New Roman" w:hAnsi="PT Astra Serif" w:cs="Times New Roman"/>
          <w:sz w:val="28"/>
          <w:szCs w:val="28"/>
          <w:lang w:eastAsia="ru-RU"/>
        </w:rPr>
        <w:t xml:space="preserve"> области «Социальная поддержка </w:t>
      </w:r>
      <w:r w:rsidRPr="00EE7BE1">
        <w:rPr>
          <w:rFonts w:ascii="PT Astra Serif" w:eastAsia="Times New Roman" w:hAnsi="PT Astra Serif" w:cs="Times New Roman"/>
          <w:sz w:val="28"/>
          <w:szCs w:val="28"/>
          <w:lang w:eastAsia="ru-RU"/>
        </w:rPr>
        <w:t>и защита населения на территории Ульяновской области», утверждённой № 26/567-П (далее – Программа). Средства областного бюджета Ульяновской области в рамках Программы распределены следующим образом: за счёт средств подпрограммы «Обеспечение реализации государственной программы» на содержание государственных учреждений (заработная плата специалистов, налоги, оплата коммуникативной связи, программное обеспечение), за счёт средств подпрограммы «Доступная среда» (ремонт; областные мероприятия; туристические слёты; приобретение автомобиля, технических средств реабилитации).</w:t>
      </w:r>
    </w:p>
    <w:p w:rsidR="004611CB" w:rsidRPr="004611CB" w:rsidRDefault="004611CB" w:rsidP="004611CB">
      <w:pPr>
        <w:keepNext/>
        <w:suppressAutoHyphens/>
        <w:spacing w:after="0" w:line="230" w:lineRule="auto"/>
        <w:ind w:firstLine="708"/>
        <w:jc w:val="both"/>
        <w:outlineLvl w:val="2"/>
        <w:rPr>
          <w:rFonts w:ascii="PT Astra Serif" w:eastAsia="Times New Roman" w:hAnsi="PT Astra Serif" w:cs="Times New Roman"/>
          <w:sz w:val="28"/>
          <w:szCs w:val="28"/>
          <w:lang w:eastAsia="ru-RU"/>
        </w:rPr>
      </w:pPr>
      <w:proofErr w:type="gramStart"/>
      <w:r w:rsidRPr="004611CB">
        <w:rPr>
          <w:rFonts w:ascii="PT Astra Serif" w:eastAsia="Times New Roman" w:hAnsi="PT Astra Serif" w:cs="Times New Roman"/>
          <w:sz w:val="28"/>
          <w:szCs w:val="28"/>
          <w:lang w:eastAsia="ru-RU"/>
        </w:rPr>
        <w:t xml:space="preserve">Принятие проекта постановления Правительства Ульяновской области </w:t>
      </w:r>
      <w:r w:rsidRPr="004611CB">
        <w:rPr>
          <w:rFonts w:ascii="PT Astra Serif" w:eastAsia="Times New Roman" w:hAnsi="PT Astra Serif" w:cs="Times New Roman"/>
          <w:sz w:val="28"/>
          <w:szCs w:val="28"/>
          <w:lang w:eastAsia="ru-RU"/>
        </w:rPr>
        <w:br/>
        <w:t xml:space="preserve">«Об утверждении Правил предоставления в 2023 году некоммерческим организациям (за исключением государственных и муниципальных учреждений) грантов в форме субсидий из областного бюджета Ульяновской области в целях финансового обеспечения их затрат, связанных </w:t>
      </w:r>
      <w:r w:rsidR="002E4FC5">
        <w:rPr>
          <w:rFonts w:ascii="PT Astra Serif" w:eastAsia="Times New Roman" w:hAnsi="PT Astra Serif" w:cs="Times New Roman"/>
          <w:sz w:val="28"/>
          <w:szCs w:val="28"/>
          <w:lang w:eastAsia="ru-RU"/>
        </w:rPr>
        <w:br/>
      </w:r>
      <w:r w:rsidRPr="004611CB">
        <w:rPr>
          <w:rFonts w:ascii="PT Astra Serif" w:eastAsia="Times New Roman" w:hAnsi="PT Astra Serif" w:cs="Times New Roman"/>
          <w:sz w:val="28"/>
          <w:szCs w:val="28"/>
          <w:lang w:eastAsia="ru-RU"/>
        </w:rPr>
        <w:t xml:space="preserve">с реализацией на территории Ульяновской области мероприятий, направленных на оказание помощи детям, пострадавшим от жестокого обращения, обеспечение безопасности детей» </w:t>
      </w:r>
      <w:r w:rsidRPr="004611CB">
        <w:rPr>
          <w:rFonts w:ascii="PT Astra Serif" w:eastAsia="Times New Roman" w:hAnsi="PT Astra Serif" w:cs="Times New Roman"/>
          <w:bCs/>
          <w:sz w:val="28"/>
          <w:szCs w:val="28"/>
          <w:lang w:eastAsia="ru-RU"/>
        </w:rPr>
        <w:t>не потребует дополнительных финансовых</w:t>
      </w:r>
      <w:proofErr w:type="gramEnd"/>
      <w:r w:rsidRPr="004611CB">
        <w:rPr>
          <w:rFonts w:ascii="PT Astra Serif" w:eastAsia="Times New Roman" w:hAnsi="PT Astra Serif" w:cs="Times New Roman"/>
          <w:bCs/>
          <w:sz w:val="28"/>
          <w:szCs w:val="28"/>
          <w:lang w:eastAsia="ru-RU"/>
        </w:rPr>
        <w:t xml:space="preserve"> средств из областного бюджета Ульяновской области.</w:t>
      </w:r>
    </w:p>
    <w:p w:rsidR="004611CB" w:rsidRPr="004611CB" w:rsidRDefault="004611CB" w:rsidP="004611CB">
      <w:pPr>
        <w:keepNext/>
        <w:suppressAutoHyphens/>
        <w:spacing w:after="0" w:line="230" w:lineRule="auto"/>
        <w:jc w:val="both"/>
        <w:outlineLvl w:val="2"/>
        <w:rPr>
          <w:rFonts w:ascii="PT Astra Serif" w:eastAsia="Times New Roman" w:hAnsi="PT Astra Serif" w:cs="Times New Roman"/>
          <w:sz w:val="28"/>
          <w:szCs w:val="28"/>
          <w:lang w:eastAsia="ru-RU"/>
        </w:rPr>
      </w:pPr>
      <w:r w:rsidRPr="004611CB">
        <w:rPr>
          <w:rFonts w:ascii="PT Astra Serif" w:eastAsia="Times New Roman" w:hAnsi="PT Astra Serif" w:cs="Times New Roman"/>
          <w:bCs/>
          <w:sz w:val="28"/>
          <w:szCs w:val="28"/>
          <w:lang w:eastAsia="ru-RU"/>
        </w:rPr>
        <w:tab/>
      </w:r>
    </w:p>
    <w:p w:rsidR="004611CB" w:rsidRPr="004611CB" w:rsidRDefault="004611CB" w:rsidP="004611CB">
      <w:pPr>
        <w:spacing w:after="0" w:line="230" w:lineRule="auto"/>
        <w:jc w:val="both"/>
        <w:rPr>
          <w:rFonts w:ascii="PT Astra Serif" w:eastAsia="Times New Roman" w:hAnsi="PT Astra Serif" w:cs="Times New Roman"/>
          <w:sz w:val="28"/>
          <w:szCs w:val="28"/>
          <w:lang w:eastAsia="ru-RU"/>
        </w:rPr>
      </w:pPr>
    </w:p>
    <w:p w:rsidR="004611CB" w:rsidRPr="004611CB" w:rsidRDefault="004611CB" w:rsidP="004611CB">
      <w:pPr>
        <w:spacing w:after="0" w:line="230" w:lineRule="auto"/>
        <w:jc w:val="both"/>
        <w:rPr>
          <w:rFonts w:ascii="PT Astra Serif" w:eastAsia="Times New Roman" w:hAnsi="PT Astra Serif" w:cs="Times New Roman"/>
          <w:sz w:val="28"/>
          <w:szCs w:val="28"/>
          <w:lang w:eastAsia="ru-RU"/>
        </w:rPr>
      </w:pPr>
    </w:p>
    <w:p w:rsidR="004611CB" w:rsidRPr="004611CB" w:rsidRDefault="004611CB" w:rsidP="004611CB">
      <w:pPr>
        <w:spacing w:after="0" w:line="230" w:lineRule="auto"/>
        <w:rPr>
          <w:rFonts w:ascii="PT Astra Serif" w:eastAsia="Times New Roman" w:hAnsi="PT Astra Serif" w:cs="Times New Roman"/>
          <w:sz w:val="28"/>
          <w:szCs w:val="28"/>
          <w:lang w:eastAsia="ru-RU"/>
        </w:rPr>
      </w:pPr>
      <w:r w:rsidRPr="004611CB">
        <w:rPr>
          <w:rFonts w:ascii="PT Astra Serif" w:eastAsia="Times New Roman" w:hAnsi="PT Astra Serif" w:cs="Times New Roman"/>
          <w:sz w:val="28"/>
          <w:szCs w:val="28"/>
          <w:lang w:eastAsia="ru-RU"/>
        </w:rPr>
        <w:t xml:space="preserve">Министр социального </w:t>
      </w:r>
      <w:r w:rsidRPr="004611CB">
        <w:rPr>
          <w:rFonts w:ascii="PT Astra Serif" w:eastAsia="Times New Roman" w:hAnsi="PT Astra Serif" w:cs="Times New Roman"/>
          <w:sz w:val="28"/>
          <w:szCs w:val="28"/>
          <w:lang w:eastAsia="ru-RU"/>
        </w:rPr>
        <w:br/>
        <w:t xml:space="preserve">развития Ульяновской области                                   </w:t>
      </w:r>
      <w:r w:rsidR="002E4FC5">
        <w:rPr>
          <w:rFonts w:ascii="PT Astra Serif" w:eastAsia="Times New Roman" w:hAnsi="PT Astra Serif" w:cs="Times New Roman"/>
          <w:sz w:val="28"/>
          <w:szCs w:val="28"/>
          <w:lang w:eastAsia="ru-RU"/>
        </w:rPr>
        <w:t xml:space="preserve">                    </w:t>
      </w:r>
      <w:proofErr w:type="spellStart"/>
      <w:r w:rsidRPr="004611CB">
        <w:rPr>
          <w:rFonts w:ascii="PT Astra Serif" w:eastAsia="Times New Roman" w:hAnsi="PT Astra Serif" w:cs="Times New Roman"/>
          <w:sz w:val="28"/>
          <w:szCs w:val="28"/>
          <w:lang w:eastAsia="ru-RU"/>
        </w:rPr>
        <w:t>А.А.Тверскова</w:t>
      </w:r>
      <w:proofErr w:type="spellEnd"/>
    </w:p>
    <w:p w:rsidR="004611CB" w:rsidRPr="005E0300" w:rsidRDefault="004611CB" w:rsidP="00FF394B">
      <w:pPr>
        <w:ind w:firstLine="709"/>
        <w:jc w:val="center"/>
        <w:rPr>
          <w:rFonts w:ascii="PT Astra Serif" w:hAnsi="PT Astra Serif"/>
          <w:sz w:val="28"/>
          <w:szCs w:val="28"/>
        </w:rPr>
      </w:pPr>
    </w:p>
    <w:sectPr w:rsidR="004611CB" w:rsidRPr="005E0300" w:rsidSect="00B325D1">
      <w:headerReference w:type="default" r:id="rId16"/>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75D" w:rsidRDefault="00BA475D" w:rsidP="00DF149D">
      <w:pPr>
        <w:spacing w:after="0" w:line="240" w:lineRule="auto"/>
      </w:pPr>
      <w:r>
        <w:separator/>
      </w:r>
    </w:p>
  </w:endnote>
  <w:endnote w:type="continuationSeparator" w:id="0">
    <w:p w:rsidR="00BA475D" w:rsidRDefault="00BA475D" w:rsidP="00DF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75D" w:rsidRDefault="00BA475D" w:rsidP="00DF149D">
      <w:pPr>
        <w:spacing w:after="0" w:line="240" w:lineRule="auto"/>
      </w:pPr>
      <w:r>
        <w:separator/>
      </w:r>
    </w:p>
  </w:footnote>
  <w:footnote w:type="continuationSeparator" w:id="0">
    <w:p w:rsidR="00BA475D" w:rsidRDefault="00BA475D" w:rsidP="00DF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sz w:val="28"/>
        <w:szCs w:val="28"/>
      </w:rPr>
      <w:id w:val="1097591544"/>
      <w:docPartObj>
        <w:docPartGallery w:val="Page Numbers (Top of Page)"/>
        <w:docPartUnique/>
      </w:docPartObj>
    </w:sdtPr>
    <w:sdtEndPr/>
    <w:sdtContent>
      <w:p w:rsidR="00DF149D" w:rsidRPr="002E4FC5" w:rsidRDefault="00DF149D" w:rsidP="002E4FC5">
        <w:pPr>
          <w:pStyle w:val="a4"/>
          <w:jc w:val="center"/>
          <w:rPr>
            <w:rFonts w:ascii="PT Astra Serif" w:hAnsi="PT Astra Serif"/>
            <w:sz w:val="28"/>
            <w:szCs w:val="28"/>
          </w:rPr>
        </w:pPr>
        <w:r w:rsidRPr="00DF149D">
          <w:rPr>
            <w:rFonts w:ascii="PT Astra Serif" w:hAnsi="PT Astra Serif"/>
            <w:sz w:val="28"/>
            <w:szCs w:val="28"/>
          </w:rPr>
          <w:fldChar w:fldCharType="begin"/>
        </w:r>
        <w:r w:rsidRPr="00DF149D">
          <w:rPr>
            <w:rFonts w:ascii="PT Astra Serif" w:hAnsi="PT Astra Serif"/>
            <w:sz w:val="28"/>
            <w:szCs w:val="28"/>
          </w:rPr>
          <w:instrText>PAGE   \* MERGEFORMAT</w:instrText>
        </w:r>
        <w:r w:rsidRPr="00DF149D">
          <w:rPr>
            <w:rFonts w:ascii="PT Astra Serif" w:hAnsi="PT Astra Serif"/>
            <w:sz w:val="28"/>
            <w:szCs w:val="28"/>
          </w:rPr>
          <w:fldChar w:fldCharType="separate"/>
        </w:r>
        <w:r w:rsidR="002E4FC5">
          <w:rPr>
            <w:rFonts w:ascii="PT Astra Serif" w:hAnsi="PT Astra Serif"/>
            <w:noProof/>
            <w:sz w:val="28"/>
            <w:szCs w:val="28"/>
          </w:rPr>
          <w:t>10</w:t>
        </w:r>
        <w:r w:rsidRPr="00DF149D">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23775"/>
    <w:multiLevelType w:val="hybridMultilevel"/>
    <w:tmpl w:val="A94AE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0C75A4"/>
    <w:multiLevelType w:val="hybridMultilevel"/>
    <w:tmpl w:val="B1EAEEF0"/>
    <w:lvl w:ilvl="0" w:tplc="1CF068FE">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44"/>
    <w:rsid w:val="00001975"/>
    <w:rsid w:val="00001D1A"/>
    <w:rsid w:val="0000399D"/>
    <w:rsid w:val="000138DC"/>
    <w:rsid w:val="0001572A"/>
    <w:rsid w:val="00035F65"/>
    <w:rsid w:val="00045A24"/>
    <w:rsid w:val="00061601"/>
    <w:rsid w:val="00066CFE"/>
    <w:rsid w:val="00067588"/>
    <w:rsid w:val="00074DCB"/>
    <w:rsid w:val="00085C84"/>
    <w:rsid w:val="00087BB2"/>
    <w:rsid w:val="000A25CB"/>
    <w:rsid w:val="000B3ECE"/>
    <w:rsid w:val="000C1B05"/>
    <w:rsid w:val="000C3EA2"/>
    <w:rsid w:val="000D320D"/>
    <w:rsid w:val="000E23AA"/>
    <w:rsid w:val="000E3228"/>
    <w:rsid w:val="000E5B54"/>
    <w:rsid w:val="000F073E"/>
    <w:rsid w:val="000F35D8"/>
    <w:rsid w:val="00116B6B"/>
    <w:rsid w:val="00117956"/>
    <w:rsid w:val="00120424"/>
    <w:rsid w:val="001226ED"/>
    <w:rsid w:val="00127728"/>
    <w:rsid w:val="001304CE"/>
    <w:rsid w:val="001331E7"/>
    <w:rsid w:val="0013535B"/>
    <w:rsid w:val="00145BD6"/>
    <w:rsid w:val="00154EBB"/>
    <w:rsid w:val="001819A5"/>
    <w:rsid w:val="00196842"/>
    <w:rsid w:val="001B3E3A"/>
    <w:rsid w:val="001B5C97"/>
    <w:rsid w:val="001C30C2"/>
    <w:rsid w:val="001D293B"/>
    <w:rsid w:val="001D3064"/>
    <w:rsid w:val="00211A11"/>
    <w:rsid w:val="00245F24"/>
    <w:rsid w:val="00264904"/>
    <w:rsid w:val="00277E08"/>
    <w:rsid w:val="002822B1"/>
    <w:rsid w:val="002832F1"/>
    <w:rsid w:val="00285C99"/>
    <w:rsid w:val="0028697C"/>
    <w:rsid w:val="00290F2D"/>
    <w:rsid w:val="002A5A9C"/>
    <w:rsid w:val="002B6256"/>
    <w:rsid w:val="002E4FC5"/>
    <w:rsid w:val="0030225E"/>
    <w:rsid w:val="00303779"/>
    <w:rsid w:val="00320C06"/>
    <w:rsid w:val="003261D1"/>
    <w:rsid w:val="00327181"/>
    <w:rsid w:val="00346B0D"/>
    <w:rsid w:val="003471DD"/>
    <w:rsid w:val="00356B4C"/>
    <w:rsid w:val="003634A8"/>
    <w:rsid w:val="0038622D"/>
    <w:rsid w:val="003901E5"/>
    <w:rsid w:val="003962E1"/>
    <w:rsid w:val="003A2C90"/>
    <w:rsid w:val="003A3657"/>
    <w:rsid w:val="003B48DC"/>
    <w:rsid w:val="003C19A4"/>
    <w:rsid w:val="003C1AA4"/>
    <w:rsid w:val="003D0A4B"/>
    <w:rsid w:val="003E17D5"/>
    <w:rsid w:val="003E730F"/>
    <w:rsid w:val="003F3B11"/>
    <w:rsid w:val="00451894"/>
    <w:rsid w:val="00455545"/>
    <w:rsid w:val="00455A66"/>
    <w:rsid w:val="00460149"/>
    <w:rsid w:val="004611CB"/>
    <w:rsid w:val="00471B4E"/>
    <w:rsid w:val="00472798"/>
    <w:rsid w:val="00472EB3"/>
    <w:rsid w:val="00474C91"/>
    <w:rsid w:val="00482BCE"/>
    <w:rsid w:val="00487BE2"/>
    <w:rsid w:val="00496F15"/>
    <w:rsid w:val="004A5CB3"/>
    <w:rsid w:val="004A6983"/>
    <w:rsid w:val="004C4299"/>
    <w:rsid w:val="004C43AE"/>
    <w:rsid w:val="004C4A5B"/>
    <w:rsid w:val="004D03D0"/>
    <w:rsid w:val="004D1A7D"/>
    <w:rsid w:val="004D2898"/>
    <w:rsid w:val="004E020F"/>
    <w:rsid w:val="0050222A"/>
    <w:rsid w:val="0050589D"/>
    <w:rsid w:val="00526454"/>
    <w:rsid w:val="00530E71"/>
    <w:rsid w:val="00543EEB"/>
    <w:rsid w:val="00560FC4"/>
    <w:rsid w:val="005769C9"/>
    <w:rsid w:val="005770C9"/>
    <w:rsid w:val="00591EE9"/>
    <w:rsid w:val="0059286F"/>
    <w:rsid w:val="00597CEC"/>
    <w:rsid w:val="005A0AC4"/>
    <w:rsid w:val="005A0DAA"/>
    <w:rsid w:val="005B34FF"/>
    <w:rsid w:val="005C4421"/>
    <w:rsid w:val="005D7AC2"/>
    <w:rsid w:val="005E0300"/>
    <w:rsid w:val="005E611F"/>
    <w:rsid w:val="005F03D4"/>
    <w:rsid w:val="005F70EB"/>
    <w:rsid w:val="005F7587"/>
    <w:rsid w:val="006052B0"/>
    <w:rsid w:val="006132C9"/>
    <w:rsid w:val="00627F7C"/>
    <w:rsid w:val="00634921"/>
    <w:rsid w:val="0063523F"/>
    <w:rsid w:val="0064444C"/>
    <w:rsid w:val="00644F01"/>
    <w:rsid w:val="0066649D"/>
    <w:rsid w:val="006667FF"/>
    <w:rsid w:val="00674544"/>
    <w:rsid w:val="006828F2"/>
    <w:rsid w:val="00683471"/>
    <w:rsid w:val="00692287"/>
    <w:rsid w:val="0069438C"/>
    <w:rsid w:val="0069502F"/>
    <w:rsid w:val="00696927"/>
    <w:rsid w:val="006A2539"/>
    <w:rsid w:val="006B043C"/>
    <w:rsid w:val="006C1175"/>
    <w:rsid w:val="006F4FFC"/>
    <w:rsid w:val="00704BEC"/>
    <w:rsid w:val="00721B12"/>
    <w:rsid w:val="007567BD"/>
    <w:rsid w:val="00763C6C"/>
    <w:rsid w:val="007647AB"/>
    <w:rsid w:val="00767C41"/>
    <w:rsid w:val="007747B0"/>
    <w:rsid w:val="0077653A"/>
    <w:rsid w:val="0078406F"/>
    <w:rsid w:val="00791DF1"/>
    <w:rsid w:val="00793EB1"/>
    <w:rsid w:val="00794BAF"/>
    <w:rsid w:val="007A1321"/>
    <w:rsid w:val="007A2670"/>
    <w:rsid w:val="007B05F4"/>
    <w:rsid w:val="007B0C6F"/>
    <w:rsid w:val="007B46B0"/>
    <w:rsid w:val="007C0765"/>
    <w:rsid w:val="007C1CE1"/>
    <w:rsid w:val="007C29BB"/>
    <w:rsid w:val="007E636C"/>
    <w:rsid w:val="00801EF6"/>
    <w:rsid w:val="00811B7D"/>
    <w:rsid w:val="008376D1"/>
    <w:rsid w:val="00837C85"/>
    <w:rsid w:val="00846FC6"/>
    <w:rsid w:val="008546E0"/>
    <w:rsid w:val="0085695F"/>
    <w:rsid w:val="008574D3"/>
    <w:rsid w:val="00873D64"/>
    <w:rsid w:val="00875235"/>
    <w:rsid w:val="00893F6C"/>
    <w:rsid w:val="008A5C52"/>
    <w:rsid w:val="008F476A"/>
    <w:rsid w:val="009028E9"/>
    <w:rsid w:val="00922030"/>
    <w:rsid w:val="009272D1"/>
    <w:rsid w:val="00931B53"/>
    <w:rsid w:val="00935C5C"/>
    <w:rsid w:val="00952AA4"/>
    <w:rsid w:val="00954C6B"/>
    <w:rsid w:val="00962166"/>
    <w:rsid w:val="00964D49"/>
    <w:rsid w:val="009663E6"/>
    <w:rsid w:val="00980CE5"/>
    <w:rsid w:val="009A08A9"/>
    <w:rsid w:val="009A643F"/>
    <w:rsid w:val="009B1F15"/>
    <w:rsid w:val="009B7DEE"/>
    <w:rsid w:val="009C0801"/>
    <w:rsid w:val="00A14BD2"/>
    <w:rsid w:val="00A43FA7"/>
    <w:rsid w:val="00A77E24"/>
    <w:rsid w:val="00A8128A"/>
    <w:rsid w:val="00A83983"/>
    <w:rsid w:val="00A844CB"/>
    <w:rsid w:val="00A87755"/>
    <w:rsid w:val="00A903A0"/>
    <w:rsid w:val="00AA24EC"/>
    <w:rsid w:val="00AA366B"/>
    <w:rsid w:val="00AB6980"/>
    <w:rsid w:val="00AC3625"/>
    <w:rsid w:val="00AE0BB4"/>
    <w:rsid w:val="00AE6780"/>
    <w:rsid w:val="00AF0D03"/>
    <w:rsid w:val="00AF23B7"/>
    <w:rsid w:val="00AF5BD2"/>
    <w:rsid w:val="00B04999"/>
    <w:rsid w:val="00B207EA"/>
    <w:rsid w:val="00B3175E"/>
    <w:rsid w:val="00B31980"/>
    <w:rsid w:val="00B325D1"/>
    <w:rsid w:val="00B35985"/>
    <w:rsid w:val="00B40F3F"/>
    <w:rsid w:val="00B5000E"/>
    <w:rsid w:val="00B765ED"/>
    <w:rsid w:val="00B82CE1"/>
    <w:rsid w:val="00B83820"/>
    <w:rsid w:val="00BA475D"/>
    <w:rsid w:val="00BC7406"/>
    <w:rsid w:val="00BD4D31"/>
    <w:rsid w:val="00BE0E12"/>
    <w:rsid w:val="00BF5E16"/>
    <w:rsid w:val="00C017CD"/>
    <w:rsid w:val="00C17299"/>
    <w:rsid w:val="00C17685"/>
    <w:rsid w:val="00C27D5D"/>
    <w:rsid w:val="00C37723"/>
    <w:rsid w:val="00C50A91"/>
    <w:rsid w:val="00C56FD1"/>
    <w:rsid w:val="00C82579"/>
    <w:rsid w:val="00CB32DA"/>
    <w:rsid w:val="00CB71F4"/>
    <w:rsid w:val="00CC65D1"/>
    <w:rsid w:val="00CD2DE8"/>
    <w:rsid w:val="00CD6086"/>
    <w:rsid w:val="00D31F76"/>
    <w:rsid w:val="00D45500"/>
    <w:rsid w:val="00D45DB7"/>
    <w:rsid w:val="00D5505D"/>
    <w:rsid w:val="00D63BE7"/>
    <w:rsid w:val="00D70194"/>
    <w:rsid w:val="00D76CBE"/>
    <w:rsid w:val="00D772CB"/>
    <w:rsid w:val="00D8466D"/>
    <w:rsid w:val="00D9501C"/>
    <w:rsid w:val="00D97F99"/>
    <w:rsid w:val="00DA36FB"/>
    <w:rsid w:val="00DB690F"/>
    <w:rsid w:val="00DF149D"/>
    <w:rsid w:val="00E04D24"/>
    <w:rsid w:val="00E05FB4"/>
    <w:rsid w:val="00E06D97"/>
    <w:rsid w:val="00E0713C"/>
    <w:rsid w:val="00E14E8F"/>
    <w:rsid w:val="00E17332"/>
    <w:rsid w:val="00E227A0"/>
    <w:rsid w:val="00E35A83"/>
    <w:rsid w:val="00E53531"/>
    <w:rsid w:val="00E5631E"/>
    <w:rsid w:val="00E704F8"/>
    <w:rsid w:val="00E94785"/>
    <w:rsid w:val="00EA07AF"/>
    <w:rsid w:val="00EA64D2"/>
    <w:rsid w:val="00EA7B57"/>
    <w:rsid w:val="00EB0B40"/>
    <w:rsid w:val="00ED135C"/>
    <w:rsid w:val="00ED2407"/>
    <w:rsid w:val="00EE7BE1"/>
    <w:rsid w:val="00EF498A"/>
    <w:rsid w:val="00F008DF"/>
    <w:rsid w:val="00F14CF5"/>
    <w:rsid w:val="00F151A4"/>
    <w:rsid w:val="00F27D4A"/>
    <w:rsid w:val="00F30474"/>
    <w:rsid w:val="00F449F6"/>
    <w:rsid w:val="00F5068D"/>
    <w:rsid w:val="00F724D9"/>
    <w:rsid w:val="00F7780E"/>
    <w:rsid w:val="00F82CB7"/>
    <w:rsid w:val="00F913DC"/>
    <w:rsid w:val="00F96AF8"/>
    <w:rsid w:val="00FA7164"/>
    <w:rsid w:val="00FB69B6"/>
    <w:rsid w:val="00FC024C"/>
    <w:rsid w:val="00FC5CED"/>
    <w:rsid w:val="00FC743E"/>
    <w:rsid w:val="00FD156C"/>
    <w:rsid w:val="00FF14BB"/>
    <w:rsid w:val="00FF3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B6B"/>
    <w:pPr>
      <w:ind w:left="720"/>
      <w:contextualSpacing/>
    </w:pPr>
  </w:style>
  <w:style w:type="paragraph" w:styleId="a4">
    <w:name w:val="header"/>
    <w:basedOn w:val="a"/>
    <w:link w:val="a5"/>
    <w:uiPriority w:val="99"/>
    <w:unhideWhenUsed/>
    <w:rsid w:val="00DF14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149D"/>
  </w:style>
  <w:style w:type="paragraph" w:styleId="a6">
    <w:name w:val="footer"/>
    <w:basedOn w:val="a"/>
    <w:link w:val="a7"/>
    <w:uiPriority w:val="99"/>
    <w:unhideWhenUsed/>
    <w:rsid w:val="00DF14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149D"/>
  </w:style>
  <w:style w:type="paragraph" w:styleId="a8">
    <w:name w:val="Balloon Text"/>
    <w:basedOn w:val="a"/>
    <w:link w:val="a9"/>
    <w:uiPriority w:val="99"/>
    <w:semiHidden/>
    <w:unhideWhenUsed/>
    <w:rsid w:val="005E03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0300"/>
    <w:rPr>
      <w:rFonts w:ascii="Tahoma" w:hAnsi="Tahoma" w:cs="Tahoma"/>
      <w:sz w:val="16"/>
      <w:szCs w:val="16"/>
    </w:rPr>
  </w:style>
  <w:style w:type="paragraph" w:customStyle="1" w:styleId="111111111">
    <w:name w:val="111111111"/>
    <w:basedOn w:val="a"/>
    <w:link w:val="1111111110"/>
    <w:qFormat/>
    <w:rsid w:val="00067588"/>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067588"/>
    <w:rPr>
      <w:rFonts w:ascii="PT Astra Serif" w:eastAsia="Times New Roman" w:hAnsi="PT Astra Serif" w:cs="Times New Roman"/>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B6B"/>
    <w:pPr>
      <w:ind w:left="720"/>
      <w:contextualSpacing/>
    </w:pPr>
  </w:style>
  <w:style w:type="paragraph" w:styleId="a4">
    <w:name w:val="header"/>
    <w:basedOn w:val="a"/>
    <w:link w:val="a5"/>
    <w:uiPriority w:val="99"/>
    <w:unhideWhenUsed/>
    <w:rsid w:val="00DF14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149D"/>
  </w:style>
  <w:style w:type="paragraph" w:styleId="a6">
    <w:name w:val="footer"/>
    <w:basedOn w:val="a"/>
    <w:link w:val="a7"/>
    <w:uiPriority w:val="99"/>
    <w:unhideWhenUsed/>
    <w:rsid w:val="00DF14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149D"/>
  </w:style>
  <w:style w:type="paragraph" w:styleId="a8">
    <w:name w:val="Balloon Text"/>
    <w:basedOn w:val="a"/>
    <w:link w:val="a9"/>
    <w:uiPriority w:val="99"/>
    <w:semiHidden/>
    <w:unhideWhenUsed/>
    <w:rsid w:val="005E03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0300"/>
    <w:rPr>
      <w:rFonts w:ascii="Tahoma" w:hAnsi="Tahoma" w:cs="Tahoma"/>
      <w:sz w:val="16"/>
      <w:szCs w:val="16"/>
    </w:rPr>
  </w:style>
  <w:style w:type="paragraph" w:customStyle="1" w:styleId="111111111">
    <w:name w:val="111111111"/>
    <w:basedOn w:val="a"/>
    <w:link w:val="1111111110"/>
    <w:qFormat/>
    <w:rsid w:val="00067588"/>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067588"/>
    <w:rPr>
      <w:rFonts w:ascii="PT Astra Serif" w:eastAsia="Times New Roman" w:hAnsi="PT Astra Serif"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95084">
      <w:bodyDiv w:val="1"/>
      <w:marLeft w:val="0"/>
      <w:marRight w:val="0"/>
      <w:marTop w:val="0"/>
      <w:marBottom w:val="0"/>
      <w:divBdr>
        <w:top w:val="none" w:sz="0" w:space="0" w:color="auto"/>
        <w:left w:val="none" w:sz="0" w:space="0" w:color="auto"/>
        <w:bottom w:val="none" w:sz="0" w:space="0" w:color="auto"/>
        <w:right w:val="none" w:sz="0" w:space="0" w:color="auto"/>
      </w:divBdr>
    </w:div>
    <w:div w:id="1471747122">
      <w:bodyDiv w:val="1"/>
      <w:marLeft w:val="0"/>
      <w:marRight w:val="0"/>
      <w:marTop w:val="0"/>
      <w:marBottom w:val="0"/>
      <w:divBdr>
        <w:top w:val="none" w:sz="0" w:space="0" w:color="auto"/>
        <w:left w:val="none" w:sz="0" w:space="0" w:color="auto"/>
        <w:bottom w:val="none" w:sz="0" w:space="0" w:color="auto"/>
        <w:right w:val="none" w:sz="0" w:space="0" w:color="auto"/>
      </w:divBdr>
    </w:div>
    <w:div w:id="15090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5" Type="http://schemas.openxmlformats.org/officeDocument/2006/relationships/settings" Target="settings.xml"/><Relationship Id="rId15"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10"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4" Type="http://schemas.microsoft.com/office/2007/relationships/stylesWithEffects" Target="stylesWithEffects.xml"/><Relationship Id="rId9"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 Id="rId14" Type="http://schemas.openxmlformats.org/officeDocument/2006/relationships/hyperlink" Target="file:///C:\Users\MichkoIV\Desktop\1_&#1055;&#1056;&#1048;&#1050;&#1040;&#1047;%20&#1050;&#1052;\&#1055;&#1056;&#1048;&#1050;&#1040;&#1047;\&#1055;&#1086;&#1089;&#1090;&#1072;&#1085;&#1086;&#1074;&#1083;&#1077;&#1085;&#1080;&#1077;%20&#1055;&#1088;&#1072;&#1074;&#1080;&#1090;&#1077;&#1083;&#1100;&#1089;&#1090;&#1074;&#1072;%20&#1087;&#1086;%20&#1089;&#1091;&#1073;&#1089;&#1080;&#1076;&#1080;&#1103;&#1084;\&#1054;&#1073;&#1088;&#1072;&#1079;&#1094;&#1099;\&#1055;&#1086;&#1089;&#1090;&#1072;&#1085;&#1086;&#1074;&#1083;&#1077;&#1085;&#1080;&#1077;%20&#1055;&#1088;&#1072;&#1074;&#1080;&#1090;&#1077;&#1083;&#1100;&#1089;&#1090;&#1074;&#1072;%20&#1059;&#1083;&#1100;&#1103;&#1085;&#1086;&#1074;&#1089;&#1082;&#1086;&#1081;%20&#1086;&#1073;&#1083;&#1072;&#1089;&#1090;&#1080;%20&#1086;&#1090;%2018.05.20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2103-BF70-499F-8D3D-B6259FB0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10</Pages>
  <Words>3852</Words>
  <Characters>21962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Мичко Ирина Владимировна</dc:creator>
  <cp:keywords/>
  <dc:description/>
  <cp:lastModifiedBy>Мичко Ирина Владимировна</cp:lastModifiedBy>
  <cp:revision>138</cp:revision>
  <cp:lastPrinted>2023-03-01T10:39:00Z</cp:lastPrinted>
  <dcterms:created xsi:type="dcterms:W3CDTF">2022-12-07T07:05:00Z</dcterms:created>
  <dcterms:modified xsi:type="dcterms:W3CDTF">2023-04-10T06:44:00Z</dcterms:modified>
</cp:coreProperties>
</file>