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EA" w:rsidRDefault="00BD4FEA" w:rsidP="00BD4FEA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pacing w:val="-4"/>
          <w:sz w:val="28"/>
          <w:szCs w:val="28"/>
        </w:rPr>
        <w:t xml:space="preserve">Проект </w:t>
      </w:r>
      <w:r w:rsidR="00A93C6B">
        <w:rPr>
          <w:rFonts w:ascii="PT Astra Serif" w:eastAsia="Times New Roman" w:hAnsi="PT Astra Serif" w:cs="Times New Roman"/>
          <w:b/>
          <w:bCs/>
          <w:color w:val="000000"/>
          <w:spacing w:val="-4"/>
          <w:sz w:val="28"/>
          <w:szCs w:val="28"/>
        </w:rPr>
        <w:t xml:space="preserve">приказа </w:t>
      </w:r>
    </w:p>
    <w:p w:rsidR="00BD4FEA" w:rsidRDefault="00BD4FEA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8C60BD" w:rsidRPr="008C60BD" w:rsidRDefault="008C60BD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b/>
          <w:bCs/>
          <w:color w:val="000000"/>
          <w:spacing w:val="-4"/>
          <w:sz w:val="28"/>
          <w:szCs w:val="28"/>
        </w:rPr>
        <w:t xml:space="preserve">Об </w:t>
      </w:r>
      <w:r w:rsidRPr="008C60B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социального развития Ульяновской области, Департамента Министерства социального развития Ульяновской области в городе Ульяновске </w:t>
      </w:r>
      <w:r w:rsidR="00BD4FE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запрещается открывать</w:t>
      </w:r>
      <w:r w:rsidR="00BD4FE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8C60B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 иметь счета (вклады), хранить наличные денежные средства и ценности </w:t>
      </w:r>
      <w:r w:rsidRPr="008C60B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8C60BD" w:rsidRPr="008C60BD" w:rsidRDefault="008C60BD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54334B" w:rsidRDefault="008C60BD" w:rsidP="008C6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частью 1 статьи 2 Федерального закона от 07.05.2013  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</w:t>
      </w:r>
    </w:p>
    <w:p w:rsidR="008C60BD" w:rsidRPr="008C60BD" w:rsidRDefault="008C60BD" w:rsidP="008C6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п р и к а з ы в а ю:</w:t>
      </w:r>
    </w:p>
    <w:p w:rsidR="008C60BD" w:rsidRDefault="008C60BD" w:rsidP="008C60B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Утвердить прилагаемый Перечень должностей государственной гражданской службы Ульяновской области, при замещении которых государственным гражданским служащим Министерства социального развития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и (или) пользоваться иностранными финансовыми инструментами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(приложение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 1).</w:t>
      </w:r>
    </w:p>
    <w:p w:rsidR="00775077" w:rsidRDefault="008C60BD" w:rsidP="00775077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прилагаемый Перечень должностей государственной гражданской службы Ульяновской области, при замещении которых госуд</w:t>
      </w:r>
      <w:r w:rsid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арственным гражданским служащим Департамента </w:t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социального развития Ульяновской области </w:t>
      </w:r>
      <w:r w:rsid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городе Ульяновске </w:t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запрещается открывать и иметь счета (вклады), хра</w:t>
      </w:r>
      <w:r w:rsid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нить наличные денежные средства</w:t>
      </w:r>
      <w:r w:rsid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и ценности в иностранных банках, расположенных за пределами территори</w:t>
      </w:r>
      <w:r w:rsid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Российской Федерации, владеть </w:t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и (или) пользоваться иностранными финансовыми инструментами (приложение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2</w:t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8C60BD" w:rsidRPr="00775077" w:rsidRDefault="008C60BD" w:rsidP="00775077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Calibri" w:hAnsi="PT Astra Serif" w:cs="Times New Roman"/>
          <w:sz w:val="28"/>
          <w:szCs w:val="28"/>
          <w:lang w:eastAsia="ru-RU"/>
        </w:rPr>
        <w:t>Признать утратившими силу:</w:t>
      </w:r>
    </w:p>
    <w:p w:rsidR="00775077" w:rsidRDefault="004F1C4F" w:rsidP="008C6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приказ Министерства семейной, </w:t>
      </w:r>
      <w:r w:rsidR="00775077">
        <w:rPr>
          <w:rFonts w:ascii="PT Astra Serif" w:hAnsi="PT Astra Serif"/>
          <w:sz w:val="28"/>
          <w:szCs w:val="28"/>
        </w:rPr>
        <w:t>демографической политики</w:t>
      </w:r>
      <w:r w:rsidR="00775077">
        <w:rPr>
          <w:rFonts w:ascii="PT Astra Serif" w:hAnsi="PT Astra Serif"/>
          <w:sz w:val="28"/>
          <w:szCs w:val="28"/>
        </w:rPr>
        <w:br/>
        <w:t xml:space="preserve"> и социального благополучия Ульяновск</w:t>
      </w:r>
      <w:r w:rsidR="007E7477">
        <w:rPr>
          <w:rFonts w:ascii="PT Astra Serif" w:hAnsi="PT Astra Serif"/>
          <w:sz w:val="28"/>
          <w:szCs w:val="28"/>
        </w:rPr>
        <w:t>ой области от 15.04.2019 № 54-п</w:t>
      </w:r>
      <w:r w:rsidR="007E7477">
        <w:rPr>
          <w:rFonts w:ascii="PT Astra Serif" w:hAnsi="PT Astra Serif"/>
          <w:sz w:val="28"/>
          <w:szCs w:val="28"/>
        </w:rPr>
        <w:br/>
      </w:r>
      <w:r w:rsidR="00775077">
        <w:rPr>
          <w:rFonts w:ascii="PT Astra Serif" w:hAnsi="PT Astra Serif"/>
          <w:sz w:val="28"/>
          <w:szCs w:val="28"/>
        </w:rPr>
        <w:t>«Об утверждении перечня должностей государственной гражданской службы Ульяновской области, при замещении которых государственным гражданским служащим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453FF4" w:rsidRDefault="00453FF4" w:rsidP="00453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 Министерства семейной, демографической политики</w:t>
      </w:r>
      <w:r>
        <w:rPr>
          <w:rFonts w:ascii="PT Astra Serif" w:hAnsi="PT Astra Serif"/>
          <w:sz w:val="28"/>
          <w:szCs w:val="28"/>
        </w:rPr>
        <w:br/>
        <w:t xml:space="preserve"> и социального благополучия Ульяновской области от 18.06.2021 № 31-п</w:t>
      </w:r>
      <w:r w:rsidR="00703C3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«О внесении изменений в приказ Министерства семейной, демографической политики и социального благополучия Ул</w:t>
      </w:r>
      <w:r w:rsidR="00703C37">
        <w:rPr>
          <w:rFonts w:ascii="PT Astra Serif" w:hAnsi="PT Astra Serif"/>
          <w:sz w:val="28"/>
          <w:szCs w:val="28"/>
        </w:rPr>
        <w:t>ьяновской области от 15.04.2019</w:t>
      </w:r>
      <w:r w:rsidR="00703C3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 54-п «Об утверждении перечня должностей государственной гражданской службы Ульяновской области, при замещении которых государственным гражданским служащим Ульяновской области запрещается открывать и иметь счета (вклады), хранить наличн</w:t>
      </w:r>
      <w:r w:rsidR="00FF25C0">
        <w:rPr>
          <w:rFonts w:ascii="PT Astra Serif" w:hAnsi="PT Astra Serif"/>
          <w:sz w:val="28"/>
          <w:szCs w:val="28"/>
        </w:rPr>
        <w:t xml:space="preserve">ые денежные средства и </w:t>
      </w:r>
      <w:r w:rsidR="004F1C4F">
        <w:rPr>
          <w:rFonts w:ascii="PT Astra Serif" w:hAnsi="PT Astra Serif"/>
          <w:sz w:val="28"/>
          <w:szCs w:val="28"/>
        </w:rPr>
        <w:t>ценности</w:t>
      </w:r>
      <w:r w:rsidR="004F1C4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</w:t>
      </w:r>
      <w:r w:rsidR="00FF2120">
        <w:rPr>
          <w:rFonts w:ascii="PT Astra Serif" w:hAnsi="PT Astra Serif"/>
          <w:sz w:val="28"/>
          <w:szCs w:val="28"/>
        </w:rPr>
        <w:t>ными финансовыми инструментами»;</w:t>
      </w:r>
    </w:p>
    <w:p w:rsidR="00FF2120" w:rsidRDefault="00FF2120" w:rsidP="00FF2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 Министерства семейной, демографической политики</w:t>
      </w:r>
      <w:r>
        <w:rPr>
          <w:rFonts w:ascii="PT Astra Serif" w:hAnsi="PT Astra Serif"/>
          <w:sz w:val="28"/>
          <w:szCs w:val="28"/>
        </w:rPr>
        <w:br/>
        <w:t xml:space="preserve"> и социального благополучия Ульяновской области от 24.05.2022 № 22-п</w:t>
      </w:r>
      <w:r>
        <w:rPr>
          <w:rFonts w:ascii="PT Astra Serif" w:hAnsi="PT Astra Serif"/>
          <w:sz w:val="28"/>
          <w:szCs w:val="28"/>
        </w:rPr>
        <w:br/>
        <w:t>«О внесении изменений в приказ Министерства семейной, демографической политики и социального благополучия Ульяновской области от 15.04.2019</w:t>
      </w:r>
      <w:r>
        <w:rPr>
          <w:rFonts w:ascii="PT Astra Serif" w:hAnsi="PT Astra Serif"/>
          <w:sz w:val="28"/>
          <w:szCs w:val="28"/>
        </w:rPr>
        <w:br/>
        <w:t>№ 54-п «Об утверждении перечня должностей государственной гражданской службы Ульяновской области, при замещении которых государственным гражданским служащим Ульяновской области запрещается открывать и иметь счета (вклады), хранить наличн</w:t>
      </w:r>
      <w:r w:rsidR="00FF25C0">
        <w:rPr>
          <w:rFonts w:ascii="PT Astra Serif" w:hAnsi="PT Astra Serif"/>
          <w:sz w:val="28"/>
          <w:szCs w:val="28"/>
        </w:rPr>
        <w:t>ые денежные средства и ценности</w:t>
      </w:r>
      <w:r w:rsidR="00FF25C0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8C60BD" w:rsidRPr="008C60BD" w:rsidRDefault="008C60BD" w:rsidP="008C60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Настоящий приказ вступает в силу на следующий день после дня его официального опубликования.</w:t>
      </w:r>
    </w:p>
    <w:p w:rsidR="008C60BD" w:rsidRPr="008C60BD" w:rsidRDefault="008C60BD" w:rsidP="008C60B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8C60BD" w:rsidRPr="008C60BD" w:rsidRDefault="008C60BD" w:rsidP="008C60B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8C60BD" w:rsidRPr="008C60BD" w:rsidRDefault="008C60BD" w:rsidP="008C60BD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8C60BD" w:rsidRPr="008C60BD" w:rsidRDefault="008C60BD" w:rsidP="008C60B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C60BD">
        <w:rPr>
          <w:rFonts w:ascii="PT Astra Serif" w:eastAsia="Times New Roman" w:hAnsi="PT Astra Serif" w:cs="Times New Roman"/>
          <w:sz w:val="28"/>
          <w:szCs w:val="28"/>
        </w:rPr>
        <w:t xml:space="preserve">Министр                                                           </w:t>
      </w:r>
      <w:r>
        <w:rPr>
          <w:rFonts w:ascii="PT Astra Serif" w:eastAsia="Times New Roman" w:hAnsi="PT Astra Serif" w:cs="Times New Roman"/>
          <w:sz w:val="28"/>
          <w:szCs w:val="28"/>
        </w:rPr>
        <w:t>А.А. Тверскова</w:t>
      </w:r>
    </w:p>
    <w:p w:rsidR="008C60BD" w:rsidRPr="008C60BD" w:rsidRDefault="008C60BD" w:rsidP="008C60BD">
      <w:pPr>
        <w:shd w:val="clear" w:color="auto" w:fill="FFFFFF"/>
        <w:spacing w:after="0" w:line="360" w:lineRule="auto"/>
        <w:ind w:left="467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C60BD" w:rsidRPr="008C60BD" w:rsidSect="00FF6B95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5077" w:rsidRDefault="00775077" w:rsidP="008C60BD">
      <w:pPr>
        <w:shd w:val="clear" w:color="auto" w:fill="FFFFFF"/>
        <w:spacing w:after="0" w:line="360" w:lineRule="auto"/>
        <w:ind w:left="467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№1</w:t>
      </w:r>
    </w:p>
    <w:p w:rsidR="008C60BD" w:rsidRPr="008C60BD" w:rsidRDefault="00775077" w:rsidP="008C60BD">
      <w:pPr>
        <w:shd w:val="clear" w:color="auto" w:fill="FFFFFF"/>
        <w:spacing w:after="0" w:line="240" w:lineRule="auto"/>
        <w:ind w:left="4678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приказу </w:t>
      </w:r>
      <w:r w:rsidR="008C60BD" w:rsidRPr="008C60BD">
        <w:rPr>
          <w:rFonts w:ascii="PT Astra Serif" w:eastAsia="Times New Roman" w:hAnsi="PT Astra Serif" w:cs="Times New Roman"/>
          <w:bCs/>
          <w:sz w:val="28"/>
          <w:szCs w:val="28"/>
        </w:rPr>
        <w:t xml:space="preserve">Министерства </w:t>
      </w:r>
    </w:p>
    <w:p w:rsidR="008C60BD" w:rsidRPr="008C60BD" w:rsidRDefault="008C60BD" w:rsidP="008C60BD">
      <w:pPr>
        <w:shd w:val="clear" w:color="auto" w:fill="FFFFFF"/>
        <w:spacing w:after="0" w:line="240" w:lineRule="auto"/>
        <w:ind w:left="467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социального развития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:rsidR="008C60BD" w:rsidRPr="008C60BD" w:rsidRDefault="008C60BD" w:rsidP="008C60BD">
      <w:pPr>
        <w:shd w:val="clear" w:color="auto" w:fill="FFFFFF"/>
        <w:spacing w:after="0" w:line="240" w:lineRule="auto"/>
        <w:ind w:left="467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от __________ № _____</w:t>
      </w:r>
    </w:p>
    <w:p w:rsidR="008C60BD" w:rsidRPr="008C60BD" w:rsidRDefault="008C60BD" w:rsidP="008C60B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60BD" w:rsidRPr="008C60BD" w:rsidRDefault="008C60BD" w:rsidP="008C60B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60BD" w:rsidRPr="008C60BD" w:rsidRDefault="008C60BD" w:rsidP="008C60BD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60BD" w:rsidRPr="008C60BD" w:rsidRDefault="008C60BD" w:rsidP="008C60B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60BD" w:rsidRPr="008C60BD" w:rsidRDefault="008C60BD" w:rsidP="008C60BD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ПЕРЕЧЕНЬ</w:t>
      </w:r>
    </w:p>
    <w:p w:rsidR="008C60BD" w:rsidRPr="008C60BD" w:rsidRDefault="008C60BD" w:rsidP="008C60B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8C60BD">
        <w:rPr>
          <w:rFonts w:ascii="PT Astra Serif" w:eastAsia="Times New Roman" w:hAnsi="PT Astra Serif" w:cs="Times New Roman"/>
          <w:b/>
          <w:sz w:val="28"/>
          <w:szCs w:val="28"/>
        </w:rPr>
        <w:t xml:space="preserve">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>
        <w:rPr>
          <w:rFonts w:ascii="PT Astra Serif" w:eastAsia="Times New Roman" w:hAnsi="PT Astra Serif" w:cs="Times New Roman"/>
          <w:b/>
          <w:sz w:val="28"/>
          <w:szCs w:val="28"/>
        </w:rPr>
        <w:t>социального развития</w:t>
      </w:r>
      <w:r w:rsidRPr="008C60BD">
        <w:rPr>
          <w:rFonts w:ascii="PT Astra Serif" w:eastAsia="Times New Roman" w:hAnsi="PT Astra Serif" w:cs="Times New Roman"/>
          <w:b/>
          <w:sz w:val="28"/>
          <w:szCs w:val="28"/>
        </w:rPr>
        <w:t xml:space="preserve">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8C60BD" w:rsidRPr="008C60BD" w:rsidRDefault="008C60BD" w:rsidP="008C60B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Первый заместитель Министра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Заместитель Министра;</w:t>
      </w: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Заместитель Министра - директор департамента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 департамента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Заместитель директора департамента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отдела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Референт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консультант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Ведущий консультант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75077" w:rsidRPr="00775077" w:rsidRDefault="00775077" w:rsidP="00775077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75077">
        <w:rPr>
          <w:rFonts w:ascii="PT Astra Serif" w:eastAsia="Times New Roman" w:hAnsi="PT Astra Serif" w:cs="Times New Roman"/>
          <w:sz w:val="28"/>
          <w:szCs w:val="28"/>
          <w:lang w:eastAsia="ru-RU"/>
        </w:rPr>
        <w:t>Консультант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8C60BD" w:rsidRDefault="00A93C6B" w:rsidP="00A93C6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специалист-эксперт.</w:t>
      </w:r>
    </w:p>
    <w:p w:rsidR="00A93C6B" w:rsidRPr="008C60BD" w:rsidRDefault="00A93C6B" w:rsidP="00A93C6B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8C60BD" w:rsidRPr="008C60BD" w:rsidRDefault="008C60BD" w:rsidP="008C60BD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</w:t>
      </w:r>
    </w:p>
    <w:p w:rsidR="008C60BD" w:rsidRPr="008C60BD" w:rsidRDefault="008C60BD" w:rsidP="008C60BD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8C60B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75077" w:rsidRDefault="00775077" w:rsidP="00775077">
      <w:pPr>
        <w:shd w:val="clear" w:color="auto" w:fill="FFFFFF"/>
        <w:spacing w:after="0" w:line="360" w:lineRule="auto"/>
        <w:ind w:left="467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Приложение № 2</w:t>
      </w:r>
    </w:p>
    <w:p w:rsidR="00775077" w:rsidRPr="008C60BD" w:rsidRDefault="00775077" w:rsidP="00775077">
      <w:pPr>
        <w:shd w:val="clear" w:color="auto" w:fill="FFFFFF"/>
        <w:spacing w:after="0" w:line="240" w:lineRule="auto"/>
        <w:ind w:left="4678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приказу </w:t>
      </w:r>
      <w:r w:rsidRPr="008C60BD">
        <w:rPr>
          <w:rFonts w:ascii="PT Astra Serif" w:eastAsia="Times New Roman" w:hAnsi="PT Astra Serif" w:cs="Times New Roman"/>
          <w:bCs/>
          <w:sz w:val="28"/>
          <w:szCs w:val="28"/>
        </w:rPr>
        <w:t xml:space="preserve">Министерства </w:t>
      </w:r>
    </w:p>
    <w:p w:rsidR="00775077" w:rsidRPr="008C60BD" w:rsidRDefault="00775077" w:rsidP="00775077">
      <w:pPr>
        <w:shd w:val="clear" w:color="auto" w:fill="FFFFFF"/>
        <w:spacing w:after="0" w:line="240" w:lineRule="auto"/>
        <w:ind w:left="467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</w:rPr>
        <w:t>социального развития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:rsidR="00775077" w:rsidRPr="008C60BD" w:rsidRDefault="00775077" w:rsidP="00775077">
      <w:pPr>
        <w:shd w:val="clear" w:color="auto" w:fill="FFFFFF"/>
        <w:spacing w:after="0" w:line="240" w:lineRule="auto"/>
        <w:ind w:left="467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от __________ № _____</w:t>
      </w:r>
    </w:p>
    <w:p w:rsidR="00775077" w:rsidRPr="008C60BD" w:rsidRDefault="00775077" w:rsidP="00775077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75077" w:rsidRPr="008C60BD" w:rsidRDefault="00775077" w:rsidP="00775077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75077" w:rsidRPr="008C60BD" w:rsidRDefault="00775077" w:rsidP="00775077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75077" w:rsidRPr="008C60BD" w:rsidRDefault="00775077" w:rsidP="00775077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75077" w:rsidRPr="008C60BD" w:rsidRDefault="00775077" w:rsidP="00775077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0B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ПЕРЕЧЕНЬ</w:t>
      </w:r>
    </w:p>
    <w:p w:rsidR="00775077" w:rsidRDefault="006A25B4" w:rsidP="006A25B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A25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должностей государственной гражданской службы Ульяновской области, при замещении которых государственным гражданским служащим Департамента Министерства социального развития Ульяновской области в городе Ульяновске запрещается открывать и иметь счета (вклады), хранить наличные денежные средства</w:t>
      </w:r>
      <w:r w:rsidRPr="006A25B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6A25B4" w:rsidRPr="006A25B4" w:rsidRDefault="006A25B4" w:rsidP="006A25B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C164C" w:rsidRDefault="00CC164C" w:rsidP="0077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</w:t>
      </w:r>
      <w:r w:rsidR="00775077"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иректор департамента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CC164C" w:rsidRDefault="00CC164C" w:rsidP="0077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>З</w:t>
      </w:r>
      <w:r w:rsidRPr="008C60BD">
        <w:rPr>
          <w:rFonts w:ascii="PT Astra Serif" w:eastAsia="Calibri" w:hAnsi="PT Astra Serif" w:cs="Times New Roman"/>
          <w:sz w:val="28"/>
          <w:szCs w:val="28"/>
          <w:lang w:eastAsia="ru-RU"/>
        </w:rPr>
        <w:t>аместитель директора департамента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>;</w:t>
      </w:r>
    </w:p>
    <w:p w:rsidR="00CC164C" w:rsidRDefault="00CC164C" w:rsidP="0077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Заместитель директора департамента – начальник отдела. </w:t>
      </w:r>
    </w:p>
    <w:p w:rsidR="00CC164C" w:rsidRDefault="00CC164C" w:rsidP="0077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164C" w:rsidRDefault="00CC164C" w:rsidP="0077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164C" w:rsidRDefault="00CC164C" w:rsidP="0077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</w:t>
      </w:r>
    </w:p>
    <w:p w:rsidR="00CC164C" w:rsidRDefault="00CC164C" w:rsidP="00775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CC164C" w:rsidRDefault="00CC164C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1C17C6" w:rsidRDefault="001C17C6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1C17C6" w:rsidRPr="008C60BD" w:rsidRDefault="001C17C6" w:rsidP="001C17C6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8C60BD">
        <w:rPr>
          <w:rFonts w:ascii="PT Astra Serif" w:eastAsia="Times New Roman" w:hAnsi="PT Astra Serif" w:cs="Calibri"/>
          <w:b/>
          <w:sz w:val="28"/>
          <w:szCs w:val="28"/>
        </w:rPr>
        <w:lastRenderedPageBreak/>
        <w:t>ПОЯСНИТЕЛЬНАЯ ЗАПИСКА</w:t>
      </w:r>
    </w:p>
    <w:p w:rsidR="001C17C6" w:rsidRPr="008C60BD" w:rsidRDefault="001C17C6" w:rsidP="001C17C6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8C60BD">
        <w:rPr>
          <w:rFonts w:ascii="PT Astra Serif" w:eastAsia="Times New Roman" w:hAnsi="PT Astra Serif" w:cs="Calibri"/>
          <w:b/>
          <w:sz w:val="28"/>
          <w:szCs w:val="28"/>
        </w:rPr>
        <w:t xml:space="preserve">к проекту приказа Министерства </w:t>
      </w:r>
      <w:r>
        <w:rPr>
          <w:rFonts w:ascii="PT Astra Serif" w:eastAsia="Times New Roman" w:hAnsi="PT Astra Serif" w:cs="Calibri"/>
          <w:b/>
          <w:sz w:val="28"/>
          <w:szCs w:val="28"/>
        </w:rPr>
        <w:t xml:space="preserve">социального развития </w:t>
      </w:r>
      <w:r w:rsidRPr="008C60BD">
        <w:rPr>
          <w:rFonts w:ascii="PT Astra Serif" w:eastAsia="Times New Roman" w:hAnsi="PT Astra Serif" w:cs="Calibri"/>
          <w:b/>
          <w:sz w:val="28"/>
          <w:szCs w:val="28"/>
        </w:rPr>
        <w:t>Ульяновской области «</w:t>
      </w:r>
      <w:r w:rsidRPr="008C60BD">
        <w:rPr>
          <w:rFonts w:ascii="PT Astra Serif" w:eastAsia="Times New Roman" w:hAnsi="PT Astra Serif" w:cs="Calibri"/>
          <w:b/>
          <w:bCs/>
          <w:color w:val="000000"/>
          <w:spacing w:val="-4"/>
          <w:sz w:val="28"/>
          <w:szCs w:val="28"/>
        </w:rPr>
        <w:t xml:space="preserve">Об утверждении перечня должностей государственной гражданской службы Ульяновской области, при замещении которых государственным гражданским служащим </w:t>
      </w:r>
      <w:r w:rsidRPr="008C60B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Министерства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социального развития Ульяновской области, Департамента Министерства социального развития Ульяновской области в городе Ульяновске запрещается открывать </w:t>
      </w:r>
      <w:r w:rsidRPr="008C60B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 иметь счета (вклады), хранить наличные денежные средства и ценности в иностранных банках, расположенных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8C60B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1C17C6" w:rsidRDefault="001C17C6" w:rsidP="001C17C6">
      <w:pPr>
        <w:spacing w:after="0" w:line="240" w:lineRule="auto"/>
        <w:ind w:firstLine="708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1C17C6" w:rsidRDefault="001C17C6" w:rsidP="001C17C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60BD">
        <w:rPr>
          <w:rFonts w:ascii="PT Astra Serif" w:eastAsia="Times New Roman" w:hAnsi="PT Astra Serif" w:cs="Calibri"/>
          <w:sz w:val="28"/>
          <w:szCs w:val="28"/>
        </w:rPr>
        <w:t xml:space="preserve">Проект приказа Министерства </w:t>
      </w:r>
      <w:r>
        <w:rPr>
          <w:rFonts w:ascii="PT Astra Serif" w:eastAsia="Times New Roman" w:hAnsi="PT Astra Serif" w:cs="Calibri"/>
          <w:sz w:val="28"/>
          <w:szCs w:val="28"/>
        </w:rPr>
        <w:t xml:space="preserve">социального развития </w:t>
      </w:r>
      <w:r w:rsidRPr="008C60BD">
        <w:rPr>
          <w:rFonts w:ascii="PT Astra Serif" w:eastAsia="Times New Roman" w:hAnsi="PT Astra Serif" w:cs="Calibri"/>
          <w:sz w:val="28"/>
          <w:szCs w:val="28"/>
        </w:rPr>
        <w:t>Ульяновской области «</w:t>
      </w:r>
      <w:r w:rsidRPr="008C60BD">
        <w:rPr>
          <w:rFonts w:ascii="PT Astra Serif" w:eastAsia="Times New Roman" w:hAnsi="PT Astra Serif" w:cs="Calibri"/>
          <w:bCs/>
          <w:color w:val="000000"/>
          <w:spacing w:val="-4"/>
          <w:sz w:val="28"/>
          <w:szCs w:val="28"/>
        </w:rPr>
        <w:t xml:space="preserve">Об 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Pr="007E74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развития Ульяновской области, Департамента Министерства социального развития Ульяновской области в городе Ульяновске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запрещается открывать </w:t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и иметь счета (вклады), хранить наличные денежные средства и ценности в иностранных банках, расположенных за пределами территори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 Российской Федерации, владеть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и (или) пользоваться иностранными финансовыми инструментами</w:t>
      </w:r>
      <w:r>
        <w:rPr>
          <w:rFonts w:ascii="PT Astra Serif" w:eastAsia="Times New Roman" w:hAnsi="PT Astra Serif" w:cs="Calibri"/>
          <w:sz w:val="28"/>
          <w:szCs w:val="28"/>
        </w:rPr>
        <w:t>»</w:t>
      </w:r>
      <w:r>
        <w:rPr>
          <w:rFonts w:ascii="PT Astra Serif" w:eastAsia="Times New Roman" w:hAnsi="PT Astra Serif" w:cs="Calibri"/>
          <w:sz w:val="28"/>
          <w:szCs w:val="28"/>
        </w:rPr>
        <w:br/>
      </w:r>
      <w:r w:rsidRPr="008C60BD">
        <w:rPr>
          <w:rFonts w:ascii="PT Astra Serif" w:eastAsia="Times New Roman" w:hAnsi="PT Astra Serif" w:cs="Calibri"/>
          <w:sz w:val="28"/>
          <w:szCs w:val="28"/>
        </w:rPr>
        <w:t>(далее – проект приказа</w:t>
      </w:r>
      <w:r>
        <w:rPr>
          <w:rFonts w:ascii="PT Astra Serif" w:eastAsia="Times New Roman" w:hAnsi="PT Astra Serif" w:cs="Calibri"/>
          <w:bCs/>
          <w:spacing w:val="-4"/>
          <w:sz w:val="28"/>
          <w:szCs w:val="28"/>
        </w:rPr>
        <w:t xml:space="preserve">) </w:t>
      </w:r>
      <w:r w:rsidRPr="007E7477">
        <w:rPr>
          <w:rFonts w:ascii="PT Astra Serif" w:eastAsia="Calibri" w:hAnsi="PT Astra Serif" w:cs="Times New Roman"/>
          <w:sz w:val="28"/>
          <w:szCs w:val="28"/>
        </w:rPr>
        <w:t xml:space="preserve">разработан </w:t>
      </w:r>
      <w:r w:rsidRPr="008C68F0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соответствии с частью 1 статьи</w:t>
      </w:r>
      <w:r>
        <w:rPr>
          <w:rFonts w:ascii="PT Astra Serif" w:hAnsi="PT Astra Serif"/>
          <w:sz w:val="28"/>
          <w:szCs w:val="28"/>
        </w:rPr>
        <w:br/>
      </w:r>
      <w:r w:rsidRPr="008C68F0">
        <w:rPr>
          <w:rFonts w:ascii="PT Astra Serif" w:hAnsi="PT Astra Serif"/>
          <w:sz w:val="28"/>
          <w:szCs w:val="28"/>
        </w:rPr>
        <w:t>2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</w:t>
      </w:r>
      <w:r>
        <w:rPr>
          <w:rFonts w:ascii="PT Astra Serif" w:hAnsi="PT Astra Serif"/>
          <w:sz w:val="28"/>
          <w:szCs w:val="28"/>
        </w:rPr>
        <w:t>остранных банках, расположенных</w:t>
      </w:r>
      <w:r>
        <w:rPr>
          <w:rFonts w:ascii="PT Astra Serif" w:hAnsi="PT Astra Serif"/>
          <w:sz w:val="28"/>
          <w:szCs w:val="28"/>
        </w:rPr>
        <w:br/>
      </w:r>
      <w:r w:rsidRPr="008C68F0">
        <w:rPr>
          <w:rFonts w:ascii="PT Astra Serif" w:hAnsi="PT Astra Serif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инструментами», в целях профилактики коррупционных правонарушений в </w:t>
      </w:r>
      <w:r w:rsidRPr="008C68F0">
        <w:rPr>
          <w:rFonts w:ascii="PT Astra Serif" w:hAnsi="PT Astra Serif"/>
          <w:bCs/>
          <w:spacing w:val="-4"/>
          <w:sz w:val="28"/>
          <w:szCs w:val="28"/>
        </w:rPr>
        <w:t xml:space="preserve">Министерстве </w:t>
      </w:r>
      <w:r>
        <w:rPr>
          <w:rFonts w:ascii="PT Astra Serif" w:hAnsi="PT Astra Serif"/>
          <w:bCs/>
          <w:spacing w:val="-4"/>
          <w:sz w:val="28"/>
          <w:szCs w:val="28"/>
        </w:rPr>
        <w:t xml:space="preserve">социального развития </w:t>
      </w:r>
      <w:r w:rsidRPr="008C68F0">
        <w:rPr>
          <w:rFonts w:ascii="PT Astra Serif" w:hAnsi="PT Astra Serif"/>
          <w:sz w:val="28"/>
          <w:szCs w:val="28"/>
        </w:rPr>
        <w:t>Ульяновской области.</w:t>
      </w:r>
    </w:p>
    <w:p w:rsidR="001C17C6" w:rsidRPr="00FB551E" w:rsidRDefault="001C17C6" w:rsidP="001C17C6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B551E">
        <w:rPr>
          <w:rFonts w:ascii="PT Astra Serif" w:eastAsia="Calibri" w:hAnsi="PT Astra Serif" w:cs="Times New Roman"/>
          <w:sz w:val="28"/>
          <w:szCs w:val="28"/>
        </w:rPr>
        <w:t>В связи с принятием проекта приказа,</w:t>
      </w:r>
      <w:r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признаются утратившими силу</w:t>
      </w:r>
      <w:r w:rsidRPr="00FB551E">
        <w:rPr>
          <w:rFonts w:ascii="PT Astra Serif" w:eastAsia="Calibri" w:hAnsi="PT Astra Serif" w:cs="Times New Roman"/>
          <w:sz w:val="28"/>
          <w:szCs w:val="28"/>
          <w:lang w:eastAsia="ru-RU"/>
        </w:rPr>
        <w:t>:</w:t>
      </w:r>
    </w:p>
    <w:p w:rsidR="001C17C6" w:rsidRDefault="001C17C6" w:rsidP="001C1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 Министерства семейной, демографической политики</w:t>
      </w:r>
      <w:r>
        <w:rPr>
          <w:rFonts w:ascii="PT Astra Serif" w:hAnsi="PT Astra Serif"/>
          <w:sz w:val="28"/>
          <w:szCs w:val="28"/>
        </w:rPr>
        <w:br/>
        <w:t xml:space="preserve"> и социального благополучия Ульяновской области от 15.04.2019 № 54-п</w:t>
      </w:r>
      <w:r>
        <w:rPr>
          <w:rFonts w:ascii="PT Astra Serif" w:hAnsi="PT Astra Serif"/>
          <w:sz w:val="28"/>
          <w:szCs w:val="28"/>
        </w:rPr>
        <w:br/>
        <w:t>«Об утверждении перечня должностей государственной гражданской службы Ульяновской области, при замещении которых государственным гражданским служащим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1C17C6" w:rsidRDefault="001C17C6" w:rsidP="001C1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 Министерства семейной, демографической политики</w:t>
      </w:r>
      <w:r>
        <w:rPr>
          <w:rFonts w:ascii="PT Astra Serif" w:hAnsi="PT Astra Serif"/>
          <w:sz w:val="28"/>
          <w:szCs w:val="28"/>
        </w:rPr>
        <w:br/>
        <w:t>и социального благополучия Ульяновской области от 18.06.2021 № 31-п</w:t>
      </w:r>
      <w:r>
        <w:rPr>
          <w:rFonts w:ascii="PT Astra Serif" w:hAnsi="PT Astra Serif"/>
          <w:sz w:val="28"/>
          <w:szCs w:val="28"/>
        </w:rPr>
        <w:br/>
        <w:t>«О внесении изменений в приказ Министерства семейной, демографической политики и социального благополучия Ульяновской области от 15.04.2019</w:t>
      </w:r>
      <w:r>
        <w:rPr>
          <w:rFonts w:ascii="PT Astra Serif" w:hAnsi="PT Astra Serif"/>
          <w:sz w:val="28"/>
          <w:szCs w:val="28"/>
        </w:rPr>
        <w:br/>
        <w:t xml:space="preserve">№ 54-п «Об утверждении перечня должностей государственной гражданской </w:t>
      </w:r>
      <w:r>
        <w:rPr>
          <w:rFonts w:ascii="PT Astra Serif" w:hAnsi="PT Astra Serif"/>
          <w:sz w:val="28"/>
          <w:szCs w:val="28"/>
        </w:rPr>
        <w:lastRenderedPageBreak/>
        <w:t>службы Ульяновской области, при замещении которых государственным гражданским служащим Ульяновской области запрещается открывать и иметь счета (вклады), хранить наличные денежные средства и ценности</w:t>
      </w:r>
      <w:r>
        <w:rPr>
          <w:rFonts w:ascii="PT Astra Serif" w:hAnsi="PT Astra Serif"/>
          <w:sz w:val="28"/>
          <w:szCs w:val="28"/>
        </w:rPr>
        <w:br/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1C17C6" w:rsidRDefault="001C17C6" w:rsidP="001C17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 Министерства семейной, демографической политики</w:t>
      </w:r>
      <w:r>
        <w:rPr>
          <w:rFonts w:ascii="PT Astra Serif" w:hAnsi="PT Astra Serif"/>
          <w:sz w:val="28"/>
          <w:szCs w:val="28"/>
        </w:rPr>
        <w:br/>
        <w:t xml:space="preserve"> и социального благополучия Ульяновской области от 24.05.2022 № 22-п</w:t>
      </w:r>
      <w:r>
        <w:rPr>
          <w:rFonts w:ascii="PT Astra Serif" w:hAnsi="PT Astra Serif"/>
          <w:sz w:val="28"/>
          <w:szCs w:val="28"/>
        </w:rPr>
        <w:br/>
        <w:t>«О внесении изменений в приказ Министерства семейной, демографической политики и социального благополучия Ульяновской области от 15.04.2019</w:t>
      </w:r>
      <w:r>
        <w:rPr>
          <w:rFonts w:ascii="PT Astra Serif" w:hAnsi="PT Astra Serif"/>
          <w:sz w:val="28"/>
          <w:szCs w:val="28"/>
        </w:rPr>
        <w:br/>
        <w:t>№ 54-п «Об утверждении перечня должностей государственной гражданской службы Ульяновской области, при замещении которых государственным гражданским служащим Ульяновской области запрещается открывать и иметь счета (вклады), хранить наличные денежные средства и ценности</w:t>
      </w:r>
      <w:r>
        <w:rPr>
          <w:rFonts w:ascii="PT Astra Serif" w:hAnsi="PT Astra Serif"/>
          <w:sz w:val="28"/>
          <w:szCs w:val="28"/>
        </w:rPr>
        <w:br/>
        <w:t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1C17C6" w:rsidRPr="007E7477" w:rsidRDefault="001C17C6" w:rsidP="001C17C6">
      <w:pPr>
        <w:suppressAutoHyphens/>
        <w:spacing w:after="0" w:line="240" w:lineRule="auto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7477">
        <w:rPr>
          <w:rFonts w:ascii="PT Astra Serif" w:eastAsia="Calibri" w:hAnsi="PT Astra Serif" w:cs="Times New Roman"/>
          <w:sz w:val="28"/>
          <w:szCs w:val="28"/>
        </w:rPr>
        <w:t>Факторов, которые способствуют или могут способствовать созданию условий для проявления</w:t>
      </w:r>
      <w:r>
        <w:rPr>
          <w:rFonts w:ascii="PT Astra Serif" w:eastAsia="Calibri" w:hAnsi="PT Astra Serif" w:cs="Times New Roman"/>
          <w:sz w:val="28"/>
          <w:szCs w:val="28"/>
        </w:rPr>
        <w:t xml:space="preserve"> коррупции в связи с принятием приказа,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7E7477">
        <w:rPr>
          <w:rFonts w:ascii="PT Astra Serif" w:eastAsia="Calibri" w:hAnsi="PT Astra Serif" w:cs="Times New Roman"/>
          <w:sz w:val="28"/>
          <w:szCs w:val="28"/>
        </w:rPr>
        <w:t>не установлено.</w:t>
      </w:r>
    </w:p>
    <w:p w:rsidR="001C17C6" w:rsidRPr="007E7477" w:rsidRDefault="001C17C6" w:rsidP="001C17C6">
      <w:pPr>
        <w:suppressAutoHyphens/>
        <w:spacing w:after="0" w:line="240" w:lineRule="auto"/>
        <w:ind w:right="-2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7477">
        <w:rPr>
          <w:rFonts w:ascii="PT Astra Serif" w:eastAsia="Calibri" w:hAnsi="PT Astra Serif" w:cs="PT Astra Serif"/>
          <w:sz w:val="28"/>
          <w:szCs w:val="28"/>
        </w:rPr>
        <w:t xml:space="preserve">Ответственное должностное лицо за разработку и согласование проекта старший аналитик департамента методологии и нормотворчества Министерства Нагаткина А.Н. </w:t>
      </w:r>
    </w:p>
    <w:p w:rsidR="001C17C6" w:rsidRPr="007E7477" w:rsidRDefault="001C17C6" w:rsidP="001C17C6">
      <w:pPr>
        <w:tabs>
          <w:tab w:val="left" w:pos="5420"/>
        </w:tabs>
        <w:spacing w:after="0" w:line="240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C17C6" w:rsidRPr="007E7477" w:rsidRDefault="001C17C6" w:rsidP="001C17C6">
      <w:pPr>
        <w:tabs>
          <w:tab w:val="left" w:pos="5420"/>
        </w:tabs>
        <w:spacing w:after="0" w:line="240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C17C6" w:rsidRPr="007E7477" w:rsidRDefault="001C17C6" w:rsidP="001C17C6">
      <w:pPr>
        <w:tabs>
          <w:tab w:val="left" w:pos="5420"/>
        </w:tabs>
        <w:spacing w:after="0" w:line="240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C17C6" w:rsidRPr="007E7477" w:rsidRDefault="001C17C6" w:rsidP="001C17C6">
      <w:pPr>
        <w:spacing w:after="0" w:line="259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7477">
        <w:rPr>
          <w:rFonts w:ascii="PT Astra Serif" w:eastAsia="Calibri" w:hAnsi="PT Astra Serif" w:cs="Times New Roman"/>
          <w:sz w:val="28"/>
          <w:szCs w:val="28"/>
        </w:rPr>
        <w:t xml:space="preserve">Директор </w:t>
      </w:r>
    </w:p>
    <w:p w:rsidR="001C17C6" w:rsidRPr="007E7477" w:rsidRDefault="001C17C6" w:rsidP="001C17C6">
      <w:pPr>
        <w:spacing w:after="0" w:line="259" w:lineRule="auto"/>
        <w:ind w:right="-143"/>
        <w:jc w:val="both"/>
        <w:rPr>
          <w:rFonts w:ascii="Calibri" w:eastAsia="Calibri" w:hAnsi="Calibri" w:cs="Times New Roman"/>
        </w:rPr>
      </w:pPr>
      <w:r w:rsidRPr="007E7477">
        <w:rPr>
          <w:rFonts w:ascii="PT Astra Serif" w:eastAsia="Calibri" w:hAnsi="PT Astra Serif" w:cs="Times New Roman"/>
          <w:sz w:val="28"/>
          <w:szCs w:val="28"/>
        </w:rPr>
        <w:t>департамента методологии и нормотворчества                          А.В. Филоненко</w:t>
      </w: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17C6" w:rsidRPr="00FB551E" w:rsidRDefault="001C17C6" w:rsidP="001C17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B551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ФИНАНСОВО ЭКОНОМИЧЕСКОЕ ОБОСНОВАНИЕ</w:t>
      </w:r>
    </w:p>
    <w:p w:rsidR="001C17C6" w:rsidRPr="008C60BD" w:rsidRDefault="001C17C6" w:rsidP="001C17C6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r w:rsidRPr="008C60BD">
        <w:rPr>
          <w:rFonts w:ascii="PT Astra Serif" w:eastAsia="Times New Roman" w:hAnsi="PT Astra Serif" w:cs="Calibri"/>
          <w:b/>
          <w:sz w:val="28"/>
          <w:szCs w:val="28"/>
        </w:rPr>
        <w:t xml:space="preserve">к проекту приказа Министерства </w:t>
      </w:r>
      <w:r>
        <w:rPr>
          <w:rFonts w:ascii="PT Astra Serif" w:eastAsia="Times New Roman" w:hAnsi="PT Astra Serif" w:cs="Calibri"/>
          <w:b/>
          <w:sz w:val="28"/>
          <w:szCs w:val="28"/>
        </w:rPr>
        <w:t xml:space="preserve">социального развития </w:t>
      </w:r>
      <w:r w:rsidRPr="008C60BD">
        <w:rPr>
          <w:rFonts w:ascii="PT Astra Serif" w:eastAsia="Times New Roman" w:hAnsi="PT Astra Serif" w:cs="Calibri"/>
          <w:b/>
          <w:sz w:val="28"/>
          <w:szCs w:val="28"/>
        </w:rPr>
        <w:t>Ульяновской области «</w:t>
      </w:r>
      <w:r w:rsidRPr="008C60BD">
        <w:rPr>
          <w:rFonts w:ascii="PT Astra Serif" w:eastAsia="Times New Roman" w:hAnsi="PT Astra Serif" w:cs="Calibri"/>
          <w:b/>
          <w:bCs/>
          <w:color w:val="000000"/>
          <w:spacing w:val="-4"/>
          <w:sz w:val="28"/>
          <w:szCs w:val="28"/>
        </w:rPr>
        <w:t xml:space="preserve">Об утверждении перечня должностей государственной гражданской службы Ульяновской области, при замещении которых государственным гражданским служащим </w:t>
      </w:r>
      <w:r w:rsidRPr="008C60B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Министерства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социального развития Ульяновской области, Департамента Министерства социального развития Ульяновской области в городе Ульяновске запрещается открывать </w:t>
      </w:r>
      <w:r w:rsidRPr="008C60B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 иметь счета (вклады), хранить наличные денежные средства и ценности в ин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остранных банках, расположенных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8C60B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1C17C6" w:rsidRPr="008C60BD" w:rsidRDefault="001C17C6" w:rsidP="001C17C6">
      <w:pPr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spacing w:val="-4"/>
          <w:sz w:val="28"/>
          <w:szCs w:val="28"/>
        </w:rPr>
      </w:pPr>
    </w:p>
    <w:p w:rsidR="001C17C6" w:rsidRPr="008C60BD" w:rsidRDefault="001C17C6" w:rsidP="001C17C6">
      <w:pPr>
        <w:spacing w:after="0" w:line="240" w:lineRule="auto"/>
        <w:ind w:firstLine="709"/>
        <w:jc w:val="both"/>
        <w:rPr>
          <w:rFonts w:ascii="PT Astra Serif" w:eastAsia="Times New Roman" w:hAnsi="PT Astra Serif" w:cs="Calibri"/>
          <w:sz w:val="28"/>
          <w:szCs w:val="28"/>
        </w:rPr>
      </w:pPr>
      <w:r w:rsidRPr="008C60BD">
        <w:rPr>
          <w:rFonts w:ascii="PT Astra Serif" w:eastAsia="Times New Roman" w:hAnsi="PT Astra Serif" w:cs="Calibri"/>
          <w:sz w:val="28"/>
          <w:szCs w:val="28"/>
        </w:rPr>
        <w:t xml:space="preserve">Принятие приказа Министерства </w:t>
      </w:r>
      <w:r>
        <w:rPr>
          <w:rFonts w:ascii="PT Astra Serif" w:eastAsia="Times New Roman" w:hAnsi="PT Astra Serif" w:cs="Calibri"/>
          <w:sz w:val="28"/>
          <w:szCs w:val="28"/>
        </w:rPr>
        <w:t xml:space="preserve">социального развития </w:t>
      </w:r>
      <w:r w:rsidRPr="008C60BD">
        <w:rPr>
          <w:rFonts w:ascii="PT Astra Serif" w:eastAsia="Times New Roman" w:hAnsi="PT Astra Serif" w:cs="Calibri"/>
          <w:sz w:val="28"/>
          <w:szCs w:val="28"/>
        </w:rPr>
        <w:t>Ульяновской области «</w:t>
      </w:r>
      <w:r w:rsidRPr="008C60BD">
        <w:rPr>
          <w:rFonts w:ascii="PT Astra Serif" w:eastAsia="Times New Roman" w:hAnsi="PT Astra Serif" w:cs="Calibri"/>
          <w:bCs/>
          <w:color w:val="000000"/>
          <w:spacing w:val="-4"/>
          <w:sz w:val="28"/>
          <w:szCs w:val="28"/>
        </w:rPr>
        <w:t xml:space="preserve">Об утверждении перечня должностей государственной гражданской службы Ульяновской области, при замещении которых государственным гражданским служащим Министерства </w:t>
      </w:r>
      <w:r w:rsidRPr="007E747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развития Ульяновской области, Департамента Министерства социального развития Ульяновской области в городе Ульяновске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запрещается открывать </w:t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и иметь счета (вклады), хранить наличные денежные средства и ценности в иностранных банках, расположенных за пределами территори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 Российской Федерации, владеть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C60BD">
        <w:rPr>
          <w:rFonts w:ascii="PT Astra Serif" w:eastAsia="Times New Roman" w:hAnsi="PT Astra Serif" w:cs="Times New Roman"/>
          <w:sz w:val="28"/>
          <w:szCs w:val="28"/>
          <w:lang w:eastAsia="ru-RU"/>
        </w:rPr>
        <w:t>и (или) пользоваться иностранными финансовыми инструментами</w:t>
      </w:r>
      <w:r>
        <w:rPr>
          <w:rFonts w:ascii="PT Astra Serif" w:eastAsia="Times New Roman" w:hAnsi="PT Astra Serif" w:cs="Calibri"/>
          <w:sz w:val="28"/>
          <w:szCs w:val="28"/>
        </w:rPr>
        <w:t>»</w:t>
      </w:r>
      <w:r>
        <w:rPr>
          <w:rFonts w:ascii="PT Astra Serif" w:eastAsia="Times New Roman" w:hAnsi="PT Astra Serif" w:cs="Calibri"/>
          <w:sz w:val="28"/>
          <w:szCs w:val="28"/>
        </w:rPr>
        <w:br/>
      </w:r>
      <w:r w:rsidRPr="008C60BD">
        <w:rPr>
          <w:rFonts w:ascii="PT Astra Serif" w:eastAsia="Times New Roman" w:hAnsi="PT Astra Serif" w:cs="Calibri"/>
          <w:spacing w:val="-4"/>
          <w:sz w:val="28"/>
          <w:szCs w:val="28"/>
        </w:rPr>
        <w:t>н</w:t>
      </w:r>
      <w:r w:rsidRPr="008C60BD">
        <w:rPr>
          <w:rFonts w:ascii="PT Astra Serif" w:eastAsia="Times New Roman" w:hAnsi="PT Astra Serif" w:cs="Calibri"/>
          <w:bCs/>
          <w:sz w:val="28"/>
          <w:szCs w:val="28"/>
        </w:rPr>
        <w:t>е повлечёт выделения дополнительных средств из областного бюджета Ульяновской области.</w:t>
      </w:r>
    </w:p>
    <w:p w:rsidR="001C17C6" w:rsidRPr="008C60BD" w:rsidRDefault="001C17C6" w:rsidP="001C17C6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1C17C6" w:rsidRPr="008C60BD" w:rsidRDefault="001C17C6" w:rsidP="001C17C6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1C17C6" w:rsidRPr="008C60BD" w:rsidRDefault="001C17C6" w:rsidP="001C17C6">
      <w:pPr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1C17C6" w:rsidRPr="007E7477" w:rsidRDefault="001C17C6" w:rsidP="001C17C6">
      <w:pPr>
        <w:spacing w:after="0" w:line="259" w:lineRule="auto"/>
        <w:ind w:right="-143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E7477">
        <w:rPr>
          <w:rFonts w:ascii="PT Astra Serif" w:eastAsia="Calibri" w:hAnsi="PT Astra Serif" w:cs="Times New Roman"/>
          <w:sz w:val="28"/>
          <w:szCs w:val="28"/>
        </w:rPr>
        <w:t xml:space="preserve">Директор </w:t>
      </w:r>
    </w:p>
    <w:p w:rsidR="001C17C6" w:rsidRPr="007E7477" w:rsidRDefault="001C17C6" w:rsidP="001C17C6">
      <w:pPr>
        <w:spacing w:after="0" w:line="259" w:lineRule="auto"/>
        <w:ind w:right="-143"/>
        <w:jc w:val="both"/>
        <w:rPr>
          <w:rFonts w:ascii="Calibri" w:eastAsia="Calibri" w:hAnsi="Calibri" w:cs="Times New Roman"/>
        </w:rPr>
      </w:pPr>
      <w:r w:rsidRPr="007E7477">
        <w:rPr>
          <w:rFonts w:ascii="PT Astra Serif" w:eastAsia="Calibri" w:hAnsi="PT Astra Serif" w:cs="Times New Roman"/>
          <w:sz w:val="28"/>
          <w:szCs w:val="28"/>
        </w:rPr>
        <w:t>департамента методологии и нормотворчества                          А.В. Филоненко</w:t>
      </w:r>
    </w:p>
    <w:p w:rsidR="001C17C6" w:rsidRPr="008C60BD" w:rsidRDefault="001C17C6" w:rsidP="001C17C6">
      <w:pPr>
        <w:jc w:val="both"/>
        <w:rPr>
          <w:rFonts w:ascii="PT Astra Serif" w:eastAsia="Times New Roman" w:hAnsi="PT Astra Serif" w:cs="Calibri"/>
          <w:szCs w:val="28"/>
        </w:rPr>
      </w:pPr>
    </w:p>
    <w:p w:rsidR="001C17C6" w:rsidRDefault="001C17C6" w:rsidP="001C17C6"/>
    <w:p w:rsidR="001C17C6" w:rsidRDefault="001C17C6" w:rsidP="001C17C6"/>
    <w:p w:rsidR="001C17C6" w:rsidRDefault="001C17C6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  <w:bookmarkStart w:id="0" w:name="_GoBack"/>
      <w:bookmarkEnd w:id="0"/>
    </w:p>
    <w:p w:rsidR="001C17C6" w:rsidRDefault="001C17C6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1C17C6" w:rsidRDefault="001C17C6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1C17C6" w:rsidRDefault="001C17C6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1C17C6" w:rsidRDefault="001C17C6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1C17C6" w:rsidRDefault="001C17C6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p w:rsidR="001C17C6" w:rsidRDefault="001C17C6" w:rsidP="008C60BD">
      <w:pPr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</w:rPr>
      </w:pPr>
    </w:p>
    <w:sectPr w:rsidR="001C17C6" w:rsidSect="00C8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A15" w:rsidRDefault="00125A15">
      <w:pPr>
        <w:spacing w:after="0" w:line="240" w:lineRule="auto"/>
      </w:pPr>
      <w:r>
        <w:separator/>
      </w:r>
    </w:p>
  </w:endnote>
  <w:endnote w:type="continuationSeparator" w:id="1">
    <w:p w:rsidR="00125A15" w:rsidRDefault="0012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A15" w:rsidRDefault="00125A15">
      <w:pPr>
        <w:spacing w:after="0" w:line="240" w:lineRule="auto"/>
      </w:pPr>
      <w:r>
        <w:separator/>
      </w:r>
    </w:p>
  </w:footnote>
  <w:footnote w:type="continuationSeparator" w:id="1">
    <w:p w:rsidR="00125A15" w:rsidRDefault="00125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A5" w:rsidRDefault="00C81D90" w:rsidP="00281D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74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39A5" w:rsidRDefault="00125A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9A5" w:rsidRPr="0084797D" w:rsidRDefault="00C81D90" w:rsidP="00975FCF">
    <w:pPr>
      <w:pStyle w:val="a3"/>
      <w:framePr w:h="430" w:hRule="exact" w:wrap="around" w:vAnchor="text" w:hAnchor="margin" w:xAlign="center" w:y="-3"/>
      <w:rPr>
        <w:rStyle w:val="a5"/>
        <w:rFonts w:ascii="Times New Roman" w:hAnsi="Times New Roman" w:cs="Times New Roman"/>
        <w:sz w:val="28"/>
        <w:szCs w:val="28"/>
      </w:rPr>
    </w:pPr>
    <w:r w:rsidRPr="0084797D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="007E7477" w:rsidRPr="0084797D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84797D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7F5D00">
      <w:rPr>
        <w:rStyle w:val="a5"/>
        <w:rFonts w:ascii="Times New Roman" w:hAnsi="Times New Roman" w:cs="Times New Roman"/>
        <w:noProof/>
        <w:sz w:val="28"/>
        <w:szCs w:val="28"/>
      </w:rPr>
      <w:t>7</w:t>
    </w:r>
    <w:r w:rsidRPr="0084797D">
      <w:rPr>
        <w:rStyle w:val="a5"/>
        <w:rFonts w:ascii="Times New Roman" w:hAnsi="Times New Roman" w:cs="Times New Roman"/>
        <w:sz w:val="28"/>
        <w:szCs w:val="28"/>
      </w:rPr>
      <w:fldChar w:fldCharType="end"/>
    </w:r>
  </w:p>
  <w:p w:rsidR="00F339A5" w:rsidRPr="00FF6B95" w:rsidRDefault="00125A15" w:rsidP="00327178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5B0A"/>
    <w:multiLevelType w:val="hybridMultilevel"/>
    <w:tmpl w:val="2E04AC1E"/>
    <w:lvl w:ilvl="0" w:tplc="F128429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0BD"/>
    <w:rsid w:val="00125A15"/>
    <w:rsid w:val="00154D8C"/>
    <w:rsid w:val="001A33D4"/>
    <w:rsid w:val="001C17C6"/>
    <w:rsid w:val="00453FF4"/>
    <w:rsid w:val="004F1C4F"/>
    <w:rsid w:val="0054334B"/>
    <w:rsid w:val="006A25B4"/>
    <w:rsid w:val="00703C37"/>
    <w:rsid w:val="00775077"/>
    <w:rsid w:val="00782767"/>
    <w:rsid w:val="007E7477"/>
    <w:rsid w:val="007F5D00"/>
    <w:rsid w:val="008C60BD"/>
    <w:rsid w:val="00A93C6B"/>
    <w:rsid w:val="00BD4FEA"/>
    <w:rsid w:val="00C701F4"/>
    <w:rsid w:val="00C81D90"/>
    <w:rsid w:val="00CC164C"/>
    <w:rsid w:val="00CE3AA1"/>
    <w:rsid w:val="00FF2120"/>
    <w:rsid w:val="00FF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0BD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rsid w:val="008C60BD"/>
    <w:rPr>
      <w:rFonts w:ascii="Calibri" w:eastAsia="Times New Roman" w:hAnsi="Calibri" w:cs="Calibri"/>
    </w:rPr>
  </w:style>
  <w:style w:type="character" w:styleId="a5">
    <w:name w:val="page number"/>
    <w:basedOn w:val="a0"/>
    <w:rsid w:val="008C60BD"/>
  </w:style>
  <w:style w:type="paragraph" w:styleId="a6">
    <w:name w:val="List Paragraph"/>
    <w:basedOn w:val="a"/>
    <w:uiPriority w:val="34"/>
    <w:qFormat/>
    <w:rsid w:val="008C6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0BD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4">
    <w:name w:val="Верхний колонтитул Знак"/>
    <w:basedOn w:val="a0"/>
    <w:link w:val="a3"/>
    <w:rsid w:val="008C60BD"/>
    <w:rPr>
      <w:rFonts w:ascii="Calibri" w:eastAsia="Times New Roman" w:hAnsi="Calibri" w:cs="Calibri"/>
    </w:rPr>
  </w:style>
  <w:style w:type="character" w:styleId="a5">
    <w:name w:val="page number"/>
    <w:basedOn w:val="a0"/>
    <w:rsid w:val="008C60BD"/>
  </w:style>
  <w:style w:type="paragraph" w:styleId="a6">
    <w:name w:val="List Paragraph"/>
    <w:basedOn w:val="a"/>
    <w:uiPriority w:val="34"/>
    <w:qFormat/>
    <w:rsid w:val="008C6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Нагаткина Анастасия Николаевна</dc:creator>
  <cp:lastModifiedBy>Olga</cp:lastModifiedBy>
  <cp:revision>2</cp:revision>
  <cp:lastPrinted>2023-02-21T07:30:00Z</cp:lastPrinted>
  <dcterms:created xsi:type="dcterms:W3CDTF">2023-03-01T12:52:00Z</dcterms:created>
  <dcterms:modified xsi:type="dcterms:W3CDTF">2023-03-01T12:52:00Z</dcterms:modified>
</cp:coreProperties>
</file>