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03" w:rsidRDefault="00E87E0C" w:rsidP="00992403">
      <w:pPr>
        <w:spacing w:after="0" w:line="228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softHyphen/>
      </w:r>
      <w:r>
        <w:rPr>
          <w:rFonts w:ascii="PT Astra Serif" w:eastAsia="Times New Roman" w:hAnsi="PT Astra Serif"/>
          <w:sz w:val="28"/>
          <w:szCs w:val="28"/>
          <w:lang w:eastAsia="ru-RU"/>
        </w:rPr>
        <w:softHyphen/>
      </w:r>
      <w:r w:rsidR="00992403">
        <w:rPr>
          <w:rFonts w:ascii="PT Astra Serif" w:eastAsia="Times New Roman" w:hAnsi="PT Astra Serif"/>
          <w:sz w:val="28"/>
          <w:szCs w:val="28"/>
          <w:lang w:eastAsia="ru-RU"/>
        </w:rPr>
        <w:t>Проект</w:t>
      </w:r>
    </w:p>
    <w:p w:rsidR="00992403" w:rsidRDefault="00992403" w:rsidP="00992403">
      <w:pPr>
        <w:spacing w:after="0" w:line="228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  <w:r>
        <w:rPr>
          <w:rFonts w:ascii="PT Astra Serif" w:eastAsia="Times New Roman" w:hAnsi="PT Astra Serif"/>
          <w:b/>
          <w:bCs/>
          <w:sz w:val="32"/>
          <w:szCs w:val="32"/>
          <w:lang w:eastAsia="ru-RU"/>
        </w:rPr>
        <w:t>ПРАВИТЕЛЬСТВО УЛЬЯНОВСКОЙ ОБЛАСТИ</w:t>
      </w: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  <w:r>
        <w:rPr>
          <w:rFonts w:ascii="PT Astra Serif" w:eastAsia="Times New Roman" w:hAnsi="PT Astra Serif"/>
          <w:b/>
          <w:bCs/>
          <w:sz w:val="32"/>
          <w:szCs w:val="32"/>
          <w:lang w:eastAsia="ru-RU"/>
        </w:rPr>
        <w:t>ПОСТАНОВЛЕНИЕ</w:t>
      </w: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</w:p>
    <w:p w:rsidR="00992403" w:rsidRDefault="00992403" w:rsidP="0099240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PT Astra Serif" w:eastAsia="Times New Roman" w:hAnsi="PT Astra Serif"/>
          <w:b/>
          <w:bCs/>
          <w:sz w:val="32"/>
          <w:szCs w:val="32"/>
          <w:lang w:eastAsia="ru-RU"/>
        </w:rPr>
      </w:pPr>
    </w:p>
    <w:p w:rsidR="00992403" w:rsidRDefault="00992403" w:rsidP="00992403">
      <w:pPr>
        <w:pStyle w:val="ConsPlusTitle"/>
        <w:jc w:val="center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региональных перечней минимума необходимых работ (услуг), выполняемых (оказываемых) в период проведения забастовок работниками организации (филиала, представительства или иного обособленного структурного подразделения), индивидуального предпринимателя на территории Ульяновской области </w:t>
      </w:r>
    </w:p>
    <w:p w:rsidR="00992403" w:rsidRDefault="00992403" w:rsidP="009924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2403" w:rsidRDefault="00992403" w:rsidP="009924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5" w:history="1">
        <w:r w:rsidR="00C10382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статьёй</w:t>
        </w:r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 xml:space="preserve"> 412</w:t>
        </w:r>
      </w:hyperlink>
      <w:r>
        <w:rPr>
          <w:rFonts w:ascii="PT Astra Serif" w:hAnsi="PT Astra Serif"/>
          <w:sz w:val="28"/>
          <w:szCs w:val="28"/>
        </w:rPr>
        <w:t xml:space="preserve"> Трудового кодекса Российской Федерации 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Утвердить: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hyperlink r:id="rId6" w:anchor="P53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организаций, осуществляющих образовательную деятельность, и их обособленных подразделений (приложение № 1).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hyperlink r:id="rId7" w:anchor="P76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лесной, деревообрабатывающей и целлюлозно-бумажной промышленности и их обособленных подразделений (приложение № 2).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hyperlink r:id="rId8" w:anchor="P99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агропромышленного и </w:t>
      </w:r>
      <w:proofErr w:type="spellStart"/>
      <w:r>
        <w:rPr>
          <w:rFonts w:ascii="PT Astra Serif" w:hAnsi="PT Astra Serif"/>
          <w:sz w:val="28"/>
          <w:szCs w:val="28"/>
        </w:rPr>
        <w:t>рыбохозяйственного</w:t>
      </w:r>
      <w:proofErr w:type="spellEnd"/>
      <w:r>
        <w:rPr>
          <w:rFonts w:ascii="PT Astra Serif" w:hAnsi="PT Astra Serif"/>
          <w:sz w:val="28"/>
          <w:szCs w:val="28"/>
        </w:rPr>
        <w:t xml:space="preserve"> комплексов и их обособленных подразделений (приложение № 3).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hyperlink r:id="rId9" w:anchor="P152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металлургической отрасли и их обособленных подразделений (приложение № 4).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hyperlink r:id="rId10" w:anchor="P178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химической и нефтехимической промышленности и их обособленных подразделений (приложение № 5).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hyperlink r:id="rId11" w:anchor="P200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медицинской и биотехнологической промышленности и их обособленных </w:t>
      </w:r>
      <w:r>
        <w:rPr>
          <w:rFonts w:ascii="PT Astra Serif" w:hAnsi="PT Astra Serif"/>
          <w:sz w:val="28"/>
          <w:szCs w:val="28"/>
        </w:rPr>
        <w:lastRenderedPageBreak/>
        <w:t>подразделений (приложение № 6).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1.7. </w:t>
      </w:r>
      <w:hyperlink r:id="rId12" w:anchor="P221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легкой промышленности и их обособленных подразделений (приложение </w:t>
      </w:r>
      <w:r>
        <w:rPr>
          <w:rFonts w:ascii="PT Astra Serif" w:hAnsi="PT Astra Serif"/>
          <w:sz w:val="28"/>
          <w:szCs w:val="28"/>
        </w:rPr>
        <w:br/>
        <w:t>№ 7).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hyperlink r:id="rId13" w:anchor="P242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машиностроительной отрасли и их обособленных подразделений (приложение № 8).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1.9. </w:t>
      </w:r>
      <w:hyperlink r:id="rId14" w:anchor="P263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газораспределительных организаций, деятельность которых связана </w:t>
      </w:r>
      <w:r>
        <w:rPr>
          <w:rFonts w:ascii="PT Astra Serif" w:hAnsi="PT Astra Serif"/>
          <w:sz w:val="28"/>
          <w:szCs w:val="28"/>
        </w:rPr>
        <w:br/>
        <w:t>с безопасностью людей, обеспечением их здоровья и жизненно важных интересов общества, и их обособленных подразделений (приложение № 9).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1.10. </w:t>
      </w:r>
      <w:hyperlink r:id="rId15" w:anchor="P285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электроэнергетики, деятельность которых связана с безопасностью людей, обеспечением их здоровья и жизненно важных интересов общества </w:t>
      </w:r>
      <w:r>
        <w:rPr>
          <w:rFonts w:ascii="PT Astra Serif" w:hAnsi="PT Astra Serif"/>
          <w:sz w:val="28"/>
          <w:szCs w:val="28"/>
        </w:rPr>
        <w:br/>
        <w:t>и их обособленных подразделений (приложение № 10).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1.11. </w:t>
      </w:r>
      <w:hyperlink r:id="rId16" w:anchor="P311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медицинских организаций, аптечных организаций, организаций оптовой торговли лекарственными средствами и их обособленных подразделений (приложение № 11).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1.12. </w:t>
      </w:r>
      <w:hyperlink r:id="rId17" w:anchor="P370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нефтедобывающей отрасли, деятельность которых связана с безопасностью людей, обеспечением их здоровья и жизненно важных интересов общества, </w:t>
      </w:r>
      <w:r>
        <w:rPr>
          <w:rFonts w:ascii="PT Astra Serif" w:hAnsi="PT Astra Serif"/>
          <w:sz w:val="28"/>
          <w:szCs w:val="28"/>
        </w:rPr>
        <w:br/>
        <w:t>и их  обособленных подразделений (приложение № 12).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1.13. </w:t>
      </w:r>
      <w:hyperlink r:id="rId18" w:anchor="P398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нефтеперерабатывающей отрасли и нефтепродуктообеспечения, деятельность которых связана с безопасностью людей, обеспечением </w:t>
      </w:r>
      <w:r>
        <w:rPr>
          <w:rFonts w:ascii="PT Astra Serif" w:hAnsi="PT Astra Serif"/>
          <w:sz w:val="28"/>
          <w:szCs w:val="28"/>
        </w:rPr>
        <w:br/>
        <w:t>их здоровья и жизненно важных интересов общества, и их обособленных подразделений (приложение № 13).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1.14. </w:t>
      </w:r>
      <w:hyperlink r:id="rId19" w:anchor="P424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 транспортного комплекса и их обособленных подразделений (приложение </w:t>
      </w:r>
      <w:r>
        <w:rPr>
          <w:rFonts w:ascii="PT Astra Serif" w:hAnsi="PT Astra Serif"/>
          <w:sz w:val="28"/>
          <w:szCs w:val="28"/>
        </w:rPr>
        <w:br/>
        <w:t>№ 14).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1.15. </w:t>
      </w:r>
      <w:hyperlink r:id="rId20" w:anchor="P480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PT Astra Serif" w:hAnsi="PT Astra Serif"/>
          <w:sz w:val="28"/>
          <w:szCs w:val="28"/>
        </w:rPr>
        <w:t xml:space="preserve"> минимума необходимых работ (услуг), выполняемых (оказываемых) в период проведения забастовок работниками организаций, подведомственных исполнительному органу Ульяновской области, осуществляющему на территории Ульяновской области государственное управление в сфере природопользования и охраны окружающей среды, и их обособленных подразделений (приложение № 15).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 Установить, что в случае </w:t>
      </w:r>
      <w:proofErr w:type="spellStart"/>
      <w:r>
        <w:rPr>
          <w:rFonts w:ascii="PT Astra Serif" w:hAnsi="PT Astra Serif"/>
          <w:sz w:val="28"/>
          <w:szCs w:val="28"/>
        </w:rPr>
        <w:t>недостижения</w:t>
      </w:r>
      <w:proofErr w:type="spellEnd"/>
      <w:r>
        <w:rPr>
          <w:rFonts w:ascii="PT Astra Serif" w:hAnsi="PT Astra Serif"/>
          <w:sz w:val="28"/>
          <w:szCs w:val="28"/>
        </w:rPr>
        <w:t xml:space="preserve"> соглашения между сторонами коллективного трудового спора минимум необходимых работ (услуг) устанавливается исполнительным органом Ульяновской области, осуществляющим государственное управление в сфере труда, в течение семи рабочих дней со дня поступления в данный орган соответствующего письменного обращения сторон (стороны) коллективного трудового спора.</w:t>
      </w:r>
    </w:p>
    <w:p w:rsidR="00992403" w:rsidRDefault="00992403" w:rsidP="00992403">
      <w:pPr>
        <w:pStyle w:val="ConsPlusTitle"/>
        <w:ind w:firstLine="53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3. Признать утратившими силу:</w:t>
      </w:r>
    </w:p>
    <w:p w:rsidR="00992403" w:rsidRDefault="00992403" w:rsidP="00992403">
      <w:pPr>
        <w:pStyle w:val="ConsPlusTitle"/>
        <w:ind w:firstLine="53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постановление Правительства Ульяновской области от 03.12.2008 </w:t>
      </w:r>
      <w:r>
        <w:rPr>
          <w:rFonts w:ascii="PT Astra Serif" w:hAnsi="PT Astra Serif"/>
          <w:b w:val="0"/>
          <w:sz w:val="28"/>
          <w:szCs w:val="28"/>
        </w:rPr>
        <w:br/>
        <w:t>№ 486-П «Об утверждении региональных перечней минимума необходимых работ (услуг), выполняемых в период проведения забастовок работниками организации (филиала, представительства или иного обособленного структурного подразделения или иного обособленного структурного подразделения), индивидуального предпринимателя на территории Ульяновской области»;</w:t>
      </w:r>
    </w:p>
    <w:p w:rsidR="00992403" w:rsidRDefault="00992403" w:rsidP="00992403">
      <w:pPr>
        <w:pStyle w:val="ConsPlusTitle"/>
        <w:ind w:firstLine="53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постановление Правительства Ульяновской области от 27.03.2009 </w:t>
      </w:r>
      <w:r>
        <w:rPr>
          <w:rFonts w:ascii="PT Astra Serif" w:hAnsi="PT Astra Serif"/>
          <w:b w:val="0"/>
          <w:sz w:val="28"/>
          <w:szCs w:val="28"/>
        </w:rPr>
        <w:br/>
        <w:t>№ 114-П «О внесении изменения в постановление Правительства Ульяновской области от 03.12.2008 № 486-П»;</w:t>
      </w:r>
    </w:p>
    <w:p w:rsidR="00992403" w:rsidRDefault="00992403" w:rsidP="00992403">
      <w:pPr>
        <w:pStyle w:val="ConsPlusTitle"/>
        <w:ind w:firstLine="53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пункт 11 постановления Правительства Ульяновской области </w:t>
      </w:r>
      <w:r>
        <w:rPr>
          <w:rFonts w:ascii="PT Astra Serif" w:hAnsi="PT Astra Serif"/>
          <w:b w:val="0"/>
          <w:sz w:val="28"/>
          <w:szCs w:val="28"/>
        </w:rPr>
        <w:br/>
        <w:t>от 02.07.2009 № 258-П «О внесении изменений в отдельные нормативные акты Правительства Ульяновской области»;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21.07.2011 </w:t>
      </w:r>
      <w:r>
        <w:rPr>
          <w:rFonts w:ascii="PT Astra Serif" w:hAnsi="PT Astra Serif"/>
          <w:sz w:val="28"/>
          <w:szCs w:val="28"/>
        </w:rPr>
        <w:br/>
        <w:t>№ 326-П «О внесении изменений в постановление Правительства Ульяновской области от 03.12.2008 № 486-П»;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пятьдесят второй постановления Правительства Ульяновской области от 12.08.2013 № 362-П «О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отдельных нормативных правовых актов (положений нормативных правовых актов) Правительства Ульяновской области»;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5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07.02.2014 № 35-П «О внесении изменений в отдельные нормативные правовые акты Правительства Ульяновской области»;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2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01.09.2016 № 419-П «О внесении изменений в отдельные постановления Правительства Ульяновской области».</w:t>
      </w: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C10382" w:rsidRDefault="00C10382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992403" w:rsidRDefault="00992403" w:rsidP="0099240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  <w:r>
        <w:rPr>
          <w:rFonts w:ascii="PT Astra Serif" w:hAnsi="PT Astra Serif"/>
          <w:sz w:val="28"/>
          <w:szCs w:val="28"/>
        </w:rPr>
        <w:br/>
        <w:t xml:space="preserve">Правительства области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992403" w:rsidRDefault="00992403" w:rsidP="0099240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E51FBA" w:rsidRDefault="00E51FBA" w:rsidP="00E51F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51FBA" w:rsidRDefault="00E51FBA" w:rsidP="00E51F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51FBA" w:rsidRDefault="00E51FBA" w:rsidP="00E51F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51FBA" w:rsidRDefault="00E51FBA" w:rsidP="00E51F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51FBA" w:rsidRDefault="00E51FBA" w:rsidP="00E51F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51FBA" w:rsidRDefault="00E51FBA" w:rsidP="00E51F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27058" w:rsidTr="007C3CA3">
        <w:tc>
          <w:tcPr>
            <w:tcW w:w="4785" w:type="dxa"/>
          </w:tcPr>
          <w:p w:rsidR="00427058" w:rsidRDefault="00427058" w:rsidP="007C3CA3">
            <w:pPr>
              <w:pStyle w:val="ConsPlusNormal"/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058" w:rsidRPr="001C3FFE" w:rsidRDefault="00427058" w:rsidP="007C3CA3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C3FFE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</w:tc>
      </w:tr>
      <w:tr w:rsidR="00427058" w:rsidTr="007C3CA3">
        <w:tc>
          <w:tcPr>
            <w:tcW w:w="4785" w:type="dxa"/>
          </w:tcPr>
          <w:p w:rsidR="00427058" w:rsidRDefault="00427058" w:rsidP="007C3CA3">
            <w:pPr>
              <w:pStyle w:val="ConsPlusNormal"/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058" w:rsidRPr="001C3FFE" w:rsidRDefault="00427058" w:rsidP="007C3CA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3FFE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</w:p>
          <w:p w:rsidR="00427058" w:rsidRPr="001C3FFE" w:rsidRDefault="00427058" w:rsidP="007C3CA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3FFE">
              <w:rPr>
                <w:rFonts w:ascii="PT Astra Serif" w:hAnsi="PT Astra Serif"/>
                <w:sz w:val="28"/>
                <w:szCs w:val="28"/>
              </w:rPr>
              <w:t>Правительства Ульяновской области</w:t>
            </w:r>
          </w:p>
          <w:p w:rsidR="00427058" w:rsidRPr="001C3FFE" w:rsidRDefault="00427058" w:rsidP="007C3CA3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27058" w:rsidTr="007C3CA3">
        <w:tc>
          <w:tcPr>
            <w:tcW w:w="4785" w:type="dxa"/>
          </w:tcPr>
          <w:p w:rsidR="00427058" w:rsidRDefault="00427058" w:rsidP="007C3CA3">
            <w:pPr>
              <w:pStyle w:val="ConsPlusNormal"/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058" w:rsidRDefault="00427058" w:rsidP="007C3CA3">
            <w:pPr>
              <w:pStyle w:val="ConsPlusNormal"/>
              <w:jc w:val="right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27058" w:rsidRPr="00D4224A" w:rsidRDefault="00427058" w:rsidP="004270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427058" w:rsidRDefault="00427058" w:rsidP="004270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427058" w:rsidRPr="001C3FFE" w:rsidRDefault="00427058" w:rsidP="004270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1C3FFE">
        <w:rPr>
          <w:rFonts w:ascii="PT Astra Serif" w:eastAsia="Times New Roman" w:hAnsi="PT Astra Serif" w:cs="Tahoma"/>
          <w:b/>
          <w:sz w:val="28"/>
          <w:szCs w:val="28"/>
          <w:lang w:eastAsia="ru-RU"/>
        </w:rPr>
        <w:t xml:space="preserve"> минимума необходимых работ (услуг), выполняемых (оказываемых) в период проведения забастовок работниками организаций, осуществляющих образовательную деятельность, и их обособленных подразделений</w:t>
      </w:r>
    </w:p>
    <w:p w:rsidR="00427058" w:rsidRPr="001C3FFE" w:rsidRDefault="00427058" w:rsidP="00427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ahoma"/>
          <w:sz w:val="28"/>
          <w:szCs w:val="28"/>
          <w:lang w:eastAsia="ru-RU"/>
        </w:rPr>
      </w:pPr>
    </w:p>
    <w:p w:rsidR="00427058" w:rsidRPr="001C3FFE" w:rsidRDefault="00427058" w:rsidP="0042705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1C3FFE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1. Работы, связанные с обеспечением охраны жизни и здоровья </w:t>
      </w:r>
      <w:proofErr w:type="gramStart"/>
      <w:r w:rsidRPr="001C3FFE">
        <w:rPr>
          <w:rFonts w:ascii="PT Astra Serif" w:eastAsia="Times New Roman" w:hAnsi="PT Astra Serif" w:cs="Calibri"/>
          <w:sz w:val="28"/>
          <w:szCs w:val="28"/>
          <w:lang w:eastAsia="ru-RU"/>
        </w:rPr>
        <w:t>обучающихся</w:t>
      </w:r>
      <w:proofErr w:type="gramEnd"/>
      <w:r w:rsidRPr="001C3FFE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, осваивающих </w:t>
      </w:r>
      <w:r w:rsidRPr="001C3FFE">
        <w:rPr>
          <w:rFonts w:ascii="PT Astra Serif" w:eastAsia="Times New Roman" w:hAnsi="PT Astra Serif" w:cs="PT Astra Serif"/>
          <w:sz w:val="28"/>
          <w:szCs w:val="28"/>
          <w:lang w:eastAsia="ru-RU"/>
        </w:rPr>
        <w:t>основную общеобразовательную программу с одновременным проживанием или нахождением в образовательной организации.</w:t>
      </w:r>
    </w:p>
    <w:p w:rsidR="00427058" w:rsidRPr="001C3FFE" w:rsidRDefault="00427058" w:rsidP="0042705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1C3FFE">
        <w:rPr>
          <w:rFonts w:ascii="PT Astra Serif" w:eastAsia="Times New Roman" w:hAnsi="PT Astra Serif" w:cs="Calibri"/>
          <w:sz w:val="28"/>
          <w:szCs w:val="28"/>
          <w:lang w:eastAsia="ru-RU"/>
        </w:rPr>
        <w:t>2. Социальные услуги, предоставляемые социальными службами для детей, находящихся в трудной жизненной ситуации.</w:t>
      </w:r>
    </w:p>
    <w:p w:rsidR="00427058" w:rsidRPr="001C3FFE" w:rsidRDefault="00427058" w:rsidP="004270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C3FFE">
        <w:rPr>
          <w:rFonts w:ascii="PT Astra Serif" w:eastAsia="Times New Roman" w:hAnsi="PT Astra Serif"/>
          <w:sz w:val="28"/>
          <w:szCs w:val="28"/>
          <w:lang w:eastAsia="ru-RU"/>
        </w:rPr>
        <w:t xml:space="preserve">3. </w:t>
      </w:r>
      <w:r w:rsidRPr="001C3FFE">
        <w:rPr>
          <w:rFonts w:ascii="PT Astra Serif" w:eastAsia="Times New Roman" w:hAnsi="PT Astra Serif" w:cs="PT Astra Serif"/>
          <w:sz w:val="28"/>
          <w:szCs w:val="28"/>
          <w:lang w:eastAsia="ru-RU"/>
        </w:rPr>
        <w:t>Научно-исследовательские работы, связанные с обеспечением безопасности людей, их жизни и здоровья, а также жизненно важных интересов общества.</w:t>
      </w:r>
    </w:p>
    <w:p w:rsidR="00427058" w:rsidRPr="00E54AF0" w:rsidRDefault="00427058" w:rsidP="004270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C3FFE">
        <w:rPr>
          <w:rFonts w:ascii="PT Astra Serif" w:eastAsia="Times New Roman" w:hAnsi="PT Astra Serif" w:cs="PT Astra Serif"/>
          <w:sz w:val="28"/>
          <w:szCs w:val="28"/>
          <w:lang w:eastAsia="ru-RU"/>
        </w:rPr>
        <w:t>4. Научно-исследовательские работы, прерывание которых представляет непосредственную угрозу жизни и здоровью людей.</w:t>
      </w:r>
    </w:p>
    <w:p w:rsidR="00E51FBA" w:rsidRDefault="00E51FBA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427058" w:rsidRPr="00E51FBA" w:rsidRDefault="00427058" w:rsidP="00E51F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E51FBA" w:rsidRPr="00E51FBA" w:rsidRDefault="00E51FBA" w:rsidP="00E51FBA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51FBA" w:rsidRPr="00E51FBA" w:rsidRDefault="00E51FBA" w:rsidP="00E51FBA">
      <w:pPr>
        <w:rPr>
          <w:rFonts w:ascii="PT Astra Serif" w:eastAsiaTheme="minorHAnsi" w:hAnsi="PT Astra Serif" w:cstheme="minorBidi"/>
          <w:sz w:val="20"/>
          <w:szCs w:val="20"/>
        </w:rPr>
      </w:pPr>
    </w:p>
    <w:p w:rsidR="00A16AA3" w:rsidRDefault="00A16AA3"/>
    <w:p w:rsidR="00E51FBA" w:rsidRDefault="00E51FBA"/>
    <w:p w:rsidR="00E51FBA" w:rsidRDefault="00E51FBA"/>
    <w:p w:rsidR="00E51FBA" w:rsidRDefault="00E51FBA"/>
    <w:p w:rsidR="00E51FBA" w:rsidRDefault="00E51FBA"/>
    <w:p w:rsidR="00E51FBA" w:rsidRDefault="00E51FB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7D72" w:rsidRPr="000F7D72" w:rsidTr="007C3CA3">
        <w:tc>
          <w:tcPr>
            <w:tcW w:w="4785" w:type="dxa"/>
          </w:tcPr>
          <w:p w:rsidR="000F7D72" w:rsidRPr="000F7D72" w:rsidRDefault="000F7D72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0F7D72" w:rsidRPr="000F7D72" w:rsidRDefault="000F7D72" w:rsidP="007C3CA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0F7D72">
              <w:rPr>
                <w:rFonts w:ascii="PT Astra Serif" w:hAnsi="PT Astra Serif" w:cs="Arial"/>
                <w:sz w:val="28"/>
                <w:szCs w:val="28"/>
              </w:rPr>
              <w:t>ПРИЛОЖЕНИЕ № 2</w:t>
            </w:r>
          </w:p>
        </w:tc>
      </w:tr>
      <w:tr w:rsidR="000F7D72" w:rsidRPr="000F7D72" w:rsidTr="007C3CA3">
        <w:tc>
          <w:tcPr>
            <w:tcW w:w="4785" w:type="dxa"/>
          </w:tcPr>
          <w:p w:rsidR="000F7D72" w:rsidRPr="000F7D72" w:rsidRDefault="000F7D72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7D72" w:rsidRPr="000F7D72" w:rsidRDefault="000F7D72" w:rsidP="007C3CA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F7D72">
              <w:rPr>
                <w:rFonts w:ascii="PT Astra Serif" w:hAnsi="PT Astra Serif" w:cs="Arial"/>
                <w:sz w:val="28"/>
                <w:szCs w:val="28"/>
              </w:rPr>
              <w:t>к постановлению</w:t>
            </w:r>
          </w:p>
          <w:p w:rsidR="000F7D72" w:rsidRPr="000F7D72" w:rsidRDefault="000F7D72" w:rsidP="007C3CA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F7D72">
              <w:rPr>
                <w:rFonts w:ascii="PT Astra Serif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0F7D72" w:rsidRPr="000F7D72" w:rsidRDefault="000F7D72" w:rsidP="007C3CA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0F7D72" w:rsidRPr="000F7D72" w:rsidTr="007C3CA3">
        <w:tc>
          <w:tcPr>
            <w:tcW w:w="4785" w:type="dxa"/>
          </w:tcPr>
          <w:p w:rsidR="000F7D72" w:rsidRPr="000F7D72" w:rsidRDefault="000F7D72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7D72" w:rsidRPr="000F7D72" w:rsidRDefault="000F7D72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0F7D72" w:rsidRPr="000F7D72" w:rsidRDefault="000F7D72" w:rsidP="000F7D72">
      <w:pPr>
        <w:autoSpaceDE w:val="0"/>
        <w:autoSpaceDN w:val="0"/>
        <w:adjustRightInd w:val="0"/>
        <w:spacing w:after="0"/>
        <w:ind w:firstLine="540"/>
        <w:jc w:val="center"/>
        <w:rPr>
          <w:rFonts w:ascii="PT Astra Serif" w:hAnsi="PT Astra Serif" w:cs="Tahoma"/>
          <w:b/>
          <w:sz w:val="28"/>
          <w:szCs w:val="28"/>
        </w:rPr>
      </w:pPr>
    </w:p>
    <w:p w:rsidR="000F7D72" w:rsidRPr="000F7D72" w:rsidRDefault="000F7D72" w:rsidP="000F7D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ahoma"/>
          <w:b/>
          <w:sz w:val="28"/>
          <w:szCs w:val="28"/>
        </w:rPr>
      </w:pPr>
      <w:r w:rsidRPr="000F7D72">
        <w:rPr>
          <w:rFonts w:ascii="PT Astra Serif" w:hAnsi="PT Astra Serif" w:cs="Tahoma"/>
          <w:b/>
          <w:sz w:val="28"/>
          <w:szCs w:val="28"/>
        </w:rPr>
        <w:t>ПЕРЕЧЕНЬ</w:t>
      </w:r>
    </w:p>
    <w:p w:rsidR="000F7D72" w:rsidRPr="000F7D72" w:rsidRDefault="000F7D72" w:rsidP="000F7D72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0F7D72">
        <w:rPr>
          <w:rFonts w:ascii="PT Astra Serif" w:hAnsi="PT Astra Serif"/>
          <w:b/>
          <w:sz w:val="28"/>
          <w:szCs w:val="28"/>
        </w:rPr>
        <w:t>минимума необходимых работ (услуг), выполняемых (оказываемых)</w:t>
      </w:r>
    </w:p>
    <w:p w:rsidR="000F7D72" w:rsidRPr="000F7D72" w:rsidRDefault="000F7D72" w:rsidP="000F7D72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0F7D72">
        <w:rPr>
          <w:rFonts w:ascii="PT Astra Serif" w:hAnsi="PT Astra Serif"/>
          <w:b/>
          <w:sz w:val="28"/>
          <w:szCs w:val="28"/>
        </w:rPr>
        <w:t xml:space="preserve">в период проведения забастовок работниками организаций лесной, деревообрабатывающей и </w:t>
      </w:r>
      <w:proofErr w:type="spellStart"/>
      <w:r w:rsidRPr="000F7D72">
        <w:rPr>
          <w:rFonts w:ascii="PT Astra Serif" w:hAnsi="PT Astra Serif"/>
          <w:b/>
          <w:sz w:val="28"/>
          <w:szCs w:val="28"/>
        </w:rPr>
        <w:t>целлюлозно</w:t>
      </w:r>
      <w:proofErr w:type="spellEnd"/>
      <w:r w:rsidRPr="000F7D72">
        <w:rPr>
          <w:rFonts w:ascii="PT Astra Serif" w:hAnsi="PT Astra Serif"/>
          <w:b/>
          <w:sz w:val="28"/>
          <w:szCs w:val="28"/>
        </w:rPr>
        <w:t xml:space="preserve">–бумажной промышленности </w:t>
      </w:r>
    </w:p>
    <w:p w:rsidR="000F7D72" w:rsidRPr="000F7D72" w:rsidRDefault="000F7D72" w:rsidP="000F7D72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0F7D72">
        <w:rPr>
          <w:rFonts w:ascii="PT Astra Serif" w:hAnsi="PT Astra Serif"/>
          <w:b/>
          <w:sz w:val="28"/>
          <w:szCs w:val="28"/>
        </w:rPr>
        <w:t>и их обособленных подразделений</w:t>
      </w:r>
    </w:p>
    <w:p w:rsidR="004A1F13" w:rsidRPr="000F7D72" w:rsidRDefault="004A1F13" w:rsidP="000F7D72">
      <w:pPr>
        <w:spacing w:after="0" w:line="144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F7D72" w:rsidRPr="000F7D72" w:rsidRDefault="000F7D72" w:rsidP="000F7D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72">
        <w:rPr>
          <w:rFonts w:ascii="PT Astra Serif" w:hAnsi="PT Astra Serif"/>
          <w:sz w:val="28"/>
          <w:szCs w:val="28"/>
        </w:rPr>
        <w:t>1. Работы дежурных служб:</w:t>
      </w:r>
    </w:p>
    <w:p w:rsidR="000F7D72" w:rsidRPr="000F7D72" w:rsidRDefault="000F7D72" w:rsidP="000F7D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0F7D72">
        <w:rPr>
          <w:rFonts w:ascii="PT Astra Serif" w:hAnsi="PT Astra Serif"/>
        </w:rPr>
        <w:t>по обслуживанию и эксплуатации источников, потребителей и коммуникаций энергоснабжения, теплоснабжения и газоснабжения;</w:t>
      </w:r>
    </w:p>
    <w:p w:rsidR="000F7D72" w:rsidRPr="000F7D72" w:rsidRDefault="000F7D72" w:rsidP="000F7D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0F7D72">
        <w:rPr>
          <w:rFonts w:ascii="PT Astra Serif" w:hAnsi="PT Astra Serif"/>
        </w:rPr>
        <w:t xml:space="preserve">по обслуживанию и эксплуатации очистных и </w:t>
      </w:r>
      <w:proofErr w:type="spellStart"/>
      <w:r w:rsidRPr="000F7D72">
        <w:rPr>
          <w:rFonts w:ascii="PT Astra Serif" w:hAnsi="PT Astra Serif"/>
        </w:rPr>
        <w:t>водоканализационных</w:t>
      </w:r>
      <w:proofErr w:type="spellEnd"/>
      <w:r w:rsidRPr="000F7D72">
        <w:rPr>
          <w:rFonts w:ascii="PT Astra Serif" w:hAnsi="PT Astra Serif"/>
        </w:rPr>
        <w:t xml:space="preserve"> систем, коммуникаций и сооружений;</w:t>
      </w:r>
    </w:p>
    <w:p w:rsidR="000F7D72" w:rsidRPr="000F7D72" w:rsidRDefault="000F7D72" w:rsidP="000F7D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0F7D72">
        <w:rPr>
          <w:rFonts w:ascii="PT Astra Serif" w:hAnsi="PT Astra Serif"/>
        </w:rPr>
        <w:t>по обеспечению связи;</w:t>
      </w:r>
    </w:p>
    <w:p w:rsidR="000F7D72" w:rsidRPr="000F7D72" w:rsidRDefault="000F7D72" w:rsidP="000F7D7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0F7D72">
        <w:rPr>
          <w:rFonts w:ascii="PT Astra Serif" w:hAnsi="PT Astra Serif"/>
        </w:rPr>
        <w:t>по медицинскому обслуживанию по экстренным показаниям: травмы, беременность, экстренная хирургия, реанимация, интенсивная терапия, доставка в стационар.</w:t>
      </w:r>
    </w:p>
    <w:p w:rsidR="000F7D72" w:rsidRPr="000F7D72" w:rsidRDefault="000F7D72" w:rsidP="000F7D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72">
        <w:rPr>
          <w:rFonts w:ascii="PT Astra Serif" w:hAnsi="PT Astra Serif"/>
          <w:sz w:val="28"/>
          <w:szCs w:val="28"/>
        </w:rPr>
        <w:t>2. Круглосуточная охрана организац</w:t>
      </w:r>
      <w:proofErr w:type="gramStart"/>
      <w:r w:rsidRPr="000F7D72">
        <w:rPr>
          <w:rFonts w:ascii="PT Astra Serif" w:hAnsi="PT Astra Serif"/>
          <w:sz w:val="28"/>
          <w:szCs w:val="28"/>
        </w:rPr>
        <w:t>ии и её</w:t>
      </w:r>
      <w:proofErr w:type="gramEnd"/>
      <w:r w:rsidRPr="000F7D72">
        <w:rPr>
          <w:rFonts w:ascii="PT Astra Serif" w:hAnsi="PT Astra Serif"/>
          <w:sz w:val="28"/>
          <w:szCs w:val="28"/>
        </w:rPr>
        <w:t xml:space="preserve"> территории.</w:t>
      </w:r>
    </w:p>
    <w:p w:rsidR="000F7D72" w:rsidRPr="000F7D72" w:rsidRDefault="000F7D72" w:rsidP="000F7D72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D72">
        <w:rPr>
          <w:rFonts w:ascii="PT Astra Serif" w:hAnsi="PT Astra Serif"/>
          <w:sz w:val="28"/>
          <w:szCs w:val="28"/>
        </w:rPr>
        <w:t xml:space="preserve">3. Аварийно-спасательные работы, проводимые с привлечением соответствующих служб организации. </w:t>
      </w:r>
    </w:p>
    <w:p w:rsidR="004A1F13" w:rsidRPr="004A1F13" w:rsidRDefault="004A1F13" w:rsidP="004A1F13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A1F13" w:rsidRPr="004A1F13" w:rsidRDefault="004A1F13" w:rsidP="004A1F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1FBA" w:rsidRDefault="00E51FBA"/>
    <w:p w:rsidR="005803E4" w:rsidRDefault="005803E4"/>
    <w:p w:rsidR="005803E4" w:rsidRDefault="005803E4"/>
    <w:p w:rsidR="005803E4" w:rsidRDefault="005803E4"/>
    <w:p w:rsidR="005803E4" w:rsidRDefault="005803E4"/>
    <w:p w:rsidR="005803E4" w:rsidRDefault="005803E4"/>
    <w:p w:rsidR="005803E4" w:rsidRDefault="005803E4"/>
    <w:p w:rsidR="005803E4" w:rsidRDefault="005803E4"/>
    <w:p w:rsidR="005803E4" w:rsidRDefault="005803E4"/>
    <w:p w:rsidR="005803E4" w:rsidRDefault="005803E4"/>
    <w:p w:rsidR="005803E4" w:rsidRDefault="005803E4"/>
    <w:p w:rsidR="005803E4" w:rsidRDefault="005803E4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23AD" w:rsidRPr="00650DD3" w:rsidTr="007C3CA3">
        <w:tc>
          <w:tcPr>
            <w:tcW w:w="4785" w:type="dxa"/>
          </w:tcPr>
          <w:p w:rsidR="001D23AD" w:rsidRPr="00650DD3" w:rsidRDefault="001D23AD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1D23AD" w:rsidRPr="00650DD3" w:rsidRDefault="001D23AD" w:rsidP="007C3CA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650DD3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>3</w:t>
            </w:r>
          </w:p>
        </w:tc>
      </w:tr>
      <w:tr w:rsidR="001D23AD" w:rsidRPr="00650DD3" w:rsidTr="007C3CA3">
        <w:tc>
          <w:tcPr>
            <w:tcW w:w="4785" w:type="dxa"/>
          </w:tcPr>
          <w:p w:rsidR="001D23AD" w:rsidRPr="00650DD3" w:rsidRDefault="001D23AD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1D23AD" w:rsidRPr="00650DD3" w:rsidRDefault="001D23AD" w:rsidP="007C3CA3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650DD3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1D23AD" w:rsidRPr="00650DD3" w:rsidRDefault="001D23AD" w:rsidP="007C3CA3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650DD3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1D23AD" w:rsidRPr="00650DD3" w:rsidRDefault="001D23AD" w:rsidP="007C3CA3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1D23AD" w:rsidRPr="00650DD3" w:rsidTr="007C3CA3">
        <w:tc>
          <w:tcPr>
            <w:tcW w:w="4785" w:type="dxa"/>
          </w:tcPr>
          <w:p w:rsidR="001D23AD" w:rsidRPr="00650DD3" w:rsidRDefault="001D23AD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1D23AD" w:rsidRPr="00650DD3" w:rsidRDefault="001D23AD" w:rsidP="007C3CA3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1D23AD" w:rsidRPr="00650DD3" w:rsidRDefault="001D23AD" w:rsidP="001D23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1D23AD" w:rsidRPr="00AE7A07" w:rsidRDefault="001D23AD" w:rsidP="001D23AD">
      <w:pPr>
        <w:suppressAutoHyphens/>
        <w:spacing w:after="0" w:line="240" w:lineRule="auto"/>
        <w:jc w:val="center"/>
        <w:rPr>
          <w:rFonts w:ascii="PT Astra Serif" w:eastAsia="Times New Roman" w:hAnsi="PT Astra Serif"/>
          <w:sz w:val="20"/>
          <w:lang w:bidi="en-US"/>
        </w:rPr>
      </w:pPr>
      <w:r w:rsidRPr="00AE7A07">
        <w:rPr>
          <w:rFonts w:ascii="PT Astra Serif" w:eastAsia="Times New Roman" w:hAnsi="PT Astra Serif"/>
          <w:b/>
          <w:bCs/>
          <w:sz w:val="28"/>
          <w:szCs w:val="28"/>
          <w:lang w:bidi="en-US"/>
        </w:rPr>
        <w:t xml:space="preserve">ПЕРЕЧЕНЬ </w:t>
      </w:r>
    </w:p>
    <w:p w:rsidR="001D23AD" w:rsidRPr="00AE7A07" w:rsidRDefault="001D23AD" w:rsidP="001D23AD">
      <w:pPr>
        <w:suppressAutoHyphens/>
        <w:spacing w:after="0" w:line="240" w:lineRule="auto"/>
        <w:ind w:left="34" w:right="-2" w:firstLine="675"/>
        <w:jc w:val="center"/>
        <w:rPr>
          <w:rFonts w:ascii="PT Astra Serif" w:eastAsia="Times New Roman" w:hAnsi="PT Astra Serif"/>
          <w:sz w:val="20"/>
          <w:lang w:bidi="en-US"/>
        </w:rPr>
      </w:pPr>
      <w:proofErr w:type="gramStart"/>
      <w:r w:rsidRPr="00AE7A07">
        <w:rPr>
          <w:rFonts w:ascii="PT Astra Serif" w:eastAsia="Times New Roman" w:hAnsi="PT Astra Serif"/>
          <w:b/>
          <w:bCs/>
          <w:sz w:val="28"/>
          <w:szCs w:val="28"/>
          <w:lang w:bidi="en-US"/>
        </w:rPr>
        <w:t xml:space="preserve">минимума необходимых работ (услуг), выполняемых (оказываемых) в период проведения забастовок работниками организаций, (структурных подразделениях) агропромышленного и </w:t>
      </w:r>
      <w:proofErr w:type="spellStart"/>
      <w:r w:rsidRPr="00AE7A07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рыбохозяйственного</w:t>
      </w:r>
      <w:proofErr w:type="spellEnd"/>
      <w:r w:rsidRPr="00AE7A07">
        <w:rPr>
          <w:rFonts w:ascii="PT Astra Serif" w:eastAsia="Times New Roman" w:hAnsi="PT Astra Serif"/>
          <w:b/>
          <w:bCs/>
          <w:sz w:val="28"/>
          <w:szCs w:val="28"/>
          <w:lang w:bidi="en-US"/>
        </w:rPr>
        <w:t xml:space="preserve"> комплекса и их обособленных подразделений</w:t>
      </w:r>
      <w:proofErr w:type="gramEnd"/>
    </w:p>
    <w:p w:rsidR="001D23AD" w:rsidRPr="00AE7A07" w:rsidRDefault="001D23AD" w:rsidP="001D23AD">
      <w:pPr>
        <w:suppressAutoHyphens/>
        <w:spacing w:after="0" w:line="240" w:lineRule="auto"/>
        <w:rPr>
          <w:rFonts w:ascii="PT Astra Serif" w:eastAsia="Times New Roman" w:hAnsi="PT Astra Serif"/>
          <w:sz w:val="20"/>
          <w:lang w:bidi="en-US"/>
        </w:rPr>
      </w:pP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1. Агропромышленный  комплекс: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1) проведение посевных и уборочных работ;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2) полив сельскохозяйственных культур;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3) выращивание элитных и репродукционных семян;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4) транспортировка скоропортящейся продукции растениеводства                 и животноводства;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5) кормление и поение скота и птицы, охрана поголовья;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6) проведение работ по воспроизводству скота и птицы;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7) доение коров;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8) оказание срочной помощи больным животным;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9) проведение мероприятий по ликвидации очагов особо опасныхи карантинных болезней животных;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10) проведение противоэпизоотических мероприятий против особо опасных и карантинных болезней животных;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11) обеспечение непрерывного цикла работы на маслоэкстракционном производстве;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12) организация работ по проведению мероприятий по истреблению вредителей сельскохозяйственных культур;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 xml:space="preserve">13) осуществление </w:t>
      </w:r>
      <w:proofErr w:type="gramStart"/>
      <w:r w:rsidRPr="00F862BE">
        <w:rPr>
          <w:rFonts w:ascii="PT Astra Serif" w:eastAsia="Times New Roman" w:hAnsi="PT Astra Serif"/>
          <w:sz w:val="28"/>
          <w:szCs w:val="28"/>
          <w:lang w:bidi="en-US"/>
        </w:rPr>
        <w:t>контроля за</w:t>
      </w:r>
      <w:proofErr w:type="gramEnd"/>
      <w:r w:rsidRPr="00F862BE">
        <w:rPr>
          <w:rFonts w:ascii="PT Astra Serif" w:eastAsia="Times New Roman" w:hAnsi="PT Astra Serif"/>
          <w:sz w:val="28"/>
          <w:szCs w:val="28"/>
          <w:lang w:bidi="en-US"/>
        </w:rPr>
        <w:t xml:space="preserve"> безопасным обращением пестицидови ядохимикатов;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14) организация охраны на складах по хранению ядохимикатов;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 xml:space="preserve">15) обеспечение работы насосных станций, осуществляющих сброс водыс мелиорированных сельхозугодий, расположенных на </w:t>
      </w:r>
      <w:proofErr w:type="spellStart"/>
      <w:r w:rsidRPr="00F862BE">
        <w:rPr>
          <w:rFonts w:ascii="PT Astra Serif" w:eastAsia="Times New Roman" w:hAnsi="PT Astra Serif"/>
          <w:sz w:val="28"/>
          <w:szCs w:val="28"/>
          <w:lang w:bidi="en-US"/>
        </w:rPr>
        <w:t>польдерных</w:t>
      </w:r>
      <w:proofErr w:type="spellEnd"/>
      <w:r w:rsidRPr="00F862BE">
        <w:rPr>
          <w:rFonts w:ascii="PT Astra Serif" w:eastAsia="Times New Roman" w:hAnsi="PT Astra Serif"/>
          <w:sz w:val="28"/>
          <w:szCs w:val="28"/>
          <w:lang w:bidi="en-US"/>
        </w:rPr>
        <w:t xml:space="preserve"> участках, и подтапливаемых территорий;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16) обеспечение охраны гидротехнических и других сооружений мелиоративно-водохозяйственного комплекса;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17) обеспечение деятельности систем теплоснабжения, энергоснабжения, водоснабжения производственных объектов;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18) обеспечение технологического процесса по замораживаниюи охлаждению сырья и готовой продукции с использованием аммиака;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19) обеспечение бесперебойной работы машин и оборудования, остановка которых представляет непосредственную угрозу жизни и здоровью людей (котельные, электроустановки);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lastRenderedPageBreak/>
        <w:t>20) обеспечение бесперебойной работы объектов, имеющих непрерывный цикл;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>21) обеспечение экологической, эпидемиологическойипротивопожарной безопасности, ликвидация аварийных ситуаций.</w:t>
      </w:r>
    </w:p>
    <w:p w:rsidR="001D23AD" w:rsidRPr="00F862BE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 xml:space="preserve">2. </w:t>
      </w:r>
      <w:proofErr w:type="spellStart"/>
      <w:r w:rsidRPr="00F862BE">
        <w:rPr>
          <w:rFonts w:ascii="PT Astra Serif" w:eastAsia="Times New Roman" w:hAnsi="PT Astra Serif"/>
          <w:sz w:val="28"/>
          <w:szCs w:val="28"/>
          <w:lang w:bidi="en-US"/>
        </w:rPr>
        <w:t>Рыбохозяйственный</w:t>
      </w:r>
      <w:proofErr w:type="spellEnd"/>
      <w:r w:rsidRPr="00F862BE">
        <w:rPr>
          <w:rFonts w:ascii="PT Astra Serif" w:eastAsia="Times New Roman" w:hAnsi="PT Astra Serif"/>
          <w:sz w:val="28"/>
          <w:szCs w:val="28"/>
          <w:lang w:bidi="en-US"/>
        </w:rPr>
        <w:t xml:space="preserve"> комплекс:</w:t>
      </w:r>
    </w:p>
    <w:p w:rsidR="001D23AD" w:rsidRPr="00AE7A07" w:rsidRDefault="001D23AD" w:rsidP="001D23A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0"/>
          <w:lang w:bidi="en-US"/>
        </w:rPr>
      </w:pPr>
      <w:r w:rsidRPr="00F862BE">
        <w:rPr>
          <w:rFonts w:ascii="PT Astra Serif" w:eastAsia="Times New Roman" w:hAnsi="PT Astra Serif"/>
          <w:sz w:val="28"/>
          <w:szCs w:val="28"/>
          <w:lang w:bidi="en-US"/>
        </w:rPr>
        <w:t xml:space="preserve">осуществление работ по производству продукции товарного рыбоводства (товарной </w:t>
      </w:r>
      <w:proofErr w:type="spellStart"/>
      <w:r w:rsidRPr="00F862BE">
        <w:rPr>
          <w:rFonts w:ascii="PT Astra Serif" w:eastAsia="Times New Roman" w:hAnsi="PT Astra Serif"/>
          <w:sz w:val="28"/>
          <w:szCs w:val="28"/>
          <w:lang w:bidi="en-US"/>
        </w:rPr>
        <w:t>аквакультуры</w:t>
      </w:r>
      <w:proofErr w:type="spellEnd"/>
      <w:r w:rsidRPr="00F862BE">
        <w:rPr>
          <w:rFonts w:ascii="PT Astra Serif" w:eastAsia="Times New Roman" w:hAnsi="PT Astra Serif"/>
          <w:sz w:val="28"/>
          <w:szCs w:val="28"/>
          <w:lang w:bidi="en-US"/>
        </w:rPr>
        <w:t>).</w:t>
      </w:r>
    </w:p>
    <w:p w:rsidR="003023F6" w:rsidRPr="003023F6" w:rsidRDefault="003023F6" w:rsidP="003023F6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highlight w:val="white"/>
          <w:lang w:bidi="en-US"/>
        </w:rPr>
      </w:pPr>
    </w:p>
    <w:p w:rsidR="005803E4" w:rsidRDefault="005803E4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p w:rsidR="003023F6" w:rsidRDefault="003023F6"/>
    <w:tbl>
      <w:tblPr>
        <w:tblStyle w:val="1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643"/>
      </w:tblGrid>
      <w:tr w:rsidR="004A4BBA" w:rsidRPr="004A4BBA" w:rsidTr="004A4BBA">
        <w:tc>
          <w:tcPr>
            <w:tcW w:w="4820" w:type="dxa"/>
          </w:tcPr>
          <w:p w:rsidR="004A4BBA" w:rsidRPr="004A4BBA" w:rsidRDefault="004A4BBA" w:rsidP="004A4B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4A4BBA" w:rsidRPr="004A4BBA" w:rsidRDefault="004A4BBA" w:rsidP="004A4BBA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4A4BBA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4</w:t>
            </w:r>
          </w:p>
        </w:tc>
      </w:tr>
      <w:tr w:rsidR="004A4BBA" w:rsidRPr="004A4BBA" w:rsidTr="004A4BBA">
        <w:tc>
          <w:tcPr>
            <w:tcW w:w="4820" w:type="dxa"/>
          </w:tcPr>
          <w:p w:rsidR="004A4BBA" w:rsidRPr="004A4BBA" w:rsidRDefault="004A4BBA" w:rsidP="004A4B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4A4BBA" w:rsidRPr="004A4BBA" w:rsidRDefault="004A4BBA" w:rsidP="004A4BBA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4A4BBA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4A4BBA" w:rsidRPr="004A4BBA" w:rsidRDefault="004A4BBA" w:rsidP="004A4BBA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4A4BBA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4A4BBA" w:rsidRPr="004A4BBA" w:rsidRDefault="004A4BBA" w:rsidP="004A4BBA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4A4BBA" w:rsidRPr="004A4BBA" w:rsidTr="004A4BBA">
        <w:tc>
          <w:tcPr>
            <w:tcW w:w="4820" w:type="dxa"/>
          </w:tcPr>
          <w:p w:rsidR="004A4BBA" w:rsidRPr="004A4BBA" w:rsidRDefault="004A4BBA" w:rsidP="004A4B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4A4BBA" w:rsidRPr="004A4BBA" w:rsidRDefault="004A4BBA" w:rsidP="004A4B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4A4BBA" w:rsidRDefault="004A4BBA" w:rsidP="004A4BBA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минимума необходимых работ (услуг), выполняемых (оказываемых) </w:t>
      </w:r>
    </w:p>
    <w:p w:rsidR="004A4BBA" w:rsidRDefault="004A4BBA" w:rsidP="004A4BBA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период проведения забастовок работниками организаций </w:t>
      </w:r>
    </w:p>
    <w:p w:rsidR="004A4BBA" w:rsidRPr="004A4BBA" w:rsidRDefault="004A4BBA" w:rsidP="004A4BBA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b/>
          <w:sz w:val="28"/>
          <w:szCs w:val="28"/>
          <w:lang w:eastAsia="ru-RU"/>
        </w:rPr>
        <w:t>в металлургической отрасли и их обособленных подразделений</w:t>
      </w:r>
    </w:p>
    <w:p w:rsidR="004A4BBA" w:rsidRPr="004A4BBA" w:rsidRDefault="004A4BBA" w:rsidP="004A4BBA">
      <w:pPr>
        <w:spacing w:after="0" w:line="216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>1. Образование в организации временного оперативного штаба              по вопросам взаимодействия с представительным органом работников, участвующих в забастовке.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>2. Металлургическое производство: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 xml:space="preserve">1) работа коксовых батарей, регламентные работы по сохранению коксовых батарей; 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 xml:space="preserve">2) работа доменных печей на «тихом ходу», регламентные работы         по сохранению доменных печей; 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>3) работа тепловых агрегатов в режиме «обогрев»;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 xml:space="preserve">4) обслуживание промышленной котельной и системы тепловых сетей; 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 xml:space="preserve">5) обслуживание канализационных систем, гидротехнических сооружений и систем питьевого водоснабжения;  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>6) обслуживание электрических и газовых подстанций, линий электропередач и газопроводов;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 xml:space="preserve">7) охрана объектов; 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 xml:space="preserve">8) работа скорой медицинской помощи, службы охраны труда                  и промышленной безопасности (дежурный персонал), службы радиационной безопасности, диспетчерской службы, отдела гражданской обороны                    и чрезвычайных ситуаций; </w:t>
      </w:r>
    </w:p>
    <w:p w:rsidR="004A4BBA" w:rsidRPr="004A4BBA" w:rsidRDefault="004A4BBA" w:rsidP="004A4B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A4BBA">
        <w:rPr>
          <w:rFonts w:ascii="PT Astra Serif" w:eastAsia="Times New Roman" w:hAnsi="PT Astra Serif"/>
          <w:sz w:val="28"/>
          <w:szCs w:val="28"/>
          <w:lang w:eastAsia="ru-RU"/>
        </w:rPr>
        <w:t>9) работа, связанная с доставкой транспортными средствами работников организаций для выполнения работ, предусмотренных настоящим Перечнем.</w:t>
      </w:r>
    </w:p>
    <w:p w:rsidR="0067491D" w:rsidRPr="0067491D" w:rsidRDefault="0067491D" w:rsidP="00674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3F6" w:rsidRDefault="003023F6"/>
    <w:p w:rsidR="0067491D" w:rsidRDefault="0067491D"/>
    <w:p w:rsidR="0067491D" w:rsidRDefault="0067491D"/>
    <w:p w:rsidR="0067491D" w:rsidRDefault="0067491D"/>
    <w:p w:rsidR="0067491D" w:rsidRDefault="0067491D"/>
    <w:p w:rsidR="0067491D" w:rsidRDefault="0067491D"/>
    <w:p w:rsidR="0067491D" w:rsidRDefault="0067491D"/>
    <w:p w:rsidR="0067491D" w:rsidRDefault="0067491D"/>
    <w:tbl>
      <w:tblPr>
        <w:tblStyle w:val="1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643"/>
      </w:tblGrid>
      <w:tr w:rsidR="00D377BA" w:rsidRPr="00D377BA" w:rsidTr="007C3CA3">
        <w:tc>
          <w:tcPr>
            <w:tcW w:w="4820" w:type="dxa"/>
          </w:tcPr>
          <w:p w:rsidR="00D377BA" w:rsidRPr="00D377BA" w:rsidRDefault="00D377BA" w:rsidP="00D377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D377BA" w:rsidRPr="00D377BA" w:rsidRDefault="00D377BA" w:rsidP="00D377BA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D377BA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5</w:t>
            </w:r>
          </w:p>
        </w:tc>
      </w:tr>
      <w:tr w:rsidR="00D377BA" w:rsidRPr="00D377BA" w:rsidTr="007C3CA3">
        <w:tc>
          <w:tcPr>
            <w:tcW w:w="4820" w:type="dxa"/>
          </w:tcPr>
          <w:p w:rsidR="00D377BA" w:rsidRPr="00D377BA" w:rsidRDefault="00D377BA" w:rsidP="00D377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D377BA" w:rsidRPr="00D377BA" w:rsidRDefault="00D377BA" w:rsidP="00D377BA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D377BA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D377BA" w:rsidRPr="00D377BA" w:rsidRDefault="00D377BA" w:rsidP="00D377BA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D377BA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D377BA" w:rsidRPr="00D377BA" w:rsidRDefault="00D377BA" w:rsidP="00D377BA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D377BA" w:rsidRPr="00D377BA" w:rsidTr="007C3CA3">
        <w:tc>
          <w:tcPr>
            <w:tcW w:w="4820" w:type="dxa"/>
          </w:tcPr>
          <w:p w:rsidR="00D377BA" w:rsidRPr="00D377BA" w:rsidRDefault="00D377BA" w:rsidP="00D377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D377BA" w:rsidRPr="00D377BA" w:rsidRDefault="00D377BA" w:rsidP="00D377B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D377BA" w:rsidRPr="00D377BA" w:rsidRDefault="00D377BA" w:rsidP="00D377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D377BA" w:rsidRPr="00D377BA" w:rsidRDefault="00D377BA" w:rsidP="00D377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D377BA" w:rsidRPr="00D377BA" w:rsidRDefault="00D377BA" w:rsidP="00D377BA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минимума необходимых работ (услуг), выполняемых (оказываемых)         в период проведения забастовок работниками организаций химической    и нефтехимической промышленности и их обособленных подразделений </w:t>
      </w:r>
    </w:p>
    <w:p w:rsidR="00D377BA" w:rsidRPr="00D377BA" w:rsidRDefault="00D377BA" w:rsidP="00D377BA">
      <w:pPr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377BA" w:rsidRPr="00D377BA" w:rsidRDefault="00D377BA" w:rsidP="00D377BA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1. Работы дежурных служб: </w:t>
      </w:r>
    </w:p>
    <w:p w:rsidR="00D377BA" w:rsidRPr="00D377BA" w:rsidRDefault="00D377BA" w:rsidP="00D377BA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по организационному и техническому обеспечению функционирования систем теплоснабжения, газоснабжения                                 и энергоснабжения; </w:t>
      </w:r>
    </w:p>
    <w:p w:rsidR="00D377BA" w:rsidRPr="00D377BA" w:rsidRDefault="00D377BA" w:rsidP="00D377BA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>по обслуживанию систем водоснабжения и водоотведения (стоков);</w:t>
      </w:r>
    </w:p>
    <w:p w:rsidR="00D377BA" w:rsidRPr="00D377BA" w:rsidRDefault="00D377BA" w:rsidP="00D377BA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по обеспечению сохранности подземных инженерных коммуникаций; </w:t>
      </w:r>
    </w:p>
    <w:p w:rsidR="00D377BA" w:rsidRPr="00D377BA" w:rsidRDefault="00D377BA" w:rsidP="00D377BA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по обеспечению безопасности находящихся на территории организаций электрохимических, взрывоопасных, </w:t>
      </w:r>
      <w:proofErr w:type="spellStart"/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>пожаровзрывоопасных</w:t>
      </w:r>
      <w:proofErr w:type="spellEnd"/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 химических производств и лабораторий, хранилищ с едкими токсичными         и сильнодействующими веществами, легковоспламеняющимися и горючими жидкостями;</w:t>
      </w:r>
    </w:p>
    <w:p w:rsidR="00D377BA" w:rsidRPr="00D377BA" w:rsidRDefault="00D377BA" w:rsidP="00D377BA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по обеспечению бесперебойной работы городской и внутренней телефонной связи; </w:t>
      </w:r>
    </w:p>
    <w:p w:rsidR="00D377BA" w:rsidRPr="00D377BA" w:rsidRDefault="00D377BA" w:rsidP="00D377BA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>по медицинскому обслуживанию по экстренным показаниям.</w:t>
      </w:r>
    </w:p>
    <w:p w:rsidR="00D377BA" w:rsidRPr="00D377BA" w:rsidRDefault="00D377BA" w:rsidP="00D377BA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2. Охрана организаций и их территорий в круглосуточном усиленном режиме.       </w:t>
      </w:r>
    </w:p>
    <w:p w:rsidR="00D377BA" w:rsidRPr="00D377BA" w:rsidRDefault="00D377BA" w:rsidP="00D377BA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7BA">
        <w:rPr>
          <w:rFonts w:ascii="PT Astra Serif" w:eastAsia="Times New Roman" w:hAnsi="PT Astra Serif"/>
          <w:sz w:val="28"/>
          <w:szCs w:val="28"/>
          <w:lang w:eastAsia="ru-RU"/>
        </w:rPr>
        <w:t xml:space="preserve">3. Рабочее взаимодействие дежурных служб с Управлением Министерства внутренних дел по Ульяновской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области.  </w:t>
      </w:r>
    </w:p>
    <w:p w:rsidR="00882A00" w:rsidRPr="00882A00" w:rsidRDefault="00882A00" w:rsidP="00882A00">
      <w:pPr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7491D" w:rsidRDefault="0067491D"/>
    <w:p w:rsidR="00882A00" w:rsidRDefault="00882A00"/>
    <w:p w:rsidR="00882A00" w:rsidRDefault="00882A00"/>
    <w:p w:rsidR="00882A00" w:rsidRDefault="00882A00"/>
    <w:p w:rsidR="00882A00" w:rsidRDefault="00882A00"/>
    <w:p w:rsidR="00882A00" w:rsidRDefault="00882A00"/>
    <w:p w:rsidR="00882A00" w:rsidRDefault="00882A00"/>
    <w:p w:rsidR="00882A00" w:rsidRDefault="00882A00"/>
    <w:tbl>
      <w:tblPr>
        <w:tblStyle w:val="1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785"/>
      </w:tblGrid>
      <w:tr w:rsidR="00134960" w:rsidRPr="00134960" w:rsidTr="007C3CA3">
        <w:tc>
          <w:tcPr>
            <w:tcW w:w="4678" w:type="dxa"/>
          </w:tcPr>
          <w:p w:rsidR="00134960" w:rsidRPr="00134960" w:rsidRDefault="00134960" w:rsidP="00134960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134960" w:rsidRPr="00134960" w:rsidRDefault="00134960" w:rsidP="00134960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34960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6</w:t>
            </w:r>
          </w:p>
        </w:tc>
      </w:tr>
      <w:tr w:rsidR="00134960" w:rsidRPr="00134960" w:rsidTr="007C3CA3">
        <w:tc>
          <w:tcPr>
            <w:tcW w:w="4678" w:type="dxa"/>
          </w:tcPr>
          <w:p w:rsidR="00134960" w:rsidRPr="00134960" w:rsidRDefault="00134960" w:rsidP="00134960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134960" w:rsidRPr="00134960" w:rsidRDefault="00134960" w:rsidP="00134960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34960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134960" w:rsidRDefault="00134960" w:rsidP="00134960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34960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071897" w:rsidRPr="00134960" w:rsidRDefault="00071897" w:rsidP="00134960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134960" w:rsidRPr="00134960" w:rsidTr="007C3CA3">
        <w:tc>
          <w:tcPr>
            <w:tcW w:w="4678" w:type="dxa"/>
          </w:tcPr>
          <w:p w:rsidR="00134960" w:rsidRPr="00134960" w:rsidRDefault="00134960" w:rsidP="00134960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134960" w:rsidRPr="00134960" w:rsidRDefault="00134960" w:rsidP="00134960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134960" w:rsidRPr="00134960" w:rsidRDefault="00134960" w:rsidP="001349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134960" w:rsidRPr="00134960" w:rsidRDefault="00134960" w:rsidP="001349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134960" w:rsidRPr="00134960" w:rsidRDefault="00134960" w:rsidP="00134960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минимума необходимых работ (услуг), выполняемых (оказываемых) </w:t>
      </w:r>
    </w:p>
    <w:p w:rsidR="00134960" w:rsidRPr="00134960" w:rsidRDefault="00134960" w:rsidP="00134960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период проведения забастовок работниками организаций </w:t>
      </w:r>
      <w:proofErr w:type="gramStart"/>
      <w:r w:rsidRPr="00134960">
        <w:rPr>
          <w:rFonts w:ascii="PT Astra Serif" w:eastAsia="Times New Roman" w:hAnsi="PT Astra Serif"/>
          <w:b/>
          <w:sz w:val="28"/>
          <w:szCs w:val="28"/>
          <w:lang w:eastAsia="ru-RU"/>
        </w:rPr>
        <w:t>медицинской</w:t>
      </w:r>
      <w:proofErr w:type="gramEnd"/>
    </w:p>
    <w:p w:rsidR="00134960" w:rsidRPr="00134960" w:rsidRDefault="00134960" w:rsidP="00134960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b/>
          <w:sz w:val="28"/>
          <w:szCs w:val="28"/>
          <w:lang w:eastAsia="ru-RU"/>
        </w:rPr>
        <w:t>и биотехнологической промышленности и их обособленныхподразделений</w:t>
      </w:r>
    </w:p>
    <w:p w:rsidR="00134960" w:rsidRPr="00134960" w:rsidRDefault="00134960" w:rsidP="00134960">
      <w:pPr>
        <w:spacing w:after="0" w:line="216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34960" w:rsidRPr="00134960" w:rsidRDefault="00134960" w:rsidP="00134960">
      <w:pPr>
        <w:tabs>
          <w:tab w:val="left" w:pos="1134"/>
        </w:tabs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sz w:val="28"/>
          <w:szCs w:val="28"/>
          <w:lang w:eastAsia="ru-RU"/>
        </w:rPr>
        <w:t xml:space="preserve">1. Работы дежурных служб организаций, филиалов и представительств: </w:t>
      </w:r>
    </w:p>
    <w:p w:rsidR="00134960" w:rsidRPr="00134960" w:rsidRDefault="00134960" w:rsidP="00134960">
      <w:pPr>
        <w:numPr>
          <w:ilvl w:val="0"/>
          <w:numId w:val="3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sz w:val="28"/>
          <w:szCs w:val="28"/>
          <w:lang w:eastAsia="ru-RU"/>
        </w:rPr>
        <w:t>по обслуживанию и эксплуатации источников, коммуникаций энергоснабжения, теплоснабжения, газоснабжения;</w:t>
      </w:r>
    </w:p>
    <w:p w:rsidR="00134960" w:rsidRPr="00134960" w:rsidRDefault="00134960" w:rsidP="00134960">
      <w:pPr>
        <w:numPr>
          <w:ilvl w:val="0"/>
          <w:numId w:val="3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sz w:val="28"/>
          <w:szCs w:val="28"/>
          <w:lang w:eastAsia="ru-RU"/>
        </w:rPr>
        <w:t>по обслуживанию очистных и водо-канализационных систем, коммуникаций и сооружений;</w:t>
      </w:r>
    </w:p>
    <w:p w:rsidR="00134960" w:rsidRPr="00134960" w:rsidRDefault="00134960" w:rsidP="00134960">
      <w:pPr>
        <w:numPr>
          <w:ilvl w:val="0"/>
          <w:numId w:val="3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sz w:val="28"/>
          <w:szCs w:val="28"/>
          <w:lang w:eastAsia="ru-RU"/>
        </w:rPr>
        <w:t>по обеспечению связи.</w:t>
      </w:r>
    </w:p>
    <w:p w:rsidR="00134960" w:rsidRPr="00134960" w:rsidRDefault="00134960" w:rsidP="00134960">
      <w:pPr>
        <w:tabs>
          <w:tab w:val="left" w:pos="1134"/>
        </w:tabs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34960">
        <w:rPr>
          <w:rFonts w:ascii="PT Astra Serif" w:eastAsia="Times New Roman" w:hAnsi="PT Astra Serif"/>
          <w:sz w:val="28"/>
          <w:szCs w:val="28"/>
          <w:lang w:eastAsia="ru-RU"/>
        </w:rPr>
        <w:t xml:space="preserve">2. Круглосуточная охрана организаций, филиалов и представительств      и их территорий.   </w:t>
      </w:r>
    </w:p>
    <w:p w:rsidR="003A7958" w:rsidRPr="003A7958" w:rsidRDefault="003A7958" w:rsidP="003A79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A00" w:rsidRDefault="00882A00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p w:rsidR="00F54FFE" w:rsidRDefault="00F54FFE"/>
    <w:tbl>
      <w:tblPr>
        <w:tblStyle w:val="1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786"/>
      </w:tblGrid>
      <w:tr w:rsidR="00071897" w:rsidRPr="00071897" w:rsidTr="00071897">
        <w:tc>
          <w:tcPr>
            <w:tcW w:w="4677" w:type="dxa"/>
          </w:tcPr>
          <w:p w:rsidR="00071897" w:rsidRPr="00071897" w:rsidRDefault="00071897" w:rsidP="00071897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71897" w:rsidRPr="00071897" w:rsidRDefault="00071897" w:rsidP="00071897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071897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7</w:t>
            </w:r>
          </w:p>
        </w:tc>
      </w:tr>
      <w:tr w:rsidR="00071897" w:rsidRPr="00071897" w:rsidTr="00071897">
        <w:tc>
          <w:tcPr>
            <w:tcW w:w="4677" w:type="dxa"/>
          </w:tcPr>
          <w:p w:rsidR="00071897" w:rsidRPr="00071897" w:rsidRDefault="00071897" w:rsidP="00071897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071897" w:rsidRPr="00071897" w:rsidRDefault="00071897" w:rsidP="00071897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071897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071897" w:rsidRPr="00071897" w:rsidRDefault="00071897" w:rsidP="00071897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071897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071897" w:rsidRPr="00071897" w:rsidRDefault="00071897" w:rsidP="00071897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071897" w:rsidRPr="00071897" w:rsidTr="00071897">
        <w:tc>
          <w:tcPr>
            <w:tcW w:w="4677" w:type="dxa"/>
          </w:tcPr>
          <w:p w:rsidR="00071897" w:rsidRPr="00071897" w:rsidRDefault="00071897" w:rsidP="00071897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071897" w:rsidRPr="00071897" w:rsidRDefault="00071897" w:rsidP="00071897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071897" w:rsidRPr="00071897" w:rsidRDefault="00071897" w:rsidP="000718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071897" w:rsidRPr="00071897" w:rsidRDefault="00071897" w:rsidP="0007189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071897" w:rsidRPr="00071897" w:rsidRDefault="00071897" w:rsidP="00071897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минимума необходимых работ (услуг), выполняемых (оказываемых) </w:t>
      </w:r>
    </w:p>
    <w:p w:rsidR="00071897" w:rsidRPr="00071897" w:rsidRDefault="00071897" w:rsidP="00071897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b/>
          <w:sz w:val="28"/>
          <w:szCs w:val="28"/>
          <w:lang w:eastAsia="ru-RU"/>
        </w:rPr>
        <w:t>в период проведения забастовок работниками организаций лёгкой промышленности и их обособленных подразделений</w:t>
      </w:r>
    </w:p>
    <w:p w:rsidR="00071897" w:rsidRPr="00071897" w:rsidRDefault="00071897" w:rsidP="00071897">
      <w:pPr>
        <w:spacing w:after="0" w:line="216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71897" w:rsidRPr="00071897" w:rsidRDefault="00071897" w:rsidP="00071897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 xml:space="preserve">1. Работы дежурных служб: </w:t>
      </w:r>
    </w:p>
    <w:p w:rsidR="00071897" w:rsidRPr="00071897" w:rsidRDefault="00071897" w:rsidP="00071897">
      <w:pPr>
        <w:numPr>
          <w:ilvl w:val="0"/>
          <w:numId w:val="4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>по обслуживанию источников, потребителей и коммуникаций энергоснабжения, теплоснабжения и газоснабжения;</w:t>
      </w:r>
    </w:p>
    <w:p w:rsidR="00071897" w:rsidRPr="00071897" w:rsidRDefault="00071897" w:rsidP="00071897">
      <w:pPr>
        <w:numPr>
          <w:ilvl w:val="0"/>
          <w:numId w:val="4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 xml:space="preserve">по обслуживанию очистных и </w:t>
      </w:r>
      <w:proofErr w:type="spellStart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>водоканализационных</w:t>
      </w:r>
      <w:proofErr w:type="spellEnd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 xml:space="preserve"> систем, коммуникаций и сооружений;</w:t>
      </w:r>
    </w:p>
    <w:p w:rsidR="00071897" w:rsidRPr="00071897" w:rsidRDefault="00071897" w:rsidP="00071897">
      <w:pPr>
        <w:numPr>
          <w:ilvl w:val="0"/>
          <w:numId w:val="4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>по обеспечению связи.</w:t>
      </w:r>
    </w:p>
    <w:p w:rsidR="00071897" w:rsidRPr="00071897" w:rsidRDefault="00071897" w:rsidP="00071897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>2. Круглосуточная охрана организац</w:t>
      </w:r>
      <w:proofErr w:type="gramStart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>ии и её</w:t>
      </w:r>
      <w:proofErr w:type="gramEnd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 xml:space="preserve"> территории.</w:t>
      </w:r>
    </w:p>
    <w:p w:rsidR="00071897" w:rsidRPr="00071897" w:rsidRDefault="00071897" w:rsidP="00071897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 xml:space="preserve">3. Работы по обслуживанию технологических процессов в кожевенной </w:t>
      </w:r>
      <w:proofErr w:type="spellStart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>подотрасли</w:t>
      </w:r>
      <w:proofErr w:type="spellEnd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 xml:space="preserve"> промышленности, продолжительность которых превышает 10 суток: отмочно-зольные и </w:t>
      </w:r>
      <w:proofErr w:type="spellStart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>преддубильно-дубильные</w:t>
      </w:r>
      <w:proofErr w:type="spellEnd"/>
      <w:r w:rsidRPr="00071897">
        <w:rPr>
          <w:rFonts w:ascii="PT Astra Serif" w:eastAsia="Times New Roman" w:hAnsi="PT Astra Serif"/>
          <w:sz w:val="28"/>
          <w:szCs w:val="28"/>
          <w:lang w:eastAsia="ru-RU"/>
        </w:rPr>
        <w:t xml:space="preserve">.  </w:t>
      </w:r>
    </w:p>
    <w:p w:rsidR="00F54FFE" w:rsidRDefault="00F54FFE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p w:rsidR="00CB333D" w:rsidRDefault="00CB333D"/>
    <w:tbl>
      <w:tblPr>
        <w:tblStyle w:val="1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643"/>
      </w:tblGrid>
      <w:tr w:rsidR="00254AF2" w:rsidRPr="00254AF2" w:rsidTr="00254AF2">
        <w:tc>
          <w:tcPr>
            <w:tcW w:w="4820" w:type="dxa"/>
          </w:tcPr>
          <w:p w:rsidR="00254AF2" w:rsidRPr="00254AF2" w:rsidRDefault="00254AF2" w:rsidP="00254AF2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254AF2" w:rsidRPr="00254AF2" w:rsidRDefault="00254AF2" w:rsidP="00254AF2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54AF2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8</w:t>
            </w:r>
          </w:p>
        </w:tc>
      </w:tr>
      <w:tr w:rsidR="00254AF2" w:rsidRPr="00254AF2" w:rsidTr="00254AF2">
        <w:tc>
          <w:tcPr>
            <w:tcW w:w="4820" w:type="dxa"/>
          </w:tcPr>
          <w:p w:rsidR="00254AF2" w:rsidRPr="00254AF2" w:rsidRDefault="00254AF2" w:rsidP="00254AF2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254AF2" w:rsidRPr="00254AF2" w:rsidRDefault="00254AF2" w:rsidP="00254AF2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54AF2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254AF2" w:rsidRPr="00254AF2" w:rsidRDefault="00254AF2" w:rsidP="00254AF2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254AF2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254AF2" w:rsidRPr="00254AF2" w:rsidRDefault="00254AF2" w:rsidP="00254AF2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254AF2" w:rsidRPr="00254AF2" w:rsidTr="00254AF2">
        <w:tc>
          <w:tcPr>
            <w:tcW w:w="4820" w:type="dxa"/>
          </w:tcPr>
          <w:p w:rsidR="00254AF2" w:rsidRPr="00254AF2" w:rsidRDefault="00254AF2" w:rsidP="00254AF2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254AF2" w:rsidRPr="00254AF2" w:rsidRDefault="00254AF2" w:rsidP="00254AF2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254AF2" w:rsidRPr="00254AF2" w:rsidRDefault="00254AF2" w:rsidP="00254A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254AF2" w:rsidRPr="00254AF2" w:rsidRDefault="00254AF2" w:rsidP="00254AF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254AF2" w:rsidRPr="00254AF2" w:rsidRDefault="00254AF2" w:rsidP="00254AF2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минимума необходимых работ (услуг), выполняемых (оказываемых) </w:t>
      </w:r>
    </w:p>
    <w:p w:rsidR="00254AF2" w:rsidRPr="00254AF2" w:rsidRDefault="00254AF2" w:rsidP="00254AF2">
      <w:pPr>
        <w:spacing w:after="0" w:line="216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b/>
          <w:sz w:val="28"/>
          <w:szCs w:val="28"/>
          <w:lang w:eastAsia="ru-RU"/>
        </w:rPr>
        <w:t>в период проведения забастовок работниками организаций машиностроительной отрасли и их обособленных подразделений</w:t>
      </w:r>
    </w:p>
    <w:p w:rsidR="00254AF2" w:rsidRPr="00254AF2" w:rsidRDefault="00254AF2" w:rsidP="00254AF2">
      <w:pPr>
        <w:spacing w:after="0" w:line="216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54AF2" w:rsidRPr="00254AF2" w:rsidRDefault="00254AF2" w:rsidP="00254AF2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sz w:val="28"/>
          <w:szCs w:val="28"/>
          <w:lang w:eastAsia="ru-RU"/>
        </w:rPr>
        <w:t xml:space="preserve">1. Работы дежурных служб: </w:t>
      </w:r>
    </w:p>
    <w:p w:rsidR="00254AF2" w:rsidRPr="00254AF2" w:rsidRDefault="00254AF2" w:rsidP="00254AF2">
      <w:pPr>
        <w:numPr>
          <w:ilvl w:val="0"/>
          <w:numId w:val="5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sz w:val="28"/>
          <w:szCs w:val="28"/>
          <w:lang w:eastAsia="ru-RU"/>
        </w:rPr>
        <w:t>по организационному и техническому обеспечению функционирования систем теплоснабжения, газоснабжения                                и энергоснабжения;</w:t>
      </w:r>
    </w:p>
    <w:p w:rsidR="00254AF2" w:rsidRPr="00254AF2" w:rsidRDefault="00254AF2" w:rsidP="00254AF2">
      <w:pPr>
        <w:numPr>
          <w:ilvl w:val="0"/>
          <w:numId w:val="5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sz w:val="28"/>
          <w:szCs w:val="28"/>
          <w:lang w:eastAsia="ru-RU"/>
        </w:rPr>
        <w:t>по обслуживанию систем водоснабжения и водоотведения (стоков);</w:t>
      </w:r>
    </w:p>
    <w:p w:rsidR="00254AF2" w:rsidRPr="00254AF2" w:rsidRDefault="00254AF2" w:rsidP="00254AF2">
      <w:pPr>
        <w:numPr>
          <w:ilvl w:val="0"/>
          <w:numId w:val="5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sz w:val="28"/>
          <w:szCs w:val="28"/>
          <w:lang w:eastAsia="ru-RU"/>
        </w:rPr>
        <w:t>по обеспечению сохранности подземных инженерных коммуникаций;</w:t>
      </w:r>
    </w:p>
    <w:p w:rsidR="00254AF2" w:rsidRPr="00254AF2" w:rsidRDefault="00254AF2" w:rsidP="00254AF2">
      <w:pPr>
        <w:numPr>
          <w:ilvl w:val="0"/>
          <w:numId w:val="5"/>
        </w:numPr>
        <w:tabs>
          <w:tab w:val="left" w:pos="1134"/>
        </w:tabs>
        <w:spacing w:after="0" w:line="216" w:lineRule="auto"/>
        <w:ind w:left="0"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sz w:val="28"/>
          <w:szCs w:val="28"/>
          <w:lang w:eastAsia="ru-RU"/>
        </w:rPr>
        <w:t>по обеспечению безопасности находящихся на территории организаций электромеханических, взрывоопасных, взрывопожароопасных химических производств и лабораторий, хранилищ с едкими токсичными        и сильнодействующими веществами, легковоспламеняющимися и горючими жидкостями.</w:t>
      </w:r>
    </w:p>
    <w:p w:rsidR="00254AF2" w:rsidRPr="00254AF2" w:rsidRDefault="00254AF2" w:rsidP="00254AF2">
      <w:pPr>
        <w:spacing w:after="0" w:line="216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54AF2">
        <w:rPr>
          <w:rFonts w:ascii="PT Astra Serif" w:eastAsia="Times New Roman" w:hAnsi="PT Astra Serif"/>
          <w:sz w:val="28"/>
          <w:szCs w:val="28"/>
          <w:lang w:eastAsia="ru-RU"/>
        </w:rPr>
        <w:t xml:space="preserve">2. Охрана организаций и их территорий в круглосуточном усиленном режиме.      </w:t>
      </w:r>
    </w:p>
    <w:p w:rsidR="00A527B8" w:rsidRPr="00A527B8" w:rsidRDefault="00A527B8" w:rsidP="00A527B8">
      <w:pPr>
        <w:spacing w:after="0" w:line="216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CB333D" w:rsidRDefault="00CB333D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p w:rsidR="00A00E1E" w:rsidRDefault="00A00E1E"/>
    <w:tbl>
      <w:tblPr>
        <w:tblStyle w:val="2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786"/>
      </w:tblGrid>
      <w:tr w:rsidR="00B2367E" w:rsidRPr="00B2367E" w:rsidTr="007C3CA3">
        <w:tc>
          <w:tcPr>
            <w:tcW w:w="4677" w:type="dxa"/>
          </w:tcPr>
          <w:p w:rsidR="00B2367E" w:rsidRPr="00B2367E" w:rsidRDefault="00B2367E" w:rsidP="00B2367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B2367E" w:rsidRPr="00B2367E" w:rsidRDefault="00B2367E" w:rsidP="00B2367E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2367E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9</w:t>
            </w:r>
          </w:p>
        </w:tc>
      </w:tr>
      <w:tr w:rsidR="00B2367E" w:rsidRPr="00B2367E" w:rsidTr="007C3CA3">
        <w:tc>
          <w:tcPr>
            <w:tcW w:w="4677" w:type="dxa"/>
          </w:tcPr>
          <w:p w:rsidR="00B2367E" w:rsidRPr="00B2367E" w:rsidRDefault="00B2367E" w:rsidP="00B2367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67E" w:rsidRPr="00B2367E" w:rsidRDefault="00B2367E" w:rsidP="00B2367E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2367E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B2367E" w:rsidRPr="00B2367E" w:rsidRDefault="00B2367E" w:rsidP="00B2367E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2367E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B2367E" w:rsidRPr="00B2367E" w:rsidRDefault="00B2367E" w:rsidP="00B2367E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B2367E" w:rsidRPr="00B2367E" w:rsidTr="007C3CA3">
        <w:tc>
          <w:tcPr>
            <w:tcW w:w="4677" w:type="dxa"/>
          </w:tcPr>
          <w:p w:rsidR="00B2367E" w:rsidRPr="00B2367E" w:rsidRDefault="00B2367E" w:rsidP="00B2367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67E" w:rsidRPr="00B2367E" w:rsidRDefault="00B2367E" w:rsidP="00B2367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B2367E" w:rsidRPr="00B2367E" w:rsidRDefault="00B2367E" w:rsidP="00B2367E">
      <w:pPr>
        <w:autoSpaceDE w:val="0"/>
        <w:autoSpaceDN w:val="0"/>
        <w:adjustRightInd w:val="0"/>
        <w:spacing w:after="0" w:line="204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минимума необходимых работ (услуг), </w:t>
      </w:r>
      <w:r w:rsidRPr="00B2367E">
        <w:rPr>
          <w:rFonts w:ascii="PT Astra Serif" w:eastAsia="Times New Roman" w:hAnsi="PT Astra Serif"/>
          <w:b/>
          <w:sz w:val="28"/>
          <w:szCs w:val="28"/>
          <w:lang w:eastAsia="ru-RU"/>
        </w:rPr>
        <w:t>выполняемых (оказываемых)</w:t>
      </w:r>
    </w:p>
    <w:p w:rsidR="00B2367E" w:rsidRPr="00B2367E" w:rsidRDefault="00B2367E" w:rsidP="00B2367E">
      <w:pPr>
        <w:autoSpaceDE w:val="0"/>
        <w:autoSpaceDN w:val="0"/>
        <w:adjustRightInd w:val="0"/>
        <w:spacing w:after="0" w:line="204" w:lineRule="auto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период проведения забастовок работниками </w:t>
      </w:r>
      <w:r w:rsidRPr="00B2367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газораспределительных организаций, деятельность которых связана с безопасностью людей, обеспечением их здоровья и жизненно важных интересов общества, </w:t>
      </w:r>
    </w:p>
    <w:p w:rsidR="00B2367E" w:rsidRPr="00B2367E" w:rsidRDefault="00B2367E" w:rsidP="00B2367E">
      <w:pPr>
        <w:autoSpaceDE w:val="0"/>
        <w:autoSpaceDN w:val="0"/>
        <w:adjustRightInd w:val="0"/>
        <w:spacing w:after="0" w:line="204" w:lineRule="auto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и их обособленных подразделений</w:t>
      </w:r>
    </w:p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proofErr w:type="gramStart"/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>Работы, связанные с обеспечением безаварийного газоснабжения природным и сжиженным углеводородным газом объектов здравоохранения, образовательных организаций и организаций с круглосуточным пребыванием детей и территориальных органов и подразделений федеральных государственных органов.</w:t>
      </w:r>
      <w:proofErr w:type="gramEnd"/>
    </w:p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 xml:space="preserve">2. Работы, связанные с принятием железнодорожных цистерн                  и заполнением автоцистерн для </w:t>
      </w:r>
      <w:proofErr w:type="gramStart"/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>обеспечения</w:t>
      </w:r>
      <w:proofErr w:type="gramEnd"/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 xml:space="preserve"> сжиженным углеводородным газом групповых установок в целях исключения размораживания тепловых сетей больниц, образовательных организаций и организаций                               с круглосуточным пребыванием детей и жилых зданий, отапливаемых сжиженным газом.</w:t>
      </w:r>
    </w:p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 xml:space="preserve">3. Работы, связанные с аварийно-диспетчерским обслуживанием объектов системы газораспределения и </w:t>
      </w:r>
      <w:proofErr w:type="spellStart"/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>газопотребления</w:t>
      </w:r>
      <w:proofErr w:type="spellEnd"/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>, использующих природный и сжиженный углеводородный газ в качестве топлива, а также газового оборудования в жилых и общественных зданиях с целью локализации аварийных ситуаций и проведения аварийно-восстановительных работ.</w:t>
      </w:r>
    </w:p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>4. Работы, связанные с обеспечением сохранности недвижимого и иного имущества, входящего в состав единого производственно-технологического комплекса газораспределительных организацийи их обособленных подразделений.</w:t>
      </w:r>
    </w:p>
    <w:p w:rsidR="00B2367E" w:rsidRPr="00B2367E" w:rsidRDefault="00B2367E" w:rsidP="00B236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2367E">
        <w:rPr>
          <w:rFonts w:ascii="PT Astra Serif" w:eastAsia="Times New Roman" w:hAnsi="PT Astra Serif"/>
          <w:sz w:val="28"/>
          <w:szCs w:val="28"/>
          <w:lang w:eastAsia="ru-RU"/>
        </w:rPr>
        <w:t>5. Работы, связанные с доставкой транспортными средствами работников организаций для выполнения работ, предусмотренных настоящим Перечнем.</w:t>
      </w:r>
    </w:p>
    <w:p w:rsidR="00A00E1E" w:rsidRPr="00A00E1E" w:rsidRDefault="00A00E1E" w:rsidP="00A00E1E">
      <w:pPr>
        <w:spacing w:after="160" w:line="256" w:lineRule="auto"/>
        <w:rPr>
          <w:sz w:val="28"/>
          <w:szCs w:val="28"/>
        </w:rPr>
      </w:pPr>
    </w:p>
    <w:p w:rsidR="00A00E1E" w:rsidRDefault="00A00E1E"/>
    <w:p w:rsidR="00DE3716" w:rsidRDefault="00DE3716"/>
    <w:p w:rsidR="00DE3716" w:rsidRDefault="00DE3716"/>
    <w:p w:rsidR="00DE3716" w:rsidRDefault="00DE3716"/>
    <w:p w:rsidR="00DE3716" w:rsidRDefault="00DE3716"/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785"/>
      </w:tblGrid>
      <w:tr w:rsidR="007612CA" w:rsidRPr="007612CA" w:rsidTr="00741F72">
        <w:tc>
          <w:tcPr>
            <w:tcW w:w="4678" w:type="dxa"/>
          </w:tcPr>
          <w:p w:rsidR="007612CA" w:rsidRPr="007612CA" w:rsidRDefault="007612CA" w:rsidP="007612C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7612CA" w:rsidRPr="007612CA" w:rsidRDefault="007612CA" w:rsidP="007612CA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7612CA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10</w:t>
            </w:r>
          </w:p>
        </w:tc>
      </w:tr>
      <w:tr w:rsidR="007612CA" w:rsidRPr="007612CA" w:rsidTr="00741F72">
        <w:tc>
          <w:tcPr>
            <w:tcW w:w="4678" w:type="dxa"/>
          </w:tcPr>
          <w:p w:rsidR="007612CA" w:rsidRPr="007612CA" w:rsidRDefault="007612CA" w:rsidP="007612C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7612CA" w:rsidRPr="007612CA" w:rsidRDefault="007612CA" w:rsidP="007612CA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7612CA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7612CA" w:rsidRPr="007612CA" w:rsidRDefault="007612CA" w:rsidP="007612CA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7612CA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7612CA" w:rsidRPr="007612CA" w:rsidRDefault="007612CA" w:rsidP="007612CA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7612CA" w:rsidRPr="007612CA" w:rsidTr="00741F72">
        <w:tc>
          <w:tcPr>
            <w:tcW w:w="4678" w:type="dxa"/>
          </w:tcPr>
          <w:p w:rsidR="007612CA" w:rsidRPr="007612CA" w:rsidRDefault="007612CA" w:rsidP="007612C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7612CA" w:rsidRPr="007612CA" w:rsidRDefault="007612CA" w:rsidP="007612CA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7612CA" w:rsidRPr="007612CA" w:rsidRDefault="007612CA" w:rsidP="007612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7612CA" w:rsidRPr="007612CA" w:rsidRDefault="007612CA" w:rsidP="00741F7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7612CA" w:rsidRPr="007612CA" w:rsidRDefault="007612CA" w:rsidP="007612CA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минимума необходимых работ (услуг), выполняемых (оказываемых)</w:t>
      </w:r>
    </w:p>
    <w:p w:rsidR="007612CA" w:rsidRPr="007612CA" w:rsidRDefault="007612CA" w:rsidP="007612CA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в период проведения забастовок работниками организаций электроэнергетики, деятельность которых связана с безопасностью людей, обеспечением их здоровья и жизненно важных интересов общества, и их обособленных подразделений</w:t>
      </w:r>
    </w:p>
    <w:p w:rsidR="007612CA" w:rsidRPr="007612CA" w:rsidRDefault="007612CA" w:rsidP="007612CA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1. Работы, связанные с непрерывными технологическими процессами производства, передачи и распределения </w:t>
      </w:r>
      <w:proofErr w:type="spellStart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электр</w:t>
      </w:r>
      <w:proofErr w:type="gramStart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proofErr w:type="spellEnd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-</w:t>
      </w:r>
      <w:proofErr w:type="gramEnd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 и </w:t>
      </w:r>
      <w:proofErr w:type="spellStart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теплоэнергии</w:t>
      </w:r>
      <w:proofErr w:type="spellEnd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, необходимые для безаварийной остановки производства, снижения до допустимо минимального уровня нагрузки технологического оборудования, сохранности основных средств производства, выполнения регламентных и санитарно-технических требований, экологической безопасности в пределах действующих регламентных норм и в границах конкретной организации (видов экономической деятельности).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2. Работа материально-технической службы по обеспечению минимальными ресурсами объектов электроэнергетики, в том числе необходимым запасом топлива на электростанциях (особенно в зимнее время).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3. Ремонтные работы, связанные с устранением причин снижения мощности и надёжности работы энергосистем, электростанций, электрических и тепловых сетей, включая гидротехнические и очистные сооружения.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4. Работы, связанные с оперативным и оперативно-диспетчерским управлением энергосистемами, электростанциями и электрическими и тепловыми сетями.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5. Работы, связанные с непрерывной выработкой и отпуском </w:t>
      </w:r>
      <w:proofErr w:type="spellStart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электро-и</w:t>
      </w:r>
      <w:proofErr w:type="spellEnd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теплоэнергии</w:t>
      </w:r>
      <w:proofErr w:type="spellEnd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 образовательным организациям и организациям с круглосуточным пребыванием детей, на объекты здравоохранения, территориальных органов и подразделений федеральных государственных органов, аварийно-спасательных и оперативных слу</w:t>
      </w:r>
      <w:proofErr w:type="gramStart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жб в пр</w:t>
      </w:r>
      <w:proofErr w:type="gramEnd"/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еделах их неснижаемого запаса, а также в места проживания работников.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6. Работы по химическому контролю.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7. Работы по обслуживанию очистных сооружений и ликвидации вредных выбросов в атмосферу.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 xml:space="preserve">8. Работа транспорта по доставке работников для выполнения работ, предусмотренных настоящим Перечнем. </w:t>
      </w:r>
    </w:p>
    <w:p w:rsidR="007612CA" w:rsidRPr="007612CA" w:rsidRDefault="007612CA" w:rsidP="007612C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612CA">
        <w:rPr>
          <w:rFonts w:ascii="PT Astra Serif" w:eastAsia="Times New Roman" w:hAnsi="PT Astra Serif"/>
          <w:sz w:val="28"/>
          <w:szCs w:val="28"/>
          <w:lang w:eastAsia="ru-RU"/>
        </w:rPr>
        <w:t>9. Работы по охране объектов топливно-энергетического комплекса.</w:t>
      </w:r>
    </w:p>
    <w:p w:rsidR="007612CA" w:rsidRDefault="007612C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Style w:val="2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643"/>
      </w:tblGrid>
      <w:tr w:rsidR="009D7675" w:rsidRPr="009D7675" w:rsidTr="007C3CA3">
        <w:tc>
          <w:tcPr>
            <w:tcW w:w="4820" w:type="dxa"/>
          </w:tcPr>
          <w:p w:rsidR="009D7675" w:rsidRPr="009D7675" w:rsidRDefault="009D7675" w:rsidP="009D7675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9D7675" w:rsidRPr="009D7675" w:rsidRDefault="009D7675" w:rsidP="009D7675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9D7675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11</w:t>
            </w:r>
          </w:p>
        </w:tc>
      </w:tr>
      <w:tr w:rsidR="009D7675" w:rsidRPr="009D7675" w:rsidTr="007C3CA3">
        <w:tc>
          <w:tcPr>
            <w:tcW w:w="4820" w:type="dxa"/>
          </w:tcPr>
          <w:p w:rsidR="009D7675" w:rsidRPr="009D7675" w:rsidRDefault="009D7675" w:rsidP="009D7675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9D7675" w:rsidRPr="009D7675" w:rsidRDefault="009D7675" w:rsidP="009D7675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9D7675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9D7675" w:rsidRPr="009D7675" w:rsidRDefault="009D7675" w:rsidP="009D7675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9D7675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9D7675" w:rsidRPr="009D7675" w:rsidRDefault="009D7675" w:rsidP="009D7675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9D7675" w:rsidRPr="009D7675" w:rsidTr="007C3CA3">
        <w:tc>
          <w:tcPr>
            <w:tcW w:w="4820" w:type="dxa"/>
          </w:tcPr>
          <w:p w:rsidR="009D7675" w:rsidRPr="009D7675" w:rsidRDefault="009D7675" w:rsidP="009D7675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9D7675" w:rsidRPr="009D7675" w:rsidRDefault="009D7675" w:rsidP="009D7675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9D7675" w:rsidRPr="009D7675" w:rsidRDefault="009D7675" w:rsidP="009D76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9D7675" w:rsidRPr="009D7675" w:rsidRDefault="009D7675" w:rsidP="009D76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9D7675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  <w:t>минимума необходимых работ (услуг), выполняемых (оказываемых)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  <w:t xml:space="preserve"> в период проведения забастовок работниками медицинских организаций, аптечных организаций, организаций оптовой торговли лекарственными средствами и их обособленных подразделений 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/>
          <w:b/>
          <w:sz w:val="28"/>
          <w:szCs w:val="28"/>
          <w:lang w:eastAsia="ru-RU"/>
        </w:rPr>
      </w:pP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1. Амбулаторно-поликлиническая медицинская помощь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1.1. Амбулаторно-поликлиническая медицинская помощь взрослому         и детскому населению оказывается медицинскими работниками областных государственных медицинских организаций в режиме выходного дня            (по графику) с осуществлением: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приёма, диагностики, оказания экстренной амбулаторной медицинской помощи;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направления больных, нуждающихся в экстренной медицинской помощи, на госпитализацию;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выдачи рецептов на лекарственные средства (препараты), изделия медицинского назначения и специализированные продукты лечебного питания по жизненным показаниям, в том числе на льготных условиях;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выдачи справок о смерти;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медицинских процедур на дому по жизненным показаниям больным         с хроническими заболеваниями.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1.2. Приём населения, нуждающегося в неотложной медицинской помощи, осуществляется как при очном обращении, так и по телефону.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2. Оказание медицинской помощи в стационарных условиях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2.1. Все структурные подразделения стационара областных государственных медицинских организаций работают в режиме выходного дня (по графику) с обеспечением специализированной, в том числе высокотехнологичной медицинской помощи при состояниях, угрожающих жизни и здоровью людей.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2.2. Госпитализация больных осуществляется по жизненным показаниям для оказания экстренной медицинской помощи (лица, не нуждающиеся                в оказании экстренной медицинской помощи по жизненным показаниям,              в период проведения забастовки переводятся на амбулаторное лечение).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Arial"/>
          <w:color w:val="FF0000"/>
          <w:sz w:val="28"/>
          <w:szCs w:val="28"/>
          <w:lang w:eastAsia="ru-RU"/>
        </w:rPr>
      </w:pP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3. Работа государственного учреждения 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>«Ульяновская государственная аптека»</w:t>
      </w:r>
    </w:p>
    <w:p w:rsidR="009D7675" w:rsidRPr="009D7675" w:rsidRDefault="009D7675" w:rsidP="009D76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3.1. Отпуск населению лекарственных средств (препаратов), изделий медицинского назначения и специализированных продуктов лечебного </w:t>
      </w:r>
      <w:r w:rsidRPr="009D7675">
        <w:rPr>
          <w:rFonts w:ascii="PT Astra Serif" w:eastAsiaTheme="minorEastAsia" w:hAnsi="PT Astra Serif" w:cs="Arial"/>
          <w:sz w:val="28"/>
          <w:szCs w:val="28"/>
          <w:lang w:eastAsia="ru-RU"/>
        </w:rPr>
        <w:lastRenderedPageBreak/>
        <w:t xml:space="preserve">питания, в том числе по жизненным показаниям, на льготных условиях осуществляется структурными подразделениями государственного учреждения «Ульяновская государственная аптека» (аптеками) в режиме выходного дня  (по графику). </w:t>
      </w:r>
    </w:p>
    <w:p w:rsidR="009D7675" w:rsidRPr="009D7675" w:rsidRDefault="009D7675" w:rsidP="009D7675">
      <w:pPr>
        <w:spacing w:after="0" w:line="240" w:lineRule="auto"/>
        <w:ind w:firstLine="540"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9D7675">
        <w:rPr>
          <w:rFonts w:ascii="PT Astra Serif" w:eastAsiaTheme="minorEastAsia" w:hAnsi="PT Astra Serif"/>
          <w:sz w:val="28"/>
          <w:szCs w:val="28"/>
          <w:lang w:eastAsia="ru-RU"/>
        </w:rPr>
        <w:t xml:space="preserve">3.2. </w:t>
      </w:r>
      <w:proofErr w:type="gramStart"/>
      <w:r w:rsidRPr="009D7675">
        <w:rPr>
          <w:rFonts w:ascii="PT Astra Serif" w:eastAsiaTheme="minorEastAsia" w:hAnsi="PT Astra Serif"/>
          <w:sz w:val="28"/>
          <w:szCs w:val="28"/>
          <w:lang w:eastAsia="ru-RU"/>
        </w:rPr>
        <w:t>Областные государственные медицинские организации, государственное учреждение «Ульяновская государственная аптека» обеспечивают  размещение информации о забастовке, графиках работы            в период забастовки в информационно-телекоммуникационной сети «Интернет» на своих  официальных сайтах, а так же на информационных стендах с указанием контактных номеров телефонов, адресов электронной почты, по которым пользователями этой информации могут быть получена запрашиваемая информация и направлены запросы).</w:t>
      </w:r>
      <w:proofErr w:type="gramEnd"/>
    </w:p>
    <w:p w:rsidR="005472C9" w:rsidRPr="005472C9" w:rsidRDefault="005472C9" w:rsidP="005472C9">
      <w:pPr>
        <w:spacing w:after="0" w:line="240" w:lineRule="auto"/>
        <w:ind w:firstLine="540"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8E0A1E" w:rsidRDefault="008E0A1E">
      <w:pPr>
        <w:rPr>
          <w:rFonts w:ascii="PT Astra Serif" w:eastAsiaTheme="minorEastAsia" w:hAnsi="PT Astra Serif" w:cs="Arial"/>
          <w:sz w:val="28"/>
          <w:szCs w:val="28"/>
          <w:lang w:eastAsia="ru-RU"/>
        </w:rPr>
      </w:pPr>
      <w:r>
        <w:rPr>
          <w:rFonts w:ascii="PT Astra Serif" w:eastAsiaTheme="minorEastAsia" w:hAnsi="PT Astra Serif" w:cs="Arial"/>
          <w:sz w:val="28"/>
          <w:szCs w:val="28"/>
          <w:lang w:eastAsia="ru-RU"/>
        </w:rPr>
        <w:br w:type="page"/>
      </w:r>
    </w:p>
    <w:tbl>
      <w:tblPr>
        <w:tblStyle w:val="2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785"/>
      </w:tblGrid>
      <w:tr w:rsidR="008E0A1E" w:rsidRPr="008E0A1E" w:rsidTr="007C3CA3">
        <w:tc>
          <w:tcPr>
            <w:tcW w:w="4678" w:type="dxa"/>
          </w:tcPr>
          <w:p w:rsidR="008E0A1E" w:rsidRPr="008E0A1E" w:rsidRDefault="008E0A1E" w:rsidP="008E0A1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8E0A1E" w:rsidRPr="008E0A1E" w:rsidRDefault="008E0A1E" w:rsidP="008E0A1E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8E0A1E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12</w:t>
            </w:r>
          </w:p>
        </w:tc>
      </w:tr>
      <w:tr w:rsidR="008E0A1E" w:rsidRPr="008E0A1E" w:rsidTr="007C3CA3">
        <w:tc>
          <w:tcPr>
            <w:tcW w:w="4678" w:type="dxa"/>
          </w:tcPr>
          <w:p w:rsidR="008E0A1E" w:rsidRPr="008E0A1E" w:rsidRDefault="008E0A1E" w:rsidP="008E0A1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8E0A1E" w:rsidRPr="008E0A1E" w:rsidRDefault="008E0A1E" w:rsidP="008E0A1E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8E0A1E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8E0A1E" w:rsidRPr="008E0A1E" w:rsidRDefault="008E0A1E" w:rsidP="008E0A1E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8E0A1E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8E0A1E" w:rsidRPr="008E0A1E" w:rsidRDefault="008E0A1E" w:rsidP="008E0A1E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8E0A1E" w:rsidRPr="008E0A1E" w:rsidTr="007C3CA3">
        <w:tc>
          <w:tcPr>
            <w:tcW w:w="4678" w:type="dxa"/>
          </w:tcPr>
          <w:p w:rsidR="008E0A1E" w:rsidRPr="008E0A1E" w:rsidRDefault="008E0A1E" w:rsidP="008E0A1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8E0A1E" w:rsidRPr="008E0A1E" w:rsidRDefault="008E0A1E" w:rsidP="008E0A1E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8E0A1E" w:rsidRPr="008E0A1E" w:rsidRDefault="008E0A1E" w:rsidP="008E0A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8E0A1E" w:rsidRPr="008E0A1E" w:rsidRDefault="008E0A1E" w:rsidP="008E0A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минимума необходимых работ (услуг), выполняемых (оказываемых) 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в период проведения забастовок работниками организаций нефтедобывающей отрасли, деятельность которых связана 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с безопасностью людей, обеспечением их здоровья и жизненно важных интересов общества, и их обособленных подразделений 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 </w:t>
      </w:r>
      <w:proofErr w:type="gramStart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Работы, связанные с непрерывными технологическими процессами бурения, добычи (в том числе добычи нефти в шахтах), подготовки, транспортировки, хранения и распределения нефти, переработки природного  и попутного нефтяного газа, капитального и подземного ремонта скважин, выполнение которых необходимо для безаварийной остановки производства, сохранности основных средств производства, охраны окружающей среды, защиты персонала и населения в зависимости от конкретных требований          к технологическому процессу и вграницах</w:t>
      </w:r>
      <w:proofErr w:type="gramEnd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конкретного производства (видов экономической деятельности) в соответствии с нормативно-техническими документами.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2. Работы по поддержанию пластового давления.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3. Работы, обеспечивающие безаварийное </w:t>
      </w:r>
      <w:proofErr w:type="spellStart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энерго</w:t>
      </w:r>
      <w:proofErr w:type="spellEnd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- и теплоснабжение объектов добычи нефти для выполнения работ, предусмотренных настоящим Перечнем, а также мест проживания работников.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4. Работы, связанные с отпуском энергоносителей на объекты </w:t>
      </w:r>
      <w:r w:rsidRPr="008E0A1E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территориальных органов и подразделений федеральных органов </w:t>
      </w: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власти, аварийно-спасательных и оперативных службв пределах их неснижаемого запаса.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5. Работы, связанные с принятием железнодорожных цистерн                  и заполнением автоцистерн для </w:t>
      </w:r>
      <w:proofErr w:type="gramStart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обеспечения</w:t>
      </w:r>
      <w:proofErr w:type="gramEnd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сжиженным углеводородным газом групповых установок в целях исключения размораживания тепловых сетей больниц, </w:t>
      </w:r>
      <w:r w:rsidRPr="008E0A1E">
        <w:rPr>
          <w:rFonts w:ascii="PT Astra Serif" w:eastAsia="Times New Roman" w:hAnsi="PT Astra Serif" w:cs="Calibri"/>
          <w:sz w:val="28"/>
          <w:szCs w:val="28"/>
          <w:lang w:eastAsia="ru-RU"/>
        </w:rPr>
        <w:t>образовательных организаций и организаций                                с круглосуточным пребыванием детей</w:t>
      </w: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жилых зданий, отапливаемых сжиженным газом.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6. Работы по противоаварийной (противопожарной, противофонтанной, горно-газоспасательной) защите и </w:t>
      </w:r>
      <w:proofErr w:type="gramStart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контролю за</w:t>
      </w:r>
      <w:proofErr w:type="gramEnd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технологическим оборудованием и взрывоопасными (</w:t>
      </w:r>
      <w:proofErr w:type="spellStart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пожаровзрывоопасными</w:t>
      </w:r>
      <w:proofErr w:type="spellEnd"/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) производственными объектами.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7. Работы, связанные с гарантийным обеспечением диспетчерских функций по безаварийному обеспечению технологических процессов                и ликвидацией возможных аварийных ситуаций на объектах добычи нефти.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8. Работы по обезвреживанию промышленных стоков, очистных </w:t>
      </w: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сооружений и ликвидации выбросов в атмосферу.</w:t>
      </w:r>
    </w:p>
    <w:p w:rsidR="008E0A1E" w:rsidRPr="008E0A1E" w:rsidRDefault="008E0A1E" w:rsidP="008E0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8E0A1E">
        <w:rPr>
          <w:rFonts w:ascii="PT Astra Serif" w:hAnsi="PT Astra Serif" w:cs="Arial"/>
          <w:sz w:val="28"/>
          <w:szCs w:val="28"/>
          <w:lang w:eastAsia="ru-RU"/>
        </w:rPr>
        <w:t>9. Работы, связанные с доставкой транспортными средствами работников организаций для выполнения работ, предусмотренных настоящим Перечнем.</w:t>
      </w:r>
    </w:p>
    <w:p w:rsidR="008E0A1E" w:rsidRPr="008E0A1E" w:rsidRDefault="008E0A1E" w:rsidP="008E0A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E0A1E">
        <w:rPr>
          <w:rFonts w:ascii="PT Astra Serif" w:eastAsia="Times New Roman" w:hAnsi="PT Astra Serif" w:cs="Arial"/>
          <w:sz w:val="28"/>
          <w:szCs w:val="28"/>
          <w:lang w:eastAsia="ru-RU"/>
        </w:rPr>
        <w:t>10. Работа по охране основных фондов организаций.</w:t>
      </w:r>
    </w:p>
    <w:p w:rsidR="00907BC3" w:rsidRPr="00907BC3" w:rsidRDefault="00907BC3" w:rsidP="00907BC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5472C9" w:rsidRPr="005472C9" w:rsidRDefault="005472C9" w:rsidP="005472C9">
      <w:pPr>
        <w:rPr>
          <w:rFonts w:asciiTheme="minorHAnsi" w:eastAsiaTheme="minorHAnsi" w:hAnsiTheme="minorHAnsi" w:cstheme="minorBidi"/>
          <w:sz w:val="28"/>
          <w:szCs w:val="28"/>
        </w:rPr>
      </w:pPr>
    </w:p>
    <w:p w:rsidR="00DE3716" w:rsidRDefault="00DE3716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p w:rsidR="00E72FA7" w:rsidRDefault="00E72FA7"/>
    <w:tbl>
      <w:tblPr>
        <w:tblStyle w:val="2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785"/>
      </w:tblGrid>
      <w:tr w:rsidR="00C609C3" w:rsidRPr="00C609C3" w:rsidTr="00C609C3">
        <w:tc>
          <w:tcPr>
            <w:tcW w:w="4678" w:type="dxa"/>
          </w:tcPr>
          <w:p w:rsidR="00C609C3" w:rsidRPr="00C609C3" w:rsidRDefault="00C609C3" w:rsidP="00C609C3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C609C3" w:rsidRPr="00C609C3" w:rsidRDefault="00C609C3" w:rsidP="00C609C3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C609C3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13</w:t>
            </w:r>
          </w:p>
        </w:tc>
      </w:tr>
      <w:tr w:rsidR="00C609C3" w:rsidRPr="00C609C3" w:rsidTr="00C609C3">
        <w:tc>
          <w:tcPr>
            <w:tcW w:w="4678" w:type="dxa"/>
          </w:tcPr>
          <w:p w:rsidR="00C609C3" w:rsidRPr="00C609C3" w:rsidRDefault="00C609C3" w:rsidP="00C609C3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C609C3" w:rsidRPr="00C609C3" w:rsidRDefault="00C609C3" w:rsidP="00C609C3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C609C3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C609C3" w:rsidRPr="00C609C3" w:rsidRDefault="00C609C3" w:rsidP="00C609C3">
            <w:pPr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C609C3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C609C3" w:rsidRPr="00C609C3" w:rsidRDefault="00C609C3" w:rsidP="00C609C3">
            <w:pPr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C609C3" w:rsidRPr="00C609C3" w:rsidTr="00C609C3">
        <w:tc>
          <w:tcPr>
            <w:tcW w:w="4678" w:type="dxa"/>
          </w:tcPr>
          <w:p w:rsidR="00C609C3" w:rsidRPr="00C609C3" w:rsidRDefault="00C609C3" w:rsidP="00C609C3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C609C3" w:rsidRPr="00C609C3" w:rsidRDefault="00C609C3" w:rsidP="00C609C3">
            <w:pPr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C609C3" w:rsidRPr="00C609C3" w:rsidRDefault="00C609C3" w:rsidP="00C609C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C609C3" w:rsidRPr="00C609C3" w:rsidRDefault="00C609C3" w:rsidP="00C609C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 xml:space="preserve">минимума необходимых работ (услуг) выполняемых (оказываемых) </w:t>
      </w:r>
      <w:r w:rsidRPr="00C609C3">
        <w:rPr>
          <w:rFonts w:ascii="PT Astra Serif" w:eastAsia="Times New Roman" w:hAnsi="PT Astra Serif" w:cs="Calibri"/>
          <w:b/>
          <w:sz w:val="28"/>
          <w:szCs w:val="28"/>
          <w:lang w:eastAsia="ru-RU"/>
        </w:rPr>
        <w:br/>
        <w:t>в период проведения забастовок работниками организаций нефтеперерабатывающей отрасли и нефтепродуктообеспечения, деятельность которых связана с безопасностью людей, обеспечением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 xml:space="preserve"> их здоровья и жизненно важных интересов общества, их обособленных подразделений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1. </w:t>
      </w:r>
      <w:proofErr w:type="gramStart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Работы, связанные с непрерывными технологическими процессами       в нефтеперерабатывающей отрасли экономики и нефтепродуктообеспечении, выполнение которых необходимо для безаварийной остановки производства, снижения до минимально допустимого уровня нагрузки технологического оборудования, сохранности основных средств производства, охраны окружающей среды, защиты персонала и населения в зависимости                  от конкретных требований к технологическому процессу и в границах конкретного производства (видов экономической деятельности)                        в соответствии с нормативно-техническими документами.</w:t>
      </w:r>
      <w:proofErr w:type="gramEnd"/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2. Работы, обеспечивающие безаварийное функционирование систем </w:t>
      </w:r>
      <w:proofErr w:type="spellStart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энерго</w:t>
      </w:r>
      <w:proofErr w:type="spellEnd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- и теплоснабжения производственных объектов для выполнения работ, предусмотренных настоящим Перечнем, а также мест проживания работников.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3. Работы, связанные с отпуском нефтепродуктов на объекты территориальных органов и подразделений федеральных органов </w:t>
      </w:r>
      <w:r w:rsidRPr="00C609C3">
        <w:rPr>
          <w:rFonts w:ascii="PT Astra Serif" w:eastAsia="Times New Roman" w:hAnsi="PT Astra Serif" w:cs="Arial"/>
          <w:sz w:val="28"/>
          <w:szCs w:val="28"/>
          <w:lang w:eastAsia="ru-RU"/>
        </w:rPr>
        <w:t>власти</w:t>
      </w: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, аварийно-спасательных и оперативных слу</w:t>
      </w:r>
      <w:proofErr w:type="gramStart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жб в пр</w:t>
      </w:r>
      <w:proofErr w:type="gramEnd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еделах их неснижаемого запаса.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4. Работы по противоаварийной (противопожарной, газоспасательной) защите и </w:t>
      </w:r>
      <w:proofErr w:type="gramStart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контролю за</w:t>
      </w:r>
      <w:proofErr w:type="gramEnd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технологическим оборудованием и взрывоопасными (</w:t>
      </w:r>
      <w:proofErr w:type="spellStart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пожаровзрывоопасными</w:t>
      </w:r>
      <w:proofErr w:type="spellEnd"/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) производственными объектами.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5. Работы, связанные с гарантированным обеспечением диспетчерских функций по безаварийному обеспечению технологических процессов                и ликвидацией возможных аварийных ситуаций на объектах нефтеперерабатывающей отрасли экономики и нефтепродуктообеспечения.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6. Работы по обезвреживанию промышленных стоков, очистных сооружений и предупреждению и ликвидации выбросов в атмосферу вредных веществ.</w:t>
      </w:r>
    </w:p>
    <w:p w:rsidR="00C609C3" w:rsidRPr="00C609C3" w:rsidRDefault="00C609C3" w:rsidP="00C609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609C3">
        <w:rPr>
          <w:rFonts w:ascii="PT Astra Serif" w:hAnsi="PT Astra Serif"/>
          <w:sz w:val="28"/>
          <w:szCs w:val="28"/>
        </w:rPr>
        <w:t xml:space="preserve">7. </w:t>
      </w:r>
      <w:r w:rsidRPr="00C609C3">
        <w:rPr>
          <w:rFonts w:ascii="PT Astra Serif" w:eastAsia="Times New Roman" w:hAnsi="PT Astra Serif"/>
          <w:sz w:val="28"/>
          <w:szCs w:val="28"/>
          <w:lang w:eastAsia="ru-RU"/>
        </w:rPr>
        <w:t>Работы, связанные с доставкой транспортными средствами работников организаций для выполнения работ, предусмотренных настоящим Перечнем.</w:t>
      </w:r>
    </w:p>
    <w:p w:rsidR="00C609C3" w:rsidRPr="00C609C3" w:rsidRDefault="00C609C3" w:rsidP="00C60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C609C3">
        <w:rPr>
          <w:rFonts w:ascii="PT Astra Serif" w:eastAsia="Times New Roman" w:hAnsi="PT Astra Serif" w:cs="Calibri"/>
          <w:sz w:val="28"/>
          <w:szCs w:val="28"/>
          <w:lang w:eastAsia="ru-RU"/>
        </w:rPr>
        <w:t>8. Работа по охране основных фондов организаций.</w:t>
      </w:r>
    </w:p>
    <w:tbl>
      <w:tblPr>
        <w:tblStyle w:val="2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786"/>
      </w:tblGrid>
      <w:tr w:rsidR="005D5FD0" w:rsidRPr="005D5FD0" w:rsidTr="007C3CA3">
        <w:tc>
          <w:tcPr>
            <w:tcW w:w="4677" w:type="dxa"/>
          </w:tcPr>
          <w:p w:rsidR="005D5FD0" w:rsidRPr="005D5FD0" w:rsidRDefault="005D5FD0" w:rsidP="005D5FD0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5D5FD0" w:rsidRPr="005D5FD0" w:rsidRDefault="005D5FD0" w:rsidP="005D5FD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D5FD0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14</w:t>
            </w:r>
          </w:p>
        </w:tc>
      </w:tr>
      <w:tr w:rsidR="005D5FD0" w:rsidRPr="005D5FD0" w:rsidTr="007C3CA3">
        <w:tc>
          <w:tcPr>
            <w:tcW w:w="4677" w:type="dxa"/>
          </w:tcPr>
          <w:p w:rsidR="005D5FD0" w:rsidRPr="005D5FD0" w:rsidRDefault="005D5FD0" w:rsidP="005D5FD0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5D5FD0" w:rsidRPr="005D5FD0" w:rsidRDefault="005D5FD0" w:rsidP="005D5FD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D5FD0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5D5FD0" w:rsidRPr="005D5FD0" w:rsidRDefault="005D5FD0" w:rsidP="005D5FD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5D5FD0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5D5FD0" w:rsidRPr="005D5FD0" w:rsidRDefault="005D5FD0" w:rsidP="005D5FD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5D5FD0" w:rsidRPr="005D5FD0" w:rsidTr="007C3CA3">
        <w:tc>
          <w:tcPr>
            <w:tcW w:w="4677" w:type="dxa"/>
          </w:tcPr>
          <w:p w:rsidR="005D5FD0" w:rsidRPr="005D5FD0" w:rsidRDefault="005D5FD0" w:rsidP="005D5FD0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5D5FD0" w:rsidRPr="005D5FD0" w:rsidRDefault="005D5FD0" w:rsidP="005D5FD0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5D5FD0" w:rsidRPr="005D5FD0" w:rsidRDefault="005D5FD0" w:rsidP="005D5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5D5FD0" w:rsidRPr="005D5FD0" w:rsidRDefault="005D5FD0" w:rsidP="005D5F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минимума необходимых работ (услуг), выполняемых (оказываемых)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в период проведения забастовок работниками организаций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транспортного комплекса и их обособленных подразделений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1. На грузовых автотранспортных предприятиях – работы                        по осуществлению социально значимых перевозок грузов, обеспечивающих деятельность организации здравоохранения (больницы и поликлиники),            и доставка холодного питания в образовательных организации и организации с круглосуточным пребыванием детей.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2. На автотранспортных предприятиях, осуществляющих междугородние и международные перевозки, - работы, связанные                      с обслуживанием и выполнением рейсов, которые начали производиться        до начала забастовки.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3. На автомобильном пассажирском транспорте - </w:t>
      </w:r>
      <w:proofErr w:type="gram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</w:t>
      </w:r>
      <w:proofErr w:type="gram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 уровне        не ниже 20 процентов от объёма государственного или муниципального заказа на перевозки при отсутствии альтернативных перевозчиков.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4. На городском наземном электрическом транспорте - </w:t>
      </w:r>
      <w:proofErr w:type="gram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</w:t>
      </w:r>
      <w:proofErr w:type="gram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 уровне не ниже 20 процентов от объёма государственного или муниципального заказа на перевозки при отсутствии альтернативных перевозчиков.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5. В гражданской авиации - обеспечение, обслуживание и производство полётов воздушных судов:</w:t>
      </w:r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выполняющих полёты в интересах обороны страны и безопасности государства, охраны государственной границы, а также литерные                       и контрольные полёты;</w:t>
      </w:r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выполняющих полёты по санитарным заданиям, а также                    по заданиям, связанным с выполнением аварийно-спасательных и поисковых работ;</w:t>
      </w:r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выполняющих полёты по заданиям, связанным с проведением работ по ликвидации последствий стихийных бедствий, аварий и катастроф;</w:t>
      </w:r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proofErr w:type="gram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терпящих</w:t>
      </w:r>
      <w:proofErr w:type="gram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бедствие или передавших сигнал бедствия, срочности         и предупреждения об опасности;</w:t>
      </w:r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proofErr w:type="gram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находящихся</w:t>
      </w:r>
      <w:proofErr w:type="gram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воздухе и установивших связь с органом обслуживания воздушного движения (управления полётами);</w:t>
      </w:r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выполняющих авиационные перевозки грузов, направляемых              в районы Крайнего Севера и местности, приравненные к районам Крайнего Севера;</w:t>
      </w:r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proofErr w:type="gram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выполняющих ограниченное количество рейсов по магистральным    и местным воздушным линиям, согласованное Министерством транспорта </w:t>
      </w: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Российской Федерации с соответствующим органом, возглавляющим забастовку, для обеспечения необходимого минимального воздушного сообщения;</w:t>
      </w:r>
      <w:proofErr w:type="gramEnd"/>
    </w:p>
    <w:p w:rsidR="005D5FD0" w:rsidRPr="005D5FD0" w:rsidRDefault="005D5FD0" w:rsidP="005D5FD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имеющих в числе пассажиров лиц, которым по состоянию здоровья требуется своевременное получение медицинской помощи и уход, в том числе в пунктах прилёта, а также лиц, следующих в пункты прилёта в целях своевременного обеспечения больных медицинской помощью и необходимым уходом.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6. На внутреннем водном транспорте осуществляются: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перевозке пассажиров до пункта назначения, а также         по перевозке грузов до прихода в порт по пути следования. Работы, выполняемые экипажами судов внутреннего водного транспорта с несением вахты по обеспечению безопасности судна во время рейса и на стоянках;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работы, выполняемые экипажами аварийно-спасательных, поисково-спасательных, пожарных, ледокольных судов, а также работы                           по предупреждению или ликвидации стихийных бедствий и чрезвычайных ситуаций, последствий аварий, обеспечению нужд гражданской обороны;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обеспечению обслуживания флота, связанные                      с экологической, технической, эксплуатационной безопасностью, а также безопасностью пассажиров и экипажа;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работы по перевозке, погрузке, разгрузке и перевалке грузов, предназначенных для обеспечения жизнедеятельности районов Крайнего Севера и местностей, приравненных к районам Крайнего Севера, а также районов, завоз грузов в которые осуществляется по малым </w:t>
      </w:r>
      <w:proofErr w:type="spell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быстромелеющим</w:t>
      </w:r>
      <w:proofErr w:type="spell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рекам;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перевозке опасных грузов до окончания их выгрузки;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погрузке, перевозке и разгрузке воинских грузов, а также грузов в соответствии с мобилизационными заданиями;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работы по обеспечению </w:t>
      </w:r>
      <w:proofErr w:type="spell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судопропуска</w:t>
      </w:r>
      <w:proofErr w:type="spell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через шлюзованные системы      и отдельно стоящие шлюзы;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диспетчерскому регулированию движения судов;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работы по обеспечению </w:t>
      </w:r>
      <w:proofErr w:type="spell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водоподачи</w:t>
      </w:r>
      <w:proofErr w:type="spell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обеспечению действия навигационного оборудования внутренних водных путей;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работы, выполняемые организациями внутреннего водного транспорта, осуществляющими выработку и передачу электроэнергии,            по энергообеспечению </w:t>
      </w:r>
      <w:proofErr w:type="spell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категорийных</w:t>
      </w:r>
      <w:proofErr w:type="spell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организаций;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услуги технологической связи внутреннего водного транспорта        по обеспечению безопасности судоходства и гидротехнических сооружений;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ведению радиообмена и обеспечению безаварийного функционирования каналов связи и оборудования береговой службы Глобальной морской системы связи при бедствии и для обеспечения безопасности морского района А</w:t>
      </w:r>
      <w:proofErr w:type="gram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1</w:t>
      </w:r>
      <w:proofErr w:type="gramEnd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;</w:t>
      </w:r>
    </w:p>
    <w:p w:rsidR="005D5FD0" w:rsidRPr="005D5FD0" w:rsidRDefault="005D5FD0" w:rsidP="005D5FD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работы по обеспечению энергоснабжением, водоснабжением             и канализацией отходов объектов социальной сферы.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7. В дорожном хозяйстве:</w:t>
      </w:r>
    </w:p>
    <w:p w:rsidR="005D5FD0" w:rsidRPr="005D5FD0" w:rsidRDefault="005D5FD0" w:rsidP="005D5FD0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proofErr w:type="gramStart"/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в организациях, осуществляющих строительство и ремонт автомобильных дорог и искусственных сооружений на них, производятся работы, обеспечивающие безопасность дорожного движения на участке производства дорожных работ (установка ограждений, временных дорожных знаков, перемещение дорожных машин и механизмов в безопасное место         и т.д.);</w:t>
      </w:r>
      <w:proofErr w:type="gramEnd"/>
    </w:p>
    <w:p w:rsidR="005D5FD0" w:rsidRPr="005D5FD0" w:rsidRDefault="005D5FD0" w:rsidP="005D5FD0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в организациях, осуществляющих содержание автомобильных дорог и искусственных сооружений на них, производятся работы, обеспечивающие: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- устранение дефектов покрытия проезжей части автомобильных дорог  и искусственных сооружений в соответствии с допустимым уровнем содержания;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- устранение дефектов земляного полотна и откосов регуляционных сооружений;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- уборку посторонних предметов с покрытия проезжей части                     и земляного полотна, создающих аварийную обстановку на автомобильных дорогах;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- установку недостающих, замену поврежденных дорожных знаков          и ограждений (в том числе перильных на искусственных сооружениях), уход за ними;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- обеспечение водоотвода, с проезжей части;</w:t>
      </w:r>
    </w:p>
    <w:p w:rsidR="005D5FD0" w:rsidRPr="005D5FD0" w:rsidRDefault="005D5FD0" w:rsidP="005D5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D5FD0">
        <w:rPr>
          <w:rFonts w:ascii="PT Astra Serif" w:eastAsia="Times New Roman" w:hAnsi="PT Astra Serif" w:cs="Arial"/>
          <w:sz w:val="28"/>
          <w:szCs w:val="28"/>
          <w:lang w:eastAsia="ru-RU"/>
        </w:rPr>
        <w:t>- борьбу с зимней скользкостью, и уборку проезжей части, с элементами обустройства от снега.</w:t>
      </w:r>
    </w:p>
    <w:p w:rsidR="00961124" w:rsidRPr="00961124" w:rsidRDefault="00961124" w:rsidP="009611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61124" w:rsidRPr="00961124" w:rsidRDefault="00961124" w:rsidP="009611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2FA7" w:rsidRDefault="00E72FA7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p w:rsidR="00ED650B" w:rsidRDefault="00ED650B"/>
    <w:tbl>
      <w:tblPr>
        <w:tblStyle w:val="2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785"/>
      </w:tblGrid>
      <w:tr w:rsidR="00AF27E1" w:rsidRPr="00AF27E1" w:rsidTr="007C3CA3">
        <w:tc>
          <w:tcPr>
            <w:tcW w:w="4678" w:type="dxa"/>
          </w:tcPr>
          <w:p w:rsidR="00AF27E1" w:rsidRPr="00AF27E1" w:rsidRDefault="00AF27E1" w:rsidP="00AF27E1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AF27E1" w:rsidRPr="00AF27E1" w:rsidRDefault="00AF27E1" w:rsidP="00AF27E1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AF27E1">
              <w:rPr>
                <w:rFonts w:ascii="PT Astra Serif" w:eastAsia="Times New Roman" w:hAnsi="PT Astra Serif" w:cs="Arial"/>
                <w:sz w:val="28"/>
                <w:szCs w:val="28"/>
              </w:rPr>
              <w:t>ПРИЛОЖЕНИЕ № 15</w:t>
            </w:r>
          </w:p>
        </w:tc>
      </w:tr>
      <w:tr w:rsidR="00AF27E1" w:rsidRPr="00AF27E1" w:rsidTr="007C3CA3">
        <w:tc>
          <w:tcPr>
            <w:tcW w:w="4678" w:type="dxa"/>
          </w:tcPr>
          <w:p w:rsidR="00AF27E1" w:rsidRPr="00AF27E1" w:rsidRDefault="00AF27E1" w:rsidP="00AF27E1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AF27E1" w:rsidRPr="00AF27E1" w:rsidRDefault="00AF27E1" w:rsidP="00AF27E1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AF27E1">
              <w:rPr>
                <w:rFonts w:ascii="PT Astra Serif" w:eastAsia="Times New Roman" w:hAnsi="PT Astra Serif" w:cs="Arial"/>
                <w:sz w:val="28"/>
                <w:szCs w:val="28"/>
              </w:rPr>
              <w:t>к постановлению</w:t>
            </w:r>
          </w:p>
          <w:p w:rsidR="00AF27E1" w:rsidRPr="00AF27E1" w:rsidRDefault="00AF27E1" w:rsidP="00AF27E1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AF27E1">
              <w:rPr>
                <w:rFonts w:ascii="PT Astra Serif" w:eastAsia="Times New Roman" w:hAnsi="PT Astra Serif" w:cs="Arial"/>
                <w:sz w:val="28"/>
                <w:szCs w:val="28"/>
              </w:rPr>
              <w:t>Правительства Ульяновской области</w:t>
            </w:r>
          </w:p>
          <w:p w:rsidR="00AF27E1" w:rsidRPr="00AF27E1" w:rsidRDefault="00AF27E1" w:rsidP="00AF27E1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AF27E1" w:rsidRPr="00AF27E1" w:rsidTr="007C3CA3">
        <w:tc>
          <w:tcPr>
            <w:tcW w:w="4678" w:type="dxa"/>
          </w:tcPr>
          <w:p w:rsidR="00AF27E1" w:rsidRPr="00AF27E1" w:rsidRDefault="00AF27E1" w:rsidP="00AF27E1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AF27E1" w:rsidRPr="00AF27E1" w:rsidRDefault="00AF27E1" w:rsidP="00AF27E1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</w:tr>
    </w:tbl>
    <w:p w:rsidR="00AF27E1" w:rsidRPr="00AF27E1" w:rsidRDefault="00AF27E1" w:rsidP="00AF27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ahoma"/>
          <w:b/>
          <w:sz w:val="24"/>
          <w:szCs w:val="24"/>
          <w:lang w:eastAsia="ru-RU"/>
        </w:rPr>
      </w:pPr>
    </w:p>
    <w:p w:rsidR="00AF27E1" w:rsidRPr="00AF27E1" w:rsidRDefault="00AF27E1" w:rsidP="00AF27E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AF27E1">
        <w:rPr>
          <w:rFonts w:ascii="PT Astra Serif" w:eastAsia="Times New Roman" w:hAnsi="PT Astra Serif" w:cs="Tahoma"/>
          <w:b/>
          <w:sz w:val="28"/>
          <w:szCs w:val="28"/>
          <w:lang w:eastAsia="ru-RU"/>
        </w:rPr>
        <w:t>ПЕРЕЧЕНЬ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jc w:val="center"/>
        <w:rPr>
          <w:rFonts w:ascii="PT Astra Serif" w:eastAsia="Arial" w:hAnsi="PT Astra Serif" w:cs="Liberation Serif"/>
          <w:b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PT Astra Serif" w:hAnsi="PT Astra Serif" w:cs="PT Astra Serif"/>
          <w:b/>
          <w:bCs/>
          <w:kern w:val="2"/>
          <w:sz w:val="28"/>
          <w:szCs w:val="28"/>
          <w:lang w:eastAsia="ar-SA" w:bidi="hi-IN"/>
        </w:rPr>
        <w:t>минимума необходимых работ (услуг), выполняемых (оказываемых)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jc w:val="center"/>
        <w:rPr>
          <w:rFonts w:ascii="PT Astra Serif" w:eastAsia="Arial" w:hAnsi="PT Astra Serif" w:cs="Liberation Serif"/>
          <w:b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PT Astra Serif" w:hAnsi="PT Astra Serif" w:cs="PT Astra Serif"/>
          <w:b/>
          <w:bCs/>
          <w:kern w:val="2"/>
          <w:sz w:val="28"/>
          <w:szCs w:val="28"/>
          <w:lang w:eastAsia="ar-SA" w:bidi="hi-IN"/>
        </w:rPr>
        <w:t xml:space="preserve">в период проведения забастовок работниками организаций, подведомственных исполнительному органу Ульяновской области, осуществляющему на территории Ульяновской области государственное управление в сфере природопользования и охраны окружающей среды, </w:t>
      </w:r>
      <w:r w:rsidRPr="00AF27E1">
        <w:rPr>
          <w:rFonts w:ascii="PT Astra Serif" w:eastAsia="PT Astra Serif" w:hAnsi="PT Astra Serif" w:cs="PT Astra Serif"/>
          <w:b/>
          <w:bCs/>
          <w:kern w:val="2"/>
          <w:sz w:val="28"/>
          <w:szCs w:val="28"/>
          <w:lang w:eastAsia="ar-SA" w:bidi="hi-IN"/>
        </w:rPr>
        <w:br/>
        <w:t>и их обособленных подразделений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1. В сфере управления использованием и охраной водного фонда: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1) обеспечение работ по ведению государственного мониторинга водных объектов;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2) осуществление работ по надзору за безопасностью гидротехнических сооружений и водохозяйственных систем;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 xml:space="preserve">3) обеспечение безопасной эксплуатации и предотвращение аварийных ситуаций на гидротехнических сооружениях, находящихся в ведении исполнительного органа Ульяновской области, осуществляющего                    на территории Ульяновской области государственное управление в сфере природопользования и охраны окружающей среды; 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4) осуществление мероприятий по защите от негативного воздействия вод.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2. В сфере управления государственным фондом недр: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 xml:space="preserve">1) работы, связанные с жизнеобеспечением геологических посёлков, полевых геологоразведочных партий, в том числе энергообеспечением, </w:t>
      </w:r>
      <w:proofErr w:type="spellStart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водообеспечением</w:t>
      </w:r>
      <w:proofErr w:type="spellEnd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, обеспечением продуктами питания;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 xml:space="preserve">2) поддержание в рабочем режиме сверхглубоких скважин, находящихся     в бурении, и </w:t>
      </w:r>
      <w:proofErr w:type="spellStart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скважин-геолабораторий</w:t>
      </w:r>
      <w:proofErr w:type="spellEnd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 xml:space="preserve">3) поддержание в рабочем состоянии оборудования, обеспечивающего соблюдение норм техники безопасности и охраны окружающей среды           при проведении лабораторно-аналитических, </w:t>
      </w:r>
      <w:proofErr w:type="spellStart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горноразведочных</w:t>
      </w:r>
      <w:proofErr w:type="spellEnd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 xml:space="preserve"> работ;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4) противофонтанные работы.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3. В сфере управления лесным хозяйством: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1) работы, связанные с обнаружением, локализацией и тушением лесных пожаров в пожароопасный период, соответствующие установленным правилам пожарной безопасности в лесах Российской Федерации;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2) истребительные меры борьбы с насекомыми-вредителями                    и болезнями леса в период возникновения катастрофической обстановки, определяемые         в соответствии с действующими санитарными правилами   в лесах Российской Федерации;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 xml:space="preserve">3) проведение работ по </w:t>
      </w:r>
      <w:proofErr w:type="spellStart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искусственномулесовосстановлению</w:t>
      </w:r>
      <w:proofErr w:type="spellEnd"/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.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lastRenderedPageBreak/>
        <w:t>4. В сфере охраны окружающей среды: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1) работа административно-управленческого аппарата особо охраняемых природных территорий по обеспечению охраны территорий;</w:t>
      </w:r>
    </w:p>
    <w:p w:rsidR="00AF27E1" w:rsidRPr="00AF27E1" w:rsidRDefault="00AF27E1" w:rsidP="00AF27E1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2) работы, связанные с обнаружением, локализацией и тушением лесных пожаров в пожароопасный период, соответствующие установленным правилам пожарной безопасности в лесах Российской Федерации, проводимые на особо охраняемых природных территориях;</w:t>
      </w:r>
    </w:p>
    <w:p w:rsidR="001511D0" w:rsidRDefault="00AF27E1" w:rsidP="00AF27E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 w:rsidRPr="00AF27E1"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t>3) истребительные меры борьбы с насекомыми-вредителями                    и болезнями леса в период возникновения катастрофической обстановки, определяемые в соответствии с действующими санитарными правилами          в лесах Российской Федерации, проводимые на особо охраняемых природных территориях.</w:t>
      </w:r>
    </w:p>
    <w:p w:rsidR="001511D0" w:rsidRDefault="001511D0">
      <w:pPr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</w:pPr>
      <w:r>
        <w:rPr>
          <w:rFonts w:ascii="PT Astra Serif" w:eastAsia="Arial" w:hAnsi="PT Astra Serif" w:cs="PT Astra Serif"/>
          <w:kern w:val="2"/>
          <w:sz w:val="28"/>
          <w:szCs w:val="28"/>
          <w:lang w:eastAsia="ar-SA" w:bidi="hi-IN"/>
        </w:rPr>
        <w:br w:type="page"/>
      </w:r>
    </w:p>
    <w:p w:rsidR="001511D0" w:rsidRPr="001511D0" w:rsidRDefault="001511D0" w:rsidP="001511D0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pacing w:val="-2"/>
          <w:sz w:val="28"/>
          <w:szCs w:val="28"/>
        </w:rPr>
      </w:pPr>
      <w:r w:rsidRPr="001511D0">
        <w:rPr>
          <w:rFonts w:ascii="PT Astra Serif" w:eastAsiaTheme="minorHAnsi" w:hAnsi="PT Astra Serif" w:cstheme="minorBidi"/>
          <w:b/>
          <w:spacing w:val="-2"/>
          <w:sz w:val="28"/>
          <w:szCs w:val="28"/>
        </w:rPr>
        <w:lastRenderedPageBreak/>
        <w:t>ПОЯСНИТЕЛЬНАЯ ЗАПИСКА</w:t>
      </w:r>
    </w:p>
    <w:p w:rsidR="001511D0" w:rsidRPr="001511D0" w:rsidRDefault="001511D0" w:rsidP="001511D0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pacing w:val="-2"/>
          <w:sz w:val="28"/>
          <w:szCs w:val="28"/>
        </w:rPr>
      </w:pPr>
      <w:r w:rsidRPr="001511D0">
        <w:rPr>
          <w:rFonts w:ascii="PT Astra Serif" w:eastAsiaTheme="minorHAnsi" w:hAnsi="PT Astra Serif" w:cstheme="minorBidi"/>
          <w:b/>
          <w:spacing w:val="-2"/>
          <w:sz w:val="28"/>
          <w:szCs w:val="28"/>
        </w:rPr>
        <w:t>к проекту постановления Правительства Ульяновской области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HAnsi" w:hAnsi="PT Astra Serif" w:cstheme="minorBidi"/>
          <w:b/>
          <w:spacing w:val="-2"/>
          <w:sz w:val="28"/>
          <w:szCs w:val="28"/>
        </w:rPr>
      </w:pPr>
      <w:r w:rsidRPr="001511D0">
        <w:rPr>
          <w:rFonts w:ascii="PT Astra Serif" w:eastAsiaTheme="minorHAnsi" w:hAnsi="PT Astra Serif" w:cstheme="minorBidi"/>
          <w:b/>
          <w:spacing w:val="-2"/>
          <w:sz w:val="28"/>
          <w:szCs w:val="28"/>
        </w:rPr>
        <w:t xml:space="preserve">«Об утверждении региональных перечней минимума необходимых работ (услуг), выполняемых (оказываемых) в период проведения забастовок работниками организации (филиала, представительства или иного обособленного структурного подразделения), индивидуального предпринимателя на территории Ульяновской области» </w:t>
      </w:r>
    </w:p>
    <w:p w:rsidR="001511D0" w:rsidRPr="001511D0" w:rsidRDefault="001511D0" w:rsidP="001511D0">
      <w:pPr>
        <w:spacing w:after="0" w:line="240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1511D0" w:rsidRPr="001511D0" w:rsidRDefault="001511D0" w:rsidP="001511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511D0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1511D0">
        <w:rPr>
          <w:rFonts w:ascii="PT Astra Serif" w:hAnsi="PT Astra Serif"/>
          <w:sz w:val="28"/>
          <w:szCs w:val="28"/>
        </w:rPr>
        <w:br/>
        <w:t>«Об утверждении региональных перечней минимума необходимых работ (услуг), выполняемых (оказываемых) в период проведения забастовок работниками организации (филиала, представительства или иного обособленного структурного подразделения), индивидуального предпринимателя на территории Ульяновской области» (далее – проект постановления) разработан в соответствии с положениями статьи 412 Трудового кодекса Российской Федерации с целью совершенствования деятельности по обеспечению минимума необходимых работ (услуг), выполняемых в</w:t>
      </w:r>
      <w:proofErr w:type="gramEnd"/>
      <w:r w:rsidRPr="001511D0">
        <w:rPr>
          <w:rFonts w:ascii="PT Astra Serif" w:hAnsi="PT Astra Serif"/>
          <w:sz w:val="28"/>
          <w:szCs w:val="28"/>
        </w:rPr>
        <w:t xml:space="preserve"> период проведения забастовок работниками организации (филиала, представительства или иного обособленного структурного подразделения), индивидуального предпринимателя на территории Ульяновской области (далее – перечни минимума).</w:t>
      </w:r>
    </w:p>
    <w:p w:rsidR="001511D0" w:rsidRPr="001511D0" w:rsidRDefault="001511D0" w:rsidP="001511D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11D0">
        <w:rPr>
          <w:rFonts w:ascii="PT Astra Serif" w:hAnsi="PT Astra Serif"/>
          <w:sz w:val="28"/>
          <w:szCs w:val="28"/>
        </w:rPr>
        <w:t>Проект постановления подготовлен совместно с исполнительными органами Ульяновской области.</w:t>
      </w:r>
    </w:p>
    <w:p w:rsidR="001511D0" w:rsidRPr="001511D0" w:rsidRDefault="001511D0" w:rsidP="001511D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11D0">
        <w:rPr>
          <w:rFonts w:ascii="PT Astra Serif" w:hAnsi="PT Astra Serif"/>
          <w:sz w:val="28"/>
          <w:szCs w:val="28"/>
        </w:rPr>
        <w:t>Проектом постановления признаются утратившими силу: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постановление Правительства Ульяновской области от 03.12.2008 </w:t>
      </w: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br/>
        <w:t>№ 486-П «Об утверждении региональных перечней минимума необходимых работ (услуг), выполняемых в период проведения забастовок работниками организации (филиала, представительства или иного обособленного структурного подразделения или иного обособленного структурного подразделения), индивидуального предпринимателя на территории Ульяновской области»;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постановление Правительства Ульяновской области от 27.03.2009 </w:t>
      </w: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br/>
        <w:t>№ 114-П «О внесении изменения в постановление Правительства Ульяновской области от 03.12.2008 № 486-П»;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пункт 11 постановления Правительства Ульяновской области </w:t>
      </w: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br/>
        <w:t>от 02.07.2009 № 258-П «О внесении изменений в отдельные нормативные акты Правительства Ульяновской области»;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постановление Правительства Ульяновской области от 21.07.2011 </w:t>
      </w: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br/>
        <w:t>№ 326-П «О внесении изменений в постановление Правительства Ульяновской области от 03.12.2008 № 486-П»;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абзац пятьдесят второй постановления Правительства Ульяновской области от 12.08.2013 № 362-П «О признании </w:t>
      </w:r>
      <w:proofErr w:type="gramStart"/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>утратившими</w:t>
      </w:r>
      <w:proofErr w:type="gramEnd"/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силу отдельных нормативных правовых актов (положений нормативных правовых актов) Правительства Ульяновской области»;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пункт 5 постановления Правительства Ульяновской области </w:t>
      </w: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br/>
      </w: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lastRenderedPageBreak/>
        <w:t>от 07.02.2014 № 35-П «О внесении изменений в отдельные нормативные правовые акты Правительства Ульяновской области»;</w:t>
      </w:r>
    </w:p>
    <w:p w:rsidR="001511D0" w:rsidRPr="001511D0" w:rsidRDefault="001511D0" w:rsidP="001511D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пункт 2 постановления Правительства Ульяновской области </w:t>
      </w:r>
      <w:r w:rsidRPr="001511D0">
        <w:rPr>
          <w:rFonts w:ascii="PT Astra Serif" w:eastAsiaTheme="minorEastAsia" w:hAnsi="PT Astra Serif" w:cs="Arial"/>
          <w:sz w:val="28"/>
          <w:szCs w:val="28"/>
          <w:lang w:eastAsia="ru-RU"/>
        </w:rPr>
        <w:br/>
        <w:t>от 01.09.2016 № 419-П «О внесении изменений в отдельные постановления Правительства Ульяновской области».</w:t>
      </w:r>
    </w:p>
    <w:p w:rsidR="001511D0" w:rsidRPr="001511D0" w:rsidRDefault="001511D0" w:rsidP="001511D0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pacing w:val="-2"/>
          <w:sz w:val="28"/>
          <w:szCs w:val="28"/>
        </w:rPr>
      </w:pPr>
      <w:r w:rsidRPr="001511D0">
        <w:rPr>
          <w:rFonts w:ascii="PT Astra Serif" w:hAnsi="PT Astra Serif"/>
          <w:sz w:val="28"/>
          <w:szCs w:val="28"/>
        </w:rPr>
        <w:t>Ответственным должностным лицом за разработку проекта постановления является ведущий инспектор отдела обеспечения активной политики занятости населения Областного государственного казённого учреждения «Кадровый центр Ульяновской области» Петрунова Наталья Анатольевна.</w:t>
      </w:r>
    </w:p>
    <w:p w:rsidR="001511D0" w:rsidRPr="001511D0" w:rsidRDefault="001511D0" w:rsidP="001511D0">
      <w:pPr>
        <w:spacing w:after="0" w:line="240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1511D0" w:rsidRPr="001511D0" w:rsidRDefault="001511D0" w:rsidP="001511D0">
      <w:pPr>
        <w:spacing w:after="0" w:line="240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1511D0" w:rsidRPr="001511D0" w:rsidRDefault="001511D0" w:rsidP="001511D0">
      <w:pPr>
        <w:spacing w:after="0" w:line="240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1511D0" w:rsidRDefault="001511D0" w:rsidP="001511D0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proofErr w:type="gramStart"/>
      <w:r>
        <w:rPr>
          <w:rFonts w:ascii="PT Astra Serif" w:eastAsiaTheme="minorHAnsi" w:hAnsi="PT Astra Serif" w:cstheme="minorBidi"/>
          <w:spacing w:val="-2"/>
          <w:sz w:val="28"/>
          <w:szCs w:val="28"/>
        </w:rPr>
        <w:t>Исполняющий</w:t>
      </w:r>
      <w:proofErr w:type="gramEnd"/>
      <w:r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 обязанности </w:t>
      </w:r>
    </w:p>
    <w:p w:rsidR="001511D0" w:rsidRPr="001511D0" w:rsidRDefault="001511D0" w:rsidP="001511D0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r>
        <w:rPr>
          <w:rFonts w:ascii="PT Astra Serif" w:eastAsiaTheme="minorHAnsi" w:hAnsi="PT Astra Serif" w:cstheme="minorBidi"/>
          <w:spacing w:val="-2"/>
          <w:sz w:val="28"/>
          <w:szCs w:val="28"/>
        </w:rPr>
        <w:t>р</w:t>
      </w: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>уководител</w:t>
      </w:r>
      <w:r>
        <w:rPr>
          <w:rFonts w:ascii="PT Astra Serif" w:eastAsiaTheme="minorHAnsi" w:hAnsi="PT Astra Serif" w:cstheme="minorBidi"/>
          <w:spacing w:val="-2"/>
          <w:sz w:val="28"/>
          <w:szCs w:val="28"/>
        </w:rPr>
        <w:t>я</w:t>
      </w: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 Агентства по развитию</w:t>
      </w:r>
    </w:p>
    <w:p w:rsidR="001511D0" w:rsidRPr="001511D0" w:rsidRDefault="001511D0" w:rsidP="001511D0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человеческого потенциала и </w:t>
      </w:r>
      <w:proofErr w:type="gramStart"/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>трудовых</w:t>
      </w:r>
      <w:proofErr w:type="gramEnd"/>
    </w:p>
    <w:p w:rsidR="00ED4012" w:rsidRDefault="001511D0" w:rsidP="00AF5E63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ресурсов Ульяновской области                                                     </w:t>
      </w:r>
      <w:r>
        <w:rPr>
          <w:rFonts w:ascii="PT Astra Serif" w:eastAsiaTheme="minorHAnsi" w:hAnsi="PT Astra Serif" w:cstheme="minorBidi"/>
          <w:spacing w:val="-2"/>
          <w:sz w:val="28"/>
          <w:szCs w:val="28"/>
        </w:rPr>
        <w:t>П.Н.Калашников</w:t>
      </w:r>
    </w:p>
    <w:p w:rsidR="00ED4012" w:rsidRDefault="00ED4012">
      <w:pPr>
        <w:rPr>
          <w:rFonts w:ascii="PT Astra Serif" w:eastAsiaTheme="minorHAnsi" w:hAnsi="PT Astra Serif" w:cstheme="minorBidi"/>
          <w:spacing w:val="-2"/>
          <w:sz w:val="28"/>
          <w:szCs w:val="28"/>
        </w:rPr>
      </w:pPr>
      <w:r>
        <w:rPr>
          <w:rFonts w:ascii="PT Astra Serif" w:eastAsiaTheme="minorHAnsi" w:hAnsi="PT Astra Serif" w:cstheme="minorBidi"/>
          <w:spacing w:val="-2"/>
          <w:sz w:val="28"/>
          <w:szCs w:val="28"/>
        </w:rPr>
        <w:br w:type="page"/>
      </w:r>
    </w:p>
    <w:p w:rsidR="00ED4012" w:rsidRPr="00F85977" w:rsidRDefault="00ED4012" w:rsidP="00ED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85977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ED4012" w:rsidRPr="00F85977" w:rsidRDefault="00ED4012" w:rsidP="00ED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85977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постановления</w:t>
      </w:r>
      <w:r w:rsidRPr="00F85977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</w:t>
      </w:r>
    </w:p>
    <w:p w:rsidR="00ED4012" w:rsidRPr="000E3F2B" w:rsidRDefault="00ED4012" w:rsidP="00ED4012">
      <w:pPr>
        <w:pStyle w:val="ConsPlusTitle"/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0E3F2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«Об утверждении региональных перечней минимума необходимых работ (услуг), выполняемых </w:t>
      </w:r>
      <w:r w:rsidRPr="004221F8">
        <w:rPr>
          <w:rFonts w:ascii="PT Astra Serif" w:eastAsia="Calibri" w:hAnsi="PT Astra Serif" w:cs="Times New Roman"/>
          <w:sz w:val="28"/>
          <w:szCs w:val="28"/>
          <w:lang w:eastAsia="en-US"/>
        </w:rPr>
        <w:t>(оказываемых)</w:t>
      </w:r>
      <w:r w:rsidRPr="000E3F2B">
        <w:rPr>
          <w:rFonts w:ascii="PT Astra Serif" w:eastAsia="Calibri" w:hAnsi="PT Astra Serif" w:cs="Times New Roman"/>
          <w:sz w:val="28"/>
          <w:szCs w:val="28"/>
          <w:lang w:eastAsia="en-US"/>
        </w:rPr>
        <w:t>в период проведения забастовок работниками организации (филиала, представительства или иного обособленного структурного подразделения), индивидуального предпринимателя на территории Ульянов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с</w:t>
      </w:r>
      <w:r w:rsidRPr="000E3F2B">
        <w:rPr>
          <w:rFonts w:ascii="PT Astra Serif" w:eastAsia="Calibri" w:hAnsi="PT Astra Serif" w:cs="Times New Roman"/>
          <w:sz w:val="28"/>
          <w:szCs w:val="28"/>
          <w:lang w:eastAsia="en-US"/>
        </w:rPr>
        <w:t>кой области»</w:t>
      </w:r>
    </w:p>
    <w:p w:rsidR="00ED4012" w:rsidRPr="00F85977" w:rsidRDefault="00ED4012" w:rsidP="00ED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D4012" w:rsidRPr="00F85977" w:rsidRDefault="00ED4012" w:rsidP="00ED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D4012" w:rsidRPr="00DE7E5F" w:rsidRDefault="00ED4012" w:rsidP="00ED4012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DE7E5F">
        <w:rPr>
          <w:rFonts w:ascii="PT Astra Serif" w:hAnsi="PT Astra Serif"/>
          <w:b w:val="0"/>
          <w:sz w:val="28"/>
          <w:szCs w:val="28"/>
        </w:rPr>
        <w:t xml:space="preserve">Принятие </w:t>
      </w:r>
      <w:r>
        <w:rPr>
          <w:rFonts w:ascii="PT Astra Serif" w:hAnsi="PT Astra Serif"/>
          <w:b w:val="0"/>
          <w:sz w:val="28"/>
          <w:szCs w:val="28"/>
        </w:rPr>
        <w:t>постановления</w:t>
      </w:r>
      <w:r w:rsidRPr="00DE7E5F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b w:val="0"/>
          <w:sz w:val="28"/>
          <w:szCs w:val="28"/>
        </w:rPr>
        <w:br/>
      </w:r>
      <w:r w:rsidRPr="00DE7E5F">
        <w:rPr>
          <w:rFonts w:ascii="PT Astra Serif" w:hAnsi="PT Astra Serif"/>
          <w:b w:val="0"/>
          <w:sz w:val="28"/>
          <w:szCs w:val="28"/>
        </w:rPr>
        <w:t>«</w:t>
      </w:r>
      <w:r w:rsidRPr="000E3F2B">
        <w:rPr>
          <w:rFonts w:ascii="PT Astra Serif" w:eastAsia="Calibri" w:hAnsi="PT Astra Serif" w:cs="Times New Roman"/>
          <w:b w:val="0"/>
          <w:spacing w:val="-2"/>
          <w:sz w:val="28"/>
          <w:szCs w:val="28"/>
          <w:lang w:eastAsia="en-US"/>
        </w:rPr>
        <w:t xml:space="preserve">Об утверждении региональных перечней минимума необходимых работ (услуг), выполняемых </w:t>
      </w:r>
      <w:r w:rsidRPr="004221F8">
        <w:rPr>
          <w:rFonts w:ascii="PT Astra Serif" w:eastAsia="Calibri" w:hAnsi="PT Astra Serif" w:cs="Times New Roman"/>
          <w:b w:val="0"/>
          <w:spacing w:val="-2"/>
          <w:sz w:val="28"/>
          <w:szCs w:val="28"/>
          <w:lang w:eastAsia="en-US"/>
        </w:rPr>
        <w:t>(оказываемых)</w:t>
      </w:r>
      <w:r w:rsidRPr="000E3F2B">
        <w:rPr>
          <w:rFonts w:ascii="PT Astra Serif" w:eastAsia="Calibri" w:hAnsi="PT Astra Serif" w:cs="Times New Roman"/>
          <w:b w:val="0"/>
          <w:spacing w:val="-2"/>
          <w:sz w:val="28"/>
          <w:szCs w:val="28"/>
          <w:lang w:eastAsia="en-US"/>
        </w:rPr>
        <w:t>в период проведения забастовок работниками организации (филиала, представительства или иного обособленного структурного подразделения), индивидуального предпринимателя на территории Ульянов</w:t>
      </w:r>
      <w:r>
        <w:rPr>
          <w:rFonts w:ascii="PT Astra Serif" w:eastAsia="Calibri" w:hAnsi="PT Astra Serif" w:cs="Times New Roman"/>
          <w:b w:val="0"/>
          <w:spacing w:val="-2"/>
          <w:sz w:val="28"/>
          <w:szCs w:val="28"/>
          <w:lang w:eastAsia="en-US"/>
        </w:rPr>
        <w:t>с</w:t>
      </w:r>
      <w:r w:rsidRPr="000E3F2B">
        <w:rPr>
          <w:rFonts w:ascii="PT Astra Serif" w:eastAsia="Calibri" w:hAnsi="PT Astra Serif" w:cs="Times New Roman"/>
          <w:b w:val="0"/>
          <w:spacing w:val="-2"/>
          <w:sz w:val="28"/>
          <w:szCs w:val="28"/>
          <w:lang w:eastAsia="en-US"/>
        </w:rPr>
        <w:t>кой области»</w:t>
      </w:r>
      <w:r w:rsidRPr="00DE7E5F">
        <w:rPr>
          <w:rFonts w:ascii="PT Astra Serif" w:hAnsi="PT Astra Serif"/>
          <w:b w:val="0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ED650B" w:rsidRDefault="00ED650B" w:rsidP="00AF5E63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ED4012" w:rsidRDefault="00ED4012" w:rsidP="00AF5E63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ED4012" w:rsidRDefault="00ED4012" w:rsidP="00AF5E63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</w:p>
    <w:p w:rsidR="00ED4012" w:rsidRDefault="00ED4012" w:rsidP="00ED4012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proofErr w:type="gramStart"/>
      <w:r>
        <w:rPr>
          <w:rFonts w:ascii="PT Astra Serif" w:eastAsiaTheme="minorHAnsi" w:hAnsi="PT Astra Serif" w:cstheme="minorBidi"/>
          <w:spacing w:val="-2"/>
          <w:sz w:val="28"/>
          <w:szCs w:val="28"/>
        </w:rPr>
        <w:t>Исполняющий</w:t>
      </w:r>
      <w:proofErr w:type="gramEnd"/>
      <w:r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 обязанности </w:t>
      </w:r>
    </w:p>
    <w:p w:rsidR="00ED4012" w:rsidRPr="001511D0" w:rsidRDefault="00ED4012" w:rsidP="00ED4012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r>
        <w:rPr>
          <w:rFonts w:ascii="PT Astra Serif" w:eastAsiaTheme="minorHAnsi" w:hAnsi="PT Astra Serif" w:cstheme="minorBidi"/>
          <w:spacing w:val="-2"/>
          <w:sz w:val="28"/>
          <w:szCs w:val="28"/>
        </w:rPr>
        <w:t>р</w:t>
      </w: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>уководител</w:t>
      </w:r>
      <w:r>
        <w:rPr>
          <w:rFonts w:ascii="PT Astra Serif" w:eastAsiaTheme="minorHAnsi" w:hAnsi="PT Astra Serif" w:cstheme="minorBidi"/>
          <w:spacing w:val="-2"/>
          <w:sz w:val="28"/>
          <w:szCs w:val="28"/>
        </w:rPr>
        <w:t>я</w:t>
      </w: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 Агентства по развитию</w:t>
      </w:r>
    </w:p>
    <w:p w:rsidR="00ED4012" w:rsidRPr="001511D0" w:rsidRDefault="00ED4012" w:rsidP="00ED4012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человеческого потенциала и </w:t>
      </w:r>
      <w:proofErr w:type="gramStart"/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>трудовых</w:t>
      </w:r>
      <w:proofErr w:type="gramEnd"/>
    </w:p>
    <w:p w:rsidR="00ED4012" w:rsidRDefault="00ED4012" w:rsidP="00ED4012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r w:rsidRPr="001511D0">
        <w:rPr>
          <w:rFonts w:ascii="PT Astra Serif" w:eastAsiaTheme="minorHAnsi" w:hAnsi="PT Astra Serif" w:cstheme="minorBidi"/>
          <w:spacing w:val="-2"/>
          <w:sz w:val="28"/>
          <w:szCs w:val="28"/>
        </w:rPr>
        <w:t xml:space="preserve">ресурсов Ульяновской области                                                     </w:t>
      </w:r>
      <w:r>
        <w:rPr>
          <w:rFonts w:ascii="PT Astra Serif" w:eastAsiaTheme="minorHAnsi" w:hAnsi="PT Astra Serif" w:cstheme="minorBidi"/>
          <w:spacing w:val="-2"/>
          <w:sz w:val="28"/>
          <w:szCs w:val="28"/>
        </w:rPr>
        <w:t>П.Н.Калашников</w:t>
      </w:r>
    </w:p>
    <w:p w:rsidR="00ED4012" w:rsidRPr="00AF5E63" w:rsidRDefault="00ED4012" w:rsidP="00AF5E63">
      <w:pPr>
        <w:spacing w:after="0" w:line="233" w:lineRule="auto"/>
        <w:jc w:val="both"/>
        <w:rPr>
          <w:rFonts w:ascii="PT Astra Serif" w:eastAsiaTheme="minorHAnsi" w:hAnsi="PT Astra Serif" w:cstheme="minorBidi"/>
          <w:spacing w:val="-2"/>
          <w:sz w:val="28"/>
          <w:szCs w:val="28"/>
        </w:rPr>
      </w:pPr>
      <w:bookmarkStart w:id="0" w:name="_GoBack"/>
      <w:bookmarkEnd w:id="0"/>
    </w:p>
    <w:sectPr w:rsidR="00ED4012" w:rsidRPr="00AF5E63" w:rsidSect="000F7D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662"/>
    <w:multiLevelType w:val="hybridMultilevel"/>
    <w:tmpl w:val="D22A10B6"/>
    <w:lvl w:ilvl="0" w:tplc="D2D846A6">
      <w:start w:val="1"/>
      <w:numFmt w:val="decimal"/>
      <w:lvlText w:val="%1)"/>
      <w:lvlJc w:val="left"/>
      <w:pPr>
        <w:ind w:left="2197" w:hanging="14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3950C4"/>
    <w:multiLevelType w:val="hybridMultilevel"/>
    <w:tmpl w:val="F9B087C2"/>
    <w:lvl w:ilvl="0" w:tplc="A9B61BD4">
      <w:start w:val="1"/>
      <w:numFmt w:val="decimal"/>
      <w:lvlText w:val="%1)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3500EE"/>
    <w:multiLevelType w:val="hybridMultilevel"/>
    <w:tmpl w:val="EA041888"/>
    <w:lvl w:ilvl="0" w:tplc="E8D031FC">
      <w:start w:val="1"/>
      <w:numFmt w:val="decimal"/>
      <w:lvlText w:val="%1)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704253"/>
    <w:multiLevelType w:val="hybridMultilevel"/>
    <w:tmpl w:val="9544F742"/>
    <w:lvl w:ilvl="0" w:tplc="5C884906">
      <w:start w:val="1"/>
      <w:numFmt w:val="decimal"/>
      <w:lvlText w:val="%1)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9A43187"/>
    <w:multiLevelType w:val="hybridMultilevel"/>
    <w:tmpl w:val="4EA8EA32"/>
    <w:lvl w:ilvl="0" w:tplc="695688F2">
      <w:start w:val="1"/>
      <w:numFmt w:val="decimal"/>
      <w:lvlText w:val="%1)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926939"/>
    <w:multiLevelType w:val="hybridMultilevel"/>
    <w:tmpl w:val="B2A6F662"/>
    <w:lvl w:ilvl="0" w:tplc="660E8C9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5C5A19"/>
    <w:multiLevelType w:val="hybridMultilevel"/>
    <w:tmpl w:val="6E820714"/>
    <w:lvl w:ilvl="0" w:tplc="71703F22">
      <w:start w:val="1"/>
      <w:numFmt w:val="decimal"/>
      <w:lvlText w:val="%1)"/>
      <w:lvlJc w:val="left"/>
      <w:pPr>
        <w:ind w:left="2173" w:hanging="14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F6352B"/>
    <w:multiLevelType w:val="hybridMultilevel"/>
    <w:tmpl w:val="8AAC8B10"/>
    <w:lvl w:ilvl="0" w:tplc="7AA0E5C6">
      <w:start w:val="1"/>
      <w:numFmt w:val="decimal"/>
      <w:lvlText w:val="%1)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0AD"/>
    <w:rsid w:val="00042044"/>
    <w:rsid w:val="00071897"/>
    <w:rsid w:val="000D13A5"/>
    <w:rsid w:val="000D4508"/>
    <w:rsid w:val="000F7D72"/>
    <w:rsid w:val="00134960"/>
    <w:rsid w:val="001511D0"/>
    <w:rsid w:val="00165FC7"/>
    <w:rsid w:val="001D23AD"/>
    <w:rsid w:val="00254AF2"/>
    <w:rsid w:val="002640AD"/>
    <w:rsid w:val="003023F6"/>
    <w:rsid w:val="003A4475"/>
    <w:rsid w:val="003A7958"/>
    <w:rsid w:val="00427058"/>
    <w:rsid w:val="004A1F13"/>
    <w:rsid w:val="004A4BBA"/>
    <w:rsid w:val="005472C9"/>
    <w:rsid w:val="005803E4"/>
    <w:rsid w:val="00581128"/>
    <w:rsid w:val="005D5FD0"/>
    <w:rsid w:val="0067491D"/>
    <w:rsid w:val="00741F72"/>
    <w:rsid w:val="007612CA"/>
    <w:rsid w:val="00882A00"/>
    <w:rsid w:val="008E0A1E"/>
    <w:rsid w:val="00907BC3"/>
    <w:rsid w:val="00961124"/>
    <w:rsid w:val="00992403"/>
    <w:rsid w:val="009D7675"/>
    <w:rsid w:val="00A00E1E"/>
    <w:rsid w:val="00A16AA3"/>
    <w:rsid w:val="00A527B8"/>
    <w:rsid w:val="00AF27E1"/>
    <w:rsid w:val="00AF5E63"/>
    <w:rsid w:val="00B2367E"/>
    <w:rsid w:val="00C10382"/>
    <w:rsid w:val="00C609C3"/>
    <w:rsid w:val="00C66B0E"/>
    <w:rsid w:val="00CB333D"/>
    <w:rsid w:val="00D377BA"/>
    <w:rsid w:val="00DE3716"/>
    <w:rsid w:val="00E472A0"/>
    <w:rsid w:val="00E51FBA"/>
    <w:rsid w:val="00E72FA7"/>
    <w:rsid w:val="00E87E0C"/>
    <w:rsid w:val="00E930DA"/>
    <w:rsid w:val="00EB6356"/>
    <w:rsid w:val="00ED4012"/>
    <w:rsid w:val="00ED650B"/>
    <w:rsid w:val="00F5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F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E51F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51FBA"/>
    <w:rPr>
      <w:color w:val="0000FF"/>
      <w:u w:val="single"/>
    </w:rPr>
  </w:style>
  <w:style w:type="table" w:styleId="a4">
    <w:name w:val="Table Grid"/>
    <w:basedOn w:val="a1"/>
    <w:uiPriority w:val="59"/>
    <w:rsid w:val="00E5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A1F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023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749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82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3A79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5811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A527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A00E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DE37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5472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907B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0D45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9611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0D13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7D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customStyle="1" w:styleId="15">
    <w:name w:val="Сетка таблицы15"/>
    <w:basedOn w:val="a1"/>
    <w:next w:val="a4"/>
    <w:uiPriority w:val="59"/>
    <w:rsid w:val="004A4B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4"/>
    <w:uiPriority w:val="59"/>
    <w:rsid w:val="00D377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4"/>
    <w:uiPriority w:val="59"/>
    <w:rsid w:val="001349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4"/>
    <w:uiPriority w:val="59"/>
    <w:rsid w:val="000718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4"/>
    <w:uiPriority w:val="59"/>
    <w:rsid w:val="00254A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4"/>
    <w:uiPriority w:val="59"/>
    <w:rsid w:val="00B23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7612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4"/>
    <w:uiPriority w:val="59"/>
    <w:rsid w:val="009D76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4"/>
    <w:uiPriority w:val="59"/>
    <w:rsid w:val="008E0A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4"/>
    <w:uiPriority w:val="59"/>
    <w:rsid w:val="00C609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4"/>
    <w:uiPriority w:val="59"/>
    <w:rsid w:val="005D5F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4"/>
    <w:uiPriority w:val="59"/>
    <w:rsid w:val="00AF27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F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E51F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51FBA"/>
    <w:rPr>
      <w:color w:val="0000FF"/>
      <w:u w:val="single"/>
    </w:rPr>
  </w:style>
  <w:style w:type="table" w:styleId="a4">
    <w:name w:val="Table Grid"/>
    <w:basedOn w:val="a1"/>
    <w:uiPriority w:val="59"/>
    <w:rsid w:val="00E5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A1F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3023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674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882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3A79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5811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A52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A00E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DE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4"/>
    <w:uiPriority w:val="59"/>
    <w:rsid w:val="005472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907B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0D45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9611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0D1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7D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customStyle="1" w:styleId="15">
    <w:name w:val="Сетка таблицы15"/>
    <w:basedOn w:val="a1"/>
    <w:next w:val="a4"/>
    <w:uiPriority w:val="59"/>
    <w:rsid w:val="004A4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D377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rsid w:val="001349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59"/>
    <w:rsid w:val="000718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254A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4"/>
    <w:uiPriority w:val="59"/>
    <w:rsid w:val="00B23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7612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59"/>
    <w:rsid w:val="009D7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4"/>
    <w:uiPriority w:val="59"/>
    <w:rsid w:val="008E0A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4"/>
    <w:uiPriority w:val="59"/>
    <w:rsid w:val="00C60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4"/>
    <w:uiPriority w:val="59"/>
    <w:rsid w:val="005D5F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4"/>
    <w:uiPriority w:val="59"/>
    <w:rsid w:val="00AF27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3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8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2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7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20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1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5" Type="http://schemas.openxmlformats.org/officeDocument/2006/relationships/hyperlink" Target="consultantplus://offline/ref=741221FF82E1E604824CE88FFB5C386B1515AAABD369F3499E99FC22AB26DD21CFF1951D19CD93F9A0C96D5C978F67A0FCA8DA24EA89CFA6l6F8J" TargetMode="External"/><Relationship Id="rId15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9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14" Type="http://schemas.openxmlformats.org/officeDocument/2006/relationships/hyperlink" Target="file:///Z:\&#1044;&#1077;&#1087;&#1072;&#1088;&#1090;&#1072;&#1084;&#1077;&#1085;&#1090;%20&#1047;&#1053;&#1058;&#1057;&#1055;\&#1057;&#1054;&#1062;&#1048;&#1040;&#1051;&#1068;&#1053;&#1054;&#1045;%20&#1055;&#1040;&#1056;&#1058;&#1053;&#1045;&#1056;&#1057;&#1058;&#1042;&#1054;\&#1053;&#1054;&#1056;&#1052;&#1054;&#1058;&#1042;&#1054;&#1056;&#1063;&#1045;&#1057;&#1058;&#1042;&#1054;\&#1048;&#1079;&#1084;&#1077;&#1085;&#1077;&#1085;&#1080;&#1103;%20&#1074;%20486-&#1055;\&#1055;&#1056;&#1054;&#1045;&#1050;&#1058;%2012%20&#1087;&#1088;&#1072;&#1074;&#1082;&#1080;%20&#1047;&#1057;&#1054;\&#1055;&#1056;&#1054;&#1045;&#1050;&#1058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6393</Words>
  <Characters>36441</Characters>
  <Application>Microsoft Office Word</Application>
  <DocSecurity>0</DocSecurity>
  <Lines>303</Lines>
  <Paragraphs>85</Paragraphs>
  <ScaleCrop>false</ScaleCrop>
  <Company>Grizli777</Company>
  <LinksUpToDate>false</LinksUpToDate>
  <CharactersWithSpaces>42749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Dranichkina</dc:creator>
  <cp:lastModifiedBy>Olga</cp:lastModifiedBy>
  <cp:revision>2</cp:revision>
  <dcterms:created xsi:type="dcterms:W3CDTF">2023-03-01T11:18:00Z</dcterms:created>
  <dcterms:modified xsi:type="dcterms:W3CDTF">2023-03-01T11:18:00Z</dcterms:modified>
</cp:coreProperties>
</file>