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BAA" w:rsidRPr="00DB6FFF" w:rsidRDefault="00E23BAA" w:rsidP="00E23BAA">
      <w:pPr>
        <w:autoSpaceDE w:val="0"/>
        <w:autoSpaceDN w:val="0"/>
        <w:adjustRightInd w:val="0"/>
        <w:spacing w:line="240" w:lineRule="auto"/>
        <w:jc w:val="right"/>
        <w:rPr>
          <w:rFonts w:ascii="PT Astra Serif" w:hAnsi="PT Astra Serif" w:cs="Arial"/>
          <w:sz w:val="28"/>
          <w:szCs w:val="28"/>
        </w:rPr>
      </w:pPr>
      <w:r w:rsidRPr="00DB6FFF">
        <w:rPr>
          <w:rFonts w:ascii="PT Astra Serif" w:hAnsi="PT Astra Serif" w:cs="Arial"/>
          <w:sz w:val="28"/>
          <w:szCs w:val="28"/>
        </w:rPr>
        <w:t>ПРОЕКТ</w:t>
      </w:r>
    </w:p>
    <w:p w:rsidR="00E23BAA" w:rsidRPr="00B14170" w:rsidRDefault="00E23BAA" w:rsidP="00E23BAA">
      <w:pPr>
        <w:autoSpaceDE w:val="0"/>
        <w:autoSpaceDN w:val="0"/>
        <w:adjustRightInd w:val="0"/>
        <w:spacing w:line="240" w:lineRule="auto"/>
        <w:jc w:val="right"/>
        <w:rPr>
          <w:rFonts w:ascii="PT Astra Serif" w:hAnsi="PT Astra Serif" w:cs="Arial"/>
          <w:b/>
          <w:sz w:val="28"/>
          <w:szCs w:val="28"/>
        </w:rPr>
      </w:pPr>
    </w:p>
    <w:p w:rsidR="00E23BAA" w:rsidRPr="00B14170" w:rsidRDefault="00E23BAA" w:rsidP="00E23BA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B14170">
        <w:rPr>
          <w:rFonts w:ascii="PT Astra Serif" w:hAnsi="PT Astra Serif" w:cs="Arial"/>
          <w:b/>
          <w:sz w:val="28"/>
          <w:szCs w:val="28"/>
        </w:rPr>
        <w:t xml:space="preserve">МИНИСТЕРСТВО </w:t>
      </w:r>
      <w:r w:rsidRPr="00B14170">
        <w:rPr>
          <w:rFonts w:ascii="PT Astra Serif" w:hAnsi="PT Astra Serif" w:cs="Arial"/>
          <w:b/>
          <w:sz w:val="28"/>
          <w:szCs w:val="28"/>
        </w:rPr>
        <w:br/>
        <w:t>ЭКОНОМИЧЕСКОГО РАЗВИТИЯ И ПРОМЫШЛЕННОСТИ</w:t>
      </w:r>
    </w:p>
    <w:p w:rsidR="00E23BAA" w:rsidRPr="00B14170" w:rsidRDefault="00E23BAA" w:rsidP="00E23BA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B14170">
        <w:rPr>
          <w:rFonts w:ascii="PT Astra Serif" w:hAnsi="PT Astra Serif" w:cs="Arial"/>
          <w:b/>
          <w:sz w:val="28"/>
          <w:szCs w:val="28"/>
        </w:rPr>
        <w:t>УЛЬЯНОВСКОЙ ОБЛАСТИ</w:t>
      </w:r>
    </w:p>
    <w:p w:rsidR="00E23BAA" w:rsidRPr="00B14170" w:rsidRDefault="00E23BAA" w:rsidP="00E23BA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</w:p>
    <w:p w:rsidR="00E23BAA" w:rsidRDefault="00E23BAA" w:rsidP="00E23BA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B14170">
        <w:rPr>
          <w:rFonts w:ascii="PT Astra Serif" w:hAnsi="PT Astra Serif" w:cs="Arial"/>
          <w:b/>
          <w:sz w:val="28"/>
          <w:szCs w:val="28"/>
        </w:rPr>
        <w:t>ПРИКАЗ</w:t>
      </w:r>
    </w:p>
    <w:p w:rsidR="00E23BAA" w:rsidRDefault="00E23BAA" w:rsidP="00E23BAA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</w:p>
    <w:p w:rsidR="000C5FB1" w:rsidRDefault="003F3B6C" w:rsidP="00DB6FFF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b/>
          <w:sz w:val="28"/>
          <w:szCs w:val="28"/>
        </w:rPr>
      </w:pPr>
      <w:r w:rsidRPr="00B14170">
        <w:rPr>
          <w:rFonts w:ascii="PT Astra Serif" w:hAnsi="PT Astra Serif" w:cs="Arial"/>
          <w:b/>
          <w:sz w:val="28"/>
          <w:szCs w:val="28"/>
        </w:rPr>
        <w:t xml:space="preserve">О </w:t>
      </w:r>
      <w:r w:rsidR="00681177">
        <w:rPr>
          <w:rFonts w:ascii="PT Astra Serif" w:hAnsi="PT Astra Serif" w:cs="Arial"/>
          <w:b/>
          <w:sz w:val="28"/>
          <w:szCs w:val="28"/>
        </w:rPr>
        <w:t>признании утратившим</w:t>
      </w:r>
      <w:r w:rsidR="000C5FB1">
        <w:rPr>
          <w:rFonts w:ascii="PT Astra Serif" w:hAnsi="PT Astra Serif" w:cs="Arial"/>
          <w:b/>
          <w:sz w:val="28"/>
          <w:szCs w:val="28"/>
        </w:rPr>
        <w:t>и</w:t>
      </w:r>
      <w:r w:rsidR="0007420D" w:rsidRPr="00E65039">
        <w:rPr>
          <w:rFonts w:ascii="PT Astra Serif" w:hAnsi="PT Astra Serif" w:cs="Arial"/>
          <w:b/>
          <w:sz w:val="28"/>
          <w:szCs w:val="28"/>
        </w:rPr>
        <w:t xml:space="preserve"> силу </w:t>
      </w:r>
      <w:r w:rsidR="000C5FB1">
        <w:rPr>
          <w:rFonts w:ascii="PT Astra Serif" w:hAnsi="PT Astra Serif" w:cs="Arial"/>
          <w:b/>
          <w:sz w:val="28"/>
          <w:szCs w:val="28"/>
        </w:rPr>
        <w:t xml:space="preserve">отдельных нормативных </w:t>
      </w:r>
    </w:p>
    <w:p w:rsidR="000C5FB1" w:rsidRDefault="000C5FB1" w:rsidP="00A939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Arial"/>
          <w:b/>
          <w:sz w:val="28"/>
          <w:szCs w:val="28"/>
        </w:rPr>
        <w:t>правовых актов</w:t>
      </w:r>
      <w:r w:rsidR="004D348D" w:rsidRPr="006D6872">
        <w:rPr>
          <w:rFonts w:ascii="PT Astra Serif" w:hAnsi="PT Astra Serif" w:cs="PT Astra Serif"/>
          <w:b/>
          <w:sz w:val="28"/>
          <w:szCs w:val="28"/>
        </w:rPr>
        <w:t xml:space="preserve">Министерства </w:t>
      </w:r>
      <w:r w:rsidR="009E6E1C">
        <w:rPr>
          <w:rFonts w:ascii="PT Astra Serif" w:hAnsi="PT Astra Serif" w:cs="PT Astra Serif"/>
          <w:b/>
          <w:sz w:val="28"/>
          <w:szCs w:val="28"/>
        </w:rPr>
        <w:t xml:space="preserve">экономического развития </w:t>
      </w:r>
    </w:p>
    <w:p w:rsidR="00A93958" w:rsidRPr="00A93958" w:rsidRDefault="009E6E1C" w:rsidP="00A9395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>и промышленности</w:t>
      </w:r>
      <w:r w:rsidR="004D348D" w:rsidRPr="006D6872">
        <w:rPr>
          <w:rFonts w:ascii="PT Astra Serif" w:hAnsi="PT Astra Serif" w:cs="PT Astra Serif"/>
          <w:b/>
          <w:sz w:val="28"/>
          <w:szCs w:val="28"/>
        </w:rPr>
        <w:t>Ульяновской области</w:t>
      </w:r>
    </w:p>
    <w:p w:rsidR="004D348D" w:rsidRPr="00B14170" w:rsidRDefault="004D348D" w:rsidP="00E6254D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Arial"/>
          <w:sz w:val="28"/>
          <w:szCs w:val="28"/>
        </w:rPr>
      </w:pPr>
    </w:p>
    <w:p w:rsidR="003F3B6C" w:rsidRDefault="00D00116" w:rsidP="000E4C69">
      <w:pPr>
        <w:autoSpaceDE w:val="0"/>
        <w:autoSpaceDN w:val="0"/>
        <w:adjustRightInd w:val="0"/>
        <w:spacing w:after="0" w:line="228" w:lineRule="auto"/>
        <w:ind w:firstLine="54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П</w:t>
      </w:r>
      <w:r w:rsidR="003F3B6C" w:rsidRPr="003D249F">
        <w:rPr>
          <w:rFonts w:ascii="PT Astra Serif" w:hAnsi="PT Astra Serif" w:cs="Arial"/>
          <w:sz w:val="28"/>
          <w:szCs w:val="28"/>
        </w:rPr>
        <w:t>риказываю:</w:t>
      </w:r>
    </w:p>
    <w:p w:rsidR="009E3672" w:rsidRDefault="00681177" w:rsidP="00131510">
      <w:pPr>
        <w:pStyle w:val="a7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Признать утратившим</w:t>
      </w:r>
      <w:r w:rsidR="000C5FB1">
        <w:rPr>
          <w:rFonts w:ascii="PT Astra Serif" w:hAnsi="PT Astra Serif" w:cs="Arial"/>
          <w:sz w:val="28"/>
          <w:szCs w:val="28"/>
        </w:rPr>
        <w:t>и</w:t>
      </w:r>
      <w:r w:rsidR="003F3B6C" w:rsidRPr="00D00116">
        <w:rPr>
          <w:rFonts w:ascii="PT Astra Serif" w:hAnsi="PT Astra Serif" w:cs="Arial"/>
          <w:sz w:val="28"/>
          <w:szCs w:val="28"/>
        </w:rPr>
        <w:t xml:space="preserve"> силу</w:t>
      </w:r>
      <w:r w:rsidR="009E3672">
        <w:rPr>
          <w:rFonts w:ascii="PT Astra Serif" w:hAnsi="PT Astra Serif" w:cs="Arial"/>
          <w:sz w:val="28"/>
          <w:szCs w:val="28"/>
        </w:rPr>
        <w:t>:</w:t>
      </w:r>
    </w:p>
    <w:p w:rsidR="007B6680" w:rsidRPr="009E3672" w:rsidRDefault="002C6826" w:rsidP="00A9037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Arial"/>
          <w:sz w:val="28"/>
          <w:szCs w:val="28"/>
        </w:rPr>
      </w:pPr>
      <w:hyperlink r:id="rId8" w:history="1">
        <w:r w:rsidR="007441D8" w:rsidRPr="009E3672">
          <w:rPr>
            <w:rFonts w:ascii="PT Astra Serif" w:hAnsi="PT Astra Serif" w:cs="Arial"/>
            <w:sz w:val="28"/>
            <w:szCs w:val="28"/>
          </w:rPr>
          <w:t>приказ</w:t>
        </w:r>
      </w:hyperlink>
      <w:r w:rsidR="003D249F" w:rsidRPr="009E3672">
        <w:rPr>
          <w:rFonts w:ascii="PT Astra Serif" w:hAnsi="PT Astra Serif" w:cs="PT Astra Serif"/>
          <w:sz w:val="28"/>
          <w:szCs w:val="28"/>
        </w:rPr>
        <w:t xml:space="preserve">Министерства </w:t>
      </w:r>
      <w:r w:rsidR="009E6E1C" w:rsidRPr="009E3672">
        <w:rPr>
          <w:rFonts w:ascii="PT Astra Serif" w:hAnsi="PT Astra Serif" w:cs="PT Astra Serif"/>
          <w:sz w:val="28"/>
          <w:szCs w:val="28"/>
        </w:rPr>
        <w:t>экономического развития и промышленности</w:t>
      </w:r>
      <w:r w:rsidR="00041599" w:rsidRPr="009E3672">
        <w:rPr>
          <w:rFonts w:ascii="PT Astra Serif" w:hAnsi="PT Astra Serif" w:cs="PT Astra Serif"/>
          <w:sz w:val="28"/>
          <w:szCs w:val="28"/>
        </w:rPr>
        <w:t xml:space="preserve">Ульяновской области </w:t>
      </w:r>
      <w:r w:rsidR="003D249F" w:rsidRPr="009E3672">
        <w:rPr>
          <w:rFonts w:ascii="PT Astra Serif" w:hAnsi="PT Astra Serif" w:cs="PT Astra Serif"/>
          <w:sz w:val="28"/>
          <w:szCs w:val="28"/>
        </w:rPr>
        <w:t xml:space="preserve">от </w:t>
      </w:r>
      <w:r w:rsidR="009E6E1C" w:rsidRPr="009E3672">
        <w:rPr>
          <w:rFonts w:ascii="PT Astra Serif" w:hAnsi="PT Astra Serif" w:cs="PT Astra Serif"/>
          <w:sz w:val="28"/>
          <w:szCs w:val="28"/>
        </w:rPr>
        <w:t>30</w:t>
      </w:r>
      <w:r w:rsidR="00041599" w:rsidRPr="009E3672">
        <w:rPr>
          <w:rFonts w:ascii="PT Astra Serif" w:hAnsi="PT Astra Serif" w:cs="PT Astra Serif"/>
          <w:sz w:val="28"/>
          <w:szCs w:val="28"/>
        </w:rPr>
        <w:t>.</w:t>
      </w:r>
      <w:r w:rsidR="009E6E1C" w:rsidRPr="009E3672">
        <w:rPr>
          <w:rFonts w:ascii="PT Astra Serif" w:hAnsi="PT Astra Serif" w:cs="PT Astra Serif"/>
          <w:sz w:val="28"/>
          <w:szCs w:val="28"/>
        </w:rPr>
        <w:t>07</w:t>
      </w:r>
      <w:r w:rsidR="003D249F" w:rsidRPr="009E3672">
        <w:rPr>
          <w:rFonts w:ascii="PT Astra Serif" w:hAnsi="PT Astra Serif" w:cs="PT Astra Serif"/>
          <w:sz w:val="28"/>
          <w:szCs w:val="28"/>
        </w:rPr>
        <w:t>.20</w:t>
      </w:r>
      <w:r w:rsidR="009E6E1C" w:rsidRPr="009E3672">
        <w:rPr>
          <w:rFonts w:ascii="PT Astra Serif" w:hAnsi="PT Astra Serif" w:cs="PT Astra Serif"/>
          <w:sz w:val="28"/>
          <w:szCs w:val="28"/>
        </w:rPr>
        <w:t>2</w:t>
      </w:r>
      <w:r w:rsidR="003D249F" w:rsidRPr="009E3672">
        <w:rPr>
          <w:rFonts w:ascii="PT Astra Serif" w:hAnsi="PT Astra Serif" w:cs="PT Astra Serif"/>
          <w:sz w:val="28"/>
          <w:szCs w:val="28"/>
        </w:rPr>
        <w:t>1 №</w:t>
      </w:r>
      <w:r w:rsidR="009E6E1C" w:rsidRPr="009E3672">
        <w:rPr>
          <w:rFonts w:ascii="PT Astra Serif" w:hAnsi="PT Astra Serif" w:cs="PT Astra Serif"/>
          <w:sz w:val="28"/>
          <w:szCs w:val="28"/>
        </w:rPr>
        <w:t>16-П</w:t>
      </w:r>
      <w:r w:rsidR="00041599" w:rsidRPr="009E3672">
        <w:rPr>
          <w:rFonts w:ascii="PT Astra Serif" w:hAnsi="PT Astra Serif" w:cs="PT Astra Serif"/>
          <w:sz w:val="28"/>
          <w:szCs w:val="28"/>
        </w:rPr>
        <w:t xml:space="preserve"> «</w:t>
      </w:r>
      <w:r w:rsidR="00131510" w:rsidRPr="009E3672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Об утверждении </w:t>
      </w:r>
      <w:r w:rsidR="009E6E1C" w:rsidRPr="009E3672">
        <w:rPr>
          <w:rFonts w:ascii="PT Astra Serif" w:hAnsi="PT Astra Serif"/>
          <w:color w:val="000000"/>
          <w:sz w:val="28"/>
          <w:szCs w:val="28"/>
          <w:lang w:eastAsia="ru-RU" w:bidi="ru-RU"/>
        </w:rPr>
        <w:t xml:space="preserve">перечня государственного имущества Ульяновской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пунктом 4 статьи 18 Федерального </w:t>
      </w:r>
      <w:r w:rsidR="00ED6403">
        <w:rPr>
          <w:rFonts w:ascii="PT Astra Serif" w:hAnsi="PT Astra Serif"/>
          <w:color w:val="000000"/>
          <w:sz w:val="28"/>
          <w:szCs w:val="28"/>
          <w:lang w:eastAsia="ru-RU" w:bidi="ru-RU"/>
        </w:rPr>
        <w:t>з</w:t>
      </w:r>
      <w:r w:rsidR="009E6E1C" w:rsidRPr="009E3672">
        <w:rPr>
          <w:rFonts w:ascii="PT Astra Serif" w:hAnsi="PT Astra Serif"/>
          <w:color w:val="000000"/>
          <w:sz w:val="28"/>
          <w:szCs w:val="28"/>
          <w:lang w:eastAsia="ru-RU" w:bidi="ru-RU"/>
        </w:rPr>
        <w:t>акона от 24.07.2007 № 209-ФЗ «О развитии малого и среднего предпринимательства в Российской Федерации</w:t>
      </w:r>
      <w:r w:rsidR="009E3672" w:rsidRPr="009E3672">
        <w:rPr>
          <w:rFonts w:ascii="PT Astra Serif" w:hAnsi="PT Astra Serif" w:cs="Arial"/>
          <w:sz w:val="28"/>
          <w:szCs w:val="28"/>
        </w:rPr>
        <w:t>»;</w:t>
      </w:r>
    </w:p>
    <w:p w:rsidR="009E3672" w:rsidRPr="00131510" w:rsidRDefault="00ED6403" w:rsidP="00A90378">
      <w:pPr>
        <w:spacing w:after="0" w:line="240" w:lineRule="auto"/>
        <w:ind w:firstLine="567"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приказ </w:t>
      </w:r>
      <w:r w:rsidRPr="009E3672">
        <w:rPr>
          <w:rFonts w:ascii="PT Astra Serif" w:hAnsi="PT Astra Serif" w:cs="PT Astra Serif"/>
          <w:sz w:val="28"/>
          <w:szCs w:val="28"/>
        </w:rPr>
        <w:t>Министерства экономического развития и промышленности Ульяновской области</w:t>
      </w:r>
      <w:r>
        <w:rPr>
          <w:rFonts w:ascii="PT Astra Serif" w:hAnsi="PT Astra Serif" w:cs="Arial"/>
          <w:sz w:val="28"/>
          <w:szCs w:val="28"/>
        </w:rPr>
        <w:t xml:space="preserve"> от 22.03.2022 № 7-П «</w:t>
      </w:r>
      <w:r w:rsidRPr="00ED6403">
        <w:rPr>
          <w:rFonts w:ascii="PT Astra Serif" w:hAnsi="PT Astra Serif" w:cs="Arial"/>
          <w:sz w:val="28"/>
          <w:szCs w:val="28"/>
        </w:rPr>
        <w:t>О внесении изменений в приказ Министерства экономическогоразвития и промышленности Ульяновской области от 30.07.2021 № 16-П</w:t>
      </w:r>
      <w:r>
        <w:rPr>
          <w:rFonts w:ascii="PT Astra Serif" w:hAnsi="PT Astra Serif" w:cs="Arial"/>
          <w:sz w:val="28"/>
          <w:szCs w:val="28"/>
        </w:rPr>
        <w:t>».</w:t>
      </w:r>
    </w:p>
    <w:p w:rsidR="003F3B6C" w:rsidRPr="003D44EA" w:rsidRDefault="003F3B6C" w:rsidP="00A903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PT Astra Serif" w:hAnsi="PT Astra Serif" w:cs="Arial"/>
          <w:sz w:val="28"/>
          <w:szCs w:val="28"/>
        </w:rPr>
      </w:pPr>
      <w:r w:rsidRPr="003D44EA">
        <w:rPr>
          <w:rFonts w:ascii="PT Astra Serif" w:hAnsi="PT Astra Serif" w:cs="Arial"/>
          <w:sz w:val="28"/>
          <w:szCs w:val="28"/>
        </w:rPr>
        <w:t>2. Настоящий приказ вступает в силу на следующий день после дня его официального опубликования.</w:t>
      </w:r>
    </w:p>
    <w:p w:rsidR="0007420D" w:rsidRPr="003D44EA" w:rsidRDefault="0007420D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</w:p>
    <w:p w:rsidR="00166FCC" w:rsidRPr="003D44EA" w:rsidRDefault="00166FCC" w:rsidP="0007420D">
      <w:pPr>
        <w:autoSpaceDE w:val="0"/>
        <w:autoSpaceDN w:val="0"/>
        <w:adjustRightInd w:val="0"/>
        <w:spacing w:after="0" w:line="228" w:lineRule="auto"/>
        <w:rPr>
          <w:rFonts w:ascii="PT Astra Serif" w:hAnsi="PT Astra Serif" w:cs="Arial"/>
          <w:sz w:val="28"/>
          <w:szCs w:val="28"/>
        </w:rPr>
      </w:pPr>
    </w:p>
    <w:p w:rsidR="00166FCC" w:rsidRPr="00A36DF1" w:rsidRDefault="00166FCC" w:rsidP="0007420D">
      <w:pPr>
        <w:autoSpaceDE w:val="0"/>
        <w:autoSpaceDN w:val="0"/>
        <w:adjustRightInd w:val="0"/>
        <w:spacing w:after="0" w:line="228" w:lineRule="auto"/>
        <w:rPr>
          <w:rFonts w:ascii="PT Astra Serif" w:hAnsi="PT Astra Serif" w:cs="Arial"/>
          <w:sz w:val="28"/>
          <w:szCs w:val="28"/>
        </w:rPr>
      </w:pPr>
    </w:p>
    <w:p w:rsidR="007F60C7" w:rsidRDefault="009A5B8F" w:rsidP="00A60DDD">
      <w:pPr>
        <w:autoSpaceDE w:val="0"/>
        <w:autoSpaceDN w:val="0"/>
        <w:adjustRightInd w:val="0"/>
        <w:spacing w:after="0" w:line="240" w:lineRule="auto"/>
        <w:rPr>
          <w:rFonts w:ascii="PT Astra Serif" w:hAnsi="PT Astra Serif" w:cs="Arial"/>
          <w:sz w:val="28"/>
          <w:szCs w:val="28"/>
        </w:rPr>
      </w:pPr>
      <w:r w:rsidRPr="00A36DF1">
        <w:rPr>
          <w:rFonts w:ascii="PT Astra Serif" w:hAnsi="PT Astra Serif" w:cs="Arial"/>
          <w:sz w:val="28"/>
          <w:szCs w:val="28"/>
        </w:rPr>
        <w:t>МинистрН.В.З</w:t>
      </w:r>
      <w:r w:rsidR="0007420D" w:rsidRPr="00A36DF1">
        <w:rPr>
          <w:rFonts w:ascii="PT Astra Serif" w:hAnsi="PT Astra Serif" w:cs="Arial"/>
          <w:sz w:val="28"/>
          <w:szCs w:val="28"/>
        </w:rPr>
        <w:t>онтов</w:t>
      </w:r>
    </w:p>
    <w:p w:rsidR="000D499D" w:rsidRDefault="000D499D" w:rsidP="000D499D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0D499D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0D499D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0D499D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0D499D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0D499D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0D499D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0D499D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0D499D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0D499D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0D499D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0D499D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Pr="00730BAE" w:rsidRDefault="00A90378" w:rsidP="00A90378">
      <w:pPr>
        <w:pStyle w:val="a8"/>
        <w:autoSpaceDE w:val="0"/>
        <w:autoSpaceDN w:val="0"/>
        <w:rPr>
          <w:rFonts w:ascii="PT Astra Serif" w:hAnsi="PT Astra Serif" w:cs="PT Astra Serif"/>
          <w:b/>
          <w:bCs/>
          <w:color w:val="000000"/>
        </w:rPr>
      </w:pPr>
      <w:r w:rsidRPr="00730BAE">
        <w:rPr>
          <w:rFonts w:ascii="PT Astra Serif" w:hAnsi="PT Astra Serif" w:cs="PT Astra Serif"/>
          <w:b/>
          <w:bCs/>
          <w:color w:val="000000"/>
        </w:rPr>
        <w:lastRenderedPageBreak/>
        <w:t xml:space="preserve">ПОЯСНИТЕЛЬНАЯ ЗАПИСКА </w:t>
      </w:r>
    </w:p>
    <w:p w:rsidR="00A90378" w:rsidRPr="001C44F9" w:rsidRDefault="00A90378" w:rsidP="00A903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AD0E0B">
        <w:rPr>
          <w:rFonts w:ascii="PT Astra Serif" w:hAnsi="PT Astra Serif" w:cs="PT Astra Serif"/>
          <w:b/>
          <w:color w:val="000000"/>
          <w:sz w:val="28"/>
          <w:szCs w:val="28"/>
        </w:rPr>
        <w:t xml:space="preserve">к проекту приказа </w:t>
      </w:r>
      <w:r w:rsidRPr="00AD0E0B">
        <w:rPr>
          <w:rFonts w:ascii="PT Astra Serif" w:hAnsi="PT Astra Serif" w:cs="Arial"/>
          <w:b/>
          <w:sz w:val="28"/>
          <w:szCs w:val="28"/>
        </w:rPr>
        <w:t xml:space="preserve">Министерства  экономического развития </w:t>
      </w:r>
      <w:r w:rsidRPr="00AD0E0B">
        <w:rPr>
          <w:rFonts w:ascii="PT Astra Serif" w:hAnsi="PT Astra Serif" w:cs="Arial"/>
          <w:b/>
          <w:sz w:val="28"/>
          <w:szCs w:val="28"/>
        </w:rPr>
        <w:br/>
        <w:t xml:space="preserve">и промышленности Ульяновской области </w:t>
      </w:r>
      <w:r w:rsidRPr="00AD0E0B">
        <w:rPr>
          <w:rFonts w:ascii="PT Astra Serif" w:hAnsi="PT Astra Serif"/>
          <w:b/>
          <w:sz w:val="28"/>
          <w:szCs w:val="28"/>
        </w:rPr>
        <w:t>«</w:t>
      </w:r>
      <w:r w:rsidRPr="00B14170">
        <w:rPr>
          <w:rFonts w:ascii="PT Astra Serif" w:hAnsi="PT Astra Serif" w:cs="Arial"/>
          <w:b/>
          <w:sz w:val="28"/>
          <w:szCs w:val="28"/>
        </w:rPr>
        <w:t xml:space="preserve">О </w:t>
      </w:r>
      <w:r>
        <w:rPr>
          <w:rFonts w:ascii="PT Astra Serif" w:hAnsi="PT Astra Serif" w:cs="Arial"/>
          <w:b/>
          <w:sz w:val="28"/>
          <w:szCs w:val="28"/>
        </w:rPr>
        <w:t>признании утратившими</w:t>
      </w:r>
      <w:r w:rsidRPr="00E65039">
        <w:rPr>
          <w:rFonts w:ascii="PT Astra Serif" w:hAnsi="PT Astra Serif" w:cs="Arial"/>
          <w:b/>
          <w:sz w:val="28"/>
          <w:szCs w:val="28"/>
        </w:rPr>
        <w:t xml:space="preserve"> силу </w:t>
      </w:r>
      <w:r>
        <w:rPr>
          <w:rFonts w:ascii="PT Astra Serif" w:hAnsi="PT Astra Serif" w:cs="Arial"/>
          <w:b/>
          <w:sz w:val="28"/>
          <w:szCs w:val="28"/>
        </w:rPr>
        <w:t>отдельных нормативных правовых актов</w:t>
      </w:r>
      <w:r w:rsidRPr="006D6872">
        <w:rPr>
          <w:rFonts w:ascii="PT Astra Serif" w:hAnsi="PT Astra Serif" w:cs="PT Astra Serif"/>
          <w:b/>
          <w:sz w:val="28"/>
          <w:szCs w:val="28"/>
        </w:rPr>
        <w:t xml:space="preserve">Министерства </w:t>
      </w:r>
      <w:r>
        <w:rPr>
          <w:rFonts w:ascii="PT Astra Serif" w:hAnsi="PT Astra Serif" w:cs="PT Astra Serif"/>
          <w:b/>
          <w:sz w:val="28"/>
          <w:szCs w:val="28"/>
        </w:rPr>
        <w:t xml:space="preserve">экономического развития и промышленности </w:t>
      </w:r>
      <w:r w:rsidRPr="006D6872">
        <w:rPr>
          <w:rFonts w:ascii="PT Astra Serif" w:hAnsi="PT Astra Serif" w:cs="PT Astra Serif"/>
          <w:b/>
          <w:sz w:val="28"/>
          <w:szCs w:val="28"/>
        </w:rPr>
        <w:t>Ульяновской области</w:t>
      </w:r>
      <w:r w:rsidRPr="00AD0E0B">
        <w:rPr>
          <w:rFonts w:ascii="PT Astra Serif" w:hAnsi="PT Astra Serif"/>
          <w:b/>
          <w:sz w:val="28"/>
          <w:szCs w:val="28"/>
        </w:rPr>
        <w:t>»</w:t>
      </w: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>У</w:t>
      </w:r>
      <w:r>
        <w:rPr>
          <w:rFonts w:ascii="PT Astra Serif" w:hAnsi="PT Astra Serif"/>
          <w:sz w:val="28"/>
          <w:szCs w:val="28"/>
        </w:rPr>
        <w:t xml:space="preserve">казом Губернатора Ульяновской области от 10.12.2021 № 118 «О мерах по совершенствованию деятельности исполнительных органов власти Ульяновской области» создано Министерство имущественных отношений </w:t>
      </w:r>
      <w:r>
        <w:rPr>
          <w:rFonts w:ascii="PT Astra Serif" w:hAnsi="PT Astra Serif"/>
          <w:sz w:val="28"/>
          <w:szCs w:val="28"/>
        </w:rPr>
        <w:br/>
        <w:t>и архитектуры Ульяновской области.</w:t>
      </w:r>
      <w:r>
        <w:rPr>
          <w:rFonts w:ascii="PT Astra Serif" w:hAnsi="PT Astra Serif" w:cs="PT Astra Serif"/>
          <w:sz w:val="28"/>
          <w:szCs w:val="28"/>
        </w:rPr>
        <w:t xml:space="preserve"> В соответствии с п.5 </w:t>
      </w:r>
      <w:r w:rsidRPr="00EB6036">
        <w:rPr>
          <w:rFonts w:ascii="PT Astra Serif" w:hAnsi="PT Astra Serif" w:cs="PT Astra Serif"/>
          <w:sz w:val="28"/>
          <w:szCs w:val="28"/>
        </w:rPr>
        <w:t>Указ</w:t>
      </w:r>
      <w:r>
        <w:rPr>
          <w:rFonts w:ascii="PT Astra Serif" w:hAnsi="PT Astra Serif" w:cs="PT Astra Serif"/>
          <w:sz w:val="28"/>
          <w:szCs w:val="28"/>
        </w:rPr>
        <w:t>а</w:t>
      </w:r>
      <w:r w:rsidRPr="00EB6036">
        <w:rPr>
          <w:rFonts w:ascii="PT Astra Serif" w:hAnsi="PT Astra Serif" w:cs="PT Astra Serif"/>
          <w:sz w:val="28"/>
          <w:szCs w:val="28"/>
        </w:rPr>
        <w:t xml:space="preserve"> Губернатора Ульяновской области от 28.12.2022 № 175 «О системе и структуре исполнительных органов Ульяновской области» Министерство имущественных отношений и архитектуры Ульяновской области</w:t>
      </w:r>
      <w:r>
        <w:rPr>
          <w:rFonts w:ascii="PT Astra Serif" w:hAnsi="PT Astra Serif" w:cs="PT Astra Serif"/>
          <w:sz w:val="28"/>
          <w:szCs w:val="28"/>
        </w:rPr>
        <w:t xml:space="preserve"> является органом исполнительной власти Ульяновской области.</w:t>
      </w: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В соответствии с п.1, п.2 Постановления Правительства Ульяновской области от 21.12.2020 № 770-П «О некоторых мерах имущественной поддержки субъектов малого и среднего предпринимательства при предоставлении государственного имущества Ульяновской области» </w:t>
      </w:r>
      <w:r>
        <w:rPr>
          <w:rFonts w:ascii="PT Astra Serif" w:hAnsi="PT Astra Serif"/>
          <w:sz w:val="28"/>
          <w:szCs w:val="28"/>
        </w:rPr>
        <w:t xml:space="preserve">Министерство имущественных отношений и архитектуры Ульяновской области определено уполномоченным </w:t>
      </w:r>
      <w:r>
        <w:rPr>
          <w:rFonts w:ascii="PT Astra Serif" w:hAnsi="PT Astra Serif" w:cs="PT Astra Serif"/>
          <w:sz w:val="28"/>
          <w:szCs w:val="28"/>
        </w:rPr>
        <w:t>на формирование, ведение (в том числе ежегодное дополнение) и обязательное опубликование перечня государственного имущества Ульяновской области, свободного от прав третьих лиц</w:t>
      </w:r>
      <w:r>
        <w:rPr>
          <w:rFonts w:ascii="PT Astra Serif" w:hAnsi="PT Astra Serif" w:cs="PT Astra Serif"/>
          <w:sz w:val="28"/>
          <w:szCs w:val="28"/>
        </w:rPr>
        <w:br/>
        <w:t xml:space="preserve">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</w:t>
      </w:r>
      <w:hyperlink r:id="rId9" w:history="1">
        <w:r w:rsidRPr="008E5D82">
          <w:rPr>
            <w:rFonts w:ascii="PT Astra Serif" w:hAnsi="PT Astra Serif" w:cs="PT Astra Serif"/>
            <w:sz w:val="28"/>
            <w:szCs w:val="28"/>
          </w:rPr>
          <w:t>пунктом 4 статьи 18</w:t>
        </w:r>
      </w:hyperlink>
      <w:r>
        <w:rPr>
          <w:rFonts w:ascii="PT Astra Serif" w:hAnsi="PT Astra Serif" w:cs="PT Astra Serif"/>
          <w:sz w:val="28"/>
          <w:szCs w:val="28"/>
        </w:rPr>
        <w:t xml:space="preserve"> Федерального закона от 24.07.2007 № 209-ФЗ «О развитии малого и среднего предпринимательства в Российской Федерации», а также утвердить </w:t>
      </w:r>
      <w:hyperlink r:id="rId10" w:history="1">
        <w:r w:rsidRPr="008E5D82">
          <w:rPr>
            <w:rFonts w:ascii="PT Astra Serif" w:hAnsi="PT Astra Serif" w:cs="PT Astra Serif"/>
            <w:sz w:val="28"/>
            <w:szCs w:val="28"/>
          </w:rPr>
          <w:t>Положение</w:t>
        </w:r>
      </w:hyperlink>
      <w:r>
        <w:rPr>
          <w:rFonts w:ascii="PT Astra Serif" w:hAnsi="PT Astra Serif" w:cs="PT Astra Serif"/>
          <w:sz w:val="28"/>
          <w:szCs w:val="28"/>
        </w:rPr>
        <w:t xml:space="preserve">о порядке и условиях предоставления в аренду (в том числе льготах для субъектов малого и среднего предпринимательства, являющихся сельскохозяйственными кооперативамиили занимающихся социально значимыми видами деятельности, иными установленными государственными программами (подпрограммами) Ульяновской области приоритетными видами деятельности) государственного имущества Ульяновской области, включенного в перечень государственного имущества Ульяновской области, свободного </w:t>
      </w:r>
      <w:r>
        <w:rPr>
          <w:rFonts w:ascii="PT Astra Serif" w:hAnsi="PT Astra Serif" w:cs="PT Astra Serif"/>
          <w:sz w:val="28"/>
          <w:szCs w:val="28"/>
        </w:rPr>
        <w:br/>
        <w:t xml:space="preserve">от прав третьих лиц (за исключением права хозяйственного ведения, права оперативного управления, а также имущественных прав субъектов малого </w:t>
      </w:r>
      <w:r>
        <w:rPr>
          <w:rFonts w:ascii="PT Astra Serif" w:hAnsi="PT Astra Serif" w:cs="PT Astra Serif"/>
          <w:sz w:val="28"/>
          <w:szCs w:val="28"/>
        </w:rPr>
        <w:br/>
        <w:t xml:space="preserve">и среднего предпринимательства), предусмотренный </w:t>
      </w:r>
      <w:hyperlink r:id="rId11" w:history="1">
        <w:r w:rsidRPr="008E5D82">
          <w:rPr>
            <w:rFonts w:ascii="PT Astra Serif" w:hAnsi="PT Astra Serif" w:cs="PT Astra Serif"/>
            <w:sz w:val="28"/>
            <w:szCs w:val="28"/>
          </w:rPr>
          <w:t>пунктом 4 статьи 18</w:t>
        </w:r>
      </w:hyperlink>
      <w:r>
        <w:rPr>
          <w:rFonts w:ascii="PT Astra Serif" w:hAnsi="PT Astra Serif" w:cs="PT Astra Serif"/>
          <w:sz w:val="28"/>
          <w:szCs w:val="28"/>
        </w:rPr>
        <w:t>Федерального закона от 24.07.2007 № 209-ФЗ «Оразвитии малого и среднего предпринимательства в Российской Федерации».</w:t>
      </w:r>
    </w:p>
    <w:p w:rsidR="00A90378" w:rsidRPr="00200DB0" w:rsidRDefault="00A90378" w:rsidP="00A90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Arial"/>
          <w:sz w:val="28"/>
          <w:szCs w:val="28"/>
        </w:rPr>
      </w:pPr>
      <w:r w:rsidRPr="00200DB0">
        <w:rPr>
          <w:rFonts w:ascii="PT Astra Serif" w:hAnsi="PT Astra Serif" w:cs="Arial"/>
          <w:sz w:val="28"/>
          <w:szCs w:val="28"/>
        </w:rPr>
        <w:t xml:space="preserve">В связи с чем проектом приказа Министерства  экономического развития и промышленности Ульяновской области </w:t>
      </w:r>
      <w:r w:rsidRPr="00200DB0">
        <w:rPr>
          <w:rFonts w:ascii="PT Astra Serif" w:hAnsi="PT Astra Serif"/>
          <w:sz w:val="28"/>
          <w:szCs w:val="28"/>
        </w:rPr>
        <w:t>«</w:t>
      </w:r>
      <w:r w:rsidRPr="00200DB0">
        <w:rPr>
          <w:rFonts w:ascii="PT Astra Serif" w:hAnsi="PT Astra Serif" w:cs="Arial"/>
          <w:sz w:val="28"/>
          <w:szCs w:val="28"/>
        </w:rPr>
        <w:t xml:space="preserve">О признании утратившими силу отдельных нормативных правовых актов </w:t>
      </w:r>
      <w:r w:rsidRPr="00200DB0">
        <w:rPr>
          <w:rFonts w:ascii="PT Astra Serif" w:hAnsi="PT Astra Serif" w:cs="PT Astra Serif"/>
          <w:sz w:val="28"/>
          <w:szCs w:val="28"/>
        </w:rPr>
        <w:t>Министерства экономического развития и промышленности Ульяновской области</w:t>
      </w:r>
      <w:r w:rsidRPr="00200DB0">
        <w:rPr>
          <w:rFonts w:ascii="PT Astra Serif" w:hAnsi="PT Astra Serif"/>
          <w:sz w:val="28"/>
          <w:szCs w:val="28"/>
        </w:rPr>
        <w:t>»</w:t>
      </w:r>
      <w:r w:rsidRPr="00200DB0">
        <w:rPr>
          <w:rFonts w:ascii="PT Astra Serif" w:hAnsi="PT Astra Serif" w:cs="PT Astra Serif"/>
          <w:color w:val="000000"/>
          <w:sz w:val="28"/>
          <w:szCs w:val="28"/>
        </w:rPr>
        <w:t xml:space="preserve"> (далее – проект приказа) </w:t>
      </w:r>
      <w:r w:rsidRPr="00200DB0">
        <w:rPr>
          <w:rFonts w:ascii="PT Astra Serif" w:hAnsi="PT Astra Serif" w:cs="Arial"/>
          <w:sz w:val="28"/>
          <w:szCs w:val="28"/>
        </w:rPr>
        <w:t xml:space="preserve">требуется признание утратившими силу </w:t>
      </w:r>
      <w:hyperlink r:id="rId12" w:history="1">
        <w:r w:rsidRPr="00200DB0">
          <w:rPr>
            <w:rFonts w:ascii="PT Astra Serif" w:hAnsi="PT Astra Serif" w:cs="Arial"/>
            <w:sz w:val="28"/>
            <w:szCs w:val="28"/>
          </w:rPr>
          <w:t>приказ</w:t>
        </w:r>
      </w:hyperlink>
      <w:r w:rsidRPr="00200DB0">
        <w:rPr>
          <w:rFonts w:ascii="PT Astra Serif" w:hAnsi="PT Astra Serif" w:cs="PT Astra Serif"/>
          <w:sz w:val="28"/>
          <w:szCs w:val="28"/>
        </w:rPr>
        <w:t xml:space="preserve">Министерства экономического развития и промышленности Ульяновской области от 30.07.2021 № 16-П </w:t>
      </w:r>
      <w:r>
        <w:rPr>
          <w:rFonts w:ascii="PT Astra Serif" w:hAnsi="PT Astra Serif" w:cs="PT Astra Serif"/>
          <w:sz w:val="28"/>
          <w:szCs w:val="28"/>
        </w:rPr>
        <w:br/>
      </w:r>
      <w:r w:rsidRPr="00200DB0">
        <w:rPr>
          <w:rFonts w:ascii="PT Astra Serif" w:hAnsi="PT Astra Serif" w:cs="PT Astra Serif"/>
          <w:sz w:val="28"/>
          <w:szCs w:val="28"/>
        </w:rPr>
        <w:lastRenderedPageBreak/>
        <w:t>«</w:t>
      </w:r>
      <w:r w:rsidRPr="00200DB0">
        <w:rPr>
          <w:rFonts w:ascii="PT Astra Serif" w:hAnsi="PT Astra Serif"/>
          <w:color w:val="000000"/>
          <w:sz w:val="28"/>
          <w:szCs w:val="28"/>
          <w:lang w:bidi="ru-RU"/>
        </w:rPr>
        <w:t>Об утверждении перечня государственного имущества Ульяновской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пунктом 4 статьи 18 Федерального закона от 24.07.2007 № 209-ФЗ «О развитии малого и среднего пр</w:t>
      </w:r>
      <w:bookmarkStart w:id="0" w:name="_GoBack"/>
      <w:bookmarkEnd w:id="0"/>
      <w:r w:rsidRPr="00200DB0">
        <w:rPr>
          <w:rFonts w:ascii="PT Astra Serif" w:hAnsi="PT Astra Serif"/>
          <w:color w:val="000000"/>
          <w:sz w:val="28"/>
          <w:szCs w:val="28"/>
          <w:lang w:bidi="ru-RU"/>
        </w:rPr>
        <w:t>едпринимательства в Российской Федерации</w:t>
      </w:r>
      <w:r w:rsidRPr="00200DB0">
        <w:rPr>
          <w:rFonts w:ascii="PT Astra Serif" w:hAnsi="PT Astra Serif" w:cs="Arial"/>
          <w:sz w:val="28"/>
          <w:szCs w:val="28"/>
        </w:rPr>
        <w:t>».</w:t>
      </w:r>
    </w:p>
    <w:p w:rsidR="00A90378" w:rsidRPr="00A90378" w:rsidRDefault="00A90378" w:rsidP="00A90378">
      <w:pPr>
        <w:pStyle w:val="2"/>
        <w:ind w:firstLine="709"/>
        <w:rPr>
          <w:rFonts w:ascii="PT Astra Serif" w:hAnsi="PT Astra Serif" w:cs="PT Astra Serif"/>
          <w:i/>
          <w:color w:val="000000"/>
        </w:rPr>
      </w:pPr>
      <w:r w:rsidRPr="00200DB0">
        <w:rPr>
          <w:rFonts w:ascii="PT Astra Serif" w:hAnsi="PT Astra Serif" w:cs="PT Astra Serif"/>
        </w:rPr>
        <w:t>Проект приказа подготовлен главным консультантом</w:t>
      </w:r>
      <w:r>
        <w:rPr>
          <w:rFonts w:ascii="PT Astra Serif" w:hAnsi="PT Astra Serif" w:cs="PT Astra Serif"/>
        </w:rPr>
        <w:t xml:space="preserve"> ОГКУ «Департамент государственных программ развития малого и среднего предпринимательства </w:t>
      </w:r>
      <w:r w:rsidRPr="00A90378">
        <w:rPr>
          <w:rStyle w:val="aa"/>
          <w:rFonts w:ascii="PT Astra Serif" w:hAnsi="PT Astra Serif" w:cs="Arial"/>
          <w:bCs/>
          <w:i w:val="0"/>
          <w:shd w:val="clear" w:color="auto" w:fill="FFFFFF"/>
        </w:rPr>
        <w:t>бизнеса Ульяновской области» Ибетовой Натальей Николаевной</w:t>
      </w:r>
      <w:r w:rsidRPr="00A90378">
        <w:rPr>
          <w:rFonts w:ascii="PT Astra Serif" w:hAnsi="PT Astra Serif" w:cs="PT Astra Serif"/>
          <w:i/>
        </w:rPr>
        <w:t xml:space="preserve">. </w:t>
      </w:r>
    </w:p>
    <w:p w:rsidR="00A90378" w:rsidRDefault="00A90378" w:rsidP="00A9037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A90378" w:rsidRDefault="00A90378" w:rsidP="00A9037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A90378" w:rsidRPr="000D4125" w:rsidRDefault="00A90378" w:rsidP="00A90378">
      <w:pPr>
        <w:spacing w:after="0" w:line="24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</w:p>
    <w:p w:rsidR="00A90378" w:rsidRDefault="00A90378" w:rsidP="00A90378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Заместитель директора </w:t>
      </w:r>
      <w:r w:rsidRPr="000D4125">
        <w:rPr>
          <w:rFonts w:ascii="PT Astra Serif" w:hAnsi="PT Astra Serif" w:cs="PT Astra Serif"/>
          <w:sz w:val="28"/>
          <w:szCs w:val="28"/>
        </w:rPr>
        <w:t xml:space="preserve">департамента </w:t>
      </w:r>
    </w:p>
    <w:p w:rsidR="00A90378" w:rsidRDefault="00A90378" w:rsidP="00A90378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>финансового обеспечения</w:t>
      </w:r>
    </w:p>
    <w:p w:rsidR="00A90378" w:rsidRPr="000D4125" w:rsidRDefault="00A90378" w:rsidP="00A90378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и юридического сопровождения </w:t>
      </w:r>
    </w:p>
    <w:p w:rsidR="00A90378" w:rsidRPr="000D4125" w:rsidRDefault="00A90378" w:rsidP="00A90378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 xml:space="preserve">Министерства экономического развития </w:t>
      </w:r>
    </w:p>
    <w:p w:rsidR="00A90378" w:rsidRDefault="00A90378" w:rsidP="00A90378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 xml:space="preserve">и промышленности Ульяновской </w:t>
      </w:r>
    </w:p>
    <w:p w:rsidR="00A90378" w:rsidRDefault="00A90378" w:rsidP="00A90378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>области</w:t>
      </w:r>
      <w:r>
        <w:rPr>
          <w:rFonts w:ascii="PT Astra Serif" w:hAnsi="PT Astra Serif" w:cs="PT Astra Serif"/>
          <w:sz w:val="28"/>
          <w:szCs w:val="28"/>
        </w:rPr>
        <w:t xml:space="preserve"> – н</w:t>
      </w:r>
      <w:r w:rsidRPr="000D4125">
        <w:rPr>
          <w:rFonts w:ascii="PT Astra Serif" w:hAnsi="PT Astra Serif" w:cs="PT Astra Serif"/>
          <w:sz w:val="28"/>
          <w:szCs w:val="28"/>
        </w:rPr>
        <w:t xml:space="preserve">ачальник отдела </w:t>
      </w:r>
    </w:p>
    <w:p w:rsidR="00A90378" w:rsidRPr="000D4125" w:rsidRDefault="00A90378" w:rsidP="00A90378">
      <w:pPr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>юридическогосопровождения</w:t>
      </w:r>
      <w:r w:rsidRPr="000D4125">
        <w:rPr>
          <w:rFonts w:ascii="PT Astra Serif" w:hAnsi="PT Astra Serif" w:cs="PT Astra Serif"/>
          <w:color w:val="000000"/>
          <w:sz w:val="28"/>
          <w:szCs w:val="28"/>
        </w:rPr>
        <w:t xml:space="preserve">       С.И.</w:t>
      </w:r>
      <w:r>
        <w:rPr>
          <w:rFonts w:ascii="PT Astra Serif" w:hAnsi="PT Astra Serif" w:cs="PT Astra Serif"/>
          <w:sz w:val="28"/>
          <w:szCs w:val="28"/>
        </w:rPr>
        <w:t>Катрачева</w:t>
      </w: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Default="00A90378" w:rsidP="00A90378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p w:rsidR="00A90378" w:rsidRPr="00F77E7F" w:rsidRDefault="00A90378" w:rsidP="00A90378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F77E7F">
        <w:rPr>
          <w:rFonts w:ascii="PT Astra Serif" w:hAnsi="PT Astra Serif"/>
          <w:b/>
          <w:sz w:val="28"/>
          <w:szCs w:val="28"/>
        </w:rPr>
        <w:lastRenderedPageBreak/>
        <w:t>Финансово-экономическое обоснование</w:t>
      </w:r>
    </w:p>
    <w:p w:rsidR="00A90378" w:rsidRPr="001C44F9" w:rsidRDefault="00A90378" w:rsidP="00A903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sz w:val="28"/>
          <w:szCs w:val="28"/>
        </w:rPr>
      </w:pPr>
      <w:r w:rsidRPr="00AD0E0B">
        <w:rPr>
          <w:rFonts w:ascii="PT Astra Serif" w:hAnsi="PT Astra Serif" w:cs="PT Astra Serif"/>
          <w:b/>
          <w:color w:val="000000"/>
          <w:sz w:val="28"/>
          <w:szCs w:val="28"/>
        </w:rPr>
        <w:t xml:space="preserve">к проекту приказа </w:t>
      </w:r>
      <w:r w:rsidRPr="00AD0E0B">
        <w:rPr>
          <w:rFonts w:ascii="PT Astra Serif" w:hAnsi="PT Astra Serif" w:cs="Arial"/>
          <w:b/>
          <w:sz w:val="28"/>
          <w:szCs w:val="28"/>
        </w:rPr>
        <w:t xml:space="preserve">Министерства  экономического развития </w:t>
      </w:r>
      <w:r w:rsidRPr="00AD0E0B">
        <w:rPr>
          <w:rFonts w:ascii="PT Astra Serif" w:hAnsi="PT Astra Serif" w:cs="Arial"/>
          <w:b/>
          <w:sz w:val="28"/>
          <w:szCs w:val="28"/>
        </w:rPr>
        <w:br/>
        <w:t xml:space="preserve">и промышленности Ульяновской области </w:t>
      </w:r>
      <w:r w:rsidRPr="00AD0E0B">
        <w:rPr>
          <w:rFonts w:ascii="PT Astra Serif" w:hAnsi="PT Astra Serif"/>
          <w:b/>
          <w:sz w:val="28"/>
          <w:szCs w:val="28"/>
        </w:rPr>
        <w:t>«</w:t>
      </w:r>
      <w:r w:rsidRPr="00B14170">
        <w:rPr>
          <w:rFonts w:ascii="PT Astra Serif" w:hAnsi="PT Astra Serif" w:cs="Arial"/>
          <w:b/>
          <w:sz w:val="28"/>
          <w:szCs w:val="28"/>
        </w:rPr>
        <w:t xml:space="preserve">О </w:t>
      </w:r>
      <w:r>
        <w:rPr>
          <w:rFonts w:ascii="PT Astra Serif" w:hAnsi="PT Astra Serif" w:cs="Arial"/>
          <w:b/>
          <w:sz w:val="28"/>
          <w:szCs w:val="28"/>
        </w:rPr>
        <w:t>признании утратившими</w:t>
      </w:r>
      <w:r w:rsidRPr="00E65039">
        <w:rPr>
          <w:rFonts w:ascii="PT Astra Serif" w:hAnsi="PT Astra Serif" w:cs="Arial"/>
          <w:b/>
          <w:sz w:val="28"/>
          <w:szCs w:val="28"/>
        </w:rPr>
        <w:t xml:space="preserve"> силу </w:t>
      </w:r>
      <w:r>
        <w:rPr>
          <w:rFonts w:ascii="PT Astra Serif" w:hAnsi="PT Astra Serif" w:cs="Arial"/>
          <w:b/>
          <w:sz w:val="28"/>
          <w:szCs w:val="28"/>
        </w:rPr>
        <w:t>отдельных нормативных правовых актов</w:t>
      </w:r>
      <w:r w:rsidRPr="006D6872">
        <w:rPr>
          <w:rFonts w:ascii="PT Astra Serif" w:hAnsi="PT Astra Serif" w:cs="PT Astra Serif"/>
          <w:b/>
          <w:sz w:val="28"/>
          <w:szCs w:val="28"/>
        </w:rPr>
        <w:t xml:space="preserve">Министерства </w:t>
      </w:r>
      <w:r>
        <w:rPr>
          <w:rFonts w:ascii="PT Astra Serif" w:hAnsi="PT Astra Serif" w:cs="PT Astra Serif"/>
          <w:b/>
          <w:sz w:val="28"/>
          <w:szCs w:val="28"/>
        </w:rPr>
        <w:t xml:space="preserve">экономического развития и промышленности </w:t>
      </w:r>
      <w:r w:rsidRPr="006D6872">
        <w:rPr>
          <w:rFonts w:ascii="PT Astra Serif" w:hAnsi="PT Astra Serif" w:cs="PT Astra Serif"/>
          <w:b/>
          <w:sz w:val="28"/>
          <w:szCs w:val="28"/>
        </w:rPr>
        <w:t>Ульяновской области</w:t>
      </w:r>
      <w:r w:rsidRPr="00AD0E0B">
        <w:rPr>
          <w:rFonts w:ascii="PT Astra Serif" w:hAnsi="PT Astra Serif"/>
          <w:b/>
          <w:sz w:val="28"/>
          <w:szCs w:val="28"/>
        </w:rPr>
        <w:t>»</w:t>
      </w:r>
    </w:p>
    <w:p w:rsidR="00A90378" w:rsidRPr="00F77E7F" w:rsidRDefault="00A90378" w:rsidP="00A90378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A90378" w:rsidRPr="00865248" w:rsidRDefault="00A90378" w:rsidP="00A903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b/>
          <w:sz w:val="28"/>
          <w:szCs w:val="28"/>
        </w:rPr>
      </w:pPr>
      <w:r w:rsidRPr="00F77E7F">
        <w:rPr>
          <w:rFonts w:ascii="PT Astra Serif" w:hAnsi="PT Astra Serif"/>
          <w:sz w:val="28"/>
          <w:szCs w:val="28"/>
        </w:rPr>
        <w:t xml:space="preserve">Проект </w:t>
      </w:r>
      <w:r w:rsidRPr="000D4125">
        <w:rPr>
          <w:rFonts w:ascii="PT Astra Serif" w:hAnsi="PT Astra Serif" w:cs="PT Astra Serif"/>
          <w:color w:val="000000"/>
          <w:sz w:val="28"/>
          <w:szCs w:val="28"/>
        </w:rPr>
        <w:t>приказа</w:t>
      </w:r>
      <w:r>
        <w:rPr>
          <w:rFonts w:ascii="PT Astra Serif" w:hAnsi="PT Astra Serif" w:cs="Arial"/>
          <w:sz w:val="28"/>
          <w:szCs w:val="28"/>
        </w:rPr>
        <w:t xml:space="preserve">Министерства экономического развития </w:t>
      </w:r>
      <w:r>
        <w:rPr>
          <w:rFonts w:ascii="PT Astra Serif" w:hAnsi="PT Astra Serif" w:cs="Arial"/>
          <w:sz w:val="28"/>
          <w:szCs w:val="28"/>
        </w:rPr>
        <w:br/>
      </w:r>
      <w:r w:rsidRPr="000D4125">
        <w:rPr>
          <w:rFonts w:ascii="PT Astra Serif" w:hAnsi="PT Astra Serif" w:cs="Arial"/>
          <w:sz w:val="28"/>
          <w:szCs w:val="28"/>
        </w:rPr>
        <w:t>и промышленности Ульяновской области</w:t>
      </w:r>
      <w:r w:rsidRPr="007324B2">
        <w:rPr>
          <w:rFonts w:ascii="PT Astra Serif" w:hAnsi="PT Astra Serif"/>
          <w:sz w:val="28"/>
          <w:szCs w:val="28"/>
        </w:rPr>
        <w:t>«</w:t>
      </w:r>
      <w:r w:rsidRPr="00200DB0">
        <w:rPr>
          <w:rFonts w:ascii="PT Astra Serif" w:hAnsi="PT Astra Serif" w:cs="Arial"/>
          <w:sz w:val="28"/>
          <w:szCs w:val="28"/>
        </w:rPr>
        <w:t xml:space="preserve">О признании утратившими силу отдельных нормативных правовых актов </w:t>
      </w:r>
      <w:r w:rsidRPr="00200DB0">
        <w:rPr>
          <w:rFonts w:ascii="PT Astra Serif" w:hAnsi="PT Astra Serif" w:cs="PT Astra Serif"/>
          <w:sz w:val="28"/>
          <w:szCs w:val="28"/>
        </w:rPr>
        <w:t>Министерства экономического развития и промышленности Ульяновской области</w:t>
      </w:r>
      <w:r w:rsidRPr="007324B2">
        <w:rPr>
          <w:rFonts w:ascii="PT Astra Serif" w:hAnsi="PT Astra Serif"/>
          <w:sz w:val="28"/>
          <w:szCs w:val="28"/>
        </w:rPr>
        <w:t>»не повле</w:t>
      </w:r>
      <w:r w:rsidRPr="00F77E7F">
        <w:rPr>
          <w:rFonts w:ascii="PT Astra Serif" w:hAnsi="PT Astra Serif"/>
          <w:sz w:val="28"/>
          <w:szCs w:val="28"/>
        </w:rPr>
        <w:t>чёт увеличения расходов и доходов бюджета Ульяновской области</w:t>
      </w:r>
      <w:r>
        <w:rPr>
          <w:rFonts w:ascii="PT Astra Serif" w:hAnsi="PT Astra Serif"/>
          <w:sz w:val="28"/>
          <w:szCs w:val="28"/>
        </w:rPr>
        <w:t xml:space="preserve">. </w:t>
      </w:r>
    </w:p>
    <w:p w:rsidR="00A90378" w:rsidRPr="00F77E7F" w:rsidRDefault="00A90378" w:rsidP="00A90378">
      <w:pPr>
        <w:spacing w:after="0" w:line="240" w:lineRule="auto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</w:p>
    <w:p w:rsidR="00A90378" w:rsidRPr="00F77E7F" w:rsidRDefault="00A90378" w:rsidP="00A90378">
      <w:pPr>
        <w:spacing w:after="0" w:line="24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A90378" w:rsidRPr="00F77E7F" w:rsidRDefault="00A90378" w:rsidP="00A90378">
      <w:pPr>
        <w:spacing w:after="0" w:line="240" w:lineRule="auto"/>
        <w:rPr>
          <w:rFonts w:ascii="PT Astra Serif" w:hAnsi="PT Astra Serif"/>
          <w:color w:val="000000"/>
          <w:sz w:val="28"/>
          <w:szCs w:val="28"/>
        </w:rPr>
      </w:pPr>
    </w:p>
    <w:p w:rsidR="00A90378" w:rsidRDefault="00A90378" w:rsidP="00A90378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Заместитель директора </w:t>
      </w:r>
      <w:r w:rsidRPr="000D4125">
        <w:rPr>
          <w:rFonts w:ascii="PT Astra Serif" w:hAnsi="PT Astra Serif" w:cs="PT Astra Serif"/>
          <w:sz w:val="28"/>
          <w:szCs w:val="28"/>
        </w:rPr>
        <w:t xml:space="preserve">департамента </w:t>
      </w:r>
    </w:p>
    <w:p w:rsidR="00A90378" w:rsidRDefault="00A90378" w:rsidP="00A90378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>финансового обеспечения</w:t>
      </w:r>
    </w:p>
    <w:p w:rsidR="00A90378" w:rsidRPr="000D4125" w:rsidRDefault="00A90378" w:rsidP="00A90378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и юридического сопровождения </w:t>
      </w:r>
    </w:p>
    <w:p w:rsidR="00A90378" w:rsidRPr="000D4125" w:rsidRDefault="00A90378" w:rsidP="00A90378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 xml:space="preserve">Министерства экономического развития </w:t>
      </w:r>
    </w:p>
    <w:p w:rsidR="00A90378" w:rsidRDefault="00A90378" w:rsidP="00A90378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 xml:space="preserve">и промышленности Ульяновской </w:t>
      </w:r>
    </w:p>
    <w:p w:rsidR="00A90378" w:rsidRDefault="00A90378" w:rsidP="00A90378">
      <w:pPr>
        <w:spacing w:after="0" w:line="240" w:lineRule="auto"/>
        <w:rPr>
          <w:rFonts w:ascii="PT Astra Serif" w:hAnsi="PT Astra Serif" w:cs="PT Astra Serif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>области</w:t>
      </w:r>
      <w:r>
        <w:rPr>
          <w:rFonts w:ascii="PT Astra Serif" w:hAnsi="PT Astra Serif" w:cs="PT Astra Serif"/>
          <w:sz w:val="28"/>
          <w:szCs w:val="28"/>
        </w:rPr>
        <w:t xml:space="preserve"> – н</w:t>
      </w:r>
      <w:r w:rsidRPr="000D4125">
        <w:rPr>
          <w:rFonts w:ascii="PT Astra Serif" w:hAnsi="PT Astra Serif" w:cs="PT Astra Serif"/>
          <w:sz w:val="28"/>
          <w:szCs w:val="28"/>
        </w:rPr>
        <w:t xml:space="preserve">ачальник отдела </w:t>
      </w:r>
    </w:p>
    <w:p w:rsidR="00A90378" w:rsidRPr="000D4125" w:rsidRDefault="00A90378" w:rsidP="00A90378">
      <w:pPr>
        <w:spacing w:after="0" w:line="240" w:lineRule="auto"/>
        <w:rPr>
          <w:rFonts w:ascii="PT Astra Serif" w:hAnsi="PT Astra Serif" w:cs="PT Astra Serif"/>
          <w:color w:val="000000"/>
          <w:sz w:val="28"/>
          <w:szCs w:val="28"/>
        </w:rPr>
      </w:pPr>
      <w:r w:rsidRPr="000D4125">
        <w:rPr>
          <w:rFonts w:ascii="PT Astra Serif" w:hAnsi="PT Astra Serif" w:cs="PT Astra Serif"/>
          <w:sz w:val="28"/>
          <w:szCs w:val="28"/>
        </w:rPr>
        <w:t>юридическогосопровождения</w:t>
      </w:r>
      <w:r w:rsidRPr="000D4125">
        <w:rPr>
          <w:rFonts w:ascii="PT Astra Serif" w:hAnsi="PT Astra Serif" w:cs="PT Astra Serif"/>
          <w:color w:val="000000"/>
          <w:sz w:val="28"/>
          <w:szCs w:val="28"/>
        </w:rPr>
        <w:t xml:space="preserve">       С.И.</w:t>
      </w:r>
      <w:r>
        <w:rPr>
          <w:rFonts w:ascii="PT Astra Serif" w:hAnsi="PT Astra Serif" w:cs="PT Astra Serif"/>
          <w:sz w:val="28"/>
          <w:szCs w:val="28"/>
        </w:rPr>
        <w:t>Катрачева</w:t>
      </w:r>
    </w:p>
    <w:p w:rsidR="00A90378" w:rsidRPr="00B14170" w:rsidRDefault="00A90378" w:rsidP="000D499D">
      <w:pPr>
        <w:autoSpaceDE w:val="0"/>
        <w:autoSpaceDN w:val="0"/>
        <w:adjustRightInd w:val="0"/>
        <w:spacing w:after="0" w:line="240" w:lineRule="auto"/>
        <w:rPr>
          <w:rFonts w:ascii="PT Astra Serif" w:hAnsi="PT Astra Serif"/>
          <w:sz w:val="28"/>
          <w:szCs w:val="28"/>
        </w:rPr>
      </w:pPr>
    </w:p>
    <w:sectPr w:rsidR="00A90378" w:rsidRPr="00B14170" w:rsidSect="0007420D">
      <w:pgSz w:w="11906" w:h="16838"/>
      <w:pgMar w:top="1134" w:right="567" w:bottom="1134" w:left="1701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97A" w:rsidRDefault="0016197A" w:rsidP="0007420D">
      <w:pPr>
        <w:spacing w:after="0" w:line="240" w:lineRule="auto"/>
      </w:pPr>
      <w:r>
        <w:separator/>
      </w:r>
    </w:p>
  </w:endnote>
  <w:endnote w:type="continuationSeparator" w:id="1">
    <w:p w:rsidR="0016197A" w:rsidRDefault="0016197A" w:rsidP="00074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207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97A" w:rsidRDefault="0016197A" w:rsidP="0007420D">
      <w:pPr>
        <w:spacing w:after="0" w:line="240" w:lineRule="auto"/>
      </w:pPr>
      <w:r>
        <w:separator/>
      </w:r>
    </w:p>
  </w:footnote>
  <w:footnote w:type="continuationSeparator" w:id="1">
    <w:p w:rsidR="0016197A" w:rsidRDefault="0016197A" w:rsidP="00074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83CF5"/>
    <w:multiLevelType w:val="hybridMultilevel"/>
    <w:tmpl w:val="203AA26E"/>
    <w:lvl w:ilvl="0" w:tplc="830262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1B4D13"/>
    <w:multiLevelType w:val="hybridMultilevel"/>
    <w:tmpl w:val="F66667DC"/>
    <w:lvl w:ilvl="0" w:tplc="4866FC92">
      <w:start w:val="1"/>
      <w:numFmt w:val="decimal"/>
      <w:lvlText w:val="%1)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B1E"/>
    <w:rsid w:val="00001383"/>
    <w:rsid w:val="00015918"/>
    <w:rsid w:val="0002296B"/>
    <w:rsid w:val="00041599"/>
    <w:rsid w:val="00044353"/>
    <w:rsid w:val="00044FA2"/>
    <w:rsid w:val="0007420D"/>
    <w:rsid w:val="00084A88"/>
    <w:rsid w:val="00092E20"/>
    <w:rsid w:val="000C2E55"/>
    <w:rsid w:val="000C4595"/>
    <w:rsid w:val="000C5FB1"/>
    <w:rsid w:val="000D499D"/>
    <w:rsid w:val="000E4C69"/>
    <w:rsid w:val="000F47D3"/>
    <w:rsid w:val="00131510"/>
    <w:rsid w:val="001415CF"/>
    <w:rsid w:val="0015486C"/>
    <w:rsid w:val="0016197A"/>
    <w:rsid w:val="00166FCC"/>
    <w:rsid w:val="001A28CD"/>
    <w:rsid w:val="001C64E5"/>
    <w:rsid w:val="001D7743"/>
    <w:rsid w:val="001E2815"/>
    <w:rsid w:val="00206F1C"/>
    <w:rsid w:val="00231E15"/>
    <w:rsid w:val="0023286F"/>
    <w:rsid w:val="002558CE"/>
    <w:rsid w:val="0028227C"/>
    <w:rsid w:val="00292F76"/>
    <w:rsid w:val="002968CC"/>
    <w:rsid w:val="002B0F80"/>
    <w:rsid w:val="002C1EC8"/>
    <w:rsid w:val="002C6826"/>
    <w:rsid w:val="002C69D8"/>
    <w:rsid w:val="002D0821"/>
    <w:rsid w:val="002E2ECC"/>
    <w:rsid w:val="00320A3C"/>
    <w:rsid w:val="003227BB"/>
    <w:rsid w:val="0032698F"/>
    <w:rsid w:val="00334C0F"/>
    <w:rsid w:val="003620BA"/>
    <w:rsid w:val="003745BD"/>
    <w:rsid w:val="00393577"/>
    <w:rsid w:val="003A2335"/>
    <w:rsid w:val="003A2CDC"/>
    <w:rsid w:val="003D249F"/>
    <w:rsid w:val="003D44EA"/>
    <w:rsid w:val="003E1B01"/>
    <w:rsid w:val="003F3B6C"/>
    <w:rsid w:val="00402148"/>
    <w:rsid w:val="00422B7D"/>
    <w:rsid w:val="00444934"/>
    <w:rsid w:val="00462431"/>
    <w:rsid w:val="00466D0F"/>
    <w:rsid w:val="00482181"/>
    <w:rsid w:val="004D348D"/>
    <w:rsid w:val="004F5308"/>
    <w:rsid w:val="005037FA"/>
    <w:rsid w:val="00504D45"/>
    <w:rsid w:val="005160AA"/>
    <w:rsid w:val="00525096"/>
    <w:rsid w:val="00525753"/>
    <w:rsid w:val="00556939"/>
    <w:rsid w:val="005851C0"/>
    <w:rsid w:val="005C008F"/>
    <w:rsid w:val="005C6503"/>
    <w:rsid w:val="006630BA"/>
    <w:rsid w:val="00664346"/>
    <w:rsid w:val="006750C3"/>
    <w:rsid w:val="00681177"/>
    <w:rsid w:val="00683B37"/>
    <w:rsid w:val="00684AB7"/>
    <w:rsid w:val="006B44D2"/>
    <w:rsid w:val="006B5B1E"/>
    <w:rsid w:val="006D0D9A"/>
    <w:rsid w:val="006D6872"/>
    <w:rsid w:val="006E1063"/>
    <w:rsid w:val="00715FC3"/>
    <w:rsid w:val="00724346"/>
    <w:rsid w:val="007441D8"/>
    <w:rsid w:val="0075135E"/>
    <w:rsid w:val="007646F0"/>
    <w:rsid w:val="007831E0"/>
    <w:rsid w:val="00784C22"/>
    <w:rsid w:val="007B6680"/>
    <w:rsid w:val="007C71FE"/>
    <w:rsid w:val="007F60C7"/>
    <w:rsid w:val="00800624"/>
    <w:rsid w:val="0081477B"/>
    <w:rsid w:val="00847CE1"/>
    <w:rsid w:val="00853F57"/>
    <w:rsid w:val="008757E7"/>
    <w:rsid w:val="008770BA"/>
    <w:rsid w:val="008A570A"/>
    <w:rsid w:val="008B0755"/>
    <w:rsid w:val="008B1DD9"/>
    <w:rsid w:val="008B39B4"/>
    <w:rsid w:val="009243E5"/>
    <w:rsid w:val="0093489B"/>
    <w:rsid w:val="00960D91"/>
    <w:rsid w:val="009736FF"/>
    <w:rsid w:val="00984E1A"/>
    <w:rsid w:val="009A5B8F"/>
    <w:rsid w:val="009E3672"/>
    <w:rsid w:val="009E6E1C"/>
    <w:rsid w:val="00A13C55"/>
    <w:rsid w:val="00A208C6"/>
    <w:rsid w:val="00A25769"/>
    <w:rsid w:val="00A27AD2"/>
    <w:rsid w:val="00A36DF1"/>
    <w:rsid w:val="00A511D7"/>
    <w:rsid w:val="00A54160"/>
    <w:rsid w:val="00A60DDD"/>
    <w:rsid w:val="00A74C32"/>
    <w:rsid w:val="00A90378"/>
    <w:rsid w:val="00A93958"/>
    <w:rsid w:val="00A976E8"/>
    <w:rsid w:val="00AB0798"/>
    <w:rsid w:val="00AB30F5"/>
    <w:rsid w:val="00AC38B9"/>
    <w:rsid w:val="00B009E8"/>
    <w:rsid w:val="00B14170"/>
    <w:rsid w:val="00B16FD1"/>
    <w:rsid w:val="00B40053"/>
    <w:rsid w:val="00B514C2"/>
    <w:rsid w:val="00B5653F"/>
    <w:rsid w:val="00B96F01"/>
    <w:rsid w:val="00BA27AB"/>
    <w:rsid w:val="00BC3DFF"/>
    <w:rsid w:val="00C264B2"/>
    <w:rsid w:val="00C36A9E"/>
    <w:rsid w:val="00C52061"/>
    <w:rsid w:val="00CA2120"/>
    <w:rsid w:val="00CA4E8C"/>
    <w:rsid w:val="00CB77B1"/>
    <w:rsid w:val="00CB7CD6"/>
    <w:rsid w:val="00CD0A13"/>
    <w:rsid w:val="00CD7801"/>
    <w:rsid w:val="00D00116"/>
    <w:rsid w:val="00D25E3B"/>
    <w:rsid w:val="00D37F33"/>
    <w:rsid w:val="00D46C22"/>
    <w:rsid w:val="00D75F92"/>
    <w:rsid w:val="00D92E5F"/>
    <w:rsid w:val="00DB6FFF"/>
    <w:rsid w:val="00DC0C89"/>
    <w:rsid w:val="00DC1C27"/>
    <w:rsid w:val="00DC4E1E"/>
    <w:rsid w:val="00DE70F4"/>
    <w:rsid w:val="00E00DA4"/>
    <w:rsid w:val="00E22FA1"/>
    <w:rsid w:val="00E23BAA"/>
    <w:rsid w:val="00E25A3A"/>
    <w:rsid w:val="00E6254D"/>
    <w:rsid w:val="00E63031"/>
    <w:rsid w:val="00E65039"/>
    <w:rsid w:val="00E703EC"/>
    <w:rsid w:val="00EA08AB"/>
    <w:rsid w:val="00ED6403"/>
    <w:rsid w:val="00ED6D50"/>
    <w:rsid w:val="00EF3DEA"/>
    <w:rsid w:val="00EF51F5"/>
    <w:rsid w:val="00F46CD6"/>
    <w:rsid w:val="00F4711F"/>
    <w:rsid w:val="00F817B2"/>
    <w:rsid w:val="00FA1430"/>
    <w:rsid w:val="00FB2DC2"/>
    <w:rsid w:val="00FD18CA"/>
    <w:rsid w:val="00FD6F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20D"/>
  </w:style>
  <w:style w:type="paragraph" w:styleId="a5">
    <w:name w:val="footer"/>
    <w:basedOn w:val="a"/>
    <w:link w:val="a6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20D"/>
  </w:style>
  <w:style w:type="paragraph" w:styleId="a7">
    <w:name w:val="List Paragraph"/>
    <w:basedOn w:val="a"/>
    <w:uiPriority w:val="34"/>
    <w:qFormat/>
    <w:rsid w:val="00FD6F7A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1315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31510"/>
    <w:pPr>
      <w:widowControl w:val="0"/>
      <w:shd w:val="clear" w:color="auto" w:fill="FFFFFF"/>
      <w:spacing w:after="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uiPriority w:val="99"/>
    <w:rsid w:val="00A9037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903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Title"/>
    <w:basedOn w:val="a"/>
    <w:link w:val="a9"/>
    <w:uiPriority w:val="99"/>
    <w:qFormat/>
    <w:rsid w:val="00A9037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A9037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Emphasis"/>
    <w:basedOn w:val="a0"/>
    <w:uiPriority w:val="20"/>
    <w:qFormat/>
    <w:rsid w:val="00A9037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420D"/>
  </w:style>
  <w:style w:type="paragraph" w:styleId="a5">
    <w:name w:val="footer"/>
    <w:basedOn w:val="a"/>
    <w:link w:val="a6"/>
    <w:uiPriority w:val="99"/>
    <w:unhideWhenUsed/>
    <w:rsid w:val="00074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420D"/>
  </w:style>
  <w:style w:type="paragraph" w:styleId="a7">
    <w:name w:val="List Paragraph"/>
    <w:basedOn w:val="a"/>
    <w:uiPriority w:val="34"/>
    <w:qFormat/>
    <w:rsid w:val="00FD6F7A"/>
    <w:pPr>
      <w:ind w:left="720"/>
      <w:contextualSpacing/>
    </w:pPr>
  </w:style>
  <w:style w:type="character" w:customStyle="1" w:styleId="3">
    <w:name w:val="Основной текст (3)_"/>
    <w:basedOn w:val="a0"/>
    <w:link w:val="30"/>
    <w:rsid w:val="0013151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31510"/>
    <w:pPr>
      <w:widowControl w:val="0"/>
      <w:shd w:val="clear" w:color="auto" w:fill="FFFFFF"/>
      <w:spacing w:after="0" w:line="36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2">
    <w:name w:val="Body Text 2"/>
    <w:basedOn w:val="a"/>
    <w:link w:val="20"/>
    <w:uiPriority w:val="99"/>
    <w:rsid w:val="00A90378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9037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Title"/>
    <w:basedOn w:val="a"/>
    <w:link w:val="a9"/>
    <w:uiPriority w:val="99"/>
    <w:qFormat/>
    <w:rsid w:val="00A90378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Название Знак"/>
    <w:basedOn w:val="a0"/>
    <w:link w:val="a8"/>
    <w:uiPriority w:val="99"/>
    <w:rsid w:val="00A9037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a">
    <w:name w:val="Emphasis"/>
    <w:basedOn w:val="a0"/>
    <w:uiPriority w:val="20"/>
    <w:qFormat/>
    <w:rsid w:val="00A9037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3B24AD62BB8894AF9D9F0966EE936DEF7E53CFD58F4FFE228590BB8D9C68716B98B9306C969C37FC4D1B3B725D5E8D61CA5J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3B24AD62BB8894AF9D9F0966EE936DEF7E53CFD58F4FFE228590BB8D9C68716B98B9306C969C37FC4D1B3B725D5E8D61CA5J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34760B3D3A97617C7E1F7AB60133E1A0D5213680DEB7557BDB9DC8678C45360736ECE1C5C6EAB1A7454A7FF913C669FE21495F2E647B91BoAo6E" TargetMode="Externa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C34760B3D3A97617C7E1E9A6767F60100F5B4D630EE47E01E4E687DB2FCD59373421975E1863A91C755FF6ABDE3D3AD9B20797F6E645B807A7E48Bo4o3E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B8CED0F5B04BE23313C9F72D59C9792B7AEA95A2EAA5CC6607D5F8BF990B256325258D86E58FE1A9C59CD936EA98F8B2381E68B06243B9i9nE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E9F66-0B84-41F5-A1B9-3BF807384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962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Домнина Зульфия</dc:creator>
  <cp:lastModifiedBy>Olga</cp:lastModifiedBy>
  <cp:revision>2</cp:revision>
  <cp:lastPrinted>2023-01-25T08:50:00Z</cp:lastPrinted>
  <dcterms:created xsi:type="dcterms:W3CDTF">2023-02-17T12:42:00Z</dcterms:created>
  <dcterms:modified xsi:type="dcterms:W3CDTF">2023-02-17T12:42:00Z</dcterms:modified>
</cp:coreProperties>
</file>