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DD" w:rsidRDefault="00F63A74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BD55DD" w:rsidRDefault="00BD55DD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D55DD" w:rsidRDefault="00BD55DD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D55DD" w:rsidRDefault="00F63A74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ГУБЕРНАТОР УЛЬЯНОВСКОЙ ОБЛАСТИ</w:t>
      </w:r>
    </w:p>
    <w:p w:rsidR="00BD55DD" w:rsidRDefault="00BD55DD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BD55DD" w:rsidRDefault="00F63A74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УКАЗ</w:t>
      </w:r>
    </w:p>
    <w:p w:rsidR="00BD55DD" w:rsidRDefault="00BD55DD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D55DD" w:rsidRDefault="00BD55DD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D55DD" w:rsidRDefault="00BD55DD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BD55DD" w:rsidRDefault="00F63A74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указ Губернатора </w:t>
      </w:r>
    </w:p>
    <w:p w:rsidR="00BD55DD" w:rsidRDefault="00F63A74">
      <w:pPr>
        <w:tabs>
          <w:tab w:val="left" w:pos="1134"/>
        </w:tabs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Ульяновской области от 09.08.2022 №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93</w:t>
      </w:r>
    </w:p>
    <w:p w:rsidR="00BD55DD" w:rsidRDefault="00BD55DD">
      <w:pPr>
        <w:tabs>
          <w:tab w:val="left" w:pos="426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F63A74">
      <w:pPr>
        <w:tabs>
          <w:tab w:val="left" w:pos="426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 о с т а н о в л я ю:</w:t>
      </w:r>
    </w:p>
    <w:p w:rsidR="00BD55DD" w:rsidRDefault="00F63A74">
      <w:pPr>
        <w:tabs>
          <w:tab w:val="left" w:pos="426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Внести в Правила организации и проведения опросов с использованием информационно-телекоммуникационных сетей и информационных технологий, утверждённые указом Губернатора Ульяновской области от 09.08.2022 № </w:t>
      </w:r>
      <w:r>
        <w:rPr>
          <w:rFonts w:ascii="PT Astra Serif" w:hAnsi="PT Astra Serif"/>
          <w:color w:val="000000" w:themeColor="text1"/>
          <w:sz w:val="28"/>
          <w:szCs w:val="28"/>
        </w:rPr>
        <w:t>93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«Об утверждении Правил организации и проведен</w:t>
      </w:r>
      <w:r>
        <w:rPr>
          <w:rFonts w:ascii="PT Astra Serif" w:hAnsi="PT Astra Serif"/>
          <w:color w:val="000000" w:themeColor="text1"/>
          <w:sz w:val="28"/>
          <w:szCs w:val="28"/>
        </w:rPr>
        <w:t>ия опросов с использованием информационно-телекоммуникационных сетей и информационных технологий» следующие изменения:</w:t>
      </w:r>
    </w:p>
    <w:p w:rsidR="00BD55DD" w:rsidRDefault="00F63A74">
      <w:pPr>
        <w:tabs>
          <w:tab w:val="left" w:pos="426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 в абзаце первом пункта 5 слово «Центром» заменить словом «центром»;</w:t>
      </w:r>
    </w:p>
    <w:p w:rsidR="00BD55DD" w:rsidRDefault="00F63A74">
      <w:pPr>
        <w:tabs>
          <w:tab w:val="left" w:pos="426"/>
        </w:tabs>
        <w:suppressAutoHyphens/>
        <w:spacing w:line="228" w:lineRule="auto"/>
        <w:ind w:firstLine="709"/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>2) пункт 6 изложить в следующей редакции:</w:t>
      </w:r>
    </w:p>
    <w:p w:rsidR="00BD55DD" w:rsidRDefault="00F63A74">
      <w:pPr>
        <w:tabs>
          <w:tab w:val="left" w:pos="426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«6) Годовые итоги провед</w:t>
      </w:r>
      <w:r>
        <w:rPr>
          <w:rFonts w:ascii="PT Astra Serif" w:hAnsi="PT Astra Serif"/>
          <w:color w:val="000000" w:themeColor="text1"/>
          <w:sz w:val="28"/>
          <w:szCs w:val="28"/>
        </w:rPr>
        <w:t>енных опросов с детализацией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по муниципальным образованиям определяются Управлением и направляются им в Управление делами Ульяновской области и органы местного самоуправления для размещения до 1 февраля года, следующего за отчётным, соответственно на офици</w:t>
      </w:r>
      <w:r>
        <w:rPr>
          <w:rFonts w:ascii="PT Astra Serif" w:hAnsi="PT Astra Serif"/>
          <w:color w:val="000000" w:themeColor="text1"/>
          <w:sz w:val="28"/>
          <w:szCs w:val="28"/>
        </w:rPr>
        <w:t>альном сайте и на официальных сайтах муниципальных образований.</w:t>
      </w:r>
    </w:p>
    <w:p w:rsidR="00BD55DD" w:rsidRDefault="00F63A74">
      <w:pPr>
        <w:tabs>
          <w:tab w:val="left" w:pos="426"/>
        </w:tabs>
        <w:suppressAutoHyphens/>
        <w:spacing w:line="228" w:lineRule="auto"/>
        <w:ind w:firstLine="709"/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>Годовые итоги проведенных опросов с детализацией по муниципальным образованиям до 1 февраля года, следующего за отчётным, а промежуточные итоги опросов - до 15 июля текущего года размещаются У</w:t>
      </w:r>
      <w:r>
        <w:rPr>
          <w:rFonts w:ascii="PT Astra Serif" w:hAnsi="PT Astra Serif"/>
          <w:color w:val="000000" w:themeColor="text1"/>
          <w:sz w:val="28"/>
          <w:szCs w:val="28"/>
        </w:rPr>
        <w:t>правлением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государственной автоматизированной информационной системе «Управление».»;</w:t>
      </w:r>
    </w:p>
    <w:p w:rsidR="00BD55DD" w:rsidRDefault="00F63A74">
      <w:pPr>
        <w:tabs>
          <w:tab w:val="left" w:pos="426"/>
        </w:tabs>
        <w:suppressAutoHyphens/>
        <w:spacing w:line="228" w:lineRule="auto"/>
        <w:ind w:firstLine="709"/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3) абзац </w:t>
      </w:r>
      <w:r>
        <w:rPr>
          <w:rFonts w:ascii="PT Astra Serif" w:hAnsi="PT Astra Serif"/>
          <w:color w:val="000000" w:themeColor="text1"/>
          <w:sz w:val="28"/>
          <w:szCs w:val="28"/>
        </w:rPr>
        <w:t>первый пункта 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приложения № 2 после слова «района)» дополнить словами «(в случае его наличия)».</w:t>
      </w:r>
    </w:p>
    <w:p w:rsidR="00BD55DD" w:rsidRDefault="00F63A74">
      <w:pPr>
        <w:tabs>
          <w:tab w:val="left" w:pos="426"/>
        </w:tabs>
        <w:suppressAutoHyphens/>
        <w:spacing w:line="228" w:lineRule="auto"/>
        <w:ind w:firstLine="709"/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>2. Настоящий указ вступает в силу на следующий день после дня 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го официального опубликования. </w:t>
      </w:r>
    </w:p>
    <w:p w:rsidR="00BD55DD" w:rsidRDefault="00BD55DD">
      <w:pPr>
        <w:tabs>
          <w:tab w:val="left" w:pos="426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  <w:highlight w:val="yellow"/>
        </w:rPr>
      </w:pPr>
    </w:p>
    <w:p w:rsidR="00BD55DD" w:rsidRDefault="00BD55DD">
      <w:pPr>
        <w:tabs>
          <w:tab w:val="left" w:pos="426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BD55DD">
      <w:pPr>
        <w:tabs>
          <w:tab w:val="left" w:pos="426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F63A74">
      <w:pPr>
        <w:tabs>
          <w:tab w:val="right" w:pos="9638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Губернатор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ab/>
        <w:t>А.Ю.Русских</w:t>
      </w:r>
    </w:p>
    <w:p w:rsidR="00BD55DD" w:rsidRDefault="00BD55DD">
      <w:pPr>
        <w:tabs>
          <w:tab w:val="right" w:pos="9638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BD55DD">
      <w:pPr>
        <w:tabs>
          <w:tab w:val="right" w:pos="9638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BD55DD">
      <w:pPr>
        <w:tabs>
          <w:tab w:val="right" w:pos="9638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BD55DD">
      <w:pPr>
        <w:tabs>
          <w:tab w:val="right" w:pos="9638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BD55DD">
      <w:pPr>
        <w:tabs>
          <w:tab w:val="right" w:pos="9638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BD55DD">
      <w:pPr>
        <w:tabs>
          <w:tab w:val="right" w:pos="9638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D55DD" w:rsidRDefault="00BD55DD">
      <w:pPr>
        <w:tabs>
          <w:tab w:val="right" w:pos="9638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BD55DD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60"/>
        </w:sectPr>
      </w:pPr>
    </w:p>
    <w:p w:rsidR="00BD55DD" w:rsidRDefault="00F63A74">
      <w:pPr>
        <w:suppressAutoHyphens/>
        <w:jc w:val="center"/>
        <w:rPr>
          <w:rFonts w:ascii="PT Astra Serif" w:hAnsi="PT Astra Serif"/>
          <w:b/>
          <w:spacing w:val="-2"/>
          <w:sz w:val="28"/>
          <w:szCs w:val="28"/>
        </w:rPr>
      </w:pPr>
      <w:r>
        <w:rPr>
          <w:rFonts w:ascii="PT Astra Serif" w:hAnsi="PT Astra Serif"/>
          <w:b/>
          <w:spacing w:val="-2"/>
          <w:sz w:val="28"/>
          <w:szCs w:val="28"/>
        </w:rPr>
        <w:lastRenderedPageBreak/>
        <w:t>ПОЯСНИТЕЛЬНАЯ ЗАПИСКА</w:t>
      </w:r>
    </w:p>
    <w:p w:rsidR="00BD55DD" w:rsidRDefault="00F63A74">
      <w:pPr>
        <w:suppressAutoHyphens/>
        <w:jc w:val="center"/>
        <w:rPr>
          <w:rFonts w:ascii="PT Astra Serif" w:hAnsi="PT Astra Serif"/>
          <w:b/>
          <w:spacing w:val="-2"/>
          <w:sz w:val="28"/>
          <w:szCs w:val="28"/>
        </w:rPr>
      </w:pPr>
      <w:r>
        <w:rPr>
          <w:rFonts w:ascii="PT Astra Serif" w:hAnsi="PT Astra Serif"/>
          <w:b/>
          <w:spacing w:val="-2"/>
          <w:sz w:val="28"/>
          <w:szCs w:val="28"/>
        </w:rPr>
        <w:t>к проекту указа Губернатора Ульяновской области</w:t>
      </w:r>
    </w:p>
    <w:p w:rsidR="00BD55DD" w:rsidRDefault="00F63A74">
      <w:pPr>
        <w:suppressAutoHyphens/>
        <w:jc w:val="center"/>
        <w:rPr>
          <w:rFonts w:ascii="PT Astra Serif" w:hAnsi="PT Astra Serif"/>
          <w:b/>
          <w:spacing w:val="-2"/>
          <w:sz w:val="28"/>
          <w:szCs w:val="28"/>
        </w:rPr>
      </w:pPr>
      <w:r>
        <w:rPr>
          <w:rFonts w:ascii="PT Astra Serif" w:hAnsi="PT Astra Serif"/>
          <w:b/>
          <w:spacing w:val="-2"/>
          <w:sz w:val="28"/>
          <w:szCs w:val="28"/>
        </w:rPr>
        <w:t>«</w:t>
      </w:r>
      <w:r>
        <w:rPr>
          <w:rFonts w:ascii="PT Astra Serif" w:hAnsi="PT Astra Serif"/>
          <w:b/>
          <w:color w:val="000000" w:themeColor="text1"/>
          <w:spacing w:val="-2"/>
          <w:sz w:val="28"/>
          <w:szCs w:val="28"/>
        </w:rPr>
        <w:t xml:space="preserve">О внесении изменений в указ Губернатора </w:t>
      </w:r>
    </w:p>
    <w:p w:rsidR="00BD55DD" w:rsidRDefault="00F63A74">
      <w:pPr>
        <w:suppressAutoHyphens/>
        <w:jc w:val="center"/>
        <w:rPr>
          <w:rFonts w:ascii="PT Astra Serif" w:hAnsi="PT Astra Serif"/>
          <w:b/>
          <w:spacing w:val="-2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pacing w:val="-2"/>
          <w:sz w:val="28"/>
          <w:szCs w:val="28"/>
        </w:rPr>
        <w:t xml:space="preserve">Ульяновской области от 09.08.2022 № </w:t>
      </w:r>
      <w:r>
        <w:rPr>
          <w:rFonts w:ascii="PT Astra Serif" w:hAnsi="PT Astra Serif"/>
          <w:b/>
          <w:color w:val="000000" w:themeColor="text1"/>
          <w:spacing w:val="-2"/>
          <w:sz w:val="28"/>
          <w:szCs w:val="28"/>
        </w:rPr>
        <w:t>93</w:t>
      </w:r>
      <w:r>
        <w:rPr>
          <w:rFonts w:ascii="PT Astra Serif" w:hAnsi="PT Astra Serif"/>
          <w:b/>
          <w:spacing w:val="-2"/>
          <w:sz w:val="28"/>
          <w:szCs w:val="28"/>
        </w:rPr>
        <w:t>»</w:t>
      </w:r>
    </w:p>
    <w:p w:rsidR="00BD55DD" w:rsidRDefault="00BD55DD">
      <w:pPr>
        <w:suppressAutoHyphens/>
        <w:jc w:val="center"/>
        <w:rPr>
          <w:rFonts w:ascii="PT Astra Serif" w:hAnsi="PT Astra Serif"/>
          <w:b/>
          <w:spacing w:val="-2"/>
          <w:sz w:val="28"/>
          <w:szCs w:val="28"/>
        </w:rPr>
      </w:pPr>
    </w:p>
    <w:p w:rsidR="00BD55DD" w:rsidRDefault="00BD55DD">
      <w:pPr>
        <w:suppressAutoHyphens/>
        <w:jc w:val="center"/>
        <w:rPr>
          <w:rFonts w:ascii="PT Astra Serif" w:hAnsi="PT Astra Serif"/>
          <w:b/>
          <w:spacing w:val="-2"/>
          <w:sz w:val="28"/>
          <w:szCs w:val="28"/>
        </w:rPr>
      </w:pPr>
    </w:p>
    <w:p w:rsidR="00BD55DD" w:rsidRDefault="00F63A74">
      <w:pPr>
        <w:tabs>
          <w:tab w:val="left" w:pos="426"/>
          <w:tab w:val="left" w:pos="1134"/>
        </w:tabs>
        <w:suppressAutoHyphens/>
        <w:ind w:firstLine="709"/>
        <w:jc w:val="both"/>
      </w:pPr>
      <w:r>
        <w:rPr>
          <w:rFonts w:ascii="PT Astra Serif" w:hAnsi="PT Astra Serif"/>
          <w:spacing w:val="-2"/>
          <w:sz w:val="28"/>
          <w:szCs w:val="28"/>
        </w:rPr>
        <w:t xml:space="preserve">Проектом указа Губернатора Ульяновской области «О внесении изменений в указ Губернатора Ульяновской области от 09.08.2022 № </w:t>
      </w:r>
      <w:r>
        <w:rPr>
          <w:rFonts w:ascii="PT Astra Serif" w:hAnsi="PT Astra Serif"/>
          <w:spacing w:val="-2"/>
          <w:sz w:val="28"/>
          <w:szCs w:val="28"/>
        </w:rPr>
        <w:t>93</w:t>
      </w:r>
      <w:r>
        <w:rPr>
          <w:rFonts w:ascii="PT Astra Serif" w:hAnsi="PT Astra Serif"/>
          <w:spacing w:val="-2"/>
          <w:sz w:val="28"/>
          <w:szCs w:val="28"/>
        </w:rPr>
        <w:t>» (далее — проект указа) вносятся изменения в Правила организации и проведения опросов</w:t>
      </w:r>
      <w:r>
        <w:rPr>
          <w:rFonts w:ascii="PT Astra Serif" w:hAnsi="PT Astra Serif"/>
          <w:spacing w:val="-2"/>
          <w:sz w:val="28"/>
          <w:szCs w:val="28"/>
        </w:rPr>
        <w:br/>
        <w:t>с использованием информационно-телекоммуник</w:t>
      </w:r>
      <w:r>
        <w:rPr>
          <w:rFonts w:ascii="PT Astra Serif" w:hAnsi="PT Astra Serif"/>
          <w:spacing w:val="-2"/>
          <w:sz w:val="28"/>
          <w:szCs w:val="28"/>
        </w:rPr>
        <w:t>ационных сетей</w:t>
      </w:r>
      <w:r>
        <w:rPr>
          <w:rFonts w:ascii="PT Astra Serif" w:hAnsi="PT Astra Serif"/>
          <w:spacing w:val="-2"/>
          <w:sz w:val="28"/>
          <w:szCs w:val="28"/>
        </w:rPr>
        <w:br/>
        <w:t xml:space="preserve">и информационных технологий, утверждённые указом Губернатора Ульяновской области от 09.08.2022 № </w:t>
      </w:r>
      <w:r>
        <w:rPr>
          <w:rFonts w:ascii="PT Astra Serif" w:hAnsi="PT Astra Serif"/>
          <w:spacing w:val="-2"/>
          <w:sz w:val="28"/>
          <w:szCs w:val="28"/>
        </w:rPr>
        <w:t>93</w:t>
      </w:r>
      <w:r>
        <w:rPr>
          <w:rFonts w:ascii="PT Astra Serif" w:hAnsi="PT Astra Serif"/>
          <w:spacing w:val="-2"/>
          <w:sz w:val="28"/>
          <w:szCs w:val="28"/>
        </w:rPr>
        <w:t xml:space="preserve"> «Об утверждении Правил организации и проведения опросов с использованием информационно-телекоммуникационных сетей</w:t>
      </w:r>
      <w:r>
        <w:rPr>
          <w:rFonts w:ascii="PT Astra Serif" w:hAnsi="PT Astra Serif"/>
          <w:spacing w:val="-2"/>
          <w:sz w:val="28"/>
          <w:szCs w:val="28"/>
        </w:rPr>
        <w:br/>
        <w:t>и информационных технологий</w:t>
      </w:r>
      <w:r>
        <w:rPr>
          <w:rFonts w:ascii="PT Astra Serif" w:hAnsi="PT Astra Serif"/>
          <w:spacing w:val="-2"/>
          <w:sz w:val="28"/>
          <w:szCs w:val="28"/>
        </w:rPr>
        <w:t>».</w:t>
      </w:r>
    </w:p>
    <w:p w:rsidR="00BD55DD" w:rsidRDefault="00F63A74">
      <w:pPr>
        <w:tabs>
          <w:tab w:val="left" w:pos="426"/>
          <w:tab w:val="left" w:pos="1134"/>
        </w:tabs>
        <w:suppressAutoHyphens/>
        <w:ind w:firstLine="709"/>
        <w:jc w:val="both"/>
      </w:pPr>
      <w:r>
        <w:rPr>
          <w:rFonts w:ascii="PT Astra Serif" w:hAnsi="PT Astra Serif"/>
          <w:spacing w:val="-2"/>
          <w:sz w:val="28"/>
          <w:szCs w:val="28"/>
        </w:rPr>
        <w:t>Проектом указа предлагается:</w:t>
      </w:r>
    </w:p>
    <w:p w:rsidR="00BD55DD" w:rsidRDefault="00F63A74">
      <w:pPr>
        <w:tabs>
          <w:tab w:val="left" w:pos="426"/>
          <w:tab w:val="left" w:pos="1134"/>
        </w:tabs>
        <w:suppressAutoHyphens/>
        <w:ind w:firstLine="709"/>
        <w:jc w:val="both"/>
      </w:pPr>
      <w:r>
        <w:rPr>
          <w:rFonts w:ascii="PT Astra Serif" w:hAnsi="PT Astra Serif"/>
          <w:spacing w:val="-2"/>
          <w:sz w:val="28"/>
          <w:szCs w:val="28"/>
        </w:rPr>
        <w:t>1) определить, что годовые итоги проведенных опросов населения</w:t>
      </w:r>
      <w:r>
        <w:rPr>
          <w:rFonts w:ascii="PT Astra Serif" w:hAnsi="PT Astra Serif"/>
          <w:spacing w:val="-2"/>
          <w:sz w:val="28"/>
          <w:szCs w:val="28"/>
        </w:rPr>
        <w:br/>
        <w:t>с использованием информационно-телекоммуникационных сетей</w:t>
      </w:r>
      <w:r>
        <w:rPr>
          <w:rFonts w:ascii="PT Astra Serif" w:hAnsi="PT Astra Serif"/>
          <w:spacing w:val="-2"/>
          <w:sz w:val="28"/>
          <w:szCs w:val="28"/>
        </w:rPr>
        <w:br/>
        <w:t>и информационных технологий с целью оценки эффективности деятельности руководителей органов местного са</w:t>
      </w:r>
      <w:r>
        <w:rPr>
          <w:rFonts w:ascii="PT Astra Serif" w:hAnsi="PT Astra Serif"/>
          <w:spacing w:val="-2"/>
          <w:sz w:val="28"/>
          <w:szCs w:val="28"/>
        </w:rPr>
        <w:t>моуправления муниципальных образований Ульяновской области (далее - опросы) с детализацией по муниципальным образованиям размещаются на официальном сайте Губернатора и Правительства Ульяновской области (далее - сайт) не управлением администрации Губернатор</w:t>
      </w:r>
      <w:r>
        <w:rPr>
          <w:rFonts w:ascii="PT Astra Serif" w:hAnsi="PT Astra Serif"/>
          <w:spacing w:val="-2"/>
          <w:sz w:val="28"/>
          <w:szCs w:val="28"/>
        </w:rPr>
        <w:t>а Ульяновской области по социально-экономическому развитию муниципальных образований (далее - Управление), а ОГКУ «Управление делами Ульяновской области», так как в соответствии с   постановлением Губернатора Ульяновской области от 24.02.2011 № 17 «О подго</w:t>
      </w:r>
      <w:r>
        <w:rPr>
          <w:rFonts w:ascii="PT Astra Serif" w:hAnsi="PT Astra Serif"/>
          <w:spacing w:val="-2"/>
          <w:sz w:val="28"/>
          <w:szCs w:val="28"/>
        </w:rPr>
        <w:t>товке и размещении информации</w:t>
      </w:r>
      <w:r>
        <w:rPr>
          <w:rFonts w:ascii="PT Astra Serif" w:hAnsi="PT Astra Serif"/>
          <w:spacing w:val="-2"/>
          <w:sz w:val="28"/>
          <w:szCs w:val="28"/>
        </w:rPr>
        <w:br/>
        <w:t>о деятельности Губернатора и Правительства Ульяновской области</w:t>
      </w:r>
      <w:r>
        <w:rPr>
          <w:rFonts w:ascii="PT Astra Serif" w:hAnsi="PT Astra Serif"/>
          <w:spacing w:val="-2"/>
          <w:sz w:val="28"/>
          <w:szCs w:val="28"/>
        </w:rPr>
        <w:br/>
        <w:t xml:space="preserve">в информационно-телекоммуникационной сети «Интернет» непосредственное размещение информации на сайте  обеспечивает информационный отдел </w:t>
      </w:r>
      <w:r>
        <w:rPr>
          <w:rFonts w:ascii="PT Astra Serif" w:hAnsi="PT Astra Serif"/>
          <w:spacing w:val="-2"/>
          <w:sz w:val="28"/>
          <w:szCs w:val="28"/>
        </w:rPr>
        <w:t>ОГКУ</w:t>
      </w:r>
      <w:r>
        <w:rPr>
          <w:rFonts w:ascii="PT Astra Serif" w:hAnsi="PT Astra Serif"/>
          <w:spacing w:val="-2"/>
          <w:sz w:val="28"/>
          <w:szCs w:val="28"/>
        </w:rPr>
        <w:t xml:space="preserve"> «Управление делами Уль</w:t>
      </w:r>
      <w:r>
        <w:rPr>
          <w:rFonts w:ascii="PT Astra Serif" w:hAnsi="PT Astra Serif"/>
          <w:spacing w:val="-2"/>
          <w:sz w:val="28"/>
          <w:szCs w:val="28"/>
        </w:rPr>
        <w:t>яновской области». При этом Управление определяет годовые итоги опросов и направляет их в ОГКУ «Управление делами Ульяновской области»;</w:t>
      </w:r>
    </w:p>
    <w:p w:rsidR="00BD55DD" w:rsidRDefault="00F63A74">
      <w:pPr>
        <w:tabs>
          <w:tab w:val="left" w:pos="426"/>
          <w:tab w:val="left" w:pos="1134"/>
        </w:tabs>
        <w:suppressAutoHyphens/>
        <w:ind w:firstLine="709"/>
        <w:jc w:val="both"/>
      </w:pPr>
      <w:r>
        <w:rPr>
          <w:rFonts w:ascii="PT Astra Serif" w:hAnsi="PT Astra Serif"/>
          <w:spacing w:val="-2"/>
          <w:sz w:val="28"/>
          <w:szCs w:val="28"/>
        </w:rPr>
        <w:t>2) определить, что годовые итоги проведенных опросов с детализацией</w:t>
      </w:r>
      <w:r>
        <w:rPr>
          <w:rFonts w:ascii="PT Astra Serif" w:hAnsi="PT Astra Serif"/>
          <w:spacing w:val="-2"/>
          <w:sz w:val="28"/>
          <w:szCs w:val="28"/>
        </w:rPr>
        <w:br/>
        <w:t>по муниципальным образованиям размещаются в государс</w:t>
      </w:r>
      <w:r>
        <w:rPr>
          <w:rFonts w:ascii="PT Astra Serif" w:hAnsi="PT Astra Serif"/>
          <w:spacing w:val="-2"/>
          <w:sz w:val="28"/>
          <w:szCs w:val="28"/>
        </w:rPr>
        <w:t xml:space="preserve">твенной автоматизированной информационной системе «Управление» не ОГКУ «Управление делами Ульяновской области», а Управлением, как подразделением, образованным в Правительстве Ульяновской области, </w:t>
      </w:r>
      <w:r>
        <w:rPr>
          <w:rFonts w:ascii="PT Astra Serif" w:hAnsi="PT Astra Serif"/>
          <w:spacing w:val="-2"/>
          <w:sz w:val="28"/>
          <w:szCs w:val="28"/>
        </w:rPr>
        <w:t>ответственным</w:t>
      </w:r>
      <w:r>
        <w:rPr>
          <w:rFonts w:ascii="PT Astra Serif" w:hAnsi="PT Astra Serif"/>
          <w:spacing w:val="-2"/>
          <w:sz w:val="28"/>
          <w:szCs w:val="28"/>
        </w:rPr>
        <w:t xml:space="preserve"> за подготовку итогов проведенных опросов и за</w:t>
      </w:r>
      <w:r>
        <w:rPr>
          <w:rFonts w:ascii="PT Astra Serif" w:hAnsi="PT Astra Serif"/>
          <w:spacing w:val="-2"/>
          <w:sz w:val="28"/>
          <w:szCs w:val="28"/>
        </w:rPr>
        <w:t xml:space="preserve"> их рассмотрение экспертной комиссией;</w:t>
      </w:r>
    </w:p>
    <w:p w:rsidR="00BD55DD" w:rsidRDefault="00F63A74">
      <w:pPr>
        <w:tabs>
          <w:tab w:val="left" w:pos="426"/>
          <w:tab w:val="left" w:pos="1134"/>
        </w:tabs>
        <w:suppressAutoHyphens/>
        <w:ind w:firstLine="709"/>
        <w:jc w:val="both"/>
      </w:pPr>
      <w:r>
        <w:rPr>
          <w:rFonts w:ascii="PT Astra Serif" w:hAnsi="PT Astra Serif"/>
          <w:spacing w:val="-2"/>
          <w:sz w:val="28"/>
          <w:szCs w:val="28"/>
        </w:rPr>
        <w:t>3) уточнить формулировку вопроса № 2 формы опросного листа для проведения опроса населения в части включения в него оценки удовлетворенности деятельностью главы местной администрации городского округа при наличии тако</w:t>
      </w:r>
      <w:r>
        <w:rPr>
          <w:rFonts w:ascii="PT Astra Serif" w:hAnsi="PT Astra Serif"/>
          <w:spacing w:val="-2"/>
          <w:sz w:val="28"/>
          <w:szCs w:val="28"/>
        </w:rPr>
        <w:t xml:space="preserve">го должностного лица, так как согласно Закону Ульяновской области от 07.07.2014 № 100-ЗО «О правовом регулировании отдельных вопросов организации местного самоуправления в Ульяновской </w:t>
      </w:r>
      <w:r>
        <w:rPr>
          <w:rFonts w:ascii="PT Astra Serif" w:hAnsi="PT Astra Serif"/>
          <w:spacing w:val="-2"/>
          <w:sz w:val="28"/>
          <w:szCs w:val="28"/>
        </w:rPr>
        <w:lastRenderedPageBreak/>
        <w:t>области» в городских округах Ульяновской области с численностью населени</w:t>
      </w:r>
      <w:r>
        <w:rPr>
          <w:rFonts w:ascii="PT Astra Serif" w:hAnsi="PT Astra Serif"/>
          <w:spacing w:val="-2"/>
          <w:sz w:val="28"/>
          <w:szCs w:val="28"/>
        </w:rPr>
        <w:t xml:space="preserve">я до ста тысяч человек глава городского округа в соответствии с уставом муниципального образования может или </w:t>
      </w:r>
      <w:r>
        <w:rPr>
          <w:rFonts w:ascii="PT Astra Serif" w:hAnsi="PT Astra Serif"/>
          <w:spacing w:val="-2"/>
          <w:sz w:val="28"/>
          <w:szCs w:val="28"/>
        </w:rPr>
        <w:t>возглавлять</w:t>
      </w:r>
      <w:r>
        <w:rPr>
          <w:rFonts w:ascii="PT Astra Serif" w:hAnsi="PT Astra Serif"/>
          <w:spacing w:val="-2"/>
          <w:sz w:val="28"/>
          <w:szCs w:val="28"/>
        </w:rPr>
        <w:t xml:space="preserve"> местную администрацию, или исполнять полномочия председателя представительного органа муниципального образования. В частности, в муници</w:t>
      </w:r>
      <w:r>
        <w:rPr>
          <w:rFonts w:ascii="PT Astra Serif" w:hAnsi="PT Astra Serif"/>
          <w:spacing w:val="-2"/>
          <w:sz w:val="28"/>
          <w:szCs w:val="28"/>
        </w:rPr>
        <w:t xml:space="preserve">пальном образовании «город Новоульяновск» глава города исполняет полномочия председателя представительного органа, при этом местную администрацию возглавляет иное лицо - глава администрации муниципального образования «город Новоульяновск».  </w:t>
      </w:r>
    </w:p>
    <w:p w:rsidR="00BD55DD" w:rsidRDefault="00F63A74">
      <w:pPr>
        <w:tabs>
          <w:tab w:val="left" w:pos="426"/>
          <w:tab w:val="left" w:pos="1134"/>
        </w:tabs>
        <w:suppressAutoHyphens/>
        <w:ind w:firstLine="709"/>
        <w:jc w:val="both"/>
      </w:pPr>
      <w:r>
        <w:rPr>
          <w:rFonts w:ascii="PT Astra Serif" w:hAnsi="PT Astra Serif"/>
          <w:spacing w:val="-2"/>
          <w:sz w:val="28"/>
          <w:szCs w:val="28"/>
        </w:rPr>
        <w:t>Проект указа п</w:t>
      </w:r>
      <w:r>
        <w:rPr>
          <w:rFonts w:ascii="PT Astra Serif" w:hAnsi="PT Astra Serif"/>
          <w:spacing w:val="-2"/>
          <w:sz w:val="28"/>
          <w:szCs w:val="28"/>
        </w:rPr>
        <w:t xml:space="preserve">одготовлен </w:t>
      </w:r>
      <w:r>
        <w:rPr>
          <w:rFonts w:ascii="PT Astra Serif" w:hAnsi="PT Astra Serif"/>
          <w:spacing w:val="-2"/>
          <w:sz w:val="28"/>
          <w:szCs w:val="28"/>
        </w:rPr>
        <w:t>заместителем начальника управления администрации Губернатора Ульяновской области по социально-экономическому развитию муниципальных образований Антоновым Павлом Сергеевичем, тел. 58 93 21</w:t>
      </w:r>
      <w:r>
        <w:rPr>
          <w:rFonts w:ascii="PT Astra Serif" w:hAnsi="PT Astra Serif"/>
          <w:spacing w:val="-2"/>
          <w:sz w:val="28"/>
          <w:szCs w:val="28"/>
        </w:rPr>
        <w:t>.</w:t>
      </w:r>
    </w:p>
    <w:tbl>
      <w:tblPr>
        <w:tblW w:w="9875" w:type="dxa"/>
        <w:tblLook w:val="04A0"/>
      </w:tblPr>
      <w:tblGrid>
        <w:gridCol w:w="5099"/>
        <w:gridCol w:w="1025"/>
        <w:gridCol w:w="3751"/>
      </w:tblGrid>
      <w:tr w:rsidR="00BD55DD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BD55DD" w:rsidRDefault="00BD55DD">
            <w:pPr>
              <w:tabs>
                <w:tab w:val="right" w:pos="9639"/>
              </w:tabs>
              <w:jc w:val="both"/>
            </w:pPr>
          </w:p>
          <w:p w:rsidR="00BD55DD" w:rsidRDefault="00BD55DD">
            <w:pPr>
              <w:tabs>
                <w:tab w:val="right" w:pos="9639"/>
              </w:tabs>
              <w:jc w:val="both"/>
            </w:pPr>
          </w:p>
          <w:p w:rsidR="00BD55DD" w:rsidRDefault="00BD55DD">
            <w:pPr>
              <w:tabs>
                <w:tab w:val="right" w:pos="9639"/>
              </w:tabs>
              <w:jc w:val="both"/>
            </w:pPr>
          </w:p>
          <w:p w:rsidR="00BD55DD" w:rsidRDefault="00F63A74">
            <w:pPr>
              <w:tabs>
                <w:tab w:val="right" w:pos="9639"/>
              </w:tabs>
              <w:jc w:val="both"/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управления администрации Губернатора </w:t>
            </w:r>
            <w:r>
              <w:rPr>
                <w:rFonts w:ascii="PT Astra Serif" w:hAnsi="PT Astra Serif"/>
                <w:sz w:val="28"/>
                <w:szCs w:val="28"/>
              </w:rPr>
              <w:t>Ульяновской области по социально-экономическому развитию муниципальных образований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BD55DD" w:rsidRDefault="00BD55DD">
            <w:pPr>
              <w:tabs>
                <w:tab w:val="right" w:pos="963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F63A74">
            <w:pPr>
              <w:tabs>
                <w:tab w:val="right" w:pos="9639"/>
              </w:tabs>
              <w:jc w:val="right"/>
            </w:pPr>
            <w:r>
              <w:rPr>
                <w:rFonts w:ascii="PT Astra Serif" w:hAnsi="PT Astra Serif"/>
                <w:sz w:val="28"/>
                <w:szCs w:val="28"/>
              </w:rPr>
              <w:t>М.К.Архипова</w:t>
            </w:r>
          </w:p>
        </w:tc>
      </w:tr>
    </w:tbl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  <w:sectPr w:rsidR="00BD55DD">
          <w:headerReference w:type="default" r:id="rId6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p w:rsidR="00BD55DD" w:rsidRDefault="00F63A7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BD55DD" w:rsidRDefault="00F63A7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проекта указа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Губернатора Ульяновской области</w:t>
      </w:r>
    </w:p>
    <w:p w:rsidR="00BD55DD" w:rsidRDefault="00F63A7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указ Губернатора </w:t>
      </w:r>
    </w:p>
    <w:p w:rsidR="00BD55DD" w:rsidRDefault="00F63A74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Ульяновской области от 09.08.2022 №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93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BD55DD" w:rsidRDefault="00BD55DD">
      <w:pPr>
        <w:pStyle w:val="ConsPlusNormal"/>
        <w:widowControl/>
        <w:jc w:val="center"/>
        <w:rPr>
          <w:rFonts w:ascii="PT Astra Serif" w:hAnsi="PT Astra Serif"/>
          <w:sz w:val="28"/>
          <w:szCs w:val="28"/>
        </w:rPr>
      </w:pPr>
    </w:p>
    <w:p w:rsidR="00BD55DD" w:rsidRDefault="00BD55DD">
      <w:pPr>
        <w:pStyle w:val="ConsPlusNormal"/>
        <w:widowControl/>
        <w:jc w:val="center"/>
        <w:rPr>
          <w:rFonts w:ascii="PT Astra Serif" w:hAnsi="PT Astra Serif"/>
          <w:sz w:val="28"/>
          <w:szCs w:val="28"/>
        </w:rPr>
      </w:pPr>
    </w:p>
    <w:p w:rsidR="00BD55DD" w:rsidRDefault="00F63A7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указа Губернатора Ульяновской области «О внесении изменений в указ Губернатора Ульяновской области от 09.08.2022 № 93» не потребует </w:t>
      </w:r>
      <w:r>
        <w:rPr>
          <w:rFonts w:ascii="PT Astra Serif" w:hAnsi="PT Astra Serif"/>
          <w:sz w:val="28"/>
          <w:szCs w:val="28"/>
        </w:rPr>
        <w:t>выделения дополнительных ассигнований из областного бюджета Ульяновской области.</w:t>
      </w:r>
    </w:p>
    <w:p w:rsidR="00BD55DD" w:rsidRDefault="00BD55DD">
      <w:pPr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870" w:type="dxa"/>
        <w:tblLook w:val="04A0"/>
      </w:tblPr>
      <w:tblGrid>
        <w:gridCol w:w="5323"/>
        <w:gridCol w:w="1247"/>
        <w:gridCol w:w="3300"/>
      </w:tblGrid>
      <w:tr w:rsidR="00BD55DD"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BD55DD" w:rsidRDefault="00F63A74">
            <w:pPr>
              <w:tabs>
                <w:tab w:val="right" w:pos="963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управления администрации Губернатора Ульяновской области по с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циально-экономическому развитию м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D55DD" w:rsidRDefault="00BD55DD">
            <w:pPr>
              <w:tabs>
                <w:tab w:val="right" w:pos="963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BD55DD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D55DD" w:rsidRDefault="00F63A74">
            <w:pPr>
              <w:tabs>
                <w:tab w:val="right" w:pos="9639"/>
              </w:tabs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М.К.Архипова</w:t>
            </w:r>
          </w:p>
        </w:tc>
      </w:tr>
    </w:tbl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BD55DD" w:rsidRDefault="00BD55DD">
      <w:pPr>
        <w:tabs>
          <w:tab w:val="right" w:pos="963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sectPr w:rsidR="00BD55DD" w:rsidSect="00BD55DD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A74" w:rsidRDefault="00F63A74" w:rsidP="00BD55DD">
      <w:r>
        <w:separator/>
      </w:r>
    </w:p>
  </w:endnote>
  <w:endnote w:type="continuationSeparator" w:id="1">
    <w:p w:rsidR="00F63A74" w:rsidRDefault="00F63A74" w:rsidP="00BD5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A74" w:rsidRDefault="00F63A74" w:rsidP="00BD55DD">
      <w:r>
        <w:separator/>
      </w:r>
    </w:p>
  </w:footnote>
  <w:footnote w:type="continuationSeparator" w:id="1">
    <w:p w:rsidR="00F63A74" w:rsidRDefault="00F63A74" w:rsidP="00BD5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DD" w:rsidRDefault="00BD55DD">
    <w:pPr>
      <w:pStyle w:val="Header"/>
      <w:jc w:val="center"/>
      <w:rPr>
        <w:rStyle w:val="a4"/>
        <w:sz w:val="28"/>
        <w:szCs w:val="28"/>
      </w:rPr>
    </w:pPr>
    <w:r>
      <w:rPr>
        <w:rStyle w:val="a4"/>
        <w:sz w:val="28"/>
        <w:szCs w:val="28"/>
      </w:rPr>
      <w:fldChar w:fldCharType="begin"/>
    </w:r>
    <w:r w:rsidR="00F63A74">
      <w:rPr>
        <w:rStyle w:val="a4"/>
        <w:sz w:val="28"/>
        <w:szCs w:val="28"/>
      </w:rPr>
      <w:instrText>PAGE</w:instrText>
    </w:r>
    <w:r>
      <w:rPr>
        <w:rStyle w:val="a4"/>
        <w:sz w:val="28"/>
        <w:szCs w:val="28"/>
      </w:rPr>
      <w:fldChar w:fldCharType="separate"/>
    </w:r>
    <w:r w:rsidR="004F325A">
      <w:rPr>
        <w:rStyle w:val="a4"/>
        <w:noProof/>
        <w:sz w:val="28"/>
        <w:szCs w:val="28"/>
      </w:rPr>
      <w:t>3</w:t>
    </w:r>
    <w:r>
      <w:rPr>
        <w:rStyle w:val="a4"/>
        <w:sz w:val="28"/>
        <w:szCs w:val="28"/>
      </w:rPr>
      <w:fldChar w:fldCharType="end"/>
    </w:r>
  </w:p>
  <w:p w:rsidR="00BD55DD" w:rsidRDefault="00BD55DD">
    <w:pPr>
      <w:pStyle w:val="Header"/>
      <w:jc w:val="center"/>
      <w:rPr>
        <w:rStyle w:val="a4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DD" w:rsidRDefault="00BD55DD">
    <w:pPr>
      <w:pStyle w:val="Header"/>
      <w:jc w:val="center"/>
      <w:rPr>
        <w:rStyle w:val="a4"/>
        <w:sz w:val="28"/>
        <w:szCs w:val="28"/>
      </w:rPr>
    </w:pPr>
    <w:r>
      <w:rPr>
        <w:rStyle w:val="a4"/>
        <w:sz w:val="28"/>
        <w:szCs w:val="28"/>
      </w:rPr>
      <w:fldChar w:fldCharType="begin"/>
    </w:r>
    <w:r w:rsidR="00F63A74">
      <w:rPr>
        <w:rStyle w:val="a4"/>
        <w:sz w:val="28"/>
        <w:szCs w:val="28"/>
      </w:rPr>
      <w:instrText>PAGE</w:instrText>
    </w:r>
    <w:r>
      <w:rPr>
        <w:rStyle w:val="a4"/>
        <w:sz w:val="28"/>
        <w:szCs w:val="28"/>
      </w:rPr>
      <w:fldChar w:fldCharType="separate"/>
    </w:r>
    <w:r w:rsidR="004F325A">
      <w:rPr>
        <w:rStyle w:val="a4"/>
        <w:noProof/>
        <w:sz w:val="28"/>
        <w:szCs w:val="28"/>
      </w:rPr>
      <w:t>4</w:t>
    </w:r>
    <w:r>
      <w:rPr>
        <w:rStyle w:val="a4"/>
        <w:sz w:val="28"/>
        <w:szCs w:val="28"/>
      </w:rPr>
      <w:fldChar w:fldCharType="end"/>
    </w:r>
  </w:p>
  <w:p w:rsidR="00BD55DD" w:rsidRDefault="00BD55DD">
    <w:pPr>
      <w:pStyle w:val="Header"/>
      <w:jc w:val="center"/>
      <w:rPr>
        <w:rStyle w:val="a4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55DD"/>
    <w:rsid w:val="004F325A"/>
    <w:rsid w:val="00BD55DD"/>
    <w:rsid w:val="00F6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D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ED5B8A"/>
    <w:rPr>
      <w:rFonts w:cs="Times New Roman"/>
      <w:sz w:val="24"/>
      <w:szCs w:val="24"/>
    </w:rPr>
  </w:style>
  <w:style w:type="character" w:styleId="a4">
    <w:name w:val="page number"/>
    <w:basedOn w:val="a0"/>
    <w:uiPriority w:val="99"/>
    <w:qFormat/>
    <w:rsid w:val="0043766F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ED5B8A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qFormat/>
    <w:locked/>
    <w:rsid w:val="00171A70"/>
    <w:rPr>
      <w:rFonts w:cs="Times New Roman"/>
      <w:sz w:val="24"/>
      <w:szCs w:val="24"/>
    </w:rPr>
  </w:style>
  <w:style w:type="character" w:customStyle="1" w:styleId="gwt-inlinelabel">
    <w:name w:val="gwt-inlinelabel"/>
    <w:basedOn w:val="a0"/>
    <w:qFormat/>
    <w:rsid w:val="00A4372D"/>
  </w:style>
  <w:style w:type="paragraph" w:customStyle="1" w:styleId="a7">
    <w:name w:val="Заголовок"/>
    <w:basedOn w:val="a"/>
    <w:next w:val="a8"/>
    <w:qFormat/>
    <w:rsid w:val="00BD55D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BD55DD"/>
    <w:pPr>
      <w:spacing w:after="140" w:line="276" w:lineRule="auto"/>
    </w:pPr>
  </w:style>
  <w:style w:type="paragraph" w:styleId="a9">
    <w:name w:val="List"/>
    <w:basedOn w:val="a8"/>
    <w:rsid w:val="00BD55DD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BD55DD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a">
    <w:name w:val="index heading"/>
    <w:basedOn w:val="a"/>
    <w:qFormat/>
    <w:rsid w:val="00BD55DD"/>
    <w:pPr>
      <w:suppressLineNumbers/>
    </w:pPr>
    <w:rPr>
      <w:rFonts w:ascii="PT Sans" w:hAnsi="PT Sans" w:cs="Noto Sans Devanagari"/>
    </w:rPr>
  </w:style>
  <w:style w:type="paragraph" w:customStyle="1" w:styleId="ConsNormal">
    <w:name w:val="ConsNormal"/>
    <w:uiPriority w:val="99"/>
    <w:qFormat/>
    <w:rsid w:val="00B448FF"/>
    <w:pPr>
      <w:ind w:right="19772" w:firstLine="720"/>
    </w:pPr>
    <w:rPr>
      <w:rFonts w:ascii="Arial" w:hAnsi="Arial" w:cs="Arial"/>
      <w:szCs w:val="20"/>
      <w:lang w:eastAsia="ar-SA"/>
    </w:rPr>
  </w:style>
  <w:style w:type="paragraph" w:customStyle="1" w:styleId="ab">
    <w:name w:val="Верхний и нижний колонтитулы"/>
    <w:basedOn w:val="a"/>
    <w:qFormat/>
    <w:rsid w:val="00BD55DD"/>
  </w:style>
  <w:style w:type="paragraph" w:customStyle="1" w:styleId="Header">
    <w:name w:val="Header"/>
    <w:basedOn w:val="a"/>
    <w:uiPriority w:val="99"/>
    <w:rsid w:val="0043766F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4E6E94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uiPriority w:val="99"/>
    <w:rsid w:val="006E7BE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364994"/>
    <w:pPr>
      <w:widowControl w:val="0"/>
    </w:pPr>
    <w:rPr>
      <w:sz w:val="24"/>
      <w:szCs w:val="20"/>
    </w:rPr>
  </w:style>
  <w:style w:type="paragraph" w:customStyle="1" w:styleId="ConsPlusTitle">
    <w:name w:val="ConsPlusTitle"/>
    <w:uiPriority w:val="99"/>
    <w:qFormat/>
    <w:rsid w:val="00364994"/>
    <w:pPr>
      <w:widowControl w:val="0"/>
    </w:pPr>
    <w:rPr>
      <w:b/>
      <w:sz w:val="24"/>
      <w:szCs w:val="20"/>
    </w:rPr>
  </w:style>
  <w:style w:type="paragraph" w:styleId="ad">
    <w:name w:val="List Paragraph"/>
    <w:basedOn w:val="a"/>
    <w:uiPriority w:val="34"/>
    <w:qFormat/>
    <w:rsid w:val="008C4633"/>
    <w:pPr>
      <w:ind w:left="720"/>
      <w:contextualSpacing/>
    </w:pPr>
  </w:style>
  <w:style w:type="table" w:styleId="ae">
    <w:name w:val="Table Grid"/>
    <w:basedOn w:val="a1"/>
    <w:uiPriority w:val="99"/>
    <w:rsid w:val="0036499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4792</Characters>
  <Application>Microsoft Office Word</Application>
  <DocSecurity>0</DocSecurity>
  <Lines>39</Lines>
  <Paragraphs>11</Paragraphs>
  <ScaleCrop>false</ScaleCrop>
  <Company>Grizli777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 Сергей Викторович</dc:creator>
  <cp:lastModifiedBy>Olga</cp:lastModifiedBy>
  <cp:revision>2</cp:revision>
  <cp:lastPrinted>2023-01-31T09:31:00Z</cp:lastPrinted>
  <dcterms:created xsi:type="dcterms:W3CDTF">2023-02-17T11:16:00Z</dcterms:created>
  <dcterms:modified xsi:type="dcterms:W3CDTF">2023-02-17T11:16:00Z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