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8D3" w:rsidRDefault="008D18D3" w:rsidP="008D18D3">
      <w:pPr>
        <w:pStyle w:val="ConsPlusTitle"/>
        <w:widowControl/>
        <w:jc w:val="right"/>
        <w:outlineLvl w:val="0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>ПРОЕКТ</w:t>
      </w:r>
    </w:p>
    <w:p w:rsidR="008D18D3" w:rsidRDefault="008D18D3" w:rsidP="008D18D3">
      <w:pPr>
        <w:pStyle w:val="ConsPlusTitle"/>
        <w:widowControl/>
        <w:jc w:val="center"/>
        <w:outlineLvl w:val="0"/>
        <w:rPr>
          <w:rFonts w:ascii="PT Astra Serif" w:hAnsi="PT Astra Serif" w:cs="Times New Roman"/>
          <w:b w:val="0"/>
          <w:sz w:val="28"/>
          <w:szCs w:val="28"/>
        </w:rPr>
      </w:pPr>
    </w:p>
    <w:p w:rsidR="008D18D3" w:rsidRDefault="008D18D3" w:rsidP="008D18D3">
      <w:pPr>
        <w:pStyle w:val="ConsPlusTitle"/>
        <w:widowControl/>
        <w:jc w:val="center"/>
        <w:outlineLvl w:val="0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>ПРАВИТЕЛЬСТВО УЛЬЯНОВСКОЙ ОБЛАСТИ</w:t>
      </w:r>
    </w:p>
    <w:p w:rsidR="008D18D3" w:rsidRDefault="008D18D3" w:rsidP="008D18D3">
      <w:pPr>
        <w:pStyle w:val="ConsPlusTitle"/>
        <w:widowControl/>
        <w:jc w:val="center"/>
        <w:rPr>
          <w:rFonts w:ascii="PT Astra Serif" w:hAnsi="PT Astra Serif"/>
        </w:rPr>
      </w:pPr>
    </w:p>
    <w:p w:rsidR="008D18D3" w:rsidRDefault="008D18D3" w:rsidP="008D18D3">
      <w:pPr>
        <w:pStyle w:val="ConsPlusTitle"/>
        <w:widowControl/>
        <w:jc w:val="center"/>
        <w:rPr>
          <w:rFonts w:ascii="PT Astra Serif" w:hAnsi="PT Astra Serif"/>
        </w:rPr>
      </w:pPr>
    </w:p>
    <w:p w:rsidR="008D18D3" w:rsidRDefault="008D18D3" w:rsidP="008D18D3">
      <w:pPr>
        <w:pStyle w:val="ConsPlusTitle"/>
        <w:widowControl/>
        <w:jc w:val="center"/>
        <w:rPr>
          <w:rFonts w:ascii="PT Astra Serif" w:hAnsi="PT Astra Serif"/>
        </w:rPr>
      </w:pPr>
    </w:p>
    <w:p w:rsidR="008D18D3" w:rsidRDefault="008D18D3" w:rsidP="008D18D3">
      <w:pPr>
        <w:pStyle w:val="ConsPlusTitle"/>
        <w:widowControl/>
        <w:jc w:val="center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>ПОСТАНОВЛЕНИЕ</w:t>
      </w:r>
    </w:p>
    <w:p w:rsidR="008D18D3" w:rsidRDefault="008D18D3" w:rsidP="008D18D3">
      <w:pPr>
        <w:pStyle w:val="ConsPlusTitle"/>
        <w:widowControl/>
        <w:jc w:val="center"/>
        <w:rPr>
          <w:rFonts w:ascii="PT Astra Serif" w:hAnsi="PT Astra Serif" w:cs="Times New Roman"/>
          <w:b w:val="0"/>
          <w:sz w:val="28"/>
          <w:szCs w:val="28"/>
        </w:rPr>
      </w:pPr>
    </w:p>
    <w:p w:rsidR="008D18D3" w:rsidRDefault="008D18D3" w:rsidP="008D18D3">
      <w:pPr>
        <w:pStyle w:val="ConsPlusTitle"/>
        <w:widowControl/>
        <w:jc w:val="center"/>
        <w:rPr>
          <w:rFonts w:ascii="PT Astra Serif" w:hAnsi="PT Astra Serif" w:cs="Times New Roman"/>
          <w:b w:val="0"/>
          <w:sz w:val="28"/>
          <w:szCs w:val="28"/>
        </w:rPr>
      </w:pPr>
    </w:p>
    <w:p w:rsidR="008D18D3" w:rsidRDefault="008D18D3" w:rsidP="008D18D3">
      <w:pPr>
        <w:pStyle w:val="ConsPlusTitle"/>
        <w:widowControl/>
        <w:rPr>
          <w:rFonts w:ascii="PT Astra Serif" w:hAnsi="PT Astra Serif" w:cs="Times New Roman"/>
          <w:b w:val="0"/>
          <w:sz w:val="28"/>
          <w:szCs w:val="28"/>
        </w:rPr>
      </w:pPr>
    </w:p>
    <w:p w:rsidR="008D18D3" w:rsidRDefault="008D18D3" w:rsidP="008D18D3">
      <w:pPr>
        <w:pStyle w:val="ConsPlusTitle"/>
        <w:widowControl/>
        <w:rPr>
          <w:rFonts w:ascii="PT Astra Serif" w:hAnsi="PT Astra Serif" w:cs="Times New Roman"/>
          <w:b w:val="0"/>
          <w:sz w:val="28"/>
          <w:szCs w:val="28"/>
        </w:rPr>
      </w:pPr>
    </w:p>
    <w:p w:rsidR="008D18D3" w:rsidRDefault="008D18D3" w:rsidP="008D18D3">
      <w:pPr>
        <w:pStyle w:val="ConsPlusTitle"/>
        <w:widowControl/>
        <w:rPr>
          <w:rFonts w:ascii="PT Astra Serif" w:hAnsi="PT Astra Serif" w:cs="Times New Roman"/>
          <w:b w:val="0"/>
          <w:sz w:val="28"/>
          <w:szCs w:val="28"/>
        </w:rPr>
      </w:pPr>
    </w:p>
    <w:p w:rsidR="008D18D3" w:rsidRDefault="008D18D3" w:rsidP="008D18D3">
      <w:pPr>
        <w:pStyle w:val="ConsPlusTitle"/>
        <w:widowControl/>
        <w:rPr>
          <w:rFonts w:ascii="PT Astra Serif" w:hAnsi="PT Astra Serif" w:cs="Times New Roman"/>
          <w:b w:val="0"/>
          <w:sz w:val="28"/>
          <w:szCs w:val="28"/>
        </w:rPr>
      </w:pPr>
    </w:p>
    <w:p w:rsidR="008D18D3" w:rsidRDefault="008D18D3" w:rsidP="008D18D3">
      <w:pPr>
        <w:pStyle w:val="ConsPlusTitle"/>
        <w:widowControl/>
        <w:rPr>
          <w:rFonts w:ascii="PT Astra Serif" w:hAnsi="PT Astra Serif" w:cs="Times New Roman"/>
          <w:b w:val="0"/>
          <w:sz w:val="28"/>
          <w:szCs w:val="28"/>
        </w:rPr>
      </w:pPr>
    </w:p>
    <w:p w:rsidR="008D18D3" w:rsidRDefault="008D18D3" w:rsidP="008D18D3">
      <w:pPr>
        <w:pStyle w:val="ConsPlusTitle"/>
        <w:widowControl/>
        <w:rPr>
          <w:rFonts w:ascii="PT Astra Serif" w:hAnsi="PT Astra Serif" w:cs="Times New Roman"/>
          <w:b w:val="0"/>
          <w:sz w:val="28"/>
          <w:szCs w:val="28"/>
        </w:rPr>
      </w:pPr>
    </w:p>
    <w:p w:rsidR="008D18D3" w:rsidRDefault="008D18D3" w:rsidP="008D18D3">
      <w:pPr>
        <w:pStyle w:val="ConsPlusTitle"/>
        <w:widowControl/>
        <w:rPr>
          <w:rFonts w:ascii="PT Astra Serif" w:hAnsi="PT Astra Serif"/>
        </w:rPr>
      </w:pPr>
    </w:p>
    <w:p w:rsidR="008D18D3" w:rsidRDefault="008D18D3" w:rsidP="008D18D3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О признании </w:t>
      </w:r>
      <w:proofErr w:type="gramStart"/>
      <w:r>
        <w:rPr>
          <w:rFonts w:ascii="PT Astra Serif" w:hAnsi="PT Astra Serif" w:cs="Times New Roman"/>
          <w:sz w:val="28"/>
          <w:szCs w:val="28"/>
        </w:rPr>
        <w:t>утратившими</w:t>
      </w:r>
      <w:proofErr w:type="gramEnd"/>
      <w:r>
        <w:rPr>
          <w:rFonts w:ascii="PT Astra Serif" w:hAnsi="PT Astra Serif" w:cs="Times New Roman"/>
          <w:sz w:val="28"/>
          <w:szCs w:val="28"/>
        </w:rPr>
        <w:t xml:space="preserve"> силу отдельных постановлений </w:t>
      </w:r>
    </w:p>
    <w:p w:rsidR="008D18D3" w:rsidRDefault="008D18D3" w:rsidP="008D18D3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Правительства Ульяновской области </w:t>
      </w:r>
    </w:p>
    <w:p w:rsidR="008D18D3" w:rsidRDefault="008D18D3" w:rsidP="008D18D3">
      <w:pPr>
        <w:pStyle w:val="ConsPlusNormal"/>
        <w:widowControl/>
        <w:ind w:firstLine="567"/>
        <w:jc w:val="both"/>
        <w:rPr>
          <w:rFonts w:ascii="PT Astra Serif" w:hAnsi="PT Astra Serif" w:cs="Times New Roman"/>
          <w:spacing w:val="-4"/>
          <w:sz w:val="28"/>
          <w:szCs w:val="28"/>
        </w:rPr>
      </w:pPr>
    </w:p>
    <w:p w:rsidR="008D18D3" w:rsidRDefault="008D18D3" w:rsidP="008D18D3">
      <w:pPr>
        <w:pStyle w:val="ConsPlusNormal"/>
        <w:widowControl/>
        <w:ind w:firstLine="567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 xml:space="preserve">Правительство Ульяновской области </w:t>
      </w:r>
      <w:proofErr w:type="gramStart"/>
      <w:r>
        <w:rPr>
          <w:rFonts w:ascii="PT Astra Serif" w:hAnsi="PT Astra Serif" w:cs="Times New Roman"/>
          <w:spacing w:val="-4"/>
          <w:sz w:val="28"/>
          <w:szCs w:val="28"/>
        </w:rPr>
        <w:t>п</w:t>
      </w:r>
      <w:proofErr w:type="gramEnd"/>
      <w:r>
        <w:rPr>
          <w:rFonts w:ascii="PT Astra Serif" w:hAnsi="PT Astra Serif" w:cs="Times New Roman"/>
          <w:spacing w:val="-4"/>
          <w:sz w:val="28"/>
          <w:szCs w:val="28"/>
        </w:rPr>
        <w:t xml:space="preserve"> о с т а н о в л я е т:</w:t>
      </w:r>
    </w:p>
    <w:p w:rsidR="008D18D3" w:rsidRDefault="008D18D3" w:rsidP="008D18D3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  <w:t>Признать утратившими силу:</w:t>
      </w:r>
    </w:p>
    <w:p w:rsidR="008D18D3" w:rsidRDefault="008D18D3" w:rsidP="008D18D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постановление Правительства Ульяновской области от 21.10.2010                       № 353-П «Об утверждении Порядка доступа и выдачи информации из архивов организаций, осуществляющих государственный технический учёт                                 и техническую инвентаризацию объектов капитального строительства»;</w:t>
      </w:r>
    </w:p>
    <w:p w:rsidR="008D18D3" w:rsidRDefault="008D18D3" w:rsidP="008D18D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постановление Правительства Ульяновской области от 20.11.2017                       № 570-П «О внесении изменений в постановление Правительства Ульяновской области от 21.10.2010 № 353-П».</w:t>
      </w:r>
    </w:p>
    <w:p w:rsidR="008D18D3" w:rsidRDefault="008D18D3" w:rsidP="008D18D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:rsidR="008D18D3" w:rsidRDefault="008D18D3" w:rsidP="008D18D3">
      <w:pPr>
        <w:autoSpaceDE w:val="0"/>
        <w:autoSpaceDN w:val="0"/>
        <w:adjustRightInd w:val="0"/>
        <w:jc w:val="both"/>
        <w:rPr>
          <w:rFonts w:ascii="PT Astra Serif" w:hAnsi="PT Astra Serif"/>
          <w:spacing w:val="-4"/>
          <w:sz w:val="28"/>
          <w:szCs w:val="28"/>
        </w:rPr>
      </w:pPr>
    </w:p>
    <w:p w:rsidR="008D18D3" w:rsidRDefault="008D18D3" w:rsidP="008D18D3">
      <w:pPr>
        <w:autoSpaceDE w:val="0"/>
        <w:autoSpaceDN w:val="0"/>
        <w:adjustRightInd w:val="0"/>
        <w:jc w:val="both"/>
        <w:rPr>
          <w:rFonts w:ascii="PT Astra Serif" w:hAnsi="PT Astra Serif"/>
          <w:spacing w:val="-4"/>
          <w:sz w:val="28"/>
          <w:szCs w:val="28"/>
        </w:rPr>
      </w:pPr>
    </w:p>
    <w:p w:rsidR="008D18D3" w:rsidRDefault="008D18D3" w:rsidP="008D18D3">
      <w:pPr>
        <w:autoSpaceDE w:val="0"/>
        <w:autoSpaceDN w:val="0"/>
        <w:adjustRightInd w:val="0"/>
        <w:jc w:val="both"/>
        <w:rPr>
          <w:rFonts w:ascii="PT Astra Serif" w:hAnsi="PT Astra Serif"/>
          <w:spacing w:val="-4"/>
          <w:sz w:val="28"/>
          <w:szCs w:val="28"/>
        </w:rPr>
      </w:pPr>
    </w:p>
    <w:p w:rsidR="008D18D3" w:rsidRDefault="008D18D3" w:rsidP="008D18D3">
      <w:pPr>
        <w:pStyle w:val="ConsPlusNormal"/>
        <w:widowControl/>
        <w:ind w:firstLine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Председатель  </w:t>
      </w:r>
    </w:p>
    <w:p w:rsidR="008D18D3" w:rsidRDefault="008D18D3" w:rsidP="008D18D3">
      <w:pPr>
        <w:pStyle w:val="ConsPlusNormal"/>
        <w:widowControl/>
        <w:ind w:firstLine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Правительства области </w:t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proofErr w:type="spellStart"/>
      <w:r>
        <w:rPr>
          <w:rFonts w:ascii="PT Astra Serif" w:hAnsi="PT Astra Serif" w:cs="Times New Roman"/>
          <w:sz w:val="28"/>
          <w:szCs w:val="28"/>
        </w:rPr>
        <w:t>В.Н.Разумков</w:t>
      </w:r>
      <w:proofErr w:type="spellEnd"/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</w:p>
    <w:p w:rsidR="008D18D3" w:rsidRDefault="008D18D3" w:rsidP="008D18D3">
      <w:pPr>
        <w:pStyle w:val="ConsPlusNormal"/>
        <w:widowControl/>
        <w:ind w:firstLine="0"/>
        <w:rPr>
          <w:rFonts w:ascii="PT Astra Serif" w:hAnsi="PT Astra Serif" w:cs="Times New Roman"/>
          <w:sz w:val="28"/>
          <w:szCs w:val="28"/>
        </w:rPr>
      </w:pPr>
    </w:p>
    <w:p w:rsidR="008D18D3" w:rsidRDefault="008D18D3" w:rsidP="008D18D3">
      <w:pPr>
        <w:pStyle w:val="ConsPlusNormal"/>
        <w:widowControl/>
        <w:ind w:firstLine="0"/>
        <w:rPr>
          <w:rFonts w:ascii="PT Astra Serif" w:hAnsi="PT Astra Serif" w:cs="Times New Roman"/>
          <w:sz w:val="28"/>
          <w:szCs w:val="28"/>
        </w:rPr>
      </w:pPr>
    </w:p>
    <w:p w:rsidR="008D18D3" w:rsidRDefault="008D18D3" w:rsidP="008D18D3">
      <w:pPr>
        <w:pStyle w:val="ConsPlusNormal"/>
        <w:widowControl/>
        <w:ind w:firstLine="0"/>
        <w:rPr>
          <w:rFonts w:ascii="PT Astra Serif" w:hAnsi="PT Astra Serif" w:cs="Times New Roman"/>
          <w:sz w:val="28"/>
          <w:szCs w:val="28"/>
        </w:rPr>
      </w:pPr>
    </w:p>
    <w:p w:rsidR="00CE1AFA" w:rsidRDefault="00CE1AFA" w:rsidP="008D18D3"/>
    <w:p w:rsidR="008D18D3" w:rsidRDefault="008D18D3" w:rsidP="008D18D3"/>
    <w:p w:rsidR="008D18D3" w:rsidRDefault="008D18D3" w:rsidP="008D18D3"/>
    <w:p w:rsidR="008D18D3" w:rsidRDefault="008D18D3" w:rsidP="008D18D3"/>
    <w:p w:rsidR="008D18D3" w:rsidRDefault="008D18D3" w:rsidP="008D18D3"/>
    <w:p w:rsidR="008D18D3" w:rsidRDefault="008D18D3" w:rsidP="008D18D3"/>
    <w:p w:rsidR="008D18D3" w:rsidRDefault="008D18D3" w:rsidP="008D18D3"/>
    <w:p w:rsidR="008D18D3" w:rsidRDefault="008D18D3" w:rsidP="008D18D3"/>
    <w:p w:rsidR="008D18D3" w:rsidRPr="008D18D3" w:rsidRDefault="008D18D3" w:rsidP="008D18D3">
      <w:pPr>
        <w:jc w:val="center"/>
        <w:rPr>
          <w:rFonts w:ascii="PT Astra Serif" w:hAnsi="PT Astra Serif"/>
          <w:b/>
          <w:sz w:val="28"/>
          <w:szCs w:val="28"/>
        </w:rPr>
      </w:pPr>
      <w:r w:rsidRPr="008D18D3"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:rsidR="008D18D3" w:rsidRPr="008D18D3" w:rsidRDefault="008D18D3" w:rsidP="008D18D3">
      <w:pPr>
        <w:jc w:val="center"/>
        <w:rPr>
          <w:rFonts w:ascii="PT Astra Serif" w:hAnsi="PT Astra Serif"/>
          <w:b/>
          <w:sz w:val="8"/>
          <w:szCs w:val="28"/>
        </w:rPr>
      </w:pPr>
    </w:p>
    <w:p w:rsidR="008D18D3" w:rsidRPr="008D18D3" w:rsidRDefault="008D18D3" w:rsidP="008D18D3">
      <w:pPr>
        <w:jc w:val="center"/>
        <w:rPr>
          <w:rFonts w:ascii="PT Astra Serif" w:hAnsi="PT Astra Serif"/>
          <w:b/>
          <w:sz w:val="28"/>
          <w:szCs w:val="28"/>
        </w:rPr>
      </w:pPr>
      <w:r w:rsidRPr="008D18D3">
        <w:rPr>
          <w:rFonts w:ascii="PT Astra Serif" w:hAnsi="PT Astra Serif"/>
          <w:b/>
          <w:sz w:val="28"/>
          <w:szCs w:val="28"/>
        </w:rPr>
        <w:t xml:space="preserve">к постановлению Правительства Ульяновской области </w:t>
      </w:r>
    </w:p>
    <w:p w:rsidR="008D18D3" w:rsidRPr="008D18D3" w:rsidRDefault="008D18D3" w:rsidP="008D18D3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8D18D3">
        <w:rPr>
          <w:rFonts w:ascii="PT Astra Serif" w:hAnsi="PT Astra Serif"/>
          <w:b/>
          <w:bCs/>
          <w:sz w:val="28"/>
          <w:szCs w:val="28"/>
        </w:rPr>
        <w:t xml:space="preserve">«О признании </w:t>
      </w:r>
      <w:proofErr w:type="gramStart"/>
      <w:r w:rsidRPr="008D18D3">
        <w:rPr>
          <w:rFonts w:ascii="PT Astra Serif" w:hAnsi="PT Astra Serif"/>
          <w:b/>
          <w:bCs/>
          <w:sz w:val="28"/>
          <w:szCs w:val="28"/>
        </w:rPr>
        <w:t>утратившими</w:t>
      </w:r>
      <w:proofErr w:type="gramEnd"/>
      <w:r w:rsidRPr="008D18D3">
        <w:rPr>
          <w:rFonts w:ascii="PT Astra Serif" w:hAnsi="PT Astra Serif"/>
          <w:b/>
          <w:bCs/>
          <w:sz w:val="28"/>
          <w:szCs w:val="28"/>
        </w:rPr>
        <w:t xml:space="preserve"> силу отдельных постановлений </w:t>
      </w:r>
    </w:p>
    <w:p w:rsidR="008D18D3" w:rsidRPr="008D18D3" w:rsidRDefault="008D18D3" w:rsidP="008D18D3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0"/>
        </w:rPr>
      </w:pPr>
      <w:r w:rsidRPr="008D18D3">
        <w:rPr>
          <w:rFonts w:ascii="PT Astra Serif" w:hAnsi="PT Astra Serif"/>
          <w:b/>
          <w:bCs/>
          <w:sz w:val="28"/>
          <w:szCs w:val="28"/>
        </w:rPr>
        <w:t>Правительства Ульяновской области</w:t>
      </w:r>
      <w:r w:rsidRPr="008D18D3">
        <w:rPr>
          <w:rFonts w:ascii="PT Astra Serif" w:hAnsi="PT Astra Serif"/>
          <w:sz w:val="28"/>
          <w:szCs w:val="20"/>
        </w:rPr>
        <w:t xml:space="preserve">» </w:t>
      </w:r>
    </w:p>
    <w:p w:rsidR="008D18D3" w:rsidRPr="008D18D3" w:rsidRDefault="008D18D3" w:rsidP="008D18D3">
      <w:pPr>
        <w:spacing w:line="276" w:lineRule="auto"/>
        <w:jc w:val="both"/>
        <w:rPr>
          <w:rFonts w:ascii="PT Astra Serif" w:hAnsi="PT Astra Serif"/>
          <w:sz w:val="28"/>
          <w:szCs w:val="20"/>
        </w:rPr>
      </w:pPr>
    </w:p>
    <w:p w:rsidR="008D18D3" w:rsidRPr="008D18D3" w:rsidRDefault="008D18D3" w:rsidP="008D18D3">
      <w:pPr>
        <w:autoSpaceDE w:val="0"/>
        <w:autoSpaceDN w:val="0"/>
        <w:adjustRightInd w:val="0"/>
        <w:spacing w:line="312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D18D3">
        <w:rPr>
          <w:rFonts w:ascii="PT Astra Serif" w:hAnsi="PT Astra Serif"/>
          <w:sz w:val="28"/>
          <w:szCs w:val="28"/>
        </w:rPr>
        <w:t xml:space="preserve">Постановлением Правительства Ульяновской области от 21 октября 2010 № 353 – </w:t>
      </w:r>
      <w:proofErr w:type="gramStart"/>
      <w:r w:rsidRPr="008D18D3">
        <w:rPr>
          <w:rFonts w:ascii="PT Astra Serif" w:hAnsi="PT Astra Serif"/>
          <w:sz w:val="28"/>
          <w:szCs w:val="28"/>
        </w:rPr>
        <w:t>П</w:t>
      </w:r>
      <w:proofErr w:type="gramEnd"/>
      <w:r w:rsidRPr="008D18D3">
        <w:rPr>
          <w:rFonts w:ascii="PT Astra Serif" w:hAnsi="PT Astra Serif"/>
          <w:sz w:val="28"/>
          <w:szCs w:val="28"/>
        </w:rPr>
        <w:t xml:space="preserve"> утверждён Порядок доступа и выдачи информации                          из архивов организаций, осуществляющих государственный технический учёт и техническую инвентаризацию объектов капитального строительства.</w:t>
      </w:r>
    </w:p>
    <w:p w:rsidR="008D18D3" w:rsidRPr="008D18D3" w:rsidRDefault="008D18D3" w:rsidP="008D18D3">
      <w:pPr>
        <w:autoSpaceDE w:val="0"/>
        <w:autoSpaceDN w:val="0"/>
        <w:adjustRightInd w:val="0"/>
        <w:spacing w:line="312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8D18D3">
        <w:rPr>
          <w:rFonts w:ascii="PT Astra Serif" w:hAnsi="PT Astra Serif"/>
          <w:sz w:val="28"/>
          <w:szCs w:val="28"/>
        </w:rPr>
        <w:t xml:space="preserve">Федеральный </w:t>
      </w:r>
      <w:hyperlink r:id="rId5" w:history="1">
        <w:r w:rsidRPr="008D18D3">
          <w:rPr>
            <w:rFonts w:ascii="PT Astra Serif" w:hAnsi="PT Astra Serif"/>
            <w:sz w:val="28"/>
            <w:szCs w:val="28"/>
          </w:rPr>
          <w:t>закон</w:t>
        </w:r>
      </w:hyperlink>
      <w:r w:rsidRPr="008D18D3">
        <w:rPr>
          <w:rFonts w:ascii="PT Astra Serif" w:hAnsi="PT Astra Serif"/>
          <w:sz w:val="28"/>
          <w:szCs w:val="28"/>
        </w:rPr>
        <w:t xml:space="preserve"> от 22 октября 2004 года № 125-ФЗ «Об архивном деле в Российской Федерации» наделяет субъекты Российской Федерации полномочиями по проведению государственной политики в сфере архивного дела на территории субъекта Российской Федерации </w:t>
      </w:r>
      <w:hyperlink r:id="rId6" w:history="1">
        <w:r w:rsidRPr="008D18D3">
          <w:rPr>
            <w:rFonts w:ascii="PT Astra Serif" w:hAnsi="PT Astra Serif"/>
            <w:sz w:val="28"/>
            <w:szCs w:val="28"/>
          </w:rPr>
          <w:t>(часть 2 статьи 4)</w:t>
        </w:r>
      </w:hyperlink>
      <w:r w:rsidRPr="008D18D3">
        <w:rPr>
          <w:rFonts w:ascii="PT Astra Serif" w:hAnsi="PT Astra Serif"/>
          <w:sz w:val="28"/>
          <w:szCs w:val="28"/>
        </w:rPr>
        <w:t>.</w:t>
      </w:r>
    </w:p>
    <w:p w:rsidR="008D18D3" w:rsidRPr="008D18D3" w:rsidRDefault="008D18D3" w:rsidP="008D18D3">
      <w:pPr>
        <w:autoSpaceDE w:val="0"/>
        <w:autoSpaceDN w:val="0"/>
        <w:adjustRightInd w:val="0"/>
        <w:spacing w:line="312" w:lineRule="auto"/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8D18D3">
        <w:rPr>
          <w:rFonts w:ascii="PT Astra Serif" w:hAnsi="PT Astra Serif"/>
          <w:sz w:val="28"/>
          <w:szCs w:val="28"/>
        </w:rPr>
        <w:t>Согласно пункту 2.1. части 2 статьи 45 Федерального закона                          от 24.07.2007 № 221-ФЗ «О кадастровой деятельности» (далее – Закон                        о кадастровой деятельности) технические паспорта, оценочная и иная хранившаяся по состоянию на 1 января 2013 года в органах и организациях по государственному техническому учету и (или) технической инвентаризации учетно-техническая документация об объектах государственного технического учета и технической инвентаризации (регистрационные книги, реестры, копии правоустанавливающих</w:t>
      </w:r>
      <w:proofErr w:type="gramEnd"/>
      <w:r w:rsidRPr="008D18D3">
        <w:rPr>
          <w:rFonts w:ascii="PT Astra Serif" w:hAnsi="PT Astra Serif"/>
          <w:sz w:val="28"/>
          <w:szCs w:val="28"/>
        </w:rPr>
        <w:t xml:space="preserve"> документов и тому подобное) являются собственностью субъекта Российской Федерации. </w:t>
      </w:r>
      <w:proofErr w:type="gramStart"/>
      <w:r w:rsidRPr="008D18D3">
        <w:rPr>
          <w:rFonts w:ascii="PT Astra Serif" w:hAnsi="PT Astra Serif"/>
          <w:sz w:val="28"/>
          <w:szCs w:val="28"/>
        </w:rPr>
        <w:t>Хранение технических паспортов, оценочной и иной хранившейся                           по состоянию на 1 января 2013 года в органах и организациях                                   по государственному техническому учету и (или) технической инвентаризации учетно-технической документации об объектах государственного технического учета и технической инвентаризации (регистрационных книг, реестров, копий правоустанавливающих документов и тому подобного) относится к полномочиям соответствующего субъекта Российской Федерации.</w:t>
      </w:r>
      <w:proofErr w:type="gramEnd"/>
    </w:p>
    <w:p w:rsidR="008D18D3" w:rsidRPr="008D18D3" w:rsidRDefault="008D18D3" w:rsidP="008D18D3">
      <w:pPr>
        <w:autoSpaceDE w:val="0"/>
        <w:autoSpaceDN w:val="0"/>
        <w:adjustRightInd w:val="0"/>
        <w:spacing w:line="312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8D18D3">
        <w:rPr>
          <w:rFonts w:ascii="PT Astra Serif" w:hAnsi="PT Astra Serif"/>
          <w:sz w:val="28"/>
          <w:szCs w:val="28"/>
        </w:rPr>
        <w:t xml:space="preserve">Согласно пункту 2.7. части 2 статьи 45 Закона о кадастровой деятельности порядок предоставления копий указанных в </w:t>
      </w:r>
      <w:hyperlink r:id="rId7" w:history="1">
        <w:r w:rsidRPr="008D18D3">
          <w:rPr>
            <w:rFonts w:ascii="PT Astra Serif" w:hAnsi="PT Astra Serif"/>
            <w:sz w:val="28"/>
            <w:szCs w:val="28"/>
          </w:rPr>
          <w:t>части 2.1</w:t>
        </w:r>
      </w:hyperlink>
      <w:r w:rsidRPr="008D18D3">
        <w:rPr>
          <w:rFonts w:ascii="PT Astra Serif" w:hAnsi="PT Astra Serif"/>
          <w:sz w:val="28"/>
          <w:szCs w:val="28"/>
        </w:rPr>
        <w:t xml:space="preserve"> настоящей статьи технических паспортов, оценочной и иной документации (регистрационных книг, реестров, правоустанавливающих документов                         </w:t>
      </w:r>
      <w:r w:rsidRPr="008D18D3">
        <w:rPr>
          <w:rFonts w:ascii="PT Astra Serif" w:hAnsi="PT Astra Serif"/>
          <w:sz w:val="28"/>
          <w:szCs w:val="28"/>
        </w:rPr>
        <w:lastRenderedPageBreak/>
        <w:t>и тому подобного) и содержащихся в них сведений устанавливается органом исполнительной власти соответствующего субъекта Российской Федерации.</w:t>
      </w:r>
    </w:p>
    <w:p w:rsidR="008D18D3" w:rsidRPr="008D18D3" w:rsidRDefault="008D18D3" w:rsidP="008D18D3">
      <w:pPr>
        <w:autoSpaceDE w:val="0"/>
        <w:autoSpaceDN w:val="0"/>
        <w:adjustRightInd w:val="0"/>
        <w:spacing w:line="312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8D18D3">
        <w:rPr>
          <w:rFonts w:ascii="PT Astra Serif" w:hAnsi="PT Astra Serif"/>
          <w:sz w:val="28"/>
          <w:szCs w:val="28"/>
        </w:rPr>
        <w:t>Согласно Положению о Министерстве имущественных отношений                    и архитектуры Ульяновской области, утверждённому постановлением Правительства Ульяновской области от 27.01.2022 № 1/51-П                                    «О Министерстве имущественных отношений и архитектуры Ульяновской области» Министерство имущественных отношений и архитектуры Ульяновской области наделено полномочиями:</w:t>
      </w:r>
    </w:p>
    <w:p w:rsidR="008D18D3" w:rsidRPr="008D18D3" w:rsidRDefault="008D18D3" w:rsidP="008D18D3">
      <w:pPr>
        <w:autoSpaceDE w:val="0"/>
        <w:autoSpaceDN w:val="0"/>
        <w:adjustRightInd w:val="0"/>
        <w:spacing w:line="312" w:lineRule="auto"/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8D18D3">
        <w:rPr>
          <w:rFonts w:ascii="PT Astra Serif" w:hAnsi="PT Astra Serif"/>
          <w:sz w:val="28"/>
          <w:szCs w:val="28"/>
        </w:rPr>
        <w:t>- по установлению порядка постоянного хранения и использования                       в своей деятельности технических паспортов, оценочной и иной хранившейся по состоянию на 1 января 2013 года в органах и организациях по государственному техническому учету и (или) технической инвентаризации учетно-технической документации об объектах государственного технического учета и технической инвентаризации (регистрационных книг, реестров, копий правоустанавливающих документов и тому подобного);</w:t>
      </w:r>
      <w:proofErr w:type="gramEnd"/>
    </w:p>
    <w:p w:rsidR="008D18D3" w:rsidRPr="008D18D3" w:rsidRDefault="008D18D3" w:rsidP="008D18D3">
      <w:pPr>
        <w:autoSpaceDE w:val="0"/>
        <w:autoSpaceDN w:val="0"/>
        <w:adjustRightInd w:val="0"/>
        <w:spacing w:line="312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8D18D3">
        <w:rPr>
          <w:rFonts w:ascii="PT Astra Serif" w:hAnsi="PT Astra Serif"/>
          <w:sz w:val="28"/>
          <w:szCs w:val="28"/>
        </w:rPr>
        <w:t>- заключению договора хранения технических паспортов, оценочной               и иной документации (регистрационных книг, реестров, копий правоустанавливающих документов и тому подобного) в порядке, установленном законодательством Российской Федерации;</w:t>
      </w:r>
    </w:p>
    <w:p w:rsidR="008D18D3" w:rsidRPr="008D18D3" w:rsidRDefault="008D18D3" w:rsidP="008D18D3">
      <w:pPr>
        <w:autoSpaceDE w:val="0"/>
        <w:autoSpaceDN w:val="0"/>
        <w:adjustRightInd w:val="0"/>
        <w:spacing w:line="312" w:lineRule="auto"/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8D18D3">
        <w:rPr>
          <w:rFonts w:ascii="PT Astra Serif" w:hAnsi="PT Astra Serif"/>
          <w:sz w:val="28"/>
          <w:szCs w:val="28"/>
        </w:rPr>
        <w:t>- установлению порядка предоставления копий технических паспортов, оценочной и иной хранившейся по состоянию на 1 января 2013 года                           в органах и организациях по государственному техническому учету и (или) технической инвентаризации учетно-технической документации об объектах государственного технического учета и технической инвентаризации (регистрационных книг, реестров, копий правоустанавливающих документов и тому подобного) и содержащихся в них сведений, размеры платы                           за их предоставление, порядок ее</w:t>
      </w:r>
      <w:proofErr w:type="gramEnd"/>
      <w:r w:rsidRPr="008D18D3">
        <w:rPr>
          <w:rFonts w:ascii="PT Astra Serif" w:hAnsi="PT Astra Serif"/>
          <w:sz w:val="28"/>
          <w:szCs w:val="28"/>
        </w:rPr>
        <w:t xml:space="preserve"> взимания и возврата.</w:t>
      </w:r>
    </w:p>
    <w:p w:rsidR="008D18D3" w:rsidRPr="008D18D3" w:rsidRDefault="008D18D3" w:rsidP="008D18D3">
      <w:pPr>
        <w:autoSpaceDE w:val="0"/>
        <w:autoSpaceDN w:val="0"/>
        <w:adjustRightInd w:val="0"/>
        <w:spacing w:line="312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8D18D3">
        <w:rPr>
          <w:rFonts w:ascii="PT Astra Serif" w:hAnsi="PT Astra Serif"/>
          <w:sz w:val="28"/>
          <w:szCs w:val="28"/>
        </w:rPr>
        <w:t xml:space="preserve">Приказом Министерства имущественных отношений и архитектуры Ульяновской области от 20 октября 2022 № 248 – </w:t>
      </w:r>
      <w:proofErr w:type="spellStart"/>
      <w:proofErr w:type="gramStart"/>
      <w:r w:rsidRPr="008D18D3">
        <w:rPr>
          <w:rFonts w:ascii="PT Astra Serif" w:hAnsi="PT Astra Serif"/>
          <w:sz w:val="28"/>
          <w:szCs w:val="28"/>
        </w:rPr>
        <w:t>пр</w:t>
      </w:r>
      <w:proofErr w:type="spellEnd"/>
      <w:proofErr w:type="gramEnd"/>
      <w:r w:rsidRPr="008D18D3">
        <w:rPr>
          <w:rFonts w:ascii="PT Astra Serif" w:hAnsi="PT Astra Serif"/>
          <w:sz w:val="28"/>
          <w:szCs w:val="28"/>
        </w:rPr>
        <w:t xml:space="preserve"> утверждён Порядок постоянного хранения, использования и предоставления копий технических паспортов, оценочной и иной хранившейся по состоянию на 1 января 2013 года в органах и организациях по государственному техническому учёту                    и (или) технической инвентаризации учётно – технической документации                 об объектах государственного технического учёта и технической </w:t>
      </w:r>
      <w:r w:rsidRPr="008D18D3">
        <w:rPr>
          <w:rFonts w:ascii="PT Astra Serif" w:hAnsi="PT Astra Serif"/>
          <w:sz w:val="28"/>
          <w:szCs w:val="28"/>
        </w:rPr>
        <w:lastRenderedPageBreak/>
        <w:t xml:space="preserve">инвентаризации (регистрационных книг, реестров, копий </w:t>
      </w:r>
      <w:proofErr w:type="spellStart"/>
      <w:r w:rsidRPr="008D18D3">
        <w:rPr>
          <w:rFonts w:ascii="PT Astra Serif" w:hAnsi="PT Astra Serif"/>
          <w:sz w:val="28"/>
          <w:szCs w:val="28"/>
        </w:rPr>
        <w:t>правоуставливающих</w:t>
      </w:r>
      <w:proofErr w:type="spellEnd"/>
      <w:r w:rsidRPr="008D18D3">
        <w:rPr>
          <w:rFonts w:ascii="PT Astra Serif" w:hAnsi="PT Astra Serif"/>
          <w:sz w:val="28"/>
          <w:szCs w:val="28"/>
        </w:rPr>
        <w:t xml:space="preserve"> документов и тому подобного) и содержащихся                              в них сведений, размеры платы за их предоставление, порядок её взимания                 и возврата.</w:t>
      </w:r>
    </w:p>
    <w:p w:rsidR="008D18D3" w:rsidRPr="008D18D3" w:rsidRDefault="008D18D3" w:rsidP="008D18D3">
      <w:pPr>
        <w:autoSpaceDE w:val="0"/>
        <w:autoSpaceDN w:val="0"/>
        <w:adjustRightInd w:val="0"/>
        <w:spacing w:line="312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8D18D3">
        <w:rPr>
          <w:rFonts w:ascii="PT Astra Serif" w:hAnsi="PT Astra Serif"/>
          <w:sz w:val="28"/>
          <w:szCs w:val="28"/>
        </w:rPr>
        <w:t xml:space="preserve">На основании вышеизложенного, представленным проектом постановления предлагается признать утратившими силу постановление Правительства Ульяновской области от 21 октября 2010 № 353 – </w:t>
      </w:r>
      <w:proofErr w:type="gramStart"/>
      <w:r w:rsidRPr="008D18D3">
        <w:rPr>
          <w:rFonts w:ascii="PT Astra Serif" w:hAnsi="PT Astra Serif"/>
          <w:sz w:val="28"/>
          <w:szCs w:val="28"/>
        </w:rPr>
        <w:t>П</w:t>
      </w:r>
      <w:proofErr w:type="gramEnd"/>
      <w:r w:rsidRPr="008D18D3">
        <w:rPr>
          <w:rFonts w:ascii="PT Astra Serif" w:hAnsi="PT Astra Serif"/>
          <w:sz w:val="28"/>
          <w:szCs w:val="28"/>
        </w:rPr>
        <w:t xml:space="preserve">                         «Об утверждении Порядка доступа и выдачи информации из архивов организаций, осуществляющих государственный технический учёт                        и техническую инвентаризацию объектов капитального строительства», постановление Правительства Ульяновской области от 20.11.2017 № 570-П «О внесении изменений в постановление Правительства Ульяновской области от 21.10.2010 № 353-П» в связи с утверждением приказа Министерства имущественных отношений и архитектуры Ульяновской области от 20 октября 2022 № 248 – </w:t>
      </w:r>
      <w:proofErr w:type="spellStart"/>
      <w:proofErr w:type="gramStart"/>
      <w:r w:rsidRPr="008D18D3">
        <w:rPr>
          <w:rFonts w:ascii="PT Astra Serif" w:hAnsi="PT Astra Serif"/>
          <w:sz w:val="28"/>
          <w:szCs w:val="28"/>
        </w:rPr>
        <w:t>пр</w:t>
      </w:r>
      <w:proofErr w:type="spellEnd"/>
      <w:proofErr w:type="gramEnd"/>
      <w:r w:rsidRPr="008D18D3">
        <w:rPr>
          <w:rFonts w:ascii="PT Astra Serif" w:hAnsi="PT Astra Serif"/>
          <w:sz w:val="28"/>
          <w:szCs w:val="28"/>
        </w:rPr>
        <w:t xml:space="preserve"> «Об утверждении Порядка постоянного хранения, использования и предоставления копий технических паспортов, оценочной и иной хранившейся по состоянию на 1 января 2013 года в органах и организациях по государственному техническому учёту                   и (или) технической инвентаризации учётно – технической документации                          об объектах государственного технического учёта и технической инвентаризации (регистрационных книг, реестров, копий </w:t>
      </w:r>
      <w:proofErr w:type="spellStart"/>
      <w:r w:rsidRPr="008D18D3">
        <w:rPr>
          <w:rFonts w:ascii="PT Astra Serif" w:hAnsi="PT Astra Serif"/>
          <w:sz w:val="28"/>
          <w:szCs w:val="28"/>
        </w:rPr>
        <w:t>правоуставливающих</w:t>
      </w:r>
      <w:proofErr w:type="spellEnd"/>
      <w:r w:rsidRPr="008D18D3">
        <w:rPr>
          <w:rFonts w:ascii="PT Astra Serif" w:hAnsi="PT Astra Serif"/>
          <w:sz w:val="28"/>
          <w:szCs w:val="28"/>
        </w:rPr>
        <w:t xml:space="preserve"> документов и тому подобного) и содержащихся                 в них сведений, размеры платы за их предоставление, порядок её взимания             и возврата».</w:t>
      </w:r>
    </w:p>
    <w:p w:rsidR="008D18D3" w:rsidRPr="008D18D3" w:rsidRDefault="008D18D3" w:rsidP="008D18D3">
      <w:pPr>
        <w:autoSpaceDE w:val="0"/>
        <w:autoSpaceDN w:val="0"/>
        <w:adjustRightInd w:val="0"/>
        <w:spacing w:line="312" w:lineRule="auto"/>
        <w:ind w:firstLine="567"/>
        <w:jc w:val="both"/>
        <w:rPr>
          <w:rFonts w:ascii="PT Astra Serif" w:hAnsi="PT Astra Serif"/>
          <w:sz w:val="28"/>
          <w:szCs w:val="20"/>
        </w:rPr>
      </w:pPr>
      <w:r w:rsidRPr="008D18D3">
        <w:rPr>
          <w:rFonts w:ascii="PT Astra Serif" w:hAnsi="PT Astra Serif"/>
          <w:sz w:val="28"/>
          <w:szCs w:val="28"/>
        </w:rPr>
        <w:t xml:space="preserve">Разработчиком проекта постановления Правительства Ульяновской области </w:t>
      </w:r>
      <w:r w:rsidRPr="008D18D3">
        <w:rPr>
          <w:rFonts w:ascii="PT Astra Serif" w:hAnsi="PT Astra Serif"/>
          <w:sz w:val="28"/>
          <w:szCs w:val="20"/>
        </w:rPr>
        <w:t xml:space="preserve">«О признании утратившими силу отдельных постановлений Правительства Ульяновской области» является </w:t>
      </w:r>
      <w:r w:rsidRPr="008D18D3">
        <w:rPr>
          <w:rFonts w:ascii="PT Astra Serif" w:hAnsi="PT Astra Serif"/>
          <w:sz w:val="28"/>
          <w:szCs w:val="28"/>
        </w:rPr>
        <w:t xml:space="preserve">заместитель директора департамента земельных отношений и реестра – начальник отдела учёта государственного имущества </w:t>
      </w:r>
      <w:proofErr w:type="spellStart"/>
      <w:r w:rsidRPr="008D18D3">
        <w:rPr>
          <w:rFonts w:ascii="PT Astra Serif" w:hAnsi="PT Astra Serif"/>
          <w:sz w:val="28"/>
          <w:szCs w:val="28"/>
        </w:rPr>
        <w:t>Э.Р.Тазетдинова</w:t>
      </w:r>
      <w:proofErr w:type="spellEnd"/>
      <w:r w:rsidRPr="008D18D3">
        <w:rPr>
          <w:rFonts w:ascii="PT Astra Serif" w:hAnsi="PT Astra Serif"/>
          <w:sz w:val="28"/>
          <w:szCs w:val="28"/>
        </w:rPr>
        <w:t>.</w:t>
      </w:r>
    </w:p>
    <w:p w:rsidR="008D18D3" w:rsidRPr="008D18D3" w:rsidRDefault="008D18D3" w:rsidP="008D18D3">
      <w:pPr>
        <w:autoSpaceDE w:val="0"/>
        <w:autoSpaceDN w:val="0"/>
        <w:adjustRightInd w:val="0"/>
        <w:spacing w:line="312" w:lineRule="auto"/>
        <w:jc w:val="both"/>
        <w:rPr>
          <w:rFonts w:ascii="PT Astra Serif" w:hAnsi="PT Astra Serif"/>
          <w:sz w:val="28"/>
          <w:szCs w:val="28"/>
        </w:rPr>
      </w:pPr>
    </w:p>
    <w:p w:rsidR="008D18D3" w:rsidRPr="008D18D3" w:rsidRDefault="008D18D3" w:rsidP="008D18D3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0"/>
        </w:rPr>
      </w:pPr>
      <w:r w:rsidRPr="008D18D3">
        <w:rPr>
          <w:rFonts w:ascii="PT Astra Serif" w:hAnsi="PT Astra Serif"/>
          <w:sz w:val="28"/>
          <w:szCs w:val="20"/>
        </w:rPr>
        <w:t xml:space="preserve">Министр имущественных отношений </w:t>
      </w:r>
    </w:p>
    <w:p w:rsidR="008D18D3" w:rsidRPr="008D18D3" w:rsidRDefault="008D18D3" w:rsidP="008D18D3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0"/>
        </w:rPr>
      </w:pPr>
      <w:r w:rsidRPr="008D18D3">
        <w:rPr>
          <w:rFonts w:ascii="PT Astra Serif" w:hAnsi="PT Astra Serif"/>
          <w:sz w:val="28"/>
          <w:szCs w:val="20"/>
        </w:rPr>
        <w:t>и архитектуры</w:t>
      </w:r>
    </w:p>
    <w:p w:rsidR="008D18D3" w:rsidRPr="008D18D3" w:rsidRDefault="008D18D3" w:rsidP="008D18D3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40"/>
          <w:szCs w:val="28"/>
        </w:rPr>
      </w:pPr>
      <w:r w:rsidRPr="008D18D3">
        <w:rPr>
          <w:rFonts w:ascii="PT Astra Serif" w:hAnsi="PT Astra Serif"/>
          <w:sz w:val="28"/>
          <w:szCs w:val="20"/>
        </w:rPr>
        <w:t>Ульяновской области                                                                             М.В.Додин</w:t>
      </w:r>
    </w:p>
    <w:p w:rsidR="008D18D3" w:rsidRDefault="008D18D3" w:rsidP="008D18D3"/>
    <w:p w:rsidR="008D18D3" w:rsidRDefault="008D18D3" w:rsidP="008D18D3"/>
    <w:p w:rsidR="008D18D3" w:rsidRDefault="008D18D3" w:rsidP="008D18D3"/>
    <w:p w:rsidR="008D18D3" w:rsidRPr="008D18D3" w:rsidRDefault="008D18D3" w:rsidP="008D18D3">
      <w:pPr>
        <w:jc w:val="center"/>
        <w:rPr>
          <w:rFonts w:ascii="PT Astra Serif" w:hAnsi="PT Astra Serif"/>
          <w:b/>
          <w:sz w:val="28"/>
          <w:szCs w:val="28"/>
        </w:rPr>
      </w:pPr>
      <w:r w:rsidRPr="008D18D3">
        <w:rPr>
          <w:rFonts w:ascii="PT Astra Serif" w:hAnsi="PT Astra Serif"/>
          <w:b/>
          <w:sz w:val="28"/>
          <w:szCs w:val="28"/>
        </w:rPr>
        <w:lastRenderedPageBreak/>
        <w:t>ФИНАНСОВО-ЭКОНОМИЧЕСКОЕ ОБОСНОВАНИЕ</w:t>
      </w:r>
    </w:p>
    <w:p w:rsidR="008D18D3" w:rsidRPr="008D18D3" w:rsidRDefault="008D18D3" w:rsidP="008D18D3">
      <w:pPr>
        <w:jc w:val="center"/>
        <w:rPr>
          <w:rFonts w:ascii="PT Astra Serif" w:hAnsi="PT Astra Serif"/>
          <w:b/>
          <w:sz w:val="18"/>
          <w:szCs w:val="28"/>
        </w:rPr>
      </w:pPr>
    </w:p>
    <w:p w:rsidR="008D18D3" w:rsidRPr="008D18D3" w:rsidRDefault="008D18D3" w:rsidP="008D18D3">
      <w:pPr>
        <w:jc w:val="center"/>
        <w:rPr>
          <w:rFonts w:ascii="PT Astra Serif" w:hAnsi="PT Astra Serif"/>
          <w:b/>
          <w:sz w:val="28"/>
          <w:szCs w:val="28"/>
        </w:rPr>
      </w:pPr>
      <w:r w:rsidRPr="008D18D3">
        <w:rPr>
          <w:rFonts w:ascii="PT Astra Serif" w:hAnsi="PT Astra Serif"/>
          <w:b/>
          <w:sz w:val="28"/>
          <w:szCs w:val="28"/>
        </w:rPr>
        <w:t xml:space="preserve">к постановлению Правительства Ульяновской области </w:t>
      </w:r>
    </w:p>
    <w:p w:rsidR="008D18D3" w:rsidRPr="008D18D3" w:rsidRDefault="008D18D3" w:rsidP="008D18D3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8D18D3">
        <w:rPr>
          <w:rFonts w:ascii="PT Astra Serif" w:hAnsi="PT Astra Serif"/>
          <w:sz w:val="28"/>
          <w:szCs w:val="28"/>
        </w:rPr>
        <w:t xml:space="preserve"> «</w:t>
      </w:r>
      <w:r w:rsidRPr="008D18D3">
        <w:rPr>
          <w:rFonts w:ascii="PT Astra Serif" w:hAnsi="PT Astra Serif"/>
          <w:b/>
          <w:bCs/>
          <w:sz w:val="28"/>
          <w:szCs w:val="28"/>
        </w:rPr>
        <w:t xml:space="preserve">О признании </w:t>
      </w:r>
      <w:proofErr w:type="gramStart"/>
      <w:r w:rsidRPr="008D18D3">
        <w:rPr>
          <w:rFonts w:ascii="PT Astra Serif" w:hAnsi="PT Astra Serif"/>
          <w:b/>
          <w:bCs/>
          <w:sz w:val="28"/>
          <w:szCs w:val="28"/>
        </w:rPr>
        <w:t>утратившими</w:t>
      </w:r>
      <w:proofErr w:type="gramEnd"/>
      <w:r w:rsidRPr="008D18D3">
        <w:rPr>
          <w:rFonts w:ascii="PT Astra Serif" w:hAnsi="PT Astra Serif"/>
          <w:b/>
          <w:bCs/>
          <w:sz w:val="28"/>
          <w:szCs w:val="28"/>
        </w:rPr>
        <w:t xml:space="preserve"> силу отдельных постановлений </w:t>
      </w:r>
    </w:p>
    <w:p w:rsidR="008D18D3" w:rsidRPr="008D18D3" w:rsidRDefault="008D18D3" w:rsidP="008D18D3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8D18D3">
        <w:rPr>
          <w:rFonts w:ascii="PT Astra Serif" w:hAnsi="PT Astra Serif"/>
          <w:b/>
          <w:bCs/>
          <w:sz w:val="28"/>
          <w:szCs w:val="28"/>
        </w:rPr>
        <w:t>Правительства Ульяновской области»</w:t>
      </w:r>
    </w:p>
    <w:p w:rsidR="008D18D3" w:rsidRPr="008D18D3" w:rsidRDefault="008D18D3" w:rsidP="008D18D3">
      <w:pPr>
        <w:spacing w:line="360" w:lineRule="auto"/>
        <w:ind w:firstLine="720"/>
        <w:jc w:val="both"/>
        <w:rPr>
          <w:rFonts w:ascii="PT Astra Serif" w:hAnsi="PT Astra Serif"/>
          <w:sz w:val="28"/>
          <w:szCs w:val="28"/>
        </w:rPr>
      </w:pPr>
    </w:p>
    <w:p w:rsidR="008D18D3" w:rsidRPr="008D18D3" w:rsidRDefault="008D18D3" w:rsidP="008D18D3">
      <w:pPr>
        <w:spacing w:line="360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8D18D3">
        <w:rPr>
          <w:rFonts w:ascii="PT Astra Serif" w:hAnsi="PT Astra Serif"/>
          <w:sz w:val="28"/>
          <w:szCs w:val="28"/>
        </w:rPr>
        <w:t xml:space="preserve">Принятие проекта постановления Правительства Ульяновской области  «О признании </w:t>
      </w:r>
      <w:proofErr w:type="gramStart"/>
      <w:r w:rsidRPr="008D18D3">
        <w:rPr>
          <w:rFonts w:ascii="PT Astra Serif" w:hAnsi="PT Astra Serif"/>
          <w:sz w:val="28"/>
          <w:szCs w:val="28"/>
        </w:rPr>
        <w:t>утратившими</w:t>
      </w:r>
      <w:proofErr w:type="gramEnd"/>
      <w:r w:rsidRPr="008D18D3">
        <w:rPr>
          <w:rFonts w:ascii="PT Astra Serif" w:hAnsi="PT Astra Serif"/>
          <w:sz w:val="28"/>
          <w:szCs w:val="28"/>
        </w:rPr>
        <w:t xml:space="preserve"> силу отдельных постановлений Правительства Ульяновской области» не потребует дополнительного финансирования                          из областного бюджета Ульяновской области.</w:t>
      </w:r>
    </w:p>
    <w:p w:rsidR="008D18D3" w:rsidRPr="008D18D3" w:rsidRDefault="008D18D3" w:rsidP="008D18D3">
      <w:pPr>
        <w:spacing w:line="360" w:lineRule="auto"/>
        <w:ind w:firstLine="720"/>
        <w:jc w:val="both"/>
        <w:rPr>
          <w:rFonts w:ascii="PT Astra Serif" w:hAnsi="PT Astra Serif"/>
          <w:sz w:val="28"/>
          <w:szCs w:val="28"/>
        </w:rPr>
      </w:pPr>
    </w:p>
    <w:p w:rsidR="008D18D3" w:rsidRPr="008D18D3" w:rsidRDefault="008D18D3" w:rsidP="008D18D3">
      <w:pPr>
        <w:spacing w:line="360" w:lineRule="auto"/>
        <w:ind w:firstLine="720"/>
        <w:jc w:val="both"/>
        <w:rPr>
          <w:rFonts w:ascii="PT Astra Serif" w:hAnsi="PT Astra Serif"/>
          <w:sz w:val="28"/>
          <w:szCs w:val="28"/>
        </w:rPr>
      </w:pPr>
    </w:p>
    <w:p w:rsidR="008D18D3" w:rsidRPr="008D18D3" w:rsidRDefault="008D18D3" w:rsidP="008D18D3">
      <w:pPr>
        <w:jc w:val="both"/>
        <w:rPr>
          <w:rFonts w:ascii="PT Astra Serif" w:hAnsi="PT Astra Serif"/>
          <w:sz w:val="28"/>
          <w:szCs w:val="28"/>
        </w:rPr>
      </w:pPr>
    </w:p>
    <w:p w:rsidR="008D18D3" w:rsidRPr="008D18D3" w:rsidRDefault="008D18D3" w:rsidP="008D18D3">
      <w:pPr>
        <w:ind w:right="-679"/>
        <w:jc w:val="both"/>
        <w:outlineLvl w:val="0"/>
        <w:rPr>
          <w:rFonts w:ascii="PT Astra Serif" w:hAnsi="PT Astra Serif"/>
          <w:sz w:val="28"/>
          <w:szCs w:val="28"/>
        </w:rPr>
      </w:pPr>
      <w:r w:rsidRPr="008D18D3">
        <w:rPr>
          <w:rFonts w:ascii="PT Astra Serif" w:hAnsi="PT Astra Serif"/>
          <w:sz w:val="28"/>
          <w:szCs w:val="28"/>
        </w:rPr>
        <w:t xml:space="preserve">Министр </w:t>
      </w:r>
      <w:proofErr w:type="gramStart"/>
      <w:r w:rsidRPr="008D18D3">
        <w:rPr>
          <w:rFonts w:ascii="PT Astra Serif" w:hAnsi="PT Astra Serif"/>
          <w:sz w:val="28"/>
          <w:szCs w:val="28"/>
        </w:rPr>
        <w:t>имущественных</w:t>
      </w:r>
      <w:proofErr w:type="gramEnd"/>
    </w:p>
    <w:p w:rsidR="008D18D3" w:rsidRPr="008D18D3" w:rsidRDefault="008D18D3" w:rsidP="008D18D3">
      <w:pPr>
        <w:ind w:right="-679"/>
        <w:jc w:val="both"/>
        <w:outlineLvl w:val="0"/>
        <w:rPr>
          <w:rFonts w:ascii="PT Astra Serif" w:hAnsi="PT Astra Serif"/>
          <w:sz w:val="28"/>
          <w:szCs w:val="28"/>
        </w:rPr>
      </w:pPr>
      <w:r w:rsidRPr="008D18D3">
        <w:rPr>
          <w:rFonts w:ascii="PT Astra Serif" w:hAnsi="PT Astra Serif"/>
          <w:sz w:val="28"/>
          <w:szCs w:val="28"/>
        </w:rPr>
        <w:t>отношений и архитектуры</w:t>
      </w:r>
    </w:p>
    <w:p w:rsidR="008D18D3" w:rsidRPr="008D18D3" w:rsidRDefault="008D18D3" w:rsidP="008D18D3">
      <w:pPr>
        <w:ind w:right="-1"/>
        <w:jc w:val="both"/>
        <w:outlineLvl w:val="0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8"/>
          <w:szCs w:val="28"/>
        </w:rPr>
        <w:t xml:space="preserve">Ульяновской </w:t>
      </w:r>
      <w:r w:rsidRPr="008D18D3">
        <w:rPr>
          <w:rFonts w:ascii="PT Astra Serif" w:hAnsi="PT Astra Serif"/>
          <w:sz w:val="28"/>
          <w:szCs w:val="28"/>
        </w:rPr>
        <w:t xml:space="preserve">области     </w:t>
      </w:r>
      <w:bookmarkStart w:id="0" w:name="_GoBack"/>
      <w:bookmarkEnd w:id="0"/>
      <w:r w:rsidRPr="008D18D3">
        <w:rPr>
          <w:rFonts w:ascii="PT Astra Serif" w:hAnsi="PT Astra Serif"/>
          <w:sz w:val="28"/>
          <w:szCs w:val="28"/>
        </w:rPr>
        <w:t>М.В.Додин</w:t>
      </w:r>
    </w:p>
    <w:p w:rsidR="008D18D3" w:rsidRDefault="008D18D3" w:rsidP="008D18D3"/>
    <w:p w:rsidR="008D18D3" w:rsidRDefault="008D18D3" w:rsidP="008D18D3"/>
    <w:p w:rsidR="008D18D3" w:rsidRDefault="008D18D3" w:rsidP="008D18D3"/>
    <w:p w:rsidR="008D18D3" w:rsidRDefault="008D18D3" w:rsidP="008D18D3"/>
    <w:p w:rsidR="008D18D3" w:rsidRDefault="008D18D3" w:rsidP="008D18D3"/>
    <w:p w:rsidR="008D18D3" w:rsidRDefault="008D18D3" w:rsidP="008D18D3"/>
    <w:p w:rsidR="008D18D3" w:rsidRDefault="008D18D3" w:rsidP="008D18D3"/>
    <w:p w:rsidR="008D18D3" w:rsidRDefault="008D18D3" w:rsidP="008D18D3"/>
    <w:p w:rsidR="008D18D3" w:rsidRPr="008D18D3" w:rsidRDefault="008D18D3" w:rsidP="008D18D3"/>
    <w:sectPr w:rsidR="008D18D3" w:rsidRPr="008D18D3" w:rsidSect="003F1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456AD"/>
    <w:multiLevelType w:val="hybridMultilevel"/>
    <w:tmpl w:val="6AFCD24A"/>
    <w:lvl w:ilvl="0" w:tplc="A0AEB5E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903AE"/>
    <w:rsid w:val="003F1484"/>
    <w:rsid w:val="008D18D3"/>
    <w:rsid w:val="00CB6EA9"/>
    <w:rsid w:val="00CE1AFA"/>
    <w:rsid w:val="00D23C23"/>
    <w:rsid w:val="00E903AE"/>
    <w:rsid w:val="00FE4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CE1AF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CE1AFA"/>
    <w:rPr>
      <w:color w:val="0000FF"/>
      <w:u w:val="single"/>
    </w:rPr>
  </w:style>
  <w:style w:type="paragraph" w:customStyle="1" w:styleId="ConsPlusNormal">
    <w:name w:val="ConsPlusNormal"/>
    <w:rsid w:val="008D18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D18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CE1AF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CE1AFA"/>
    <w:rPr>
      <w:color w:val="0000FF"/>
      <w:u w:val="single"/>
    </w:rPr>
  </w:style>
  <w:style w:type="paragraph" w:customStyle="1" w:styleId="ConsPlusNormal">
    <w:name w:val="ConsPlusNormal"/>
    <w:rsid w:val="008D18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D18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5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B48B0D1995B9BF45E19B12360822F043427E1F620CF2D653A12F68A3878886E765D589AC1D89AC38B7C905B04049B04EBAF60EE2Cl1E9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ACB397288B2FBF7AEA569F172E7BB7F156A0E2BBAB366029359B5ABA7BAF23E896F7AE56C3B3206B3BF14309AAFBEFC5ABE4CADDDWDN" TargetMode="External"/><Relationship Id="rId5" Type="http://schemas.openxmlformats.org/officeDocument/2006/relationships/hyperlink" Target="consultantplus://offline/ref=0ACB397288B2FBF7AEA569F172E7BB7F156A0E2BBAB366029359B5ABA7BAF23E9B6F22EB6A327856F5F41B309ADBW3N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1270</Words>
  <Characters>7242</Characters>
  <Application>Microsoft Office Word</Application>
  <DocSecurity>0</DocSecurity>
  <Lines>60</Lines>
  <Paragraphs>16</Paragraphs>
  <ScaleCrop>false</ScaleCrop>
  <Company>Grizli777</Company>
  <LinksUpToDate>false</LinksUpToDate>
  <CharactersWithSpaces>8496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</cp:lastModifiedBy>
  <cp:revision>2</cp:revision>
  <dcterms:created xsi:type="dcterms:W3CDTF">2023-02-17T07:29:00Z</dcterms:created>
  <dcterms:modified xsi:type="dcterms:W3CDTF">2023-02-17T07:29:00Z</dcterms:modified>
</cp:coreProperties>
</file>