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A3" w:rsidRPr="005951F1" w:rsidRDefault="00C17CA3" w:rsidP="00C17CA3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5951F1">
        <w:rPr>
          <w:rFonts w:ascii="PT Astra Serif" w:hAnsi="PT Astra Serif" w:cs="Times New Roman"/>
          <w:sz w:val="28"/>
          <w:szCs w:val="28"/>
        </w:rPr>
        <w:t>ПРОЕКТ</w:t>
      </w:r>
    </w:p>
    <w:p w:rsidR="00C17CA3" w:rsidRPr="005951F1" w:rsidRDefault="00C17CA3" w:rsidP="00C17CA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1F1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:rsidR="00C17CA3" w:rsidRPr="005951F1" w:rsidRDefault="00C17CA3" w:rsidP="00C17CA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17CA3" w:rsidRPr="005951F1" w:rsidRDefault="00B10E43" w:rsidP="00C17CA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951F1">
        <w:rPr>
          <w:rFonts w:ascii="PT Astra Serif" w:hAnsi="PT Astra Serif" w:cs="Times New Roman"/>
          <w:b/>
          <w:sz w:val="28"/>
          <w:szCs w:val="28"/>
        </w:rPr>
        <w:t>УКАЗ</w:t>
      </w:r>
    </w:p>
    <w:p w:rsidR="00B10E43" w:rsidRPr="005951F1" w:rsidRDefault="00B10E43" w:rsidP="00C17CA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C17CA3" w:rsidRPr="005951F1" w:rsidRDefault="00A51138" w:rsidP="00C17CA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951F1">
        <w:rPr>
          <w:rFonts w:ascii="PT Astra Serif" w:hAnsi="PT Astra Serif"/>
          <w:b/>
          <w:sz w:val="28"/>
          <w:szCs w:val="28"/>
        </w:rPr>
        <w:t>О внесении изменени</w:t>
      </w:r>
      <w:r w:rsidR="00B37035">
        <w:rPr>
          <w:rFonts w:ascii="PT Astra Serif" w:hAnsi="PT Astra Serif"/>
          <w:b/>
          <w:sz w:val="28"/>
          <w:szCs w:val="28"/>
        </w:rPr>
        <w:t>й</w:t>
      </w:r>
      <w:r w:rsidRPr="005951F1">
        <w:rPr>
          <w:rFonts w:ascii="PT Astra Serif" w:hAnsi="PT Astra Serif"/>
          <w:b/>
          <w:sz w:val="28"/>
          <w:szCs w:val="28"/>
        </w:rPr>
        <w:t xml:space="preserve"> в </w:t>
      </w:r>
      <w:r w:rsidR="00200D91">
        <w:rPr>
          <w:rFonts w:ascii="PT Astra Serif" w:hAnsi="PT Astra Serif"/>
          <w:b/>
          <w:sz w:val="28"/>
          <w:szCs w:val="28"/>
        </w:rPr>
        <w:t>у</w:t>
      </w:r>
      <w:r w:rsidR="00C17CA3" w:rsidRPr="005951F1">
        <w:rPr>
          <w:rFonts w:ascii="PT Astra Serif" w:hAnsi="PT Astra Serif"/>
          <w:b/>
          <w:sz w:val="28"/>
          <w:szCs w:val="28"/>
        </w:rPr>
        <w:t xml:space="preserve">каз Губернатора </w:t>
      </w:r>
    </w:p>
    <w:p w:rsidR="00A51138" w:rsidRPr="005951F1" w:rsidRDefault="008539B7" w:rsidP="00C17CA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="00C17CA3" w:rsidRPr="005951F1">
        <w:rPr>
          <w:rFonts w:ascii="PT Astra Serif" w:hAnsi="PT Astra Serif"/>
          <w:b/>
          <w:sz w:val="28"/>
          <w:szCs w:val="28"/>
        </w:rPr>
        <w:t>области от 02.02.2018 № 12</w:t>
      </w:r>
    </w:p>
    <w:p w:rsidR="00C17CA3" w:rsidRPr="005951F1" w:rsidRDefault="00C17CA3" w:rsidP="00C17CA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951F1" w:rsidRPr="000422B6" w:rsidRDefault="005951F1" w:rsidP="00A51138">
      <w:pPr>
        <w:pStyle w:val="a3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422B6">
        <w:rPr>
          <w:rFonts w:ascii="PT Astra Serif" w:eastAsia="Times New Roman" w:hAnsi="PT Astra Serif" w:cs="Times New Roman"/>
          <w:bCs/>
          <w:sz w:val="28"/>
          <w:szCs w:val="28"/>
        </w:rPr>
        <w:t>П о с т а н о в л я ю:</w:t>
      </w:r>
    </w:p>
    <w:p w:rsidR="00515F07" w:rsidRDefault="005951F1" w:rsidP="00FC0A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2B6">
        <w:rPr>
          <w:rFonts w:ascii="PT Astra Serif" w:eastAsia="Times New Roman" w:hAnsi="PT Astra Serif" w:cs="Times New Roman"/>
          <w:bCs/>
          <w:sz w:val="28"/>
          <w:szCs w:val="28"/>
        </w:rPr>
        <w:t xml:space="preserve">1. </w:t>
      </w:r>
      <w:r w:rsidR="00CC799E">
        <w:rPr>
          <w:rFonts w:ascii="PT Astra Serif" w:eastAsia="Times New Roman" w:hAnsi="PT Astra Serif" w:cs="Times New Roman"/>
          <w:bCs/>
          <w:sz w:val="28"/>
          <w:szCs w:val="28"/>
        </w:rPr>
        <w:t xml:space="preserve">Внести в </w:t>
      </w:r>
      <w:r w:rsidR="0047292B">
        <w:rPr>
          <w:rFonts w:ascii="PT Astra Serif" w:eastAsia="Times New Roman" w:hAnsi="PT Astra Serif" w:cs="Times New Roman"/>
          <w:bCs/>
          <w:sz w:val="28"/>
          <w:szCs w:val="28"/>
        </w:rPr>
        <w:t xml:space="preserve">абзац второй пункта 3 </w:t>
      </w:r>
      <w:hyperlink r:id="rId7" w:history="1">
        <w:r w:rsidR="00FC0A07">
          <w:rPr>
            <w:rFonts w:ascii="PT Astra Serif" w:hAnsi="PT Astra Serif" w:cs="PT Astra Serif"/>
            <w:sz w:val="28"/>
            <w:szCs w:val="28"/>
          </w:rPr>
          <w:t>Положени</w:t>
        </w:r>
        <w:r w:rsidR="0047292B">
          <w:rPr>
            <w:rFonts w:ascii="PT Astra Serif" w:hAnsi="PT Astra Serif" w:cs="PT Astra Serif"/>
            <w:sz w:val="28"/>
            <w:szCs w:val="28"/>
          </w:rPr>
          <w:t>я</w:t>
        </w:r>
      </w:hyperlink>
      <w:r w:rsidR="00FC0A07">
        <w:rPr>
          <w:rFonts w:ascii="PT Astra Serif" w:hAnsi="PT Astra Serif" w:cs="PT Astra Serif"/>
          <w:sz w:val="28"/>
          <w:szCs w:val="28"/>
        </w:rPr>
        <w:t xml:space="preserve"> об областной межведомственной комиссии по вопросам организации в Ульяновской области отдыха и оздоровления детей, утверждённо</w:t>
      </w:r>
      <w:r w:rsidR="00CB62A8">
        <w:rPr>
          <w:rFonts w:ascii="PT Astra Serif" w:hAnsi="PT Astra Serif" w:cs="PT Astra Serif"/>
          <w:sz w:val="28"/>
          <w:szCs w:val="28"/>
        </w:rPr>
        <w:t>го</w:t>
      </w:r>
      <w:r w:rsidR="00FC0A07">
        <w:rPr>
          <w:rFonts w:ascii="PT Astra Serif" w:hAnsi="PT Astra Serif" w:cs="PT Astra Serif"/>
          <w:sz w:val="28"/>
          <w:szCs w:val="28"/>
        </w:rPr>
        <w:t xml:space="preserve"> у</w:t>
      </w:r>
      <w:r w:rsidR="00B95A47" w:rsidRPr="000422B6">
        <w:rPr>
          <w:rFonts w:ascii="PT Astra Serif" w:eastAsia="Times New Roman" w:hAnsi="PT Astra Serif" w:cs="Times New Roman"/>
          <w:bCs/>
          <w:sz w:val="28"/>
          <w:szCs w:val="28"/>
        </w:rPr>
        <w:t>каз</w:t>
      </w:r>
      <w:r w:rsidR="00FC0A07">
        <w:rPr>
          <w:rFonts w:ascii="PT Astra Serif" w:eastAsia="Times New Roman" w:hAnsi="PT Astra Serif" w:cs="Times New Roman"/>
          <w:bCs/>
          <w:sz w:val="28"/>
          <w:szCs w:val="28"/>
        </w:rPr>
        <w:t>ом</w:t>
      </w:r>
      <w:r w:rsidR="00B95A47" w:rsidRPr="000422B6">
        <w:rPr>
          <w:rFonts w:ascii="PT Astra Serif" w:eastAsia="Times New Roman" w:hAnsi="PT Astra Serif" w:cs="Times New Roman"/>
          <w:bCs/>
          <w:sz w:val="28"/>
          <w:szCs w:val="28"/>
        </w:rPr>
        <w:t xml:space="preserve"> Губернатора Ульяновской области от 02.02.2018 № 12 «Об областной межведомственной комиссии </w:t>
      </w:r>
      <w:r w:rsidRPr="000422B6">
        <w:rPr>
          <w:rFonts w:ascii="PT Astra Serif" w:hAnsi="PT Astra Serif"/>
          <w:sz w:val="28"/>
          <w:szCs w:val="28"/>
        </w:rPr>
        <w:t>по вопросам организации в Ульяновской области отдыха и оздоровления детей</w:t>
      </w:r>
      <w:r w:rsidR="00B95A47" w:rsidRPr="000422B6">
        <w:rPr>
          <w:rFonts w:ascii="PT Astra Serif" w:hAnsi="PT Astra Serif"/>
          <w:sz w:val="28"/>
          <w:szCs w:val="28"/>
        </w:rPr>
        <w:t>»</w:t>
      </w:r>
      <w:r w:rsidR="00515F07">
        <w:rPr>
          <w:rFonts w:ascii="PT Astra Serif" w:hAnsi="PT Astra Serif"/>
          <w:sz w:val="28"/>
          <w:szCs w:val="28"/>
        </w:rPr>
        <w:t>, следующие изменения:</w:t>
      </w:r>
    </w:p>
    <w:p w:rsidR="00515F07" w:rsidRPr="001C769A" w:rsidRDefault="00515F07" w:rsidP="00E52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7292B">
        <w:rPr>
          <w:rFonts w:ascii="PT Astra Serif" w:hAnsi="PT Astra Serif"/>
          <w:sz w:val="28"/>
          <w:szCs w:val="28"/>
        </w:rPr>
        <w:t>первое предложение после слов «в сфере образования</w:t>
      </w:r>
      <w:r w:rsidR="001C769A">
        <w:rPr>
          <w:rFonts w:ascii="PT Astra Serif" w:hAnsi="PT Astra Serif"/>
          <w:sz w:val="28"/>
          <w:szCs w:val="28"/>
        </w:rPr>
        <w:t>,</w:t>
      </w:r>
      <w:r w:rsidR="0047292B">
        <w:rPr>
          <w:rFonts w:ascii="PT Astra Serif" w:hAnsi="PT Astra Serif"/>
          <w:sz w:val="28"/>
          <w:szCs w:val="28"/>
        </w:rPr>
        <w:t>» дополнить словами «</w:t>
      </w:r>
      <w:r w:rsidR="001C769A">
        <w:rPr>
          <w:rFonts w:ascii="PT Astra Serif" w:hAnsi="PT Astra Serif" w:cs="PT Astra Serif"/>
          <w:sz w:val="28"/>
          <w:szCs w:val="28"/>
        </w:rPr>
        <w:t>и</w:t>
      </w:r>
      <w:r w:rsidR="0047292B">
        <w:rPr>
          <w:rFonts w:ascii="PT Astra Serif" w:hAnsi="PT Astra Serif" w:cs="PT Astra Serif"/>
          <w:sz w:val="28"/>
          <w:szCs w:val="28"/>
        </w:rPr>
        <w:t>сполнительн</w:t>
      </w:r>
      <w:r w:rsidR="001C769A">
        <w:rPr>
          <w:rFonts w:ascii="PT Astra Serif" w:hAnsi="PT Astra Serif" w:cs="PT Astra Serif"/>
          <w:sz w:val="28"/>
          <w:szCs w:val="28"/>
        </w:rPr>
        <w:t>ого</w:t>
      </w:r>
      <w:r w:rsidR="0047292B">
        <w:rPr>
          <w:rFonts w:ascii="PT Astra Serif" w:hAnsi="PT Astra Serif" w:cs="PT Astra Serif"/>
          <w:sz w:val="28"/>
          <w:szCs w:val="28"/>
        </w:rPr>
        <w:t xml:space="preserve"> орган</w:t>
      </w:r>
      <w:r w:rsidR="001C769A">
        <w:rPr>
          <w:rFonts w:ascii="PT Astra Serif" w:hAnsi="PT Astra Serif" w:cs="PT Astra Serif"/>
          <w:sz w:val="28"/>
          <w:szCs w:val="28"/>
        </w:rPr>
        <w:t>а</w:t>
      </w:r>
      <w:r w:rsidR="0047292B">
        <w:rPr>
          <w:rFonts w:ascii="PT Astra Serif" w:hAnsi="PT Astra Serif" w:cs="PT Astra Serif"/>
          <w:sz w:val="28"/>
          <w:szCs w:val="28"/>
        </w:rPr>
        <w:t xml:space="preserve"> Ульяновской области, осуществляющ</w:t>
      </w:r>
      <w:r w:rsidR="001C769A">
        <w:rPr>
          <w:rFonts w:ascii="PT Astra Serif" w:hAnsi="PT Astra Serif" w:cs="PT Astra Serif"/>
          <w:sz w:val="28"/>
          <w:szCs w:val="28"/>
        </w:rPr>
        <w:t>его</w:t>
      </w:r>
      <w:r w:rsidR="0047292B">
        <w:rPr>
          <w:rFonts w:ascii="PT Astra Serif" w:hAnsi="PT Astra Serif" w:cs="PT Astra Serif"/>
          <w:sz w:val="28"/>
          <w:szCs w:val="28"/>
        </w:rPr>
        <w:t xml:space="preserve"> государственное управление в сфере культуры</w:t>
      </w:r>
      <w:r w:rsidR="001C769A">
        <w:rPr>
          <w:rFonts w:ascii="PT Astra Serif" w:hAnsi="PT Astra Serif" w:cs="PT Astra Serif"/>
          <w:sz w:val="28"/>
          <w:szCs w:val="28"/>
        </w:rPr>
        <w:t>, исполнительного органа Ульяновской области, осуществляющего государственное управление в сфере физической культуры и спорта, исполнительного органа Ульяновской области, осуществляющего государственное управление в сфере туризма,</w:t>
      </w:r>
      <w:r w:rsidR="0047292B">
        <w:rPr>
          <w:rFonts w:ascii="PT Astra Serif" w:hAnsi="PT Astra Serif"/>
          <w:sz w:val="28"/>
          <w:szCs w:val="28"/>
        </w:rPr>
        <w:t>»</w:t>
      </w:r>
      <w:r w:rsidR="001C769A">
        <w:rPr>
          <w:rFonts w:ascii="PT Astra Serif" w:hAnsi="PT Astra Serif"/>
          <w:sz w:val="28"/>
          <w:szCs w:val="28"/>
        </w:rPr>
        <w:t xml:space="preserve"> и в нём слова «</w:t>
      </w:r>
      <w:r w:rsidR="001C769A">
        <w:rPr>
          <w:rFonts w:ascii="PT Astra Serif" w:hAnsi="PT Astra Serif" w:cs="PT Astra Serif"/>
          <w:sz w:val="28"/>
          <w:szCs w:val="28"/>
        </w:rPr>
        <w:t>а также обеспечивающих безопасность людей на водных объектах, представители</w:t>
      </w:r>
      <w:r w:rsidR="001C769A">
        <w:rPr>
          <w:rFonts w:ascii="PT Astra Serif" w:hAnsi="PT Astra Serif"/>
          <w:sz w:val="28"/>
          <w:szCs w:val="28"/>
        </w:rPr>
        <w:t>» заменить словами «</w:t>
      </w:r>
      <w:r w:rsidR="001C769A">
        <w:rPr>
          <w:rFonts w:ascii="PT Astra Serif" w:hAnsi="PT Astra Serif" w:cs="PT Astra Serif"/>
          <w:sz w:val="28"/>
          <w:szCs w:val="28"/>
        </w:rPr>
        <w:t>обеспечивающих безопасность людей на</w:t>
      </w:r>
      <w:r w:rsidR="00E52915">
        <w:rPr>
          <w:rFonts w:ascii="PT Astra Serif" w:hAnsi="PT Astra Serif" w:cs="PT Astra Serif"/>
          <w:sz w:val="28"/>
          <w:szCs w:val="28"/>
        </w:rPr>
        <w:t xml:space="preserve"> водных объектах, а также представители</w:t>
      </w:r>
      <w:r w:rsidR="001C769A">
        <w:rPr>
          <w:rFonts w:ascii="PT Astra Serif" w:hAnsi="PT Astra Serif"/>
          <w:sz w:val="28"/>
          <w:szCs w:val="28"/>
        </w:rPr>
        <w:t>»;</w:t>
      </w:r>
    </w:p>
    <w:p w:rsidR="00A51138" w:rsidRPr="008539B7" w:rsidRDefault="00515F07" w:rsidP="00472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52915">
        <w:rPr>
          <w:rFonts w:ascii="PT Astra Serif" w:hAnsi="PT Astra Serif"/>
          <w:sz w:val="28"/>
          <w:szCs w:val="28"/>
        </w:rPr>
        <w:t>второе предложение после слова «включаться» дополнить словами «представители иных органов государственной власти Ульяновской области, не указанных в первом</w:t>
      </w:r>
      <w:r w:rsidR="007C792F">
        <w:rPr>
          <w:rFonts w:ascii="PT Astra Serif" w:hAnsi="PT Astra Serif"/>
          <w:sz w:val="28"/>
          <w:szCs w:val="28"/>
        </w:rPr>
        <w:t xml:space="preserve"> предложении</w:t>
      </w:r>
      <w:r w:rsidR="00E52915">
        <w:rPr>
          <w:rFonts w:ascii="PT Astra Serif" w:hAnsi="PT Astra Serif"/>
          <w:sz w:val="28"/>
          <w:szCs w:val="28"/>
        </w:rPr>
        <w:t xml:space="preserve"> настоящего пункта, а также».</w:t>
      </w:r>
    </w:p>
    <w:p w:rsidR="000014A9" w:rsidRDefault="000014A9" w:rsidP="0000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2B3897" w:rsidRPr="005951F1" w:rsidRDefault="002B3897" w:rsidP="005951F1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66EB2" w:rsidRDefault="00166EB2" w:rsidP="005951F1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15F07" w:rsidRDefault="00515F07" w:rsidP="005951F1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0740A" w:rsidRDefault="005951F1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>Губернатор области</w:t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6C2048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="0014799A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="0014799A"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="008539B7">
        <w:rPr>
          <w:rFonts w:ascii="PT Astra Serif" w:eastAsia="Times New Roman" w:hAnsi="PT Astra Serif" w:cs="Times New Roman"/>
          <w:bCs/>
          <w:sz w:val="28"/>
          <w:szCs w:val="28"/>
        </w:rPr>
        <w:t>А.Ю.Русских</w:t>
      </w: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166EB2">
      <w:pPr>
        <w:pStyle w:val="a3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100D" w:rsidRDefault="000B100D" w:rsidP="000B10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0B100D" w:rsidRDefault="000B100D" w:rsidP="000B1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</w:t>
      </w:r>
    </w:p>
    <w:p w:rsidR="000B100D" w:rsidRPr="005951F1" w:rsidRDefault="000B100D" w:rsidP="000B1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5951F1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5951F1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у</w:t>
      </w:r>
      <w:r w:rsidRPr="005951F1">
        <w:rPr>
          <w:rFonts w:ascii="PT Astra Serif" w:hAnsi="PT Astra Serif"/>
          <w:b/>
          <w:sz w:val="28"/>
          <w:szCs w:val="28"/>
        </w:rPr>
        <w:t xml:space="preserve">каз Губернатора </w:t>
      </w:r>
    </w:p>
    <w:p w:rsidR="000B100D" w:rsidRPr="005951F1" w:rsidRDefault="000B100D" w:rsidP="000B1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</w:t>
      </w:r>
      <w:r w:rsidRPr="005951F1">
        <w:rPr>
          <w:rFonts w:ascii="PT Astra Serif" w:hAnsi="PT Astra Serif"/>
          <w:b/>
          <w:sz w:val="28"/>
          <w:szCs w:val="28"/>
        </w:rPr>
        <w:t xml:space="preserve"> области от 02.02.2018 № 12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0B100D" w:rsidRDefault="000B100D" w:rsidP="000B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100D" w:rsidRPr="00BB4CC8" w:rsidRDefault="000B100D" w:rsidP="000B100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B4CC8"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«О внесении изменений </w:t>
      </w:r>
      <w:r w:rsidRPr="00BB4CC8">
        <w:rPr>
          <w:rFonts w:ascii="PT Astra Serif" w:hAnsi="PT Astra Serif"/>
          <w:sz w:val="28"/>
          <w:szCs w:val="28"/>
        </w:rPr>
        <w:br/>
        <w:t xml:space="preserve">в указ Губернатора Ульяновской области от 02.02.2018 № 12» (далее – проект указа) подготовлен </w:t>
      </w:r>
      <w:r w:rsidRPr="00BB4CC8">
        <w:rPr>
          <w:rFonts w:ascii="PT Astra Serif" w:hAnsi="PT Astra Serif"/>
          <w:color w:val="000000"/>
          <w:sz w:val="28"/>
          <w:szCs w:val="28"/>
        </w:rPr>
        <w:t xml:space="preserve">в целях приведения </w:t>
      </w:r>
      <w:hyperlink r:id="rId8" w:history="1">
        <w:r w:rsidRPr="00BB4CC8">
          <w:rPr>
            <w:rFonts w:ascii="PT Astra Serif" w:hAnsi="PT Astra Serif" w:cs="PT Astra Serif"/>
            <w:sz w:val="28"/>
            <w:szCs w:val="28"/>
          </w:rPr>
          <w:t>Положения</w:t>
        </w:r>
      </w:hyperlink>
      <w:r w:rsidRPr="00BB4CC8">
        <w:rPr>
          <w:rFonts w:ascii="PT Astra Serif" w:hAnsi="PT Astra Serif" w:cs="PT Astra Serif"/>
          <w:sz w:val="28"/>
          <w:szCs w:val="28"/>
        </w:rPr>
        <w:t xml:space="preserve"> об областной межведомственной комиссии по вопросам организации в Ульяновской области отдыха и оздоровления детей, утверждённого у</w:t>
      </w:r>
      <w:r w:rsidRPr="00BB4CC8">
        <w:rPr>
          <w:rFonts w:ascii="PT Astra Serif" w:eastAsia="Times New Roman" w:hAnsi="PT Astra Serif" w:cs="Times New Roman"/>
          <w:bCs/>
          <w:sz w:val="28"/>
          <w:szCs w:val="28"/>
        </w:rPr>
        <w:t xml:space="preserve">казом Губернатора Ульяновской области от 02.02.2018 № 12 «Об областной межведомственной комиссии </w:t>
      </w:r>
      <w:r w:rsidRPr="00BB4CC8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BB4CC8">
        <w:rPr>
          <w:rFonts w:ascii="PT Astra Serif" w:hAnsi="PT Astra Serif"/>
          <w:sz w:val="28"/>
          <w:szCs w:val="28"/>
        </w:rPr>
        <w:t>по вопросам организации в Ульяновской области отдыха и оздоровления детей» в соответствие с законодательством Российской Федерации.</w:t>
      </w:r>
    </w:p>
    <w:p w:rsidR="000B100D" w:rsidRPr="00BB4CC8" w:rsidRDefault="000B100D" w:rsidP="000B1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4CC8">
        <w:rPr>
          <w:rFonts w:ascii="PT Astra Serif" w:hAnsi="PT Astra Serif" w:cs="PT Astra Serif"/>
          <w:sz w:val="28"/>
          <w:szCs w:val="28"/>
        </w:rPr>
        <w:t xml:space="preserve">Федеральным законом от 29.12.2022 № 634-ФЗ «О внесении изменений </w:t>
      </w:r>
      <w:r w:rsidRPr="00BB4CC8">
        <w:rPr>
          <w:rFonts w:ascii="PT Astra Serif" w:hAnsi="PT Astra Serif" w:cs="PT Astra Serif"/>
          <w:sz w:val="28"/>
          <w:szCs w:val="28"/>
        </w:rPr>
        <w:br/>
        <w:t>в статью 12</w:t>
      </w:r>
      <w:r w:rsidRPr="00BB4CC8">
        <w:rPr>
          <w:rFonts w:ascii="PT Astra Serif" w:hAnsi="PT Astra Serif" w:cs="PT Astra Serif"/>
          <w:sz w:val="28"/>
          <w:szCs w:val="28"/>
          <w:vertAlign w:val="superscript"/>
        </w:rPr>
        <w:t>5</w:t>
      </w:r>
      <w:r w:rsidRPr="00BB4CC8">
        <w:rPr>
          <w:rFonts w:ascii="PT Astra Serif" w:hAnsi="PT Astra Serif" w:cs="PT Astra Serif"/>
          <w:sz w:val="28"/>
          <w:szCs w:val="28"/>
        </w:rPr>
        <w:t xml:space="preserve"> Федерального закона «Об основных гарантиях прав ребёнка </w:t>
      </w:r>
      <w:r w:rsidRPr="00BB4CC8">
        <w:rPr>
          <w:rFonts w:ascii="PT Astra Serif" w:hAnsi="PT Astra Serif" w:cs="PT Astra Serif"/>
          <w:sz w:val="28"/>
          <w:szCs w:val="28"/>
        </w:rPr>
        <w:br/>
        <w:t>в Российской Федерации» в статью 12</w:t>
      </w:r>
      <w:r w:rsidRPr="00BB4CC8">
        <w:rPr>
          <w:rFonts w:ascii="PT Astra Serif" w:hAnsi="PT Astra Serif" w:cs="PT Astra Serif"/>
          <w:sz w:val="28"/>
          <w:szCs w:val="28"/>
          <w:vertAlign w:val="superscript"/>
        </w:rPr>
        <w:t>5</w:t>
      </w:r>
      <w:r w:rsidRPr="00BB4CC8">
        <w:rPr>
          <w:rFonts w:ascii="PT Astra Serif" w:hAnsi="PT Astra Serif" w:cs="PT Astra Serif"/>
          <w:sz w:val="28"/>
          <w:szCs w:val="28"/>
        </w:rPr>
        <w:t xml:space="preserve"> Федеральный закон от 24.07.1998 </w:t>
      </w:r>
      <w:r w:rsidRPr="00BB4CC8">
        <w:rPr>
          <w:rFonts w:ascii="PT Astra Serif" w:hAnsi="PT Astra Serif" w:cs="PT Astra Serif"/>
          <w:sz w:val="28"/>
          <w:szCs w:val="28"/>
        </w:rPr>
        <w:br/>
        <w:t>№ 124-ФЗ «Об основных гарантиях прав ребёнка в Российской Федерации» внесены изменений, предусматривающие расширение перечня органов, представители которых включаются в состав межведомственной комиссии по вопросам организации отдыха и оздоровления детей.</w:t>
      </w:r>
    </w:p>
    <w:p w:rsidR="000B100D" w:rsidRPr="00BB4CC8" w:rsidRDefault="000B100D" w:rsidP="000B10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B4CC8">
        <w:rPr>
          <w:rFonts w:ascii="PT Astra Serif" w:hAnsi="PT Astra Serif" w:cs="PT Astra Serif"/>
          <w:sz w:val="28"/>
          <w:szCs w:val="28"/>
        </w:rPr>
        <w:t xml:space="preserve">В этой связи предусматривается внесение корреспондирующих изменений в пункт 3 </w:t>
      </w:r>
      <w:hyperlink r:id="rId9" w:history="1">
        <w:r w:rsidRPr="00BB4CC8">
          <w:rPr>
            <w:rFonts w:ascii="PT Astra Serif" w:hAnsi="PT Astra Serif" w:cs="PT Astra Serif"/>
            <w:sz w:val="28"/>
            <w:szCs w:val="28"/>
          </w:rPr>
          <w:t>Положения</w:t>
        </w:r>
      </w:hyperlink>
      <w:r w:rsidRPr="00BB4CC8">
        <w:rPr>
          <w:rFonts w:ascii="PT Astra Serif" w:hAnsi="PT Astra Serif" w:cs="PT Astra Serif"/>
          <w:sz w:val="28"/>
          <w:szCs w:val="28"/>
        </w:rPr>
        <w:t xml:space="preserve"> об областной межведомственной комиссии по вопросам организации в Ульяновской области отдыха и оздоровления детей, утверждённого у</w:t>
      </w:r>
      <w:r w:rsidRPr="00BB4CC8">
        <w:rPr>
          <w:rFonts w:ascii="PT Astra Serif" w:hAnsi="PT Astra Serif"/>
          <w:bCs/>
          <w:sz w:val="28"/>
          <w:szCs w:val="28"/>
        </w:rPr>
        <w:t xml:space="preserve">казом Губернатора Ульяновской области от 02.02.2018 № 12 «Об областной межведомственной комиссии </w:t>
      </w:r>
      <w:r w:rsidRPr="00BB4CC8">
        <w:rPr>
          <w:rFonts w:ascii="PT Astra Serif" w:hAnsi="PT Astra Serif"/>
          <w:sz w:val="28"/>
          <w:szCs w:val="28"/>
        </w:rPr>
        <w:t xml:space="preserve">по вопросам организации в Ульяновской области отдыха и оздоровления детей» в </w:t>
      </w:r>
      <w:r w:rsidRPr="00BB4CC8">
        <w:rPr>
          <w:rFonts w:ascii="PT Astra Serif" w:hAnsi="PT Astra Serif" w:cs="PT Astra Serif"/>
          <w:sz w:val="28"/>
          <w:szCs w:val="28"/>
        </w:rPr>
        <w:t>части расширение перечня органов, представители которых включаются в состав данной комиссии</w:t>
      </w:r>
      <w:r>
        <w:rPr>
          <w:rFonts w:ascii="PT Astra Serif" w:hAnsi="PT Astra Serif" w:cs="PT Astra Serif"/>
          <w:sz w:val="28"/>
          <w:szCs w:val="28"/>
        </w:rPr>
        <w:t>, а именно это представителиисполнительного органа Ульяновской области, осуществляющего государственное управление в сфере культуры, исполнительного органа Ульяновской области, осуществляющего государственное управление в сфере физической культуры и спорта и исполнительного органа Ульяновской области, осуществляющего государственное управление в сфере туризма</w:t>
      </w:r>
    </w:p>
    <w:p w:rsidR="000B100D" w:rsidRPr="00BB4CC8" w:rsidRDefault="000B100D" w:rsidP="000B10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B4CC8">
        <w:rPr>
          <w:rFonts w:ascii="PT Astra Serif" w:hAnsi="PT Astra Serif"/>
          <w:sz w:val="28"/>
          <w:szCs w:val="28"/>
        </w:rPr>
        <w:t>Ответственное должностное лицо за разработку и согласование проекта - И.Н.Элюнова, начальник отдела ОГКУ «Управление обеспечения деятельности в сфере образования».</w:t>
      </w:r>
    </w:p>
    <w:p w:rsidR="000B100D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B100D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B100D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10215" w:type="dxa"/>
        <w:tblLayout w:type="fixed"/>
        <w:tblLook w:val="0000"/>
      </w:tblPr>
      <w:tblGrid>
        <w:gridCol w:w="4740"/>
        <w:gridCol w:w="3182"/>
        <w:gridCol w:w="2293"/>
      </w:tblGrid>
      <w:tr w:rsidR="000B100D" w:rsidRPr="00BF0EA7" w:rsidTr="009D6897">
        <w:trPr>
          <w:trHeight w:val="1079"/>
        </w:trPr>
        <w:tc>
          <w:tcPr>
            <w:tcW w:w="4740" w:type="dxa"/>
          </w:tcPr>
          <w:p w:rsidR="000B100D" w:rsidRPr="00BF0EA7" w:rsidRDefault="000B100D" w:rsidP="009D689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Министр просвещения и воспитания</w:t>
            </w:r>
          </w:p>
          <w:p w:rsidR="000B100D" w:rsidRPr="00BF0EA7" w:rsidRDefault="000B100D" w:rsidP="009D689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0B100D" w:rsidRPr="00BF0EA7" w:rsidRDefault="000B100D" w:rsidP="009D6897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82" w:type="dxa"/>
          </w:tcPr>
          <w:p w:rsidR="000B100D" w:rsidRPr="00BF0EA7" w:rsidRDefault="000B100D" w:rsidP="009D6897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293" w:type="dxa"/>
          </w:tcPr>
          <w:p w:rsidR="000B100D" w:rsidRPr="00BF0EA7" w:rsidRDefault="000B100D" w:rsidP="009D6897">
            <w:pPr>
              <w:tabs>
                <w:tab w:val="left" w:pos="5420"/>
              </w:tabs>
              <w:spacing w:after="0" w:line="240" w:lineRule="auto"/>
              <w:ind w:left="239" w:right="-18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B100D" w:rsidRPr="00BF0EA7" w:rsidRDefault="000B100D" w:rsidP="009D6897">
            <w:pPr>
              <w:tabs>
                <w:tab w:val="left" w:pos="5420"/>
              </w:tabs>
              <w:spacing w:after="0" w:line="240" w:lineRule="auto"/>
              <w:ind w:left="239" w:right="-185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Н.В.Семенова</w:t>
            </w:r>
          </w:p>
        </w:tc>
      </w:tr>
    </w:tbl>
    <w:p w:rsidR="000B100D" w:rsidRDefault="000B100D" w:rsidP="000B100D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0B100D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B100D" w:rsidRPr="006B2BCB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6B2BCB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0B100D" w:rsidRPr="006B2BCB" w:rsidRDefault="000B100D" w:rsidP="000B1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OLE_LINK3"/>
      <w:bookmarkStart w:id="2" w:name="OLE_LINK2"/>
      <w:bookmarkStart w:id="3" w:name="OLE_LINK1"/>
      <w:r w:rsidRPr="006B2BCB">
        <w:rPr>
          <w:rFonts w:ascii="PT Astra Serif" w:hAnsi="PT Astra Serif" w:cs="Times New Roman"/>
          <w:b/>
          <w:sz w:val="28"/>
          <w:szCs w:val="28"/>
        </w:rPr>
        <w:t>к проекту указа Губернатора Ульяновской области</w:t>
      </w:r>
    </w:p>
    <w:p w:rsidR="000B100D" w:rsidRPr="006B2BCB" w:rsidRDefault="000B100D" w:rsidP="000B1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B2BCB">
        <w:rPr>
          <w:rFonts w:ascii="PT Astra Serif" w:hAnsi="PT Astra Serif"/>
          <w:b/>
          <w:sz w:val="28"/>
          <w:szCs w:val="28"/>
        </w:rPr>
        <w:t>«О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6B2BCB">
        <w:rPr>
          <w:rFonts w:ascii="PT Astra Serif" w:hAnsi="PT Astra Serif"/>
          <w:b/>
          <w:sz w:val="28"/>
          <w:szCs w:val="28"/>
        </w:rPr>
        <w:t xml:space="preserve"> в указ Губернатора </w:t>
      </w:r>
    </w:p>
    <w:p w:rsidR="000B100D" w:rsidRPr="006B2BCB" w:rsidRDefault="000B100D" w:rsidP="000B1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B2BCB">
        <w:rPr>
          <w:rFonts w:ascii="PT Astra Serif" w:hAnsi="PT Astra Serif"/>
          <w:b/>
          <w:sz w:val="28"/>
          <w:szCs w:val="28"/>
        </w:rPr>
        <w:t>Ульяновской области от 02.02.2018 № 12»</w:t>
      </w:r>
    </w:p>
    <w:p w:rsidR="000B100D" w:rsidRPr="006B2BCB" w:rsidRDefault="000B100D" w:rsidP="000B10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B100D" w:rsidRPr="006B2BCB" w:rsidRDefault="000B100D" w:rsidP="000B10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bookmarkEnd w:id="1"/>
    <w:bookmarkEnd w:id="2"/>
    <w:bookmarkEnd w:id="3"/>
    <w:p w:rsidR="000B100D" w:rsidRPr="006B2BCB" w:rsidRDefault="000B100D" w:rsidP="000B100D">
      <w:pPr>
        <w:pStyle w:val="a3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B2BCB">
        <w:rPr>
          <w:rFonts w:ascii="PT Astra Serif" w:hAnsi="PT Astra Serif" w:cs="Times New Roman"/>
          <w:sz w:val="28"/>
          <w:szCs w:val="28"/>
        </w:rPr>
        <w:t xml:space="preserve">Принятие проекта указа Губернатора Ульяновской области </w:t>
      </w:r>
      <w:r w:rsidRPr="006B2BCB">
        <w:rPr>
          <w:rFonts w:ascii="PT Astra Serif" w:hAnsi="PT Astra Serif"/>
          <w:b/>
          <w:sz w:val="28"/>
          <w:szCs w:val="28"/>
        </w:rPr>
        <w:t>«</w:t>
      </w:r>
      <w:r w:rsidRPr="006B2BCB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6B2BCB">
        <w:rPr>
          <w:rFonts w:ascii="PT Astra Serif" w:hAnsi="PT Astra Serif"/>
          <w:sz w:val="28"/>
          <w:szCs w:val="28"/>
        </w:rPr>
        <w:t xml:space="preserve"> в указ Губернатора Ульяновской области от 02.02.2018 № 12» </w:t>
      </w:r>
      <w:r w:rsidRPr="006B2BCB">
        <w:rPr>
          <w:rFonts w:ascii="PT Astra Serif" w:hAnsi="PT Astra Serif"/>
          <w:sz w:val="28"/>
          <w:szCs w:val="28"/>
        </w:rPr>
        <w:br/>
      </w:r>
      <w:r w:rsidRPr="006B2BCB">
        <w:rPr>
          <w:rFonts w:ascii="PT Astra Serif" w:hAnsi="PT Astra Serif" w:cs="Times New Roman"/>
          <w:sz w:val="28"/>
          <w:szCs w:val="28"/>
        </w:rPr>
        <w:t xml:space="preserve">не </w:t>
      </w:r>
      <w:r w:rsidRPr="006B2BCB">
        <w:rPr>
          <w:rFonts w:ascii="PT Astra Serif" w:hAnsi="PT Astra Serif"/>
          <w:sz w:val="28"/>
          <w:szCs w:val="28"/>
        </w:rPr>
        <w:t>повлечёт возникновения расходов, покрываемых за счёт средств областного бюджета Ульяновской области</w:t>
      </w:r>
      <w:r w:rsidRPr="006B2BCB">
        <w:rPr>
          <w:rFonts w:ascii="PT Astra Serif" w:hAnsi="PT Astra Serif" w:cs="Times New Roman"/>
          <w:sz w:val="28"/>
          <w:szCs w:val="28"/>
        </w:rPr>
        <w:t>.</w:t>
      </w:r>
    </w:p>
    <w:p w:rsidR="000B100D" w:rsidRPr="006B2BCB" w:rsidRDefault="000B100D" w:rsidP="000B100D">
      <w:pPr>
        <w:spacing w:after="0" w:line="240" w:lineRule="auto"/>
        <w:rPr>
          <w:rFonts w:ascii="PT Astra Serif" w:eastAsiaTheme="minorEastAsia" w:hAnsi="PT Astra Serif"/>
          <w:sz w:val="28"/>
          <w:szCs w:val="28"/>
        </w:rPr>
      </w:pPr>
    </w:p>
    <w:p w:rsidR="000B100D" w:rsidRPr="006B2BCB" w:rsidRDefault="000B100D" w:rsidP="000B100D">
      <w:pPr>
        <w:spacing w:after="0" w:line="240" w:lineRule="auto"/>
        <w:rPr>
          <w:rFonts w:ascii="PT Astra Serif" w:eastAsiaTheme="minorEastAsia" w:hAnsi="PT Astra Serif"/>
          <w:sz w:val="28"/>
          <w:szCs w:val="28"/>
        </w:rPr>
      </w:pPr>
    </w:p>
    <w:p w:rsidR="000B100D" w:rsidRPr="00BF0EA7" w:rsidRDefault="000B100D" w:rsidP="000B10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10215" w:type="dxa"/>
        <w:tblLayout w:type="fixed"/>
        <w:tblLook w:val="0000"/>
      </w:tblPr>
      <w:tblGrid>
        <w:gridCol w:w="4740"/>
        <w:gridCol w:w="3182"/>
        <w:gridCol w:w="2293"/>
      </w:tblGrid>
      <w:tr w:rsidR="000B100D" w:rsidRPr="00BF0EA7" w:rsidTr="009D6897">
        <w:trPr>
          <w:trHeight w:val="1079"/>
        </w:trPr>
        <w:tc>
          <w:tcPr>
            <w:tcW w:w="4740" w:type="dxa"/>
          </w:tcPr>
          <w:p w:rsidR="000B100D" w:rsidRPr="00BF0EA7" w:rsidRDefault="000B100D" w:rsidP="000B100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Министр просвещения и воспитания</w:t>
            </w:r>
          </w:p>
          <w:p w:rsidR="000B100D" w:rsidRPr="00BF0EA7" w:rsidRDefault="000B100D" w:rsidP="000B100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0B100D" w:rsidRPr="00BF0EA7" w:rsidRDefault="000B100D" w:rsidP="000B100D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82" w:type="dxa"/>
          </w:tcPr>
          <w:p w:rsidR="000B100D" w:rsidRPr="00BF0EA7" w:rsidRDefault="000B100D" w:rsidP="000B100D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293" w:type="dxa"/>
          </w:tcPr>
          <w:p w:rsidR="000B100D" w:rsidRPr="00BF0EA7" w:rsidRDefault="000B100D" w:rsidP="000B100D">
            <w:pPr>
              <w:tabs>
                <w:tab w:val="left" w:pos="5420"/>
              </w:tabs>
              <w:spacing w:after="0" w:line="240" w:lineRule="auto"/>
              <w:ind w:left="239" w:right="-18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B100D" w:rsidRPr="00BF0EA7" w:rsidRDefault="000B100D" w:rsidP="000B100D">
            <w:pPr>
              <w:tabs>
                <w:tab w:val="left" w:pos="5420"/>
              </w:tabs>
              <w:spacing w:after="0" w:line="240" w:lineRule="auto"/>
              <w:ind w:left="239" w:right="-185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F0EA7">
              <w:rPr>
                <w:rFonts w:ascii="PT Astra Serif" w:hAnsi="PT Astra Serif"/>
                <w:sz w:val="28"/>
                <w:szCs w:val="28"/>
              </w:rPr>
              <w:t>Н.В.Семенова</w:t>
            </w:r>
          </w:p>
        </w:tc>
      </w:tr>
    </w:tbl>
    <w:p w:rsidR="000B100D" w:rsidRPr="00166EB2" w:rsidRDefault="000B100D" w:rsidP="000B100D">
      <w:pPr>
        <w:pStyle w:val="a3"/>
        <w:jc w:val="both"/>
        <w:rPr>
          <w:rFonts w:ascii="PT Astra Serif" w:eastAsia="Times New Roman" w:hAnsi="PT Astra Serif" w:cs="Arial"/>
          <w:bCs/>
          <w:sz w:val="24"/>
          <w:szCs w:val="24"/>
        </w:rPr>
      </w:pPr>
    </w:p>
    <w:sectPr w:rsidR="000B100D" w:rsidRPr="00166EB2" w:rsidSect="000014A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E2" w:rsidRDefault="000233E2" w:rsidP="000014A9">
      <w:pPr>
        <w:spacing w:after="0" w:line="240" w:lineRule="auto"/>
      </w:pPr>
      <w:r>
        <w:separator/>
      </w:r>
    </w:p>
  </w:endnote>
  <w:endnote w:type="continuationSeparator" w:id="1">
    <w:p w:rsidR="000233E2" w:rsidRDefault="000233E2" w:rsidP="0000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E2" w:rsidRDefault="000233E2" w:rsidP="000014A9">
      <w:pPr>
        <w:spacing w:after="0" w:line="240" w:lineRule="auto"/>
      </w:pPr>
      <w:r>
        <w:separator/>
      </w:r>
    </w:p>
  </w:footnote>
  <w:footnote w:type="continuationSeparator" w:id="1">
    <w:p w:rsidR="000233E2" w:rsidRDefault="000233E2" w:rsidP="0000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161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00D91" w:rsidRPr="000014A9" w:rsidRDefault="00E313FE" w:rsidP="000014A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014A9">
          <w:rPr>
            <w:rFonts w:ascii="PT Astra Serif" w:hAnsi="PT Astra Serif"/>
            <w:sz w:val="28"/>
            <w:szCs w:val="28"/>
          </w:rPr>
          <w:fldChar w:fldCharType="begin"/>
        </w:r>
        <w:r w:rsidR="00200D91" w:rsidRPr="000014A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014A9">
          <w:rPr>
            <w:rFonts w:ascii="PT Astra Serif" w:hAnsi="PT Astra Serif"/>
            <w:sz w:val="28"/>
            <w:szCs w:val="28"/>
          </w:rPr>
          <w:fldChar w:fldCharType="separate"/>
        </w:r>
        <w:r w:rsidR="00BC1C55">
          <w:rPr>
            <w:rFonts w:ascii="PT Astra Serif" w:hAnsi="PT Astra Serif"/>
            <w:noProof/>
            <w:sz w:val="28"/>
            <w:szCs w:val="28"/>
          </w:rPr>
          <w:t>3</w:t>
        </w:r>
        <w:r w:rsidRPr="000014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C14"/>
    <w:multiLevelType w:val="hybridMultilevel"/>
    <w:tmpl w:val="036CA786"/>
    <w:lvl w:ilvl="0" w:tplc="456EF476">
      <w:start w:val="1"/>
      <w:numFmt w:val="decimal"/>
      <w:lvlText w:val="%1)"/>
      <w:lvlJc w:val="left"/>
      <w:pPr>
        <w:ind w:left="1068" w:hanging="360"/>
      </w:pPr>
      <w:rPr>
        <w:rFonts w:ascii="PT Astra Serif" w:eastAsiaTheme="minorEastAsia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728"/>
    <w:rsid w:val="000014A9"/>
    <w:rsid w:val="000233E2"/>
    <w:rsid w:val="0002495D"/>
    <w:rsid w:val="000422B6"/>
    <w:rsid w:val="000B100D"/>
    <w:rsid w:val="000C1551"/>
    <w:rsid w:val="000D21E3"/>
    <w:rsid w:val="000F07B5"/>
    <w:rsid w:val="00123819"/>
    <w:rsid w:val="0014799A"/>
    <w:rsid w:val="00166EB2"/>
    <w:rsid w:val="001C769A"/>
    <w:rsid w:val="00200D91"/>
    <w:rsid w:val="002B3897"/>
    <w:rsid w:val="002B552F"/>
    <w:rsid w:val="002D2857"/>
    <w:rsid w:val="003B6BBF"/>
    <w:rsid w:val="0040226E"/>
    <w:rsid w:val="004031D5"/>
    <w:rsid w:val="00426153"/>
    <w:rsid w:val="00467730"/>
    <w:rsid w:val="0047292B"/>
    <w:rsid w:val="004E3728"/>
    <w:rsid w:val="00515F07"/>
    <w:rsid w:val="005951F1"/>
    <w:rsid w:val="005C0596"/>
    <w:rsid w:val="0069585B"/>
    <w:rsid w:val="006C2048"/>
    <w:rsid w:val="006D5FEF"/>
    <w:rsid w:val="006F2987"/>
    <w:rsid w:val="00703794"/>
    <w:rsid w:val="00754CE8"/>
    <w:rsid w:val="007563FD"/>
    <w:rsid w:val="00783DDF"/>
    <w:rsid w:val="007C792F"/>
    <w:rsid w:val="00840922"/>
    <w:rsid w:val="008539B7"/>
    <w:rsid w:val="009E7472"/>
    <w:rsid w:val="00A0740A"/>
    <w:rsid w:val="00A51138"/>
    <w:rsid w:val="00AC5300"/>
    <w:rsid w:val="00B10E43"/>
    <w:rsid w:val="00B37035"/>
    <w:rsid w:val="00B506A3"/>
    <w:rsid w:val="00B95A47"/>
    <w:rsid w:val="00BC1C55"/>
    <w:rsid w:val="00BF68FE"/>
    <w:rsid w:val="00C17CA3"/>
    <w:rsid w:val="00C2249C"/>
    <w:rsid w:val="00CB62A8"/>
    <w:rsid w:val="00CB6D69"/>
    <w:rsid w:val="00CC799E"/>
    <w:rsid w:val="00D023CA"/>
    <w:rsid w:val="00D75BDA"/>
    <w:rsid w:val="00DC3D95"/>
    <w:rsid w:val="00E313FE"/>
    <w:rsid w:val="00E52915"/>
    <w:rsid w:val="00ED15A1"/>
    <w:rsid w:val="00EE6D5E"/>
    <w:rsid w:val="00F615E0"/>
    <w:rsid w:val="00FC0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7CA3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basedOn w:val="a0"/>
    <w:rsid w:val="00B10E43"/>
  </w:style>
  <w:style w:type="paragraph" w:styleId="a4">
    <w:name w:val="header"/>
    <w:basedOn w:val="a"/>
    <w:link w:val="a5"/>
    <w:uiPriority w:val="99"/>
    <w:unhideWhenUsed/>
    <w:rsid w:val="00001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4A9"/>
  </w:style>
  <w:style w:type="paragraph" w:styleId="a6">
    <w:name w:val="footer"/>
    <w:basedOn w:val="a"/>
    <w:link w:val="a7"/>
    <w:uiPriority w:val="99"/>
    <w:semiHidden/>
    <w:unhideWhenUsed/>
    <w:rsid w:val="00001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14A9"/>
  </w:style>
  <w:style w:type="paragraph" w:styleId="a8">
    <w:name w:val="Balloon Text"/>
    <w:basedOn w:val="a"/>
    <w:link w:val="a9"/>
    <w:uiPriority w:val="99"/>
    <w:semiHidden/>
    <w:unhideWhenUsed/>
    <w:rsid w:val="00024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495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15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1EEFC4E80E0F089AB2369F31B58945D4568C6FF378D6E97C66C295B77EFEE612F505F75406ECEB5821B2FF06F71D50DBB48FE1584611854156DDCu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C1EEFC4E80E0F089AB2369F31B58945D4568C6FF378D6E97C66C295B77EFEE612F505F75406ECEB5821B2FF06F71D50DBB48FE1584611854156DDCu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C1EEFC4E80E0F089AB2369F31B58945D4568C6FF378D6E97C66C295B77EFEE612F505F75406ECEB5821B2FF06F71D50DBB48FE1584611854156DDC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2022-02-03T07:23:00Z</cp:lastPrinted>
  <dcterms:created xsi:type="dcterms:W3CDTF">2023-02-14T06:40:00Z</dcterms:created>
  <dcterms:modified xsi:type="dcterms:W3CDTF">2023-02-14T06:40:00Z</dcterms:modified>
</cp:coreProperties>
</file>