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8C" w:rsidRDefault="008A23E0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ПРОЕКТ</w:t>
      </w: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D418C" w:rsidRDefault="008A23E0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8"/>
          <w:u w:val="none"/>
        </w:rPr>
      </w:pPr>
      <w:r>
        <w:rPr>
          <w:rFonts w:ascii="PT Astra Serif" w:hAnsi="PT Astra Serif"/>
          <w:b/>
          <w:color w:val="auto"/>
          <w:szCs w:val="28"/>
          <w:u w:val="none"/>
        </w:rPr>
        <w:t>Об осуществлении полномочий отраслевого органа</w:t>
      </w:r>
    </w:p>
    <w:p w:rsidR="000D418C" w:rsidRDefault="000D418C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:rsidR="000D418C" w:rsidRDefault="008A23E0">
      <w:pPr>
        <w:suppressAutoHyphens/>
        <w:spacing w:after="0" w:line="240" w:lineRule="auto"/>
        <w:ind w:firstLine="709"/>
      </w:pPr>
      <w:r>
        <w:rPr>
          <w:rFonts w:ascii="PT Astra Serif" w:hAnsi="PT Astra Serif"/>
          <w:color w:val="auto"/>
          <w:szCs w:val="28"/>
          <w:u w:val="none"/>
        </w:rPr>
        <w:t xml:space="preserve">На основании Гражданского кодекса Российской Федерации, Федерального закона от 12.01.1996 № 7-ФЗ «О некоммерческих организациях», Федерального закона от 03.11.2006 № 174-ФЗ «Об автономных </w:t>
      </w:r>
      <w:r>
        <w:rPr>
          <w:rFonts w:ascii="PT Astra Serif" w:hAnsi="PT Astra Serif"/>
          <w:color w:val="auto"/>
          <w:szCs w:val="28"/>
          <w:u w:val="none"/>
        </w:rPr>
        <w:t>учреждениях»,</w:t>
      </w:r>
      <w:r>
        <w:rPr>
          <w:rFonts w:ascii="PT Astra Serif" w:hAnsi="PT Astra Serif"/>
          <w:color w:val="auto"/>
          <w:szCs w:val="28"/>
          <w:u w:val="none"/>
        </w:rPr>
        <w:br/>
        <w:t>в соответствии с постановлением Правительства Ульяновской области от 18.08.2022 № 469-П «О некоторых вопросах согласования распоряжения имуществом областных государственных учреждений», в целях обеспечения реализации полномочий Министерства п</w:t>
      </w:r>
      <w:r>
        <w:rPr>
          <w:rFonts w:ascii="PT Astra Serif" w:hAnsi="PT Astra Serif"/>
          <w:color w:val="auto"/>
          <w:szCs w:val="28"/>
          <w:u w:val="none"/>
        </w:rPr>
        <w:t>риродных ресурсов и экологии Ульяновской области в части согласования распоряжения имуществом областных государственных учреждений, функции и полномочия учредителя</w:t>
      </w:r>
      <w:r>
        <w:rPr>
          <w:rFonts w:ascii="PT Astra Serif" w:hAnsi="PT Astra Serif"/>
          <w:color w:val="auto"/>
          <w:szCs w:val="28"/>
          <w:u w:val="none"/>
        </w:rPr>
        <w:br/>
        <w:t xml:space="preserve">в отношении которых оно осуществляет (далее – подведомственные учреждения): 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 р и к а з ы в</w:t>
      </w:r>
      <w:r>
        <w:rPr>
          <w:rFonts w:ascii="PT Astra Serif" w:hAnsi="PT Astra Serif"/>
          <w:color w:val="auto"/>
          <w:szCs w:val="28"/>
          <w:u w:val="none"/>
        </w:rPr>
        <w:t xml:space="preserve"> а ю: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1. Утвердить: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t>1.1. Порядок принятия решения о согласовании или об отказе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>в согласовании распоряжения движимым имуществом (приложение № 1);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t>1.2. Порядок принятия решения о предварительном согласовании или об отказе в предварительном согласовании совер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шения областным государственным бюджетным учреждением крупной сделки, предусмотренной абзацем вторым пункта 13 статьи 9</w:t>
      </w:r>
      <w:r>
        <w:rPr>
          <w:rFonts w:ascii="PT Astra Serif" w:hAnsi="PT Astra Serif" w:cs="PT Astra Serif;Times New Roman"/>
          <w:color w:val="000000"/>
          <w:szCs w:val="28"/>
          <w:u w:val="none"/>
          <w:vertAlign w:val="superscript"/>
        </w:rPr>
        <w:t>2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 xml:space="preserve"> Федерального закона от 12.01.1996 № 7-ФЗ «О некоммерческих организациях» (приложение № 2);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t>1.3. Порядок принятия решения об одобрении и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ли об отказе в одобрении совершения областным государственным бюджетным учреждением сделки,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 xml:space="preserve">в совершении которой имеется заинтересованность, предусмотренной статьёй 27 Федерального закона от 12.01.1996 № 7-ФЗ «О некоммерческих организациях», (приложение № 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3);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t>1.4. Порядок принятия решения о согласовании или в отказе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>в согласовании распоряжения особо ценным движимым имуществом, закреплённым за областным государственным бюджетным учреждением учредителем либо приобретённым им за счёт средств, выделенных ему уч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редителем на приобретение такого имущества (приложение № 4);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lastRenderedPageBreak/>
        <w:t>1.5. Порядок принятия решения о согласовании или об отказе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>в согласовании распоряжения недвижимым имуществом и особо ценным движимым имуществом, закреплённым за областным государственным автономн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ым учреждением учредителем либо приобретённым за счёт средств, выделенных ему учредителем на приобретение такого имущества,  (приложение № 5);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t>1.6. Порядок принятия решения об одобрении или об отказе в одобрении совершения областным государственным автоном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ным учреждением сделки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>с заинтересованностью, определяемой в соответствии с критериями, установленными статьёй 16 Федерального закона от 03.11.2006 № 174-ФЗ «Об автономных учреждениях» (приложение № 6);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t>1.7. Порядок принятия решения о согласовании или об о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тказе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>в согласовании внесения областным государственным автономным учреждением недвижимого имущества и особо ценного движимого имущества, закреплённого за областным государственным автономным учреждением  учредителем либо приобретённого им за счёт средств,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 xml:space="preserve"> выделенных ему учредителем на приобретение такого имущества, в уставный (складочный) капитал других юридических лиц или передачи этого имущества иным образом другим юридическим лицам в качестве их учредителя или участника  (приложение № 7).</w:t>
      </w:r>
    </w:p>
    <w:p w:rsidR="000D418C" w:rsidRDefault="008A23E0">
      <w:pPr>
        <w:suppressAutoHyphens/>
        <w:spacing w:after="0" w:line="240" w:lineRule="auto"/>
        <w:ind w:firstLine="709"/>
        <w:rPr>
          <w:rFonts w:ascii="PT Astra Serif;Times New Roman" w:eastAsia="Times New Roman" w:hAnsi="PT Astra Serif;Times New Roman" w:cs="PT Astra Serif;Times New Roman"/>
          <w:color w:val="000000"/>
          <w:szCs w:val="28"/>
          <w:u w:val="none"/>
        </w:rPr>
      </w:pPr>
      <w:r>
        <w:rPr>
          <w:rFonts w:ascii="PT Astra Serif" w:eastAsia="Times New Roman" w:hAnsi="PT Astra Serif" w:cs="PT Astra Serif;Times New Roman"/>
          <w:color w:val="000000"/>
          <w:szCs w:val="28"/>
          <w:u w:val="none"/>
        </w:rPr>
        <w:t xml:space="preserve">2. Настоящий </w:t>
      </w:r>
      <w:r>
        <w:rPr>
          <w:rFonts w:ascii="PT Astra Serif" w:eastAsia="Times New Roman" w:hAnsi="PT Astra Serif" w:cs="PT Astra Serif;Times New Roman"/>
          <w:color w:val="000000"/>
          <w:szCs w:val="28"/>
          <w:u w:val="none"/>
        </w:rPr>
        <w:t>приказ вступает в силу на следующий день после дня его официального опубликования.</w:t>
      </w:r>
    </w:p>
    <w:p w:rsidR="000D418C" w:rsidRDefault="000D418C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0D418C" w:rsidRDefault="008A23E0">
      <w:pPr>
        <w:suppressAutoHyphens/>
        <w:spacing w:after="0" w:line="240" w:lineRule="auto"/>
        <w:rPr>
          <w:rFonts w:ascii="PT Astra Serif" w:hAnsi="PT Astra Serif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Министр                                                                                             Г.Э.Рахматулина</w:t>
      </w:r>
    </w:p>
    <w:p w:rsidR="000D418C" w:rsidRDefault="000D418C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0D418C" w:rsidRDefault="000D418C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0D418C" w:rsidRDefault="008A23E0">
      <w:pPr>
        <w:spacing w:after="0"/>
        <w:rPr>
          <w:rFonts w:ascii="PT Astra Serif" w:eastAsia="Times New Roman" w:hAnsi="PT Astra Serif"/>
          <w:color w:val="auto"/>
          <w:szCs w:val="28"/>
          <w:u w:val="none"/>
        </w:rPr>
      </w:pPr>
      <w:r>
        <w:br w:type="page"/>
      </w:r>
    </w:p>
    <w:p w:rsidR="000D418C" w:rsidRDefault="008A23E0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lastRenderedPageBreak/>
        <w:t>Приложение № 1</w:t>
      </w:r>
    </w:p>
    <w:p w:rsidR="000D418C" w:rsidRDefault="008A23E0">
      <w:pPr>
        <w:spacing w:after="0" w:line="240" w:lineRule="auto"/>
        <w:ind w:left="5529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 xml:space="preserve">к распоряжению Министерства </w:t>
      </w:r>
      <w:r>
        <w:rPr>
          <w:rFonts w:ascii="PT Astra Serif" w:hAnsi="PT Astra Serif"/>
          <w:color w:val="auto"/>
          <w:u w:val="none"/>
        </w:rPr>
        <w:t>природных ресурсов и экологии Ульяновской области</w:t>
      </w:r>
    </w:p>
    <w:p w:rsidR="000D418C" w:rsidRDefault="008A23E0">
      <w:pPr>
        <w:spacing w:after="0" w:line="240" w:lineRule="auto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от_____________  №_________</w:t>
      </w:r>
    </w:p>
    <w:p w:rsidR="000D418C" w:rsidRDefault="000D418C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0D418C" w:rsidRDefault="008A23E0">
      <w:pPr>
        <w:spacing w:after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u w:val="none"/>
        </w:rPr>
        <w:t>принятия решения о согласовании подведомственному казённому учреждению распоряжения движимым имуществом</w:t>
      </w:r>
    </w:p>
    <w:p w:rsidR="000D418C" w:rsidRDefault="000D418C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</w:rPr>
      </w:pPr>
      <w:bookmarkStart w:id="0" w:name="Par0"/>
      <w:bookmarkEnd w:id="0"/>
      <w:r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0D418C" w:rsidRDefault="000D418C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</w:p>
    <w:p w:rsidR="000D418C" w:rsidRDefault="008A23E0">
      <w:pPr>
        <w:widowControl w:val="0"/>
        <w:spacing w:after="0" w:line="240" w:lineRule="auto"/>
        <w:ind w:firstLine="720"/>
        <w:rPr>
          <w:rFonts w:ascii="PT Astra Serif" w:hAnsi="PT Astra Serif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t xml:space="preserve">1.1. </w:t>
      </w:r>
      <w:r>
        <w:rPr>
          <w:rFonts w:ascii="PT Astra Serif" w:hAnsi="PT Astra Serif" w:cs="PT Astra Serif"/>
          <w:color w:val="auto"/>
          <w:szCs w:val="28"/>
          <w:u w:val="none"/>
        </w:rPr>
        <w:t>Настоящий Порядок устанавливает правила</w:t>
      </w:r>
      <w:r>
        <w:rPr>
          <w:rFonts w:ascii="PT Astra Serif" w:hAnsi="PT Astra Serif" w:cs="PT Astra Serif"/>
          <w:color w:val="auto"/>
          <w:szCs w:val="28"/>
          <w:u w:val="none"/>
        </w:rPr>
        <w:t xml:space="preserve"> принятия решения</w:t>
      </w:r>
      <w:r>
        <w:rPr>
          <w:rFonts w:ascii="PT Astra Serif" w:hAnsi="PT Astra Serif" w:cs="PT Astra Serif"/>
          <w:color w:val="auto"/>
          <w:szCs w:val="28"/>
          <w:u w:val="none"/>
        </w:rPr>
        <w:br/>
        <w:t>о согласовании областному государственному казённому учреждению, наход</w:t>
      </w:r>
      <w:r>
        <w:rPr>
          <w:rFonts w:ascii="PT Astra Serif" w:hAnsi="PT Astra Serif" w:cs="PT Astra Serif"/>
          <w:color w:val="auto"/>
          <w:szCs w:val="28"/>
          <w:u w:val="none"/>
        </w:rPr>
        <w:t>я</w:t>
      </w:r>
      <w:r>
        <w:rPr>
          <w:rFonts w:ascii="PT Astra Serif" w:hAnsi="PT Astra Serif" w:cs="PT Astra Serif"/>
          <w:color w:val="auto"/>
          <w:szCs w:val="28"/>
          <w:u w:val="none"/>
        </w:rPr>
        <w:t xml:space="preserve">щемуся в ведении Министерства природных ресурсов и экологии Ульяновской области (далее – учреждение, Министерство соответственно), распоряжения </w:t>
      </w:r>
      <w:r>
        <w:rPr>
          <w:rFonts w:ascii="PT Astra Serif" w:hAnsi="PT Astra Serif" w:cs="PT Astra Serif"/>
          <w:color w:val="000000"/>
          <w:szCs w:val="28"/>
          <w:u w:val="none"/>
        </w:rPr>
        <w:t>движимым имуществом, за</w:t>
      </w:r>
      <w:r>
        <w:rPr>
          <w:rFonts w:ascii="PT Astra Serif" w:hAnsi="PT Astra Serif" w:cs="PT Astra Serif"/>
          <w:color w:val="000000"/>
          <w:szCs w:val="28"/>
          <w:u w:val="none"/>
        </w:rPr>
        <w:t>креплённым за ним на праве оперативного управл</w:t>
      </w:r>
      <w:r>
        <w:rPr>
          <w:rFonts w:ascii="PT Astra Serif" w:hAnsi="PT Astra Serif" w:cs="PT Astra Serif"/>
          <w:color w:val="000000"/>
          <w:szCs w:val="28"/>
          <w:u w:val="none"/>
        </w:rPr>
        <w:t>е</w:t>
      </w:r>
      <w:r>
        <w:rPr>
          <w:rFonts w:ascii="PT Astra Serif" w:hAnsi="PT Astra Serif" w:cs="PT Astra Serif"/>
          <w:color w:val="000000"/>
          <w:szCs w:val="28"/>
          <w:u w:val="none"/>
        </w:rPr>
        <w:t>ния, с учётом мне</w:t>
      </w:r>
      <w:r>
        <w:rPr>
          <w:rFonts w:ascii="PT Astra Serif" w:hAnsi="PT Astra Serif" w:cs="PT Astra Serif"/>
          <w:color w:val="auto"/>
          <w:szCs w:val="28"/>
          <w:u w:val="none"/>
        </w:rPr>
        <w:t>ния Министерства имущественных отношений и архитектуры Ульяновской области (далее – собственник имущества).</w:t>
      </w:r>
    </w:p>
    <w:p w:rsidR="000D418C" w:rsidRDefault="008A23E0">
      <w:pPr>
        <w:widowControl w:val="0"/>
        <w:spacing w:after="0" w:line="240" w:lineRule="auto"/>
        <w:ind w:firstLine="709"/>
        <w:rPr>
          <w:rFonts w:ascii="PT Astra Serif;Times New Roman" w:hAnsi="PT Astra Serif;Times New Roman" w:cs="PT Astra Serif;Times New Roman"/>
          <w:color w:val="000000"/>
          <w:szCs w:val="28"/>
          <w:u w:val="none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t>1.2. Под движимым имуществом понимается имущество, без которого осуществление Учрежд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ением своей уставной деятельности будет затруднено.</w:t>
      </w:r>
    </w:p>
    <w:p w:rsidR="000D418C" w:rsidRDefault="008A23E0">
      <w:pPr>
        <w:widowControl w:val="0"/>
        <w:spacing w:after="0" w:line="240" w:lineRule="auto"/>
        <w:ind w:firstLine="709"/>
      </w:pPr>
      <w:r>
        <w:rPr>
          <w:rFonts w:ascii="PT Astra Serif" w:hAnsi="PT Astra Serif" w:cs="PT Astra Serif;Times New Roman"/>
          <w:color w:val="auto"/>
          <w:szCs w:val="28"/>
          <w:u w:val="none"/>
        </w:rPr>
        <w:t>1.3. Учреждение без согласия Министерства не вправе распоряжаться движимым имуществом, закрепленным за ним собственником, или приобр</w:t>
      </w:r>
      <w:r>
        <w:rPr>
          <w:rFonts w:ascii="PT Astra Serif" w:hAnsi="PT Astra Serif" w:cs="PT Astra Serif;Times New Roman"/>
          <w:color w:val="auto"/>
          <w:szCs w:val="28"/>
          <w:u w:val="none"/>
        </w:rPr>
        <w:t>е</w:t>
      </w:r>
      <w:r>
        <w:rPr>
          <w:rFonts w:ascii="PT Astra Serif" w:hAnsi="PT Astra Serif" w:cs="PT Astra Serif;Times New Roman"/>
          <w:color w:val="auto"/>
          <w:szCs w:val="28"/>
          <w:u w:val="none"/>
        </w:rPr>
        <w:t>тенным Учреждением за счёт средств</w:t>
      </w:r>
      <w:r>
        <w:rPr>
          <w:rFonts w:ascii="PT Astra Serif;Times New Roman" w:hAnsi="PT Astra Serif;Times New Roman" w:cs="PT Astra Serif;Times New Roman"/>
          <w:color w:val="000000"/>
          <w:szCs w:val="28"/>
          <w:u w:val="none"/>
        </w:rPr>
        <w:t>, выделенных ему собственником на пр</w:t>
      </w:r>
      <w:r>
        <w:rPr>
          <w:rFonts w:ascii="PT Astra Serif;Times New Roman" w:hAnsi="PT Astra Serif;Times New Roman" w:cs="PT Astra Serif;Times New Roman"/>
          <w:color w:val="000000"/>
          <w:szCs w:val="28"/>
          <w:u w:val="none"/>
        </w:rPr>
        <w:t>и</w:t>
      </w:r>
      <w:r>
        <w:rPr>
          <w:rFonts w:ascii="PT Astra Serif;Times New Roman" w:hAnsi="PT Astra Serif;Times New Roman" w:cs="PT Astra Serif;Times New Roman"/>
          <w:color w:val="000000"/>
          <w:szCs w:val="28"/>
          <w:u w:val="none"/>
        </w:rPr>
        <w:t>обретение такого имущества.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2. Заявка для получения согласования распоряжения</w:t>
      </w:r>
    </w:p>
    <w:p w:rsidR="000D418C" w:rsidRDefault="008A23E0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u w:val="none"/>
        </w:rPr>
        <w:t>движимым имуществом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  <w:bookmarkStart w:id="1" w:name="Par10"/>
      <w:bookmarkEnd w:id="1"/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2.1. Для получения согласования распоряжения движимым имуществом (далее – решение) учреждение представляет в Министерство: 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письменную заявку;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б) </w:t>
      </w:r>
      <w:r>
        <w:rPr>
          <w:rFonts w:ascii="PT Astra Serif" w:hAnsi="PT Astra Serif"/>
          <w:color w:val="auto"/>
          <w:u w:val="none"/>
        </w:rPr>
        <w:t>документ, подтверждающий полномочия лица, действующего от имени учреждения;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в) документ, выражающий мнение собственника имущества;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г) технико-экономическое обоснование сделки (целесообразность сделки, прогноз влияния результатов сделки на повышение эффекти</w:t>
      </w:r>
      <w:r>
        <w:rPr>
          <w:rFonts w:ascii="PT Astra Serif" w:hAnsi="PT Astra Serif"/>
          <w:color w:val="auto"/>
          <w:u w:val="none"/>
        </w:rPr>
        <w:t>вности деятельн</w:t>
      </w:r>
      <w:r>
        <w:rPr>
          <w:rFonts w:ascii="PT Astra Serif" w:hAnsi="PT Astra Serif"/>
          <w:color w:val="auto"/>
          <w:u w:val="none"/>
        </w:rPr>
        <w:t>о</w:t>
      </w:r>
      <w:r>
        <w:rPr>
          <w:rFonts w:ascii="PT Astra Serif" w:hAnsi="PT Astra Serif"/>
          <w:color w:val="auto"/>
          <w:u w:val="none"/>
        </w:rPr>
        <w:t>сти учреждения в разрезе производственных и финансовых показателей, соц</w:t>
      </w:r>
      <w:r>
        <w:rPr>
          <w:rFonts w:ascii="PT Astra Serif" w:hAnsi="PT Astra Serif"/>
          <w:color w:val="auto"/>
          <w:u w:val="none"/>
        </w:rPr>
        <w:t>и</w:t>
      </w:r>
      <w:r>
        <w:rPr>
          <w:rFonts w:ascii="PT Astra Serif" w:hAnsi="PT Astra Serif"/>
          <w:color w:val="auto"/>
          <w:u w:val="none"/>
        </w:rPr>
        <w:t>ально-экономические последствия сделки, финансово-экономическое обосн</w:t>
      </w:r>
      <w:r>
        <w:rPr>
          <w:rFonts w:ascii="PT Astra Serif" w:hAnsi="PT Astra Serif"/>
          <w:color w:val="auto"/>
          <w:u w:val="none"/>
        </w:rPr>
        <w:t>о</w:t>
      </w:r>
      <w:r>
        <w:rPr>
          <w:rFonts w:ascii="PT Astra Serif" w:hAnsi="PT Astra Serif"/>
          <w:color w:val="auto"/>
          <w:u w:val="none"/>
        </w:rPr>
        <w:t>вание возможности выполнения учреждением обязательств по сделке);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lastRenderedPageBreak/>
        <w:t>д) оценку финансового и имуществ</w:t>
      </w:r>
      <w:r>
        <w:rPr>
          <w:rFonts w:ascii="PT Astra Serif" w:hAnsi="PT Astra Serif"/>
          <w:color w:val="auto"/>
          <w:u w:val="none"/>
        </w:rPr>
        <w:t>енного положения учреждения по с</w:t>
      </w:r>
      <w:r>
        <w:rPr>
          <w:rFonts w:ascii="PT Astra Serif" w:hAnsi="PT Astra Serif"/>
          <w:color w:val="auto"/>
          <w:u w:val="none"/>
        </w:rPr>
        <w:t>о</w:t>
      </w:r>
      <w:r>
        <w:rPr>
          <w:rFonts w:ascii="PT Astra Serif" w:hAnsi="PT Astra Serif"/>
          <w:color w:val="auto"/>
          <w:u w:val="none"/>
        </w:rPr>
        <w:t>стоянию на последнюю отчётную дату;</w:t>
      </w:r>
    </w:p>
    <w:p w:rsidR="000D418C" w:rsidRDefault="008A23E0">
      <w:pPr>
        <w:spacing w:after="0"/>
        <w:ind w:firstLine="709"/>
      </w:pPr>
      <w:bookmarkStart w:id="2" w:name="__DdeLink__4215_4216378837"/>
      <w:r>
        <w:rPr>
          <w:rFonts w:ascii="PT Astra Serif" w:hAnsi="PT Astra Serif"/>
          <w:color w:val="auto"/>
          <w:u w:val="none"/>
        </w:rPr>
        <w:t>е) оценку плана-графика реализации сделки, расчётов, подтверждающих экономическую целесообразность сделки.</w:t>
      </w:r>
      <w:bookmarkEnd w:id="2"/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 xml:space="preserve">2.2. Ответственным подразделением за подготовку предварительного согласования в </w:t>
      </w:r>
      <w:r>
        <w:rPr>
          <w:rFonts w:ascii="PT Astra Serif" w:hAnsi="PT Astra Serif"/>
          <w:color w:val="auto"/>
          <w:u w:val="none"/>
        </w:rPr>
        <w:t>Министерстве является отдел</w:t>
      </w:r>
      <w:r>
        <w:rPr>
          <w:rFonts w:ascii="PT Astra Serif" w:hAnsi="PT Astra Serif" w:cs="PT Astra Serif"/>
          <w:color w:val="000000"/>
          <w:szCs w:val="28"/>
          <w:u w:val="none"/>
        </w:rPr>
        <w:t xml:space="preserve"> бухгалтерского учёта, администрирования платежей и арендной платы департамента экономики</w:t>
      </w:r>
      <w:r>
        <w:rPr>
          <w:rFonts w:ascii="PT Astra Serif" w:hAnsi="PT Astra Serif" w:cs="PT Astra Serif"/>
          <w:color w:val="000000"/>
          <w:szCs w:val="28"/>
          <w:u w:val="none"/>
        </w:rPr>
        <w:br/>
        <w:t xml:space="preserve">и организационной работы </w:t>
      </w:r>
      <w:r>
        <w:rPr>
          <w:rFonts w:ascii="PT Astra Serif" w:hAnsi="PT Astra Serif"/>
          <w:color w:val="auto"/>
          <w:u w:val="none"/>
        </w:rPr>
        <w:t>(далее – отдел).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При подготовке согласования отдел обязан дать оценку: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финансово</w:t>
      </w:r>
      <w:r>
        <w:rPr>
          <w:rFonts w:ascii="PT Astra Serif" w:hAnsi="PT Astra Serif"/>
          <w:color w:val="auto"/>
          <w:u w:val="none"/>
        </w:rPr>
        <w:t>го и имущественного положения учреждения по состоянию на последнюю отчётную дату;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экономическую целесообразность сделки.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3.1. Министерство в течение 30 календарных </w:t>
      </w:r>
      <w:r>
        <w:rPr>
          <w:rFonts w:ascii="PT Astra Serif" w:hAnsi="PT Astra Serif"/>
          <w:color w:val="auto"/>
          <w:u w:val="none"/>
        </w:rPr>
        <w:t>дней проводит экспертизу представленных документов, выявляет наличие оснований для возвращения документов учреждению, а также оснований для отказа в согласовании.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3.2. В случае представления документов, указанных в пункте 2.1 раздела 2 настоящего Порядка, </w:t>
      </w:r>
      <w:r>
        <w:rPr>
          <w:rFonts w:ascii="PT Astra Serif" w:hAnsi="PT Astra Serif"/>
          <w:color w:val="auto"/>
          <w:u w:val="none"/>
        </w:rPr>
        <w:t>не в полном объёме либо с нарушением предъявляемых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3.3. Министерство при необходимости для проверки сведений, содержащихся в предс</w:t>
      </w:r>
      <w:r>
        <w:rPr>
          <w:rFonts w:ascii="PT Astra Serif" w:hAnsi="PT Astra Serif"/>
          <w:color w:val="auto"/>
          <w:u w:val="none"/>
        </w:rPr>
        <w:t>тавленных документах, и подготовки согласования: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б) запрашивает у должностных лиц и иных </w:t>
      </w:r>
      <w:r>
        <w:rPr>
          <w:rFonts w:ascii="PT Astra Serif" w:hAnsi="PT Astra Serif"/>
          <w:color w:val="auto"/>
          <w:u w:val="none"/>
        </w:rPr>
        <w:t>работников учреждения пояснения по сведениям, содержащимся в представленных документах;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договорной основе.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</w:t>
      </w:r>
      <w:r>
        <w:rPr>
          <w:rFonts w:ascii="PT Astra Serif" w:hAnsi="PT Astra Serif"/>
          <w:color w:val="auto"/>
          <w:u w:val="none"/>
        </w:rPr>
        <w:t>нтов срок рассмотрения заявки может быть продлён решением Министерства на 15 календарных дней.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предложенный учреждением способ распоряжения движимым имуществом Ульяновской области на предмет максима</w:t>
      </w:r>
      <w:r>
        <w:rPr>
          <w:rFonts w:ascii="PT Astra Serif" w:hAnsi="PT Astra Serif"/>
          <w:color w:val="auto"/>
          <w:u w:val="none"/>
        </w:rPr>
        <w:t>льной бюджетной и (или) социальной эффективности.</w:t>
      </w: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>3.6. Решение оформляется распоряжением Министерства и направляется учреждению в течение 5 календарных дней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3.7. Основаниями для отказа в принятии решения являются: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несоответствие сод</w:t>
      </w:r>
      <w:r>
        <w:rPr>
          <w:rFonts w:ascii="PT Astra Serif" w:hAnsi="PT Astra Serif"/>
          <w:color w:val="auto"/>
          <w:u w:val="none"/>
        </w:rPr>
        <w:t>ержащихся в представленных документах сведений фактическим обстоятельствам;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</w:t>
      </w:r>
      <w:r>
        <w:rPr>
          <w:rFonts w:ascii="PT Astra Serif" w:hAnsi="PT Astra Serif"/>
          <w:color w:val="auto"/>
          <w:u w:val="none"/>
        </w:rPr>
        <w:t>икла;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</w:t>
      </w:r>
      <w:r>
        <w:rPr>
          <w:rFonts w:ascii="PT Astra Serif" w:hAnsi="PT Astra Serif"/>
          <w:color w:val="auto"/>
          <w:u w:val="none"/>
        </w:rPr>
        <w:t xml:space="preserve"> области;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последствия, в том числе рост числа безработных.</w:t>
      </w: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 xml:space="preserve">3.8. Решение Министерства об отказе в принятии решения должно быть мотивированным. Решение Министерства об отказе в принятии решения </w:t>
      </w:r>
      <w:r>
        <w:rPr>
          <w:rFonts w:ascii="PT Astra Serif" w:hAnsi="PT Astra Serif"/>
          <w:color w:val="auto"/>
          <w:u w:val="none"/>
        </w:rPr>
        <w:t>оформляется в виде письма и направляется учреждению в течение</w:t>
      </w:r>
      <w:r>
        <w:rPr>
          <w:rFonts w:ascii="PT Astra Serif" w:hAnsi="PT Astra Serif"/>
          <w:color w:val="auto"/>
          <w:u w:val="none"/>
        </w:rPr>
        <w:br/>
        <w:t>5 календарных дней со дня принятия такого решения.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4.2. После совершения учрежде</w:t>
      </w:r>
      <w:r>
        <w:rPr>
          <w:rFonts w:ascii="PT Astra Serif" w:hAnsi="PT Astra Serif"/>
          <w:color w:val="auto"/>
          <w:u w:val="none"/>
        </w:rPr>
        <w:t>нием соответствующей сделки учреждение обязано представить в Министерство документы, подтверждающие её совершение.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4.3. Все документы, представленные для получения согласования, формируются в дело и хранятся в Министерстве в течение 3 лет.</w:t>
      </w:r>
    </w:p>
    <w:p w:rsidR="000D418C" w:rsidRDefault="000D418C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</w:pPr>
    </w:p>
    <w:p w:rsidR="000D418C" w:rsidRDefault="000D418C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  <w:sectPr w:rsidR="000D418C">
          <w:headerReference w:type="default" r:id="rId8"/>
          <w:pgSz w:w="11906" w:h="16838"/>
          <w:pgMar w:top="1134" w:right="566" w:bottom="1134" w:left="1701" w:header="709" w:footer="0" w:gutter="0"/>
          <w:cols w:space="720"/>
          <w:formProt w:val="0"/>
          <w:titlePg/>
          <w:docGrid w:linePitch="381"/>
        </w:sectPr>
      </w:pPr>
      <w:r>
        <w:rPr>
          <w:rFonts w:ascii="PT Astra Serif" w:hAnsi="PT Astra Serif"/>
          <w:color w:val="auto"/>
          <w:u w:val="none"/>
        </w:rPr>
        <w:t>__________________</w:t>
      </w:r>
    </w:p>
    <w:p w:rsidR="000D418C" w:rsidRDefault="008A23E0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Приложение № 2</w:t>
      </w:r>
    </w:p>
    <w:p w:rsidR="000D418C" w:rsidRDefault="008A23E0">
      <w:pPr>
        <w:spacing w:after="0" w:line="240" w:lineRule="auto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к распоряжению Министерства природных ресурсов и экологии Ульяновской области</w:t>
      </w:r>
    </w:p>
    <w:p w:rsidR="000D418C" w:rsidRDefault="008A23E0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от_____________  №_________</w:t>
      </w:r>
    </w:p>
    <w:p w:rsidR="000D418C" w:rsidRDefault="000D418C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0D418C" w:rsidRDefault="008A23E0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b/>
          <w:color w:val="000000"/>
          <w:szCs w:val="28"/>
          <w:u w:val="none"/>
        </w:rPr>
        <w:t xml:space="preserve">принятия решения о </w:t>
      </w:r>
      <w:r>
        <w:rPr>
          <w:rFonts w:ascii="PT Astra Serif" w:hAnsi="PT Astra Serif" w:cs="PT Astra Serif;Times New Roman"/>
          <w:b/>
          <w:color w:val="000000"/>
          <w:szCs w:val="28"/>
          <w:u w:val="none"/>
        </w:rPr>
        <w:t>предварительном согласовании или об отказе</w:t>
      </w:r>
      <w:r>
        <w:rPr>
          <w:rFonts w:ascii="PT Astra Serif" w:hAnsi="PT Astra Serif" w:cs="PT Astra Serif;Times New Roman"/>
          <w:b/>
          <w:color w:val="000000"/>
          <w:szCs w:val="28"/>
          <w:u w:val="none"/>
        </w:rPr>
        <w:br/>
        <w:t>в предварительном согласовании совершения областным государственным бюджетным учреждением крупной сделки, предусмотренной абзацем вторым пункта 13 статьи 9</w:t>
      </w:r>
      <w:r>
        <w:rPr>
          <w:rFonts w:ascii="PT Astra Serif" w:hAnsi="PT Astra Serif" w:cs="PT Astra Serif;Times New Roman"/>
          <w:b/>
          <w:color w:val="000000"/>
          <w:szCs w:val="28"/>
          <w:u w:val="none"/>
          <w:vertAlign w:val="superscript"/>
        </w:rPr>
        <w:t>2</w:t>
      </w:r>
      <w:r>
        <w:rPr>
          <w:rFonts w:ascii="PT Astra Serif" w:hAnsi="PT Astra Serif" w:cs="PT Astra Serif;Times New Roman"/>
          <w:b/>
          <w:color w:val="000000"/>
          <w:szCs w:val="28"/>
          <w:u w:val="none"/>
        </w:rPr>
        <w:t xml:space="preserve"> Федерального закона от 12.01.1996 № 7-ФЗ «О некоммерческ</w:t>
      </w:r>
      <w:r>
        <w:rPr>
          <w:rFonts w:ascii="PT Astra Serif" w:hAnsi="PT Astra Serif" w:cs="PT Astra Serif;Times New Roman"/>
          <w:b/>
          <w:color w:val="000000"/>
          <w:szCs w:val="28"/>
          <w:u w:val="none"/>
        </w:rPr>
        <w:t>их организациях»</w:t>
      </w:r>
    </w:p>
    <w:p w:rsidR="000D418C" w:rsidRDefault="000D418C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>Настоящий Порядок устанавливает правила принятия решения</w:t>
      </w:r>
      <w:r>
        <w:rPr>
          <w:rFonts w:ascii="PT Astra Serif" w:hAnsi="PT Astra Serif"/>
          <w:color w:val="auto"/>
          <w:u w:val="none"/>
        </w:rPr>
        <w:br/>
        <w:t xml:space="preserve">о предварительном согласовании областному государственному бюджетному учреждению, </w:t>
      </w:r>
      <w:r>
        <w:rPr>
          <w:rFonts w:ascii="PT Astra Serif" w:hAnsi="PT Astra Serif"/>
          <w:color w:val="auto"/>
          <w:szCs w:val="28"/>
          <w:u w:val="none"/>
        </w:rPr>
        <w:t>функции и полномочия учредителя в отношении которого осуществляет</w:t>
      </w:r>
      <w:r>
        <w:rPr>
          <w:rFonts w:ascii="PT Astra Serif" w:hAnsi="PT Astra Serif"/>
          <w:color w:val="auto"/>
          <w:u w:val="none"/>
        </w:rPr>
        <w:t xml:space="preserve"> Министерство </w:t>
      </w:r>
      <w:r>
        <w:rPr>
          <w:rFonts w:ascii="PT Astra Serif" w:hAnsi="PT Astra Serif"/>
          <w:color w:val="auto"/>
          <w:u w:val="none"/>
        </w:rPr>
        <w:t>природных ресурсов и экологии Ульяновской области (далее – учреждение, Министерство соответственно) совершения крупной сделки, предусмотренной абзацем вторым пункта 13 статьи 9</w:t>
      </w:r>
      <w:r>
        <w:rPr>
          <w:rFonts w:ascii="PT Astra Serif" w:hAnsi="PT Astra Serif"/>
          <w:color w:val="auto"/>
          <w:u w:val="none"/>
          <w:vertAlign w:val="superscript"/>
        </w:rPr>
        <w:t>2</w:t>
      </w:r>
      <w:r>
        <w:rPr>
          <w:rFonts w:ascii="PT Astra Serif" w:hAnsi="PT Astra Serif"/>
          <w:color w:val="auto"/>
          <w:u w:val="none"/>
        </w:rPr>
        <w:t xml:space="preserve"> Федерального закона от 12.01.1996 № 7-ФЗ «О некоммерческих организациях», за исключением указанной сделки, которая связана с распоряжением недвижимым имуществом, с учётом мнения Министерства имущественных отношений и архитектуры Ульяновской области (далее</w:t>
      </w:r>
      <w:r>
        <w:rPr>
          <w:rFonts w:ascii="PT Astra Serif" w:hAnsi="PT Astra Serif"/>
          <w:color w:val="auto"/>
          <w:u w:val="none"/>
        </w:rPr>
        <w:t xml:space="preserve"> – собственник имущества).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2. Заявка для получения предварительного </w:t>
      </w: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согласования совершения крупной сделки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2.1. Для получения предварительного согласования совершения крупной сделки (далее – решение) учреждение представляет в Министерство: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письменную</w:t>
      </w:r>
      <w:r>
        <w:rPr>
          <w:rFonts w:ascii="PT Astra Serif" w:hAnsi="PT Astra Serif"/>
          <w:color w:val="auto"/>
          <w:u w:val="none"/>
        </w:rPr>
        <w:t xml:space="preserve"> заявку;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 xml:space="preserve">в) </w:t>
      </w:r>
      <w:bookmarkStart w:id="3" w:name="__DdeLink__748_687221877"/>
      <w:r>
        <w:rPr>
          <w:rFonts w:ascii="PT Astra Serif" w:hAnsi="PT Astra Serif"/>
          <w:color w:val="auto"/>
          <w:u w:val="none"/>
        </w:rPr>
        <w:t>документ, выражающий мнение собственника имущества</w:t>
      </w:r>
      <w:bookmarkEnd w:id="3"/>
      <w:r>
        <w:rPr>
          <w:rFonts w:ascii="PT Astra Serif" w:hAnsi="PT Astra Serif"/>
          <w:color w:val="auto"/>
          <w:u w:val="none"/>
        </w:rPr>
        <w:t>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 xml:space="preserve">г) технико-экономическое обоснование сделки (целесообразность сделки, прогноз влияния результатов сделки на </w:t>
      </w:r>
      <w:r>
        <w:rPr>
          <w:rFonts w:ascii="PT Astra Serif" w:hAnsi="PT Astra Serif"/>
          <w:color w:val="auto"/>
          <w:u w:val="none"/>
        </w:rPr>
        <w:t>повышение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обязательств по сделке);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д) оценку финан</w:t>
      </w:r>
      <w:r>
        <w:rPr>
          <w:rFonts w:ascii="PT Astra Serif" w:hAnsi="PT Astra Serif"/>
          <w:color w:val="auto"/>
          <w:u w:val="none"/>
        </w:rPr>
        <w:t>сового и имущественного положения учреждения по состоянию на последнюю отчётную дату;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е) оценку плана-графика реализации сделки, расчётов, подтверждающих экономическую целесообразность сделки.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2.2. Ответственным подразделением за подготовку предварительног</w:t>
      </w:r>
      <w:r>
        <w:rPr>
          <w:rFonts w:ascii="PT Astra Serif" w:hAnsi="PT Astra Serif"/>
          <w:color w:val="auto"/>
          <w:u w:val="none"/>
        </w:rPr>
        <w:t>о согласования в Министерстве является отдел</w:t>
      </w:r>
      <w:r>
        <w:rPr>
          <w:rFonts w:ascii="PT Astra Serif" w:hAnsi="PT Astra Serif" w:cs="PT Astra Serif"/>
          <w:color w:val="000000"/>
          <w:szCs w:val="28"/>
          <w:u w:val="none"/>
        </w:rPr>
        <w:t xml:space="preserve"> бухгалтерского учёта, администрирования платежей и арендной платы департамента экономики</w:t>
      </w:r>
      <w:r>
        <w:rPr>
          <w:rFonts w:ascii="PT Astra Serif" w:hAnsi="PT Astra Serif" w:cs="PT Astra Serif"/>
          <w:color w:val="000000"/>
          <w:szCs w:val="28"/>
          <w:u w:val="none"/>
        </w:rPr>
        <w:br/>
        <w:t xml:space="preserve">и организационной работы </w:t>
      </w:r>
      <w:r>
        <w:rPr>
          <w:rFonts w:ascii="PT Astra Serif" w:hAnsi="PT Astra Serif"/>
          <w:color w:val="auto"/>
          <w:u w:val="none"/>
        </w:rPr>
        <w:t>(далее – отдел).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При подготовке предварительного согласования отдел обязан дать оценку: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законност</w:t>
      </w:r>
      <w:r>
        <w:rPr>
          <w:rFonts w:ascii="PT Astra Serif" w:hAnsi="PT Astra Serif"/>
          <w:color w:val="auto"/>
          <w:u w:val="none"/>
        </w:rPr>
        <w:t>и предполагаемой сделки;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финансового и имущественного положения учреждения по состоянию на последнюю отчётную дату;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экономическую целесообразность сделки.</w:t>
      </w:r>
    </w:p>
    <w:p w:rsidR="000D418C" w:rsidRDefault="000D418C">
      <w:pPr>
        <w:spacing w:after="0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3.1. Мини</w:t>
      </w:r>
      <w:r>
        <w:rPr>
          <w:rFonts w:ascii="PT Astra Serif" w:hAnsi="PT Astra Serif"/>
          <w:color w:val="auto"/>
          <w:u w:val="none"/>
        </w:rPr>
        <w:t>стерство в течение 30 календарных дней проводит экспертизу представленных документов, выявляет наличие оснований для возвращения документов учреждению, а также оснований для отказа в предварительном согласовании.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3.2. В случае представления документов, ука</w:t>
      </w:r>
      <w:r>
        <w:rPr>
          <w:rFonts w:ascii="PT Astra Serif" w:hAnsi="PT Astra Serif"/>
          <w:color w:val="auto"/>
          <w:u w:val="none"/>
        </w:rPr>
        <w:t>занных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3.3. Министерство при необход</w:t>
      </w:r>
      <w:r>
        <w:rPr>
          <w:rFonts w:ascii="PT Astra Serif" w:hAnsi="PT Astra Serif"/>
          <w:color w:val="auto"/>
          <w:u w:val="none"/>
        </w:rPr>
        <w:t>имости для проверки сведений, содержащихся в представленных документах, и подготовки предварительного согласования: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руко</w:t>
      </w:r>
      <w:r>
        <w:rPr>
          <w:rFonts w:ascii="PT Astra Serif" w:hAnsi="PT Astra Serif"/>
          <w:color w:val="auto"/>
          <w:u w:val="none"/>
        </w:rPr>
        <w:t>водителя учреждения);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запрашивает у должностных лиц и иных сотрудников учреждения пояснения по сведениям, содержащимся в представленных документах;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договорной основе.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3.4. В случае необходим</w:t>
      </w:r>
      <w:r>
        <w:rPr>
          <w:rFonts w:ascii="PT Astra Serif" w:hAnsi="PT Astra Serif"/>
          <w:color w:val="auto"/>
          <w:u w:val="none"/>
        </w:rPr>
        <w:t>ости проведения дополнительной экспертизы представленных документов срок рассмотрения заявки может быть продлён решением Министерства на 15 календарных дней.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учреждения на предмет максимально</w:t>
      </w:r>
      <w:r>
        <w:rPr>
          <w:rFonts w:ascii="PT Astra Serif" w:hAnsi="PT Astra Serif"/>
          <w:color w:val="auto"/>
          <w:u w:val="none"/>
        </w:rPr>
        <w:t>й бюджетной и (или) социальной эффективности.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3.6.  Решение оформляется распоряжением Министерства и направляется учреждению в течение 5 календарных дней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3.7. Основаниями для отказа в принятии решения являются: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несоответствие содерж</w:t>
      </w:r>
      <w:r>
        <w:rPr>
          <w:rFonts w:ascii="PT Astra Serif" w:hAnsi="PT Astra Serif"/>
          <w:color w:val="auto"/>
          <w:u w:val="none"/>
        </w:rPr>
        <w:t>ащихся в представленных документах сведений фактическим обстоятельствам;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</w:t>
      </w:r>
      <w:r>
        <w:rPr>
          <w:rFonts w:ascii="PT Astra Serif" w:hAnsi="PT Astra Serif"/>
          <w:color w:val="auto"/>
          <w:u w:val="none"/>
        </w:rPr>
        <w:t>а;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</w:t>
      </w:r>
      <w:r>
        <w:rPr>
          <w:rFonts w:ascii="PT Astra Serif" w:hAnsi="PT Astra Serif"/>
          <w:color w:val="auto"/>
          <w:u w:val="none"/>
        </w:rPr>
        <w:t>ласти;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последствия, в том числе рост числа безработных.</w:t>
      </w: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 xml:space="preserve">3.8. Решение Министерства об отказе в принятии решения должно быть мотивированным. Решение Министерства об отказе в принятии решения </w:t>
      </w:r>
      <w:r>
        <w:rPr>
          <w:rFonts w:ascii="PT Astra Serif" w:hAnsi="PT Astra Serif"/>
          <w:color w:val="auto"/>
          <w:u w:val="none"/>
        </w:rPr>
        <w:t>оформляется в виде письма и направляется учреждению в течение</w:t>
      </w:r>
      <w:r>
        <w:rPr>
          <w:rFonts w:ascii="PT Astra Serif" w:hAnsi="PT Astra Serif"/>
          <w:color w:val="auto"/>
          <w:u w:val="none"/>
        </w:rPr>
        <w:br/>
        <w:t>5 календарных дней со дня принятия такого решения.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4.2. После совершения учрежде</w:t>
      </w:r>
      <w:r>
        <w:rPr>
          <w:rFonts w:ascii="PT Astra Serif" w:hAnsi="PT Astra Serif"/>
          <w:color w:val="auto"/>
          <w:u w:val="none"/>
        </w:rPr>
        <w:t>нием соответствующей сделки учреждение обязано представить в Министерство документы, подтверждающие её совершение.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4.3. Все документы, представленные для получения предварительного согласования, формируются в дело и хранятся в Министерстве в течение 3 лет.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0D418C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__________________</w:t>
      </w:r>
    </w:p>
    <w:p w:rsidR="000D418C" w:rsidRDefault="000D418C">
      <w:pPr>
        <w:spacing w:after="0"/>
        <w:jc w:val="right"/>
        <w:rPr>
          <w:rFonts w:ascii="PT Astra Serif" w:eastAsia="Calibri" w:hAnsi="PT Astra Serif"/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color w:val="auto"/>
          <w:u w:val="none"/>
        </w:rPr>
      </w:pPr>
    </w:p>
    <w:p w:rsidR="000D418C" w:rsidRDefault="008A23E0">
      <w:pPr>
        <w:spacing w:after="0" w:line="240" w:lineRule="auto"/>
        <w:ind w:left="5528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>Приложение № 3</w:t>
      </w:r>
    </w:p>
    <w:p w:rsidR="000D418C" w:rsidRDefault="008A23E0">
      <w:pPr>
        <w:spacing w:after="0" w:line="240" w:lineRule="auto"/>
        <w:ind w:left="5529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>к распоряжению Министерства природных ресурсов и экологии Ульяновской области</w:t>
      </w:r>
    </w:p>
    <w:p w:rsidR="000D418C" w:rsidRDefault="008A23E0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от_____________  №_________</w:t>
      </w:r>
    </w:p>
    <w:p w:rsidR="000D418C" w:rsidRDefault="000D418C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ПОРЯДОК </w:t>
      </w:r>
    </w:p>
    <w:p w:rsidR="000D418C" w:rsidRDefault="008A23E0">
      <w:pPr>
        <w:suppressAutoHyphens/>
        <w:spacing w:after="0" w:line="240" w:lineRule="auto"/>
        <w:ind w:firstLine="709"/>
        <w:jc w:val="center"/>
        <w:rPr>
          <w:rFonts w:ascii="PT Astra Serif" w:hAnsi="PT Astra Serif" w:cs="PT Astra Serif;Times New Roman"/>
          <w:b/>
          <w:bCs/>
          <w:color w:val="000000"/>
          <w:szCs w:val="28"/>
          <w:u w:val="none"/>
        </w:rPr>
      </w:pP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 xml:space="preserve">принятия решения об одобрении или об отказе в одобрении совершения областным государственным </w:t>
      </w: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бюджетным учреждением сделки, в совершении которой имеется заинтересованность, предусмотренной статьёй 27 Федерального закона от 12.01.1996 № 7-ФЗ</w:t>
      </w: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br/>
        <w:t>«О некоммерческих организациях»</w:t>
      </w:r>
    </w:p>
    <w:p w:rsidR="000D418C" w:rsidRDefault="000D418C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 w:cs="PT Astra Serif;Times New Roman"/>
          <w:color w:val="000000"/>
          <w:szCs w:val="28"/>
          <w:u w:val="none"/>
        </w:rPr>
        <w:t>Настоящий Порядок устанавливает порядок принятия Министе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 xml:space="preserve">рством природных ресурсов и экологии Ульяновской области (далее - Министерство) решения об одобрении или об отказе в одобрении совершения </w:t>
      </w:r>
      <w:r>
        <w:rPr>
          <w:rFonts w:ascii="PT Astra Serif" w:hAnsi="PT Astra Serif" w:cs="PT Astra Serif;Times New Roman"/>
          <w:bCs/>
          <w:color w:val="000000"/>
          <w:szCs w:val="28"/>
          <w:u w:val="none"/>
        </w:rPr>
        <w:t>областным государственным бюджетным учреждением (далее – Учреждение)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 xml:space="preserve"> сделки,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>в совершении которой имеется заинтересова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нность, предусмотренной статьёй 27 Федерального закона от 12.01.1996 № 7-ФЗ «О некоммерческих организациях», за исключением указанной сделки, которая связана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>с распоряжением недвижимого имущества.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2. Заявка для получения одобрениясовершения </w:t>
      </w: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сделки с заин</w:t>
      </w:r>
      <w:r>
        <w:rPr>
          <w:rFonts w:ascii="PT Astra Serif" w:hAnsi="PT Astra Serif"/>
          <w:b/>
          <w:color w:val="auto"/>
          <w:u w:val="none"/>
        </w:rPr>
        <w:t>тересованностью</w:t>
      </w:r>
    </w:p>
    <w:p w:rsidR="000D418C" w:rsidRDefault="000D418C">
      <w:pPr>
        <w:spacing w:after="0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2.1. Для получения одобрения совершения сделки с заинтересованностью (далее – решение) учреждение представляет в Министерство: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письменную заявку;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 xml:space="preserve">в) </w:t>
      </w:r>
      <w:r>
        <w:rPr>
          <w:rFonts w:ascii="PT Astra Serif" w:hAnsi="PT Astra Serif"/>
          <w:color w:val="auto"/>
          <w:u w:val="none"/>
        </w:rPr>
        <w:t>документ, выражающий мнение собственника имущества;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г) 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</w:t>
      </w:r>
      <w:r>
        <w:rPr>
          <w:rFonts w:ascii="PT Astra Serif" w:hAnsi="PT Astra Serif"/>
          <w:color w:val="auto"/>
          <w:u w:val="none"/>
        </w:rPr>
        <w:t>лей, социально-экономические последствия сделки, финансово-экономическое обоснование возможности выполнения учреждением обязательств по сделке);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д) оценку финансового и имущественного положения учреждения по состоянию на последнюю отчётную дату;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 xml:space="preserve">е) оценку </w:t>
      </w:r>
      <w:r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экономическую целесообразность сделки.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ж) документы, подтверждающие наличие заинтересованности</w:t>
      </w:r>
      <w:r>
        <w:rPr>
          <w:rFonts w:ascii="PT Astra Serif" w:hAnsi="PT Astra Serif"/>
          <w:color w:val="auto"/>
          <w:u w:val="none"/>
        </w:rPr>
        <w:br/>
        <w:t>в совершении сделки.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2.2. Ответственным подразделением за подготовку решения</w:t>
      </w:r>
      <w:r>
        <w:rPr>
          <w:rFonts w:ascii="PT Astra Serif" w:hAnsi="PT Astra Serif"/>
          <w:color w:val="auto"/>
          <w:u w:val="none"/>
        </w:rPr>
        <w:br/>
        <w:t>в Министерстве является от</w:t>
      </w:r>
      <w:r>
        <w:rPr>
          <w:rFonts w:ascii="PT Astra Serif" w:hAnsi="PT Astra Serif"/>
          <w:color w:val="auto"/>
          <w:u w:val="none"/>
        </w:rPr>
        <w:t>дел</w:t>
      </w:r>
      <w:r>
        <w:rPr>
          <w:rFonts w:ascii="PT Astra Serif" w:hAnsi="PT Astra Serif" w:cs="PT Astra Serif"/>
          <w:color w:val="000000"/>
          <w:szCs w:val="28"/>
          <w:u w:val="none"/>
        </w:rPr>
        <w:t xml:space="preserve"> бухгалтерского учёта, администрирования платежей и арендной платы департамента экономики и организационной работы </w:t>
      </w:r>
      <w:r>
        <w:rPr>
          <w:rFonts w:ascii="PT Astra Serif" w:hAnsi="PT Astra Serif"/>
          <w:color w:val="auto"/>
          <w:u w:val="none"/>
        </w:rPr>
        <w:t>(далее – отдел).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При подготовке решения отдел обязан дать оценку: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финансового и имущественного положения</w:t>
      </w:r>
      <w:r>
        <w:rPr>
          <w:rFonts w:ascii="PT Astra Serif" w:hAnsi="PT Astra Serif"/>
          <w:color w:val="auto"/>
          <w:u w:val="none"/>
        </w:rPr>
        <w:t xml:space="preserve"> учреждения по состоянию на последнюю отчётную дату;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экономическую целесообразность сделки.</w:t>
      </w:r>
    </w:p>
    <w:p w:rsidR="000D418C" w:rsidRDefault="000D418C">
      <w:pPr>
        <w:spacing w:after="0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3.1. Министерство в течение 30 календарных дней проводит экспертизу </w:t>
      </w:r>
      <w:r>
        <w:rPr>
          <w:rFonts w:ascii="PT Astra Serif" w:hAnsi="PT Astra Serif"/>
          <w:color w:val="auto"/>
          <w:u w:val="none"/>
        </w:rPr>
        <w:t>представленных документов, выявляет наличие оснований для возвращения документов учреждению, а также оснований для отказа в принятии решения.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3.2. В случае представления документов, указанных в пункте 2.1 раздела 2 настоящего Порядка, не в полном объёме ли</w:t>
      </w:r>
      <w:r>
        <w:rPr>
          <w:rFonts w:ascii="PT Astra Serif" w:hAnsi="PT Astra Serif"/>
          <w:color w:val="auto"/>
          <w:u w:val="none"/>
        </w:rPr>
        <w:t>бо с нарушением предъявляемых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3.3. Министерство при необходимости для проверки сведений, содержащихся в представленных документах,</w:t>
      </w:r>
      <w:r>
        <w:rPr>
          <w:rFonts w:ascii="PT Astra Serif" w:hAnsi="PT Astra Serif"/>
          <w:color w:val="auto"/>
          <w:u w:val="none"/>
        </w:rPr>
        <w:t xml:space="preserve"> и подготовки предварительного согласования: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запрашивает у должностных лиц и иных сотрудник</w:t>
      </w:r>
      <w:r>
        <w:rPr>
          <w:rFonts w:ascii="PT Astra Serif" w:hAnsi="PT Astra Serif"/>
          <w:color w:val="auto"/>
          <w:u w:val="none"/>
        </w:rPr>
        <w:t>ов учреждения пояснения по сведениям, содержащимся в представленных документах;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договорной основе.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документов сро</w:t>
      </w:r>
      <w:r>
        <w:rPr>
          <w:rFonts w:ascii="PT Astra Serif" w:hAnsi="PT Astra Serif"/>
          <w:color w:val="auto"/>
          <w:u w:val="none"/>
        </w:rPr>
        <w:t>к рассмотрения заявки может быть продлён решением Министерства на 15 календарных дней.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3.6.  Решение оформляется</w:t>
      </w:r>
      <w:r>
        <w:rPr>
          <w:rFonts w:ascii="PT Astra Serif" w:hAnsi="PT Astra Serif"/>
          <w:color w:val="auto"/>
          <w:u w:val="none"/>
        </w:rPr>
        <w:t xml:space="preserve"> распоряжением Министерства и направляется учреждению в течение 5 календарных дней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3.7. Основаниями для отказа в принятии решения являются: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несоответствие содержащихся в представленных документах сведений фактическим обстоятельствам</w:t>
      </w:r>
      <w:r>
        <w:rPr>
          <w:rFonts w:ascii="PT Astra Serif" w:hAnsi="PT Astra Serif"/>
          <w:color w:val="auto"/>
          <w:u w:val="none"/>
        </w:rPr>
        <w:t>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в) предметом сделки выступает ограниченное в обороте или изъятое из </w:t>
      </w:r>
      <w:r>
        <w:rPr>
          <w:rFonts w:ascii="PT Astra Serif" w:hAnsi="PT Astra Serif"/>
          <w:color w:val="auto"/>
          <w:u w:val="none"/>
        </w:rPr>
        <w:t>оборота имущество либо имущество, не подлежащее отчуждению;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д) сделка может повлечь неблагоприятные социально-экономические </w:t>
      </w:r>
      <w:r>
        <w:rPr>
          <w:rFonts w:ascii="PT Astra Serif" w:hAnsi="PT Astra Serif"/>
          <w:color w:val="auto"/>
          <w:u w:val="none"/>
        </w:rPr>
        <w:t>последствия, в том числе рост числа безработных.</w:t>
      </w: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>3.8.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</w:t>
      </w:r>
      <w:r>
        <w:rPr>
          <w:rFonts w:ascii="PT Astra Serif" w:hAnsi="PT Astra Serif"/>
          <w:color w:val="auto"/>
          <w:u w:val="none"/>
        </w:rPr>
        <w:br/>
        <w:t>5 календарны</w:t>
      </w:r>
      <w:r>
        <w:rPr>
          <w:rFonts w:ascii="PT Astra Serif" w:hAnsi="PT Astra Serif"/>
          <w:color w:val="auto"/>
          <w:u w:val="none"/>
        </w:rPr>
        <w:t>х дней со дня принятия такого решения.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4.2. После совершения учреждением соответствующей сделки учреждение обязано представить в Министерство </w:t>
      </w:r>
      <w:r>
        <w:rPr>
          <w:rFonts w:ascii="PT Astra Serif" w:hAnsi="PT Astra Serif"/>
          <w:color w:val="auto"/>
          <w:u w:val="none"/>
        </w:rPr>
        <w:t>документы, подтверждающие её совершение.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4.3. Все документы, представленные для получения одобрения сделки, формируются в дело и хранятся в Министерстве в течение 3 лет.</w:t>
      </w:r>
    </w:p>
    <w:p w:rsidR="000D418C" w:rsidRDefault="000D418C">
      <w:pPr>
        <w:spacing w:after="0"/>
        <w:jc w:val="right"/>
        <w:rPr>
          <w:rFonts w:ascii="PT Astra Serif" w:eastAsia="Calibri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eastAsia="Calibri" w:hAnsi="PT Astra Serif"/>
          <w:color w:val="auto"/>
          <w:u w:val="none"/>
        </w:rPr>
      </w:pPr>
      <w:r>
        <w:rPr>
          <w:rFonts w:ascii="PT Astra Serif" w:eastAsia="Calibri" w:hAnsi="PT Astra Serif"/>
          <w:color w:val="auto"/>
          <w:u w:val="none"/>
        </w:rPr>
        <w:t>____________________</w:t>
      </w:r>
    </w:p>
    <w:p w:rsidR="000D418C" w:rsidRDefault="000D418C">
      <w:pPr>
        <w:spacing w:after="0"/>
        <w:jc w:val="right"/>
        <w:rPr>
          <w:rFonts w:ascii="PT Astra Serif" w:eastAsia="Calibri" w:hAnsi="PT Astra Serif"/>
          <w:color w:val="auto"/>
          <w:u w:val="none"/>
        </w:rPr>
      </w:pPr>
    </w:p>
    <w:p w:rsidR="000D418C" w:rsidRDefault="000D418C">
      <w:pPr>
        <w:spacing w:after="0"/>
        <w:rPr>
          <w:rFonts w:ascii="PT Astra Serif" w:eastAsia="Calibri" w:hAnsi="PT Astra Serif"/>
          <w:color w:val="auto"/>
          <w:u w:val="none"/>
        </w:rPr>
      </w:pPr>
    </w:p>
    <w:p w:rsidR="000D418C" w:rsidRDefault="000D418C">
      <w:pPr>
        <w:spacing w:after="0"/>
        <w:jc w:val="right"/>
        <w:rPr>
          <w:rFonts w:ascii="PT Astra Serif" w:eastAsia="Calibri" w:hAnsi="PT Astra Serif"/>
          <w:color w:val="auto"/>
          <w:u w:val="none"/>
        </w:rPr>
      </w:pPr>
    </w:p>
    <w:p w:rsidR="000D418C" w:rsidRDefault="008A23E0">
      <w:pPr>
        <w:spacing w:after="0" w:line="240" w:lineRule="auto"/>
        <w:ind w:left="5528"/>
        <w:jc w:val="center"/>
      </w:pPr>
      <w:r>
        <w:rPr>
          <w:rFonts w:ascii="PT Astra Serif" w:hAnsi="PT Astra Serif"/>
          <w:color w:val="auto"/>
          <w:u w:val="none"/>
        </w:rPr>
        <w:t>Приложение № 4</w:t>
      </w:r>
    </w:p>
    <w:p w:rsidR="000D418C" w:rsidRDefault="008A23E0">
      <w:pPr>
        <w:spacing w:after="0" w:line="240" w:lineRule="auto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к распоряжению Министерства искусства и </w:t>
      </w:r>
      <w:r>
        <w:rPr>
          <w:rFonts w:ascii="PT Astra Serif" w:hAnsi="PT Astra Serif"/>
          <w:color w:val="auto"/>
          <w:u w:val="none"/>
        </w:rPr>
        <w:t>культурной политики Ульяновской области</w:t>
      </w:r>
    </w:p>
    <w:p w:rsidR="000D418C" w:rsidRDefault="008A23E0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от_____________  №_________</w:t>
      </w:r>
    </w:p>
    <w:p w:rsidR="000D418C" w:rsidRDefault="000D418C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ПОРЯДОК </w:t>
      </w:r>
    </w:p>
    <w:p w:rsidR="000D418C" w:rsidRDefault="008A23E0">
      <w:pPr>
        <w:suppressAutoHyphens/>
        <w:spacing w:after="0" w:line="240" w:lineRule="auto"/>
        <w:ind w:firstLine="709"/>
        <w:jc w:val="center"/>
        <w:rPr>
          <w:rFonts w:ascii="PT Astra Serif" w:hAnsi="PT Astra Serif" w:cs="PT Astra Serif;Times New Roman"/>
          <w:b/>
          <w:bCs/>
          <w:color w:val="000000"/>
          <w:u w:val="none"/>
        </w:rPr>
      </w:pP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принятия решения о согласовании или в отказе в согласовании распоряжения особо ценным движимым имуществом, закреплённым за областным государственным бюджетным учреждением учредит</w:t>
      </w: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елем либо приобретённым им за счёт средств, выделенных ему учредителем на приобретение такого имущества</w:t>
      </w:r>
    </w:p>
    <w:p w:rsidR="000D418C" w:rsidRDefault="000D418C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1. Общие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u w:val="none"/>
        </w:rPr>
        <w:t>Настоящий Порядок устанавливает правила принятия решения</w:t>
      </w:r>
      <w:r>
        <w:rPr>
          <w:rFonts w:ascii="PT Astra Serif" w:hAnsi="PT Astra Serif" w:cs="PT Astra Serif;Times New Roman"/>
          <w:color w:val="000000"/>
          <w:u w:val="none"/>
        </w:rPr>
        <w:br/>
        <w:t>о согласовании или в отказе согласовании распоряжения особо ценным движимы</w:t>
      </w:r>
      <w:r>
        <w:rPr>
          <w:rFonts w:ascii="PT Astra Serif" w:hAnsi="PT Astra Serif" w:cs="PT Astra Serif;Times New Roman"/>
          <w:color w:val="000000"/>
          <w:u w:val="none"/>
        </w:rPr>
        <w:t>м имуществом,  закреплённым за областным государственным бюджетным учреждением учредителем либо приобретённым им за счёт средств, выделенных ему учредителем на приобретение такого имущества</w:t>
      </w:r>
      <w:r>
        <w:rPr>
          <w:rFonts w:ascii="PT Astra Serif" w:hAnsi="PT Astra Serif" w:cs="PT Astra Serif;Times New Roman"/>
          <w:color w:val="000000"/>
          <w:u w:val="none"/>
        </w:rPr>
        <w:br/>
        <w:t>о согласовании или в отказе в согласовании  государственным бюджет</w:t>
      </w:r>
      <w:r>
        <w:rPr>
          <w:rFonts w:ascii="PT Astra Serif" w:hAnsi="PT Astra Serif" w:cs="PT Astra Serif;Times New Roman"/>
          <w:color w:val="000000"/>
          <w:u w:val="none"/>
        </w:rPr>
        <w:t xml:space="preserve">ным учреждениям, 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функции и полномочия учредителя в отношении которого осуществляетМинистерства природных ресурсов и экологии Ульяновской области</w:t>
      </w:r>
      <w:r>
        <w:rPr>
          <w:rFonts w:ascii="PT Astra Serif" w:hAnsi="PT Astra Serif" w:cs="PT Astra Serif;Times New Roman"/>
          <w:color w:val="000000"/>
          <w:u w:val="none"/>
        </w:rPr>
        <w:t xml:space="preserve"> (далее – учреждение, Министерство соответственно) распоряжения особо ценным движимым имуществом, закреплённым з</w:t>
      </w:r>
      <w:r>
        <w:rPr>
          <w:rFonts w:ascii="PT Astra Serif" w:hAnsi="PT Astra Serif" w:cs="PT Astra Serif;Times New Roman"/>
          <w:color w:val="000000"/>
          <w:u w:val="none"/>
        </w:rPr>
        <w:t>а ним учредителем или приобретённым за счёт средств, выделенных ему учредителем на приобретение такого имущества, с учётом мнения Министерства имущественных отношений и архитектуры Ульяновской области (далее – собственник имущества).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2. Заявка для получен</w:t>
      </w:r>
      <w:r>
        <w:rPr>
          <w:rFonts w:ascii="PT Astra Serif" w:hAnsi="PT Astra Serif"/>
          <w:b/>
          <w:color w:val="auto"/>
          <w:u w:val="none"/>
        </w:rPr>
        <w:t>ия согласования распоряжения</w:t>
      </w: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особо ценным движимым имуществом </w:t>
      </w:r>
    </w:p>
    <w:p w:rsidR="000D418C" w:rsidRDefault="000D418C">
      <w:pPr>
        <w:spacing w:after="0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2.1. Для получения согласовании распоряжения особо ценным движимым имуществом (далее – решение) учреждение представляет в Министерство: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письменную заявку;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б) документ, подтверждающий </w:t>
      </w:r>
      <w:r>
        <w:rPr>
          <w:rFonts w:ascii="PT Astra Serif" w:hAnsi="PT Astra Serif"/>
          <w:color w:val="auto"/>
          <w:u w:val="none"/>
        </w:rPr>
        <w:t>полномочия лица, действующего от имени учреждения;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в) документ, выражающий мнение собственника имущества;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г) технико-экономическое обоснование сделки (целесообразность сделки, прогноз влияния результатов сделки на повышение эффективности деятельности учреж</w:t>
      </w:r>
      <w:r>
        <w:rPr>
          <w:rFonts w:ascii="PT Astra Serif" w:hAnsi="PT Astra Serif"/>
          <w:color w:val="auto"/>
          <w:u w:val="none"/>
        </w:rPr>
        <w:t>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обязательств по сделке);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 xml:space="preserve">д) оценку финансового и имущественного положения </w:t>
      </w:r>
      <w:r>
        <w:rPr>
          <w:rFonts w:ascii="PT Astra Serif" w:hAnsi="PT Astra Serif"/>
          <w:color w:val="auto"/>
          <w:u w:val="none"/>
        </w:rPr>
        <w:t>учреждения по состоянию на последнюю отчётную дату;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е) оценку плана-графика реализации сделки, расчётов, подтверждающих экономическую целесообразность сделки.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2.2. Ответственным подразделением за подготовку решения</w:t>
      </w:r>
      <w:r>
        <w:rPr>
          <w:rFonts w:ascii="PT Astra Serif" w:hAnsi="PT Astra Serif"/>
          <w:color w:val="auto"/>
          <w:u w:val="none"/>
        </w:rPr>
        <w:br/>
        <w:t>в Министерстве является отдел</w:t>
      </w:r>
      <w:r>
        <w:rPr>
          <w:rFonts w:ascii="PT Astra Serif" w:hAnsi="PT Astra Serif" w:cs="PT Astra Serif"/>
          <w:color w:val="000000"/>
          <w:szCs w:val="28"/>
          <w:u w:val="none"/>
        </w:rPr>
        <w:t xml:space="preserve"> бухгалтерск</w:t>
      </w:r>
      <w:r>
        <w:rPr>
          <w:rFonts w:ascii="PT Astra Serif" w:hAnsi="PT Astra Serif" w:cs="PT Astra Serif"/>
          <w:color w:val="000000"/>
          <w:szCs w:val="28"/>
          <w:u w:val="none"/>
        </w:rPr>
        <w:t xml:space="preserve">ого учёта, администрирования платежей и арендной платы департамента экономики и организационной работы </w:t>
      </w:r>
      <w:r>
        <w:rPr>
          <w:rFonts w:ascii="PT Astra Serif" w:hAnsi="PT Astra Serif"/>
          <w:color w:val="auto"/>
          <w:u w:val="none"/>
        </w:rPr>
        <w:t>(далее – отдел).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При подготовке решения отдел обязан дать оценку: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финансового и имущественного положения учреждения по </w:t>
      </w:r>
      <w:r>
        <w:rPr>
          <w:rFonts w:ascii="PT Astra Serif" w:hAnsi="PT Astra Serif"/>
          <w:color w:val="auto"/>
          <w:u w:val="none"/>
        </w:rPr>
        <w:t>состоянию на последнюю отчётную дату;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экономическую целесообразность сделки.</w:t>
      </w:r>
    </w:p>
    <w:p w:rsidR="000D418C" w:rsidRDefault="000D418C">
      <w:pPr>
        <w:spacing w:after="0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представленных доку</w:t>
      </w:r>
      <w:r>
        <w:rPr>
          <w:rFonts w:ascii="PT Astra Serif" w:hAnsi="PT Astra Serif"/>
          <w:color w:val="auto"/>
          <w:u w:val="none"/>
        </w:rPr>
        <w:t>ментов, выявляет наличие оснований для возвращения документов учреждению, а также оснований для отказа в принятии решения.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3.2. В случае представления документов, указанных в пункте 2.1 раздела 2 настоящего Порядка, не в полном объёме либо с нарушением пре</w:t>
      </w:r>
      <w:r>
        <w:rPr>
          <w:rFonts w:ascii="PT Astra Serif" w:hAnsi="PT Astra Serif"/>
          <w:color w:val="auto"/>
          <w:u w:val="none"/>
        </w:rPr>
        <w:t>дъявляемых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3.3. Министерство при необходимости для проверки сведений, содержащихся в представленных документах, и подготовки предв</w:t>
      </w:r>
      <w:r>
        <w:rPr>
          <w:rFonts w:ascii="PT Astra Serif" w:hAnsi="PT Astra Serif"/>
          <w:color w:val="auto"/>
          <w:u w:val="none"/>
        </w:rPr>
        <w:t>арительного согласования: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запрашивает у должностных лиц и иных сотрудников учреждения поясн</w:t>
      </w:r>
      <w:r>
        <w:rPr>
          <w:rFonts w:ascii="PT Astra Serif" w:hAnsi="PT Astra Serif"/>
          <w:color w:val="auto"/>
          <w:u w:val="none"/>
        </w:rPr>
        <w:t>ения по сведениям, содержащимся в представленных документах;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договорной основе.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документов срок рассмотрения заяв</w:t>
      </w:r>
      <w:r>
        <w:rPr>
          <w:rFonts w:ascii="PT Astra Serif" w:hAnsi="PT Astra Serif"/>
          <w:color w:val="auto"/>
          <w:u w:val="none"/>
        </w:rPr>
        <w:t>ки может быть продлён решением Министерства на 15 календарных дней.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3.6.  Решение оформляется распоряжением Мини</w:t>
      </w:r>
      <w:r>
        <w:rPr>
          <w:rFonts w:ascii="PT Astra Serif" w:hAnsi="PT Astra Serif"/>
          <w:color w:val="auto"/>
          <w:u w:val="none"/>
        </w:rPr>
        <w:t>стерства и направляется учреждению в течение 5 календарных дней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3.7. Основаниями для отказа в принятии решения являются: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несоответствие содержащихся в представленных документах сведений фактическим обстоятельствам;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сделка не соот</w:t>
      </w:r>
      <w:r>
        <w:rPr>
          <w:rFonts w:ascii="PT Astra Serif" w:hAnsi="PT Astra Serif"/>
          <w:color w:val="auto"/>
          <w:u w:val="none"/>
        </w:rPr>
        <w:t>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оборота имущество л</w:t>
      </w:r>
      <w:r>
        <w:rPr>
          <w:rFonts w:ascii="PT Astra Serif" w:hAnsi="PT Astra Serif"/>
          <w:color w:val="auto"/>
          <w:u w:val="none"/>
        </w:rPr>
        <w:t>ибо имущество, не подлежащее отчуждению;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д) сделка может повлечь неблагоприятные социально-экономические последствия, в том </w:t>
      </w:r>
      <w:r>
        <w:rPr>
          <w:rFonts w:ascii="PT Astra Serif" w:hAnsi="PT Astra Serif"/>
          <w:color w:val="auto"/>
          <w:u w:val="none"/>
        </w:rPr>
        <w:t>числе рост числа безработных.</w:t>
      </w: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>3.8.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</w:t>
      </w:r>
      <w:r>
        <w:rPr>
          <w:rFonts w:ascii="PT Astra Serif" w:hAnsi="PT Astra Serif"/>
          <w:color w:val="auto"/>
          <w:u w:val="none"/>
        </w:rPr>
        <w:br/>
        <w:t>5 календарных дней со дня приня</w:t>
      </w:r>
      <w:r>
        <w:rPr>
          <w:rFonts w:ascii="PT Astra Serif" w:hAnsi="PT Astra Serif"/>
          <w:color w:val="auto"/>
          <w:u w:val="none"/>
        </w:rPr>
        <w:t>тия такого решения.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4.2. После совершения учреждением соответствующей сделки учреждение обязано представить в Министерство документы, </w:t>
      </w:r>
      <w:r>
        <w:rPr>
          <w:rFonts w:ascii="PT Astra Serif" w:hAnsi="PT Astra Serif"/>
          <w:color w:val="auto"/>
          <w:u w:val="none"/>
        </w:rPr>
        <w:t>подтверждающие её совершение.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4.3. Все документы, представленные для получения согласования, формируются в дело и хранятся в Министерстве в течение 3 лет.</w:t>
      </w:r>
    </w:p>
    <w:p w:rsidR="000D418C" w:rsidRDefault="000D418C">
      <w:pPr>
        <w:spacing w:after="0"/>
        <w:jc w:val="right"/>
        <w:rPr>
          <w:rFonts w:ascii="PT Astra Serif" w:eastAsia="Calibri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</w:rPr>
      </w:pPr>
      <w:r>
        <w:rPr>
          <w:rFonts w:ascii="PT Astra Serif" w:eastAsia="Calibri" w:hAnsi="PT Astra Serif"/>
          <w:color w:val="auto"/>
          <w:u w:val="none"/>
        </w:rPr>
        <w:t>____________________</w:t>
      </w:r>
    </w:p>
    <w:p w:rsidR="000D418C" w:rsidRDefault="000D418C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 w:line="240" w:lineRule="auto"/>
        <w:ind w:left="5528"/>
        <w:jc w:val="center"/>
      </w:pPr>
      <w:r>
        <w:rPr>
          <w:rFonts w:ascii="PT Astra Serif" w:hAnsi="PT Astra Serif"/>
          <w:color w:val="auto"/>
          <w:u w:val="none"/>
        </w:rPr>
        <w:t>Приложение № 5</w:t>
      </w:r>
    </w:p>
    <w:p w:rsidR="000D418C" w:rsidRDefault="008A23E0">
      <w:pPr>
        <w:spacing w:after="0" w:line="240" w:lineRule="auto"/>
        <w:ind w:left="5529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 xml:space="preserve">к распоряжению Министерства природных ресурсов и экологии </w:t>
      </w:r>
      <w:r>
        <w:rPr>
          <w:rFonts w:ascii="PT Astra Serif" w:hAnsi="PT Astra Serif"/>
          <w:color w:val="auto"/>
          <w:u w:val="none"/>
        </w:rPr>
        <w:t>Ульяновской области</w:t>
      </w:r>
    </w:p>
    <w:p w:rsidR="000D418C" w:rsidRDefault="008A23E0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от_____________  №_________</w:t>
      </w:r>
    </w:p>
    <w:p w:rsidR="000D418C" w:rsidRDefault="000D418C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ПОРЯДОК </w:t>
      </w:r>
    </w:p>
    <w:p w:rsidR="000D418C" w:rsidRDefault="008A23E0">
      <w:pPr>
        <w:suppressAutoHyphens/>
        <w:spacing w:after="0" w:line="240" w:lineRule="auto"/>
        <w:ind w:firstLine="709"/>
        <w:jc w:val="center"/>
        <w:rPr>
          <w:rFonts w:ascii="PT Astra Serif" w:hAnsi="PT Astra Serif" w:cs="PT Astra Serif;Times New Roman"/>
          <w:color w:val="000000"/>
          <w:u w:val="none"/>
        </w:rPr>
      </w:pPr>
      <w:r>
        <w:rPr>
          <w:rFonts w:ascii="PT Astra Serif" w:hAnsi="PT Astra Serif" w:cs="PT Astra Serif;Times New Roman"/>
          <w:color w:val="auto"/>
          <w:szCs w:val="28"/>
          <w:u w:val="none"/>
        </w:rPr>
        <w:t>принятия решения о согласовании или об отказе в согласовании распоряжения недвижимым имуществом и особо ценным движимым имуществом, закреплённым за областным государственным автономным учреждением у</w:t>
      </w:r>
      <w:r>
        <w:rPr>
          <w:rFonts w:ascii="PT Astra Serif" w:hAnsi="PT Astra Serif" w:cs="PT Astra Serif;Times New Roman"/>
          <w:color w:val="auto"/>
          <w:szCs w:val="28"/>
          <w:u w:val="none"/>
        </w:rPr>
        <w:t>чредителем либо приобретённым за счёт средств, выделенных ему учредителем на приобретение такого имущества</w:t>
      </w:r>
    </w:p>
    <w:p w:rsidR="000D418C" w:rsidRDefault="000D418C">
      <w:pPr>
        <w:spacing w:after="0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u w:val="none"/>
        </w:rPr>
        <w:t>Настоящий Порядок устанавливает правила принятия решения</w:t>
      </w:r>
      <w:r>
        <w:rPr>
          <w:rFonts w:ascii="PT Astra Serif" w:hAnsi="PT Astra Serif" w:cs="PT Astra Serif;Times New Roman"/>
          <w:color w:val="000000"/>
          <w:u w:val="none"/>
        </w:rPr>
        <w:br/>
        <w:t xml:space="preserve">о согласовании государственному автономному учреждению, 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функции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>и полно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мочия учредителя в отношении которого осуществляетМинистерства природных ресурсов и экологии Ульяновской области</w:t>
      </w:r>
      <w:r>
        <w:rPr>
          <w:rFonts w:ascii="PT Astra Serif" w:hAnsi="PT Astra Serif" w:cs="PT Astra Serif;Times New Roman"/>
          <w:color w:val="000000"/>
          <w:u w:val="none"/>
        </w:rPr>
        <w:t xml:space="preserve"> (далее – учреждение, Министерство соответственно), распоряжения недвижимым имуществом</w:t>
      </w:r>
      <w:r>
        <w:rPr>
          <w:rFonts w:ascii="PT Astra Serif" w:hAnsi="PT Astra Serif" w:cs="PT Astra Serif;Times New Roman"/>
          <w:b/>
          <w:color w:val="000000"/>
          <w:u w:val="none"/>
        </w:rPr>
        <w:br/>
      </w:r>
      <w:r>
        <w:rPr>
          <w:rFonts w:ascii="PT Astra Serif" w:hAnsi="PT Astra Serif" w:cs="PT Astra Serif;Times New Roman"/>
          <w:color w:val="000000"/>
          <w:u w:val="none"/>
        </w:rPr>
        <w:t>и особо ценным движимым имуществом, закреплённым за ним у</w:t>
      </w:r>
      <w:r>
        <w:rPr>
          <w:rFonts w:ascii="PT Astra Serif" w:hAnsi="PT Astra Serif" w:cs="PT Astra Serif;Times New Roman"/>
          <w:color w:val="000000"/>
          <w:u w:val="none"/>
        </w:rPr>
        <w:t>чредителем либо приобретённым им за счёт средств, выделенных ему учредителем на приобретение такого имущества, с учётом мнения Министерства имущественных отношений и архитектуры Ульяновской области (далее – собственник имущества).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000000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2. Заявка для получения </w:t>
      </w:r>
      <w:r>
        <w:rPr>
          <w:rFonts w:ascii="PT Astra Serif" w:hAnsi="PT Astra Serif"/>
          <w:b/>
          <w:color w:val="auto"/>
          <w:u w:val="none"/>
        </w:rPr>
        <w:t>согласования распоряжениянедвижимым</w:t>
      </w: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имуществом и особо ценным движимым имуществом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2.1. Для получения согласования распоряжения недвижимым имуществом и особо ценным движимым имуществом (далее – решение) учреждение представляет в Министерство: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письменную</w:t>
      </w:r>
      <w:r>
        <w:rPr>
          <w:rFonts w:ascii="PT Astra Serif" w:hAnsi="PT Astra Serif"/>
          <w:color w:val="auto"/>
          <w:u w:val="none"/>
        </w:rPr>
        <w:t xml:space="preserve"> заявку;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документ, выражающий мнение собственника имущества;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г) технико-экономическое обоснование сделки (целесообразность сделки, прогноз влияния результатов сделки на повыш</w:t>
      </w:r>
      <w:r>
        <w:rPr>
          <w:rFonts w:ascii="PT Astra Serif" w:hAnsi="PT Astra Serif"/>
          <w:color w:val="auto"/>
          <w:u w:val="none"/>
        </w:rPr>
        <w:t>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обязательств по сделке);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д) оценку финансовог</w:t>
      </w:r>
      <w:r>
        <w:rPr>
          <w:rFonts w:ascii="PT Astra Serif" w:hAnsi="PT Astra Serif"/>
          <w:color w:val="auto"/>
          <w:u w:val="none"/>
        </w:rPr>
        <w:t>о и имущественного положения учреждения по состоянию на последнюю отчётную дату;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е) оценку плана-графика реализации сделки, расчётов, подтверждающих экономическую целесообразность сделки.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2.2. Ответственным подразделением за подготовку согласования</w:t>
      </w:r>
      <w:r>
        <w:rPr>
          <w:rFonts w:ascii="PT Astra Serif" w:hAnsi="PT Astra Serif"/>
          <w:color w:val="auto"/>
          <w:u w:val="none"/>
        </w:rPr>
        <w:br/>
        <w:t>в Минис</w:t>
      </w:r>
      <w:r>
        <w:rPr>
          <w:rFonts w:ascii="PT Astra Serif" w:hAnsi="PT Astra Serif"/>
          <w:color w:val="auto"/>
          <w:u w:val="none"/>
        </w:rPr>
        <w:t>терстве является отдел</w:t>
      </w:r>
      <w:r>
        <w:rPr>
          <w:rFonts w:ascii="PT Astra Serif" w:hAnsi="PT Astra Serif" w:cs="PT Astra Serif"/>
          <w:color w:val="000000"/>
          <w:szCs w:val="28"/>
          <w:u w:val="none"/>
        </w:rPr>
        <w:t xml:space="preserve"> бухгалтерского учёта, администрирования платежей и арендной платы департамента экономики и организационной работы </w:t>
      </w:r>
      <w:r>
        <w:rPr>
          <w:rFonts w:ascii="PT Astra Serif" w:hAnsi="PT Astra Serif"/>
          <w:color w:val="auto"/>
          <w:u w:val="none"/>
        </w:rPr>
        <w:t>(далее – отдел).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При подготовке согласования отдел обязан дать оценку: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финансового и </w:t>
      </w:r>
      <w:r>
        <w:rPr>
          <w:rFonts w:ascii="PT Astra Serif" w:hAnsi="PT Astra Serif"/>
          <w:color w:val="auto"/>
          <w:u w:val="none"/>
        </w:rPr>
        <w:t>имущественного положения учреждения по состоянию на последнюю отчётную дату;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экономическую целесообразность сделки.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3.1. Министерство в течение 30 календарных дней </w:t>
      </w:r>
      <w:r>
        <w:rPr>
          <w:rFonts w:ascii="PT Astra Serif" w:hAnsi="PT Astra Serif"/>
          <w:color w:val="auto"/>
          <w:u w:val="none"/>
        </w:rPr>
        <w:t>проводит экспертизу представленных документов, выявляет наличие оснований для возвращения документов учреждению, а также оснований для отказа в согласовании.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3.2. В случае представления документов, указанных в пункте 2.1 раздела 2 настоящего Порядка, не в </w:t>
      </w:r>
      <w:r>
        <w:rPr>
          <w:rFonts w:ascii="PT Astra Serif" w:hAnsi="PT Astra Serif"/>
          <w:color w:val="auto"/>
          <w:u w:val="none"/>
        </w:rPr>
        <w:t>полном объёме либо с нарушением предъявляемых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3.3. Министерство при необходимости для проверки сведений, содержащихся в представле</w:t>
      </w:r>
      <w:r>
        <w:rPr>
          <w:rFonts w:ascii="PT Astra Serif" w:hAnsi="PT Astra Serif"/>
          <w:color w:val="auto"/>
          <w:u w:val="none"/>
        </w:rPr>
        <w:t>нных документах, и подготовки предварительного согласования: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б) запрашивает у должностных лиц </w:t>
      </w:r>
      <w:r>
        <w:rPr>
          <w:rFonts w:ascii="PT Astra Serif" w:hAnsi="PT Astra Serif"/>
          <w:color w:val="auto"/>
          <w:u w:val="none"/>
        </w:rPr>
        <w:t>и иных сотрудников учреждения пояснения по сведениям, содержащимся в представленных документах;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договорной основе.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</w:t>
      </w:r>
      <w:r>
        <w:rPr>
          <w:rFonts w:ascii="PT Astra Serif" w:hAnsi="PT Astra Serif"/>
          <w:color w:val="auto"/>
          <w:u w:val="none"/>
        </w:rPr>
        <w:t>х документов срок рассмотрения заявки может быть продлён решением Министерства на 15 календарных дней.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3.6.  Реш</w:t>
      </w:r>
      <w:r>
        <w:rPr>
          <w:rFonts w:ascii="PT Astra Serif" w:hAnsi="PT Astra Serif"/>
          <w:color w:val="auto"/>
          <w:u w:val="none"/>
        </w:rPr>
        <w:t>ение оформляется распоряжением Министерства и направляется учреждению в течение 5 календарных дней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3.7. Основаниями для отказа в принятии решения являются: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несоответствие содержащихся в представленных документах сведений фактическим</w:t>
      </w:r>
      <w:r>
        <w:rPr>
          <w:rFonts w:ascii="PT Astra Serif" w:hAnsi="PT Astra Serif"/>
          <w:color w:val="auto"/>
          <w:u w:val="none"/>
        </w:rPr>
        <w:t xml:space="preserve"> обстоятельствам;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</w:t>
      </w:r>
      <w:r>
        <w:rPr>
          <w:rFonts w:ascii="PT Astra Serif" w:hAnsi="PT Astra Serif"/>
          <w:color w:val="auto"/>
          <w:u w:val="none"/>
        </w:rPr>
        <w:t xml:space="preserve"> или изъятое из оборота имущество либо имущество, не подлежащее отчуждению;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д) сделка может повлечь неблагоприятные социальн</w:t>
      </w:r>
      <w:r>
        <w:rPr>
          <w:rFonts w:ascii="PT Astra Serif" w:hAnsi="PT Astra Serif"/>
          <w:color w:val="auto"/>
          <w:u w:val="none"/>
        </w:rPr>
        <w:t>о-экономические последствия, в том числе рост числа безработных.</w:t>
      </w: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 xml:space="preserve">3.8.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</w:t>
      </w:r>
      <w:r>
        <w:rPr>
          <w:rFonts w:ascii="PT Astra Serif" w:hAnsi="PT Astra Serif"/>
          <w:color w:val="auto"/>
          <w:u w:val="none"/>
        </w:rPr>
        <w:t>течение</w:t>
      </w:r>
      <w:r>
        <w:rPr>
          <w:rFonts w:ascii="PT Astra Serif" w:hAnsi="PT Astra Serif"/>
          <w:color w:val="auto"/>
          <w:u w:val="none"/>
        </w:rPr>
        <w:br/>
        <w:t>5 календарных дней со дня принятия такого решения.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4.2. После совершения учреждением действий по распоряжению имуществом учреждение об</w:t>
      </w:r>
      <w:r>
        <w:rPr>
          <w:rFonts w:ascii="PT Astra Serif" w:hAnsi="PT Astra Serif"/>
          <w:color w:val="auto"/>
          <w:u w:val="none"/>
        </w:rPr>
        <w:t>язано представить в Министерство документы, подтверждающие их совершение.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4.3. Все документы, представленные для получения согласования, формируются в дело и хранятся в Министерстве в течение 3 лет.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0D418C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_____________________</w:t>
      </w:r>
    </w:p>
    <w:p w:rsidR="000D418C" w:rsidRDefault="000D418C">
      <w:pPr>
        <w:spacing w:after="0"/>
        <w:jc w:val="right"/>
        <w:rPr>
          <w:rFonts w:ascii="PT Astra Serif" w:eastAsia="Calibri" w:hAnsi="PT Astra Serif"/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</w:p>
    <w:p w:rsidR="000D418C" w:rsidRDefault="000D418C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 w:line="240" w:lineRule="auto"/>
        <w:ind w:left="5528"/>
        <w:jc w:val="center"/>
      </w:pPr>
      <w:r>
        <w:rPr>
          <w:rFonts w:ascii="PT Astra Serif" w:hAnsi="PT Astra Serif"/>
          <w:color w:val="auto"/>
          <w:u w:val="none"/>
        </w:rPr>
        <w:t>Приложение № 6</w:t>
      </w:r>
    </w:p>
    <w:p w:rsidR="000D418C" w:rsidRDefault="008A23E0">
      <w:pPr>
        <w:spacing w:after="0" w:line="240" w:lineRule="auto"/>
        <w:ind w:left="5529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 xml:space="preserve">к </w:t>
      </w:r>
      <w:r>
        <w:rPr>
          <w:rFonts w:ascii="PT Astra Serif" w:hAnsi="PT Astra Serif"/>
          <w:color w:val="auto"/>
          <w:u w:val="none"/>
        </w:rPr>
        <w:t>распоряжению Министерства природных ресурсов и экологии Ульяновской области</w:t>
      </w:r>
    </w:p>
    <w:p w:rsidR="000D418C" w:rsidRDefault="008A23E0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от_____________  №_________</w:t>
      </w:r>
    </w:p>
    <w:p w:rsidR="000D418C" w:rsidRDefault="000D418C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0D418C" w:rsidRDefault="008A23E0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 w:cs="PT Astra Serif;Times New Roman"/>
          <w:color w:val="auto"/>
          <w:szCs w:val="28"/>
          <w:u w:val="none"/>
        </w:rPr>
        <w:t>принятия решения об одобрении или об отказе в одобрении совершения областным государственным автономным учреждением сделки</w:t>
      </w:r>
      <w:r>
        <w:rPr>
          <w:rFonts w:ascii="PT Astra Serif" w:hAnsi="PT Astra Serif" w:cs="PT Astra Serif;Times New Roman"/>
          <w:color w:val="auto"/>
          <w:szCs w:val="28"/>
          <w:u w:val="none"/>
        </w:rPr>
        <w:br/>
        <w:t>с заинтересованность</w:t>
      </w:r>
      <w:r>
        <w:rPr>
          <w:rFonts w:ascii="PT Astra Serif" w:hAnsi="PT Astra Serif" w:cs="PT Astra Serif;Times New Roman"/>
          <w:color w:val="auto"/>
          <w:szCs w:val="28"/>
          <w:u w:val="none"/>
        </w:rPr>
        <w:t>ю, определяемой в соответствии с критериями, установленными статьёй 16 Федерального закона от 03.11.2006 № 174-ФЗ</w:t>
      </w:r>
    </w:p>
    <w:p w:rsidR="000D418C" w:rsidRDefault="008A23E0">
      <w:pPr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 w:cs="PT Astra Serif;Times New Roman"/>
          <w:color w:val="auto"/>
          <w:szCs w:val="28"/>
          <w:u w:val="none"/>
        </w:rPr>
        <w:t>«Об автономных учреждениях»</w:t>
      </w:r>
    </w:p>
    <w:p w:rsidR="000D418C" w:rsidRDefault="000D418C">
      <w:pPr>
        <w:spacing w:after="0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b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u w:val="none"/>
        </w:rPr>
        <w:t>Настоящий Порядок устанавливает правила принятия решения об одобрении государственному автоно</w:t>
      </w:r>
      <w:r>
        <w:rPr>
          <w:rFonts w:ascii="PT Astra Serif" w:hAnsi="PT Astra Serif" w:cs="PT Astra Serif;Times New Roman"/>
          <w:color w:val="000000"/>
          <w:u w:val="none"/>
        </w:rPr>
        <w:t xml:space="preserve">мному учреждению, 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функции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br/>
        <w:t>и полномочия учредителя в отношении которого осуществляетМинистерство природных ресурсов и экологии Ульяновской области</w:t>
      </w:r>
      <w:r>
        <w:rPr>
          <w:rFonts w:ascii="PT Astra Serif" w:hAnsi="PT Astra Serif" w:cs="PT Astra Serif;Times New Roman"/>
          <w:color w:val="000000"/>
          <w:u w:val="none"/>
        </w:rPr>
        <w:t xml:space="preserve"> (далее – учреждение, Министерство соответственно), совершения сделки с заинтересованностью, определяемой в соо</w:t>
      </w:r>
      <w:r>
        <w:rPr>
          <w:rFonts w:ascii="PT Astra Serif" w:hAnsi="PT Astra Serif" w:cs="PT Astra Serif;Times New Roman"/>
          <w:color w:val="000000"/>
          <w:u w:val="none"/>
        </w:rPr>
        <w:t>тветствии с критериями, установленными статьёй 16 Федерального закона от 03.11.2006 № 174-ФЗ «Об автономных учреждениях» (в случае, если лица, заинтересованные в совершении сделки, составляют большинство в наблюдательном совете учреждения).</w:t>
      </w:r>
    </w:p>
    <w:p w:rsidR="000D418C" w:rsidRDefault="000D418C">
      <w:pPr>
        <w:spacing w:after="0"/>
        <w:ind w:firstLine="709"/>
        <w:rPr>
          <w:u w:val="none"/>
        </w:rPr>
      </w:pP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2. Заявка для</w:t>
      </w:r>
      <w:r>
        <w:rPr>
          <w:rFonts w:ascii="PT Astra Serif" w:hAnsi="PT Astra Serif"/>
          <w:b/>
          <w:color w:val="auto"/>
          <w:u w:val="none"/>
        </w:rPr>
        <w:t xml:space="preserve"> получения одобрения совершения сделки</w:t>
      </w: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с заинтересованностью </w:t>
      </w:r>
    </w:p>
    <w:p w:rsidR="000D418C" w:rsidRDefault="000D418C">
      <w:pPr>
        <w:spacing w:after="0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2.1. Для получения одобрения совершения сделки с заинтересованностью (далее – решение) учреждение представляет в Министерство: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письменную заявку;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документ, подтверждающий полномочия лица,</w:t>
      </w:r>
      <w:r>
        <w:rPr>
          <w:rFonts w:ascii="PT Astra Serif" w:hAnsi="PT Astra Serif"/>
          <w:color w:val="auto"/>
          <w:u w:val="none"/>
        </w:rPr>
        <w:t xml:space="preserve"> действующего от имени учреждения;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в) 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показателей, социально-эк</w:t>
      </w:r>
      <w:r>
        <w:rPr>
          <w:rFonts w:ascii="PT Astra Serif" w:hAnsi="PT Astra Serif"/>
          <w:color w:val="auto"/>
          <w:u w:val="none"/>
        </w:rPr>
        <w:t>ономические последствия сделки, финансово-экономическое обоснование возможности выполнения учреждением денежных обязательств по сделке);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г) оценку финансового и имущественного положения учреждения по состоянию на последнюю отчётную дату;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д) оценку плана-гр</w:t>
      </w:r>
      <w:r>
        <w:rPr>
          <w:rFonts w:ascii="PT Astra Serif" w:hAnsi="PT Astra Serif"/>
          <w:color w:val="auto"/>
          <w:u w:val="none"/>
        </w:rPr>
        <w:t>афика реализации сделки, расчётов, подтверждающих экономическую целесообразность сделки.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е) документы, подтверждающие наличие заинтересованности</w:t>
      </w:r>
      <w:r>
        <w:rPr>
          <w:rFonts w:ascii="PT Astra Serif" w:hAnsi="PT Astra Serif"/>
          <w:color w:val="auto"/>
          <w:u w:val="none"/>
        </w:rPr>
        <w:br/>
        <w:t>в совершении сделки.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2.2. Ответственным подразделением за подготовку решения</w:t>
      </w:r>
      <w:r>
        <w:rPr>
          <w:rFonts w:ascii="PT Astra Serif" w:hAnsi="PT Astra Serif"/>
          <w:color w:val="auto"/>
          <w:u w:val="none"/>
        </w:rPr>
        <w:br/>
        <w:t>в Министерстве является отдел</w:t>
      </w:r>
      <w:r>
        <w:rPr>
          <w:rFonts w:ascii="PT Astra Serif" w:hAnsi="PT Astra Serif" w:cs="PT Astra Serif"/>
          <w:color w:val="000000"/>
          <w:szCs w:val="28"/>
          <w:u w:val="none"/>
        </w:rPr>
        <w:t xml:space="preserve"> бухг</w:t>
      </w:r>
      <w:r>
        <w:rPr>
          <w:rFonts w:ascii="PT Astra Serif" w:hAnsi="PT Astra Serif" w:cs="PT Astra Serif"/>
          <w:color w:val="000000"/>
          <w:szCs w:val="28"/>
          <w:u w:val="none"/>
        </w:rPr>
        <w:t xml:space="preserve">алтерского учёта, администрирования платежей и арендной платы департамента экономики и организационной работы </w:t>
      </w:r>
      <w:r>
        <w:rPr>
          <w:rFonts w:ascii="PT Astra Serif" w:hAnsi="PT Astra Serif"/>
          <w:color w:val="auto"/>
          <w:u w:val="none"/>
        </w:rPr>
        <w:t>(далее – отдел).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При подготовке решения отдел обязан дать оценку: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финансового и имущественного положения </w:t>
      </w:r>
      <w:r>
        <w:rPr>
          <w:rFonts w:ascii="PT Astra Serif" w:hAnsi="PT Astra Serif"/>
          <w:color w:val="auto"/>
          <w:u w:val="none"/>
        </w:rPr>
        <w:t>учреждения по состоянию на последнюю отчётную дату;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экономическую целесообразность сделки.</w:t>
      </w:r>
    </w:p>
    <w:p w:rsidR="000D418C" w:rsidRDefault="000D418C">
      <w:pPr>
        <w:spacing w:after="0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</w:t>
      </w:r>
      <w:r>
        <w:rPr>
          <w:rFonts w:ascii="PT Astra Serif" w:hAnsi="PT Astra Serif"/>
          <w:color w:val="auto"/>
          <w:u w:val="none"/>
        </w:rPr>
        <w:t>тавленных документов, выявляет наличие оснований для возвращения документов учреждению, а также оснований для отказа в принятии решения.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3.2. В случае представления документов, указанных в пункте 2.1 раздела 2 настоящего Порядка, не в полном объёме либо с </w:t>
      </w:r>
      <w:r>
        <w:rPr>
          <w:rFonts w:ascii="PT Astra Serif" w:hAnsi="PT Astra Serif"/>
          <w:color w:val="auto"/>
          <w:u w:val="none"/>
        </w:rPr>
        <w:t>нарушением предъявляемых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3.3. Министерство при необходимости для проверки сведений, содержащихся в представленных документах, и по</w:t>
      </w:r>
      <w:r>
        <w:rPr>
          <w:rFonts w:ascii="PT Astra Serif" w:hAnsi="PT Astra Serif"/>
          <w:color w:val="auto"/>
          <w:u w:val="none"/>
        </w:rPr>
        <w:t>дготовки предварительного согласования: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запрашивает у должностных лиц и иных сотрудников уч</w:t>
      </w:r>
      <w:r>
        <w:rPr>
          <w:rFonts w:ascii="PT Astra Serif" w:hAnsi="PT Astra Serif"/>
          <w:color w:val="auto"/>
          <w:u w:val="none"/>
        </w:rPr>
        <w:t>реждения пояснения по сведениям, содержащимся в представленных документах;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договорной основе.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3.4. В случае необходимости проведения дополнительной экспертизы представленных документов срок рас</w:t>
      </w:r>
      <w:r>
        <w:rPr>
          <w:rFonts w:ascii="PT Astra Serif" w:hAnsi="PT Astra Serif"/>
          <w:color w:val="auto"/>
          <w:u w:val="none"/>
        </w:rPr>
        <w:t>смотрения заявки может быть продлён решением Министерства на 15 календарных дней.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3.6.  Решение оформляется расп</w:t>
      </w:r>
      <w:r>
        <w:rPr>
          <w:rFonts w:ascii="PT Astra Serif" w:hAnsi="PT Astra Serif"/>
          <w:color w:val="auto"/>
          <w:u w:val="none"/>
        </w:rPr>
        <w:t>оряжением Министерства и направляется учреждению в течение 5 календарных дней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3.7. Основаниями для отказа в принятии решения являются: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несоответствие содержащихся в представленных документах сведений фактическим обстоятельствам;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б) </w:t>
      </w:r>
      <w:r>
        <w:rPr>
          <w:rFonts w:ascii="PT Astra Serif" w:hAnsi="PT Astra Serif"/>
          <w:color w:val="auto"/>
          <w:u w:val="none"/>
        </w:rPr>
        <w:t>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предметом сделки выступает ограниченное в обороте или изъятое из оборо</w:t>
      </w:r>
      <w:r>
        <w:rPr>
          <w:rFonts w:ascii="PT Astra Serif" w:hAnsi="PT Astra Serif"/>
          <w:color w:val="auto"/>
          <w:u w:val="none"/>
        </w:rPr>
        <w:t>та имущество либо имущество, не подлежащее отчуждению;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после</w:t>
      </w:r>
      <w:r>
        <w:rPr>
          <w:rFonts w:ascii="PT Astra Serif" w:hAnsi="PT Astra Serif"/>
          <w:color w:val="auto"/>
          <w:u w:val="none"/>
        </w:rPr>
        <w:t>дствия, в том числе рост числа безработных.</w:t>
      </w: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>3.8. 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</w:t>
      </w:r>
      <w:r>
        <w:rPr>
          <w:rFonts w:ascii="PT Astra Serif" w:hAnsi="PT Astra Serif"/>
          <w:color w:val="auto"/>
          <w:u w:val="none"/>
        </w:rPr>
        <w:br/>
        <w:t>5 календарных дне</w:t>
      </w:r>
      <w:r>
        <w:rPr>
          <w:rFonts w:ascii="PT Astra Serif" w:hAnsi="PT Astra Serif"/>
          <w:color w:val="auto"/>
          <w:u w:val="none"/>
        </w:rPr>
        <w:t>й со дня принятия такого решения.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4.2. После совершения учреждением соответствующей сделки учреждение обязано представить в Министерство докум</w:t>
      </w:r>
      <w:r>
        <w:rPr>
          <w:rFonts w:ascii="PT Astra Serif" w:hAnsi="PT Astra Serif"/>
          <w:color w:val="auto"/>
          <w:u w:val="none"/>
        </w:rPr>
        <w:t>енты, подтверждающие её совершение.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4.3. Все документы, представленные для получения одобрения совершения сделки, формируются в дело и хранятся в Министерстве в течение 3 лет.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________________</w:t>
      </w:r>
    </w:p>
    <w:p w:rsidR="000D418C" w:rsidRDefault="000D418C">
      <w:pPr>
        <w:spacing w:after="0"/>
        <w:jc w:val="right"/>
        <w:rPr>
          <w:rFonts w:ascii="PT Astra Serif" w:eastAsia="Calibri" w:hAnsi="PT Astra Serif"/>
          <w:color w:val="auto"/>
          <w:u w:val="none"/>
        </w:rPr>
      </w:pPr>
    </w:p>
    <w:p w:rsidR="000D418C" w:rsidRDefault="008A23E0">
      <w:pPr>
        <w:spacing w:after="0" w:line="240" w:lineRule="auto"/>
        <w:ind w:left="5528"/>
        <w:jc w:val="center"/>
      </w:pPr>
      <w:r>
        <w:rPr>
          <w:rFonts w:ascii="PT Astra Serif" w:hAnsi="PT Astra Serif"/>
          <w:color w:val="auto"/>
          <w:u w:val="none"/>
        </w:rPr>
        <w:t>Приложение № 7</w:t>
      </w:r>
    </w:p>
    <w:p w:rsidR="000D418C" w:rsidRDefault="008A23E0">
      <w:pPr>
        <w:spacing w:after="0" w:line="240" w:lineRule="auto"/>
        <w:ind w:left="5529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 xml:space="preserve">к распоряжению Министерства природных </w:t>
      </w:r>
      <w:r>
        <w:rPr>
          <w:rFonts w:ascii="PT Astra Serif" w:hAnsi="PT Astra Serif"/>
          <w:color w:val="auto"/>
          <w:u w:val="none"/>
        </w:rPr>
        <w:t>ресурсов и экологии Ульяновской области</w:t>
      </w:r>
    </w:p>
    <w:p w:rsidR="000D418C" w:rsidRDefault="008A23E0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от_____________  №_________</w:t>
      </w:r>
    </w:p>
    <w:p w:rsidR="000D418C" w:rsidRDefault="000D418C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0D418C" w:rsidRDefault="008A23E0">
      <w:pPr>
        <w:spacing w:after="0" w:line="240" w:lineRule="auto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принятия решения о согласовании или об отказе в согласовании внесения областным государственным автономным учреждением недвижимого имущества и особо ценного движимого имущества, з</w:t>
      </w: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акреплённого за областным государственным автономным учреждением  учредителем либо приобретённого им за счёт средств, выделенных ему учредителем на приобретение такого имущества, в уставный (складочный) капитал других юридических лиц или передачи этого иму</w:t>
      </w: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щества иным образом другим юридическим лицам в качестве их учредителя или участника</w:t>
      </w:r>
    </w:p>
    <w:p w:rsidR="000D418C" w:rsidRDefault="000D418C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 w:cs="PT Astra Serif;Times New Roman"/>
          <w:color w:val="000000"/>
          <w:u w:val="none"/>
        </w:rPr>
        <w:t>Настоящий Порядок устанавливает правила принятия решения</w:t>
      </w:r>
      <w:r>
        <w:rPr>
          <w:rFonts w:ascii="PT Astra Serif" w:hAnsi="PT Astra Serif" w:cs="PT Astra Serif;Times New Roman"/>
          <w:color w:val="000000"/>
          <w:u w:val="none"/>
        </w:rPr>
        <w:br/>
        <w:t xml:space="preserve">о согласовании внесения государственным автономным учреждением, 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функции и полномочия учредител</w:t>
      </w:r>
      <w:r>
        <w:rPr>
          <w:rFonts w:ascii="PT Astra Serif" w:hAnsi="PT Astra Serif" w:cs="PT Astra Serif;Times New Roman"/>
          <w:color w:val="000000"/>
          <w:szCs w:val="28"/>
          <w:u w:val="none"/>
        </w:rPr>
        <w:t>я в отношении которого осуществляетМинистерства природных ресурсов и экологии Ульяновской области</w:t>
      </w:r>
      <w:r>
        <w:rPr>
          <w:rFonts w:ascii="PT Astra Serif" w:hAnsi="PT Astra Serif" w:cs="PT Astra Serif;Times New Roman"/>
          <w:color w:val="000000"/>
          <w:u w:val="none"/>
        </w:rPr>
        <w:t xml:space="preserve"> (далее – учреждение, Министерство соответственно), недвижимого имущества и особо ценного движимого имущества, закреплённого за ним учредителем либо приобретён</w:t>
      </w:r>
      <w:r>
        <w:rPr>
          <w:rFonts w:ascii="PT Astra Serif" w:hAnsi="PT Astra Serif" w:cs="PT Astra Serif;Times New Roman"/>
          <w:color w:val="000000"/>
          <w:u w:val="none"/>
        </w:rPr>
        <w:t>ного им за счёт средств, выделенных ему учредителем на приобретение такого имущества, в уставный (складочный) капитал других юридических лиц или передачи этого имущества иным образом другим юридическим лицам в качестве их учредителя или участника.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2. Заяв</w:t>
      </w:r>
      <w:r>
        <w:rPr>
          <w:rFonts w:ascii="PT Astra Serif" w:hAnsi="PT Astra Serif"/>
          <w:b/>
          <w:color w:val="auto"/>
          <w:u w:val="none"/>
        </w:rPr>
        <w:t>ки для получения согласования внесения недвижимого</w:t>
      </w:r>
    </w:p>
    <w:p w:rsidR="000D418C" w:rsidRDefault="008A23E0">
      <w:pPr>
        <w:spacing w:after="0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имущества и особо ценного движимого имущества в уставный </w:t>
      </w:r>
    </w:p>
    <w:p w:rsidR="000D418C" w:rsidRDefault="008A23E0">
      <w:pPr>
        <w:spacing w:after="0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(складочный) капитал других юридических лиц или передачи этого имущества иным образом другим юридическим лицам в качестве</w:t>
      </w:r>
    </w:p>
    <w:p w:rsidR="000D418C" w:rsidRDefault="008A23E0">
      <w:pPr>
        <w:spacing w:after="0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их учредителя или участни</w:t>
      </w:r>
      <w:r>
        <w:rPr>
          <w:rFonts w:ascii="PT Astra Serif" w:hAnsi="PT Astra Serif"/>
          <w:b/>
          <w:color w:val="auto"/>
          <w:u w:val="none"/>
        </w:rPr>
        <w:t>ка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2.1. Для получения согласования внесения учреждением недвижимого имущества и особо ценного движимого имущества в уставный (складочный) капитал других юридических лиц или передачи этого имущества иным образом другим юридическим лицам в качестве их </w:t>
      </w:r>
      <w:r>
        <w:rPr>
          <w:rFonts w:ascii="PT Astra Serif" w:hAnsi="PT Astra Serif"/>
          <w:color w:val="auto"/>
          <w:u w:val="none"/>
        </w:rPr>
        <w:t>учредителя или участника (далее –решение) учреждение представляет в Министерство: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письменную заявку;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документ, подтверждающий полномочия лица, действующего от имени учреждения;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в) технико-экономическое обоснование сделки (целесообразность сделки, про</w:t>
      </w:r>
      <w:r>
        <w:rPr>
          <w:rFonts w:ascii="PT Astra Serif" w:hAnsi="PT Astra Serif"/>
          <w:color w:val="auto"/>
          <w:u w:val="none"/>
        </w:rPr>
        <w:t>гноз влияния результатов сделки на повышение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денеж</w:t>
      </w:r>
      <w:r>
        <w:rPr>
          <w:rFonts w:ascii="PT Astra Serif" w:hAnsi="PT Astra Serif"/>
          <w:color w:val="auto"/>
          <w:u w:val="none"/>
        </w:rPr>
        <w:t>ных обязательств по сделке);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д) оценку финансового и имущественного положения учреждения по состоянию на последнюю отчётную дату;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е) оценку плана-графика реализации сделки, расчётов, подтверждающих экономическую целесообразность сделки.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 xml:space="preserve">2.2. Ответственным </w:t>
      </w:r>
      <w:r>
        <w:rPr>
          <w:rFonts w:ascii="PT Astra Serif" w:hAnsi="PT Astra Serif"/>
          <w:color w:val="auto"/>
          <w:u w:val="none"/>
        </w:rPr>
        <w:t>подразделением за подготовку согласования</w:t>
      </w:r>
      <w:r>
        <w:rPr>
          <w:rFonts w:ascii="PT Astra Serif" w:hAnsi="PT Astra Serif"/>
          <w:color w:val="auto"/>
          <w:u w:val="none"/>
        </w:rPr>
        <w:br/>
        <w:t>в Министерстве является отдел</w:t>
      </w:r>
      <w:r>
        <w:rPr>
          <w:rFonts w:ascii="PT Astra Serif" w:hAnsi="PT Astra Serif" w:cs="PT Astra Serif"/>
          <w:color w:val="000000"/>
          <w:szCs w:val="28"/>
          <w:u w:val="none"/>
        </w:rPr>
        <w:t xml:space="preserve"> бухгалтерского учёта, администрирования платежей и арендной платы департамента экономики и организационной работы </w:t>
      </w:r>
      <w:r>
        <w:rPr>
          <w:rFonts w:ascii="PT Astra Serif" w:hAnsi="PT Astra Serif"/>
          <w:color w:val="auto"/>
          <w:u w:val="none"/>
        </w:rPr>
        <w:t>(далее – отдел).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При подготовке согласования отдел обязан дать оценку: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законности предполагаемой сделки;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финансового и имущественного положения учреждения по состоянию на последнюю отчётную дату;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плана-графика реализации сделки, расчётов, подтверждающих экономическую целесообразность сделки.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3.1. Министерство в течение 30 календарных дней проводит экспертизу представленных документов, выявляет наличие оснований для возвращения документов учреждению, а также оснований для отказа в согласовании.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3.2. В случае представления документов, указанных</w:t>
      </w:r>
      <w:r>
        <w:rPr>
          <w:rFonts w:ascii="PT Astra Serif" w:hAnsi="PT Astra Serif"/>
          <w:color w:val="auto"/>
          <w:u w:val="none"/>
        </w:rPr>
        <w:t xml:space="preserve"> в пункте 2.1 раздела 2 настоящего Порядка, не в полном объёме либо с нарушением предъявляемых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3.3. Министерство при необходимости</w:t>
      </w:r>
      <w:r>
        <w:rPr>
          <w:rFonts w:ascii="PT Astra Serif" w:hAnsi="PT Astra Serif"/>
          <w:color w:val="auto"/>
          <w:u w:val="none"/>
        </w:rPr>
        <w:t xml:space="preserve"> для проверки сведений, содержащихся в представленных документах, и подготовки предварительного согласования: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производит осмотр имущества, в отношении которого принимается решение (по итогам осмотра составляется соответствующий акт с участием руководите</w:t>
      </w:r>
      <w:r>
        <w:rPr>
          <w:rFonts w:ascii="PT Astra Serif" w:hAnsi="PT Astra Serif"/>
          <w:color w:val="auto"/>
          <w:u w:val="none"/>
        </w:rPr>
        <w:t>ля учреждения);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запрашивает у должностных лиц и иных сотрудников учреждения пояснения по сведениям, содержащимся в представленных документах;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в) привлекает в установленном порядке независимых экспертов на договорной основе</w:t>
      </w:r>
      <w:bookmarkStart w:id="4" w:name="_GoBack"/>
      <w:bookmarkEnd w:id="4"/>
      <w:r>
        <w:rPr>
          <w:rFonts w:ascii="PT Astra Serif" w:hAnsi="PT Astra Serif"/>
          <w:color w:val="auto"/>
          <w:u w:val="none"/>
        </w:rPr>
        <w:t>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3.4. В случае необходимости п</w:t>
      </w:r>
      <w:r>
        <w:rPr>
          <w:rFonts w:ascii="PT Astra Serif" w:hAnsi="PT Astra Serif"/>
          <w:color w:val="auto"/>
          <w:u w:val="none"/>
        </w:rPr>
        <w:t>роведения дополнительной экспертизы представленных документов срок рассмотрения заявки может быть продлён решением Министерства на 15 календарных дней.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3.5. При рассмотрении заявки Министерство обязано оценить заявку учреждения на предмет максимальной бюдж</w:t>
      </w:r>
      <w:r>
        <w:rPr>
          <w:rFonts w:ascii="PT Astra Serif" w:hAnsi="PT Astra Serif"/>
          <w:color w:val="auto"/>
          <w:u w:val="none"/>
        </w:rPr>
        <w:t>етной и (или) социальной эффективности.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3.6.  Решение оформляется распоряжением Министерства и направляется учреждению в течение 5 календарных дней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3.7. Основаниями для отказа в принятии решения являются: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а) несоответствие содержащихся</w:t>
      </w:r>
      <w:r>
        <w:rPr>
          <w:rFonts w:ascii="PT Astra Serif" w:hAnsi="PT Astra Serif"/>
          <w:color w:val="auto"/>
          <w:u w:val="none"/>
        </w:rPr>
        <w:t xml:space="preserve"> в представленных документах сведений фактическим обстоятельствам;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б) 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 xml:space="preserve">в) </w:t>
      </w:r>
      <w:r>
        <w:rPr>
          <w:rFonts w:ascii="PT Astra Serif" w:hAnsi="PT Astra Serif"/>
          <w:color w:val="auto"/>
          <w:u w:val="none"/>
        </w:rPr>
        <w:t>предметом сделки выступает ограниченное в обороте или изъятое из оборота имущество либо имущество, не подлежащее отчуждению;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г) 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д) сделка может повлечь неблагоприятные социально-экономические последствия, в том числе рост числа безработных.</w:t>
      </w: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 xml:space="preserve">3.8. Решение Министерства об отказе в принятии решения должно быть мотивированным. Решение Министерства об отказе в принятии решения </w:t>
      </w:r>
      <w:r>
        <w:rPr>
          <w:rFonts w:ascii="PT Astra Serif" w:hAnsi="PT Astra Serif"/>
          <w:color w:val="auto"/>
          <w:u w:val="none"/>
        </w:rPr>
        <w:t>оформляется в виде письма и направляется учреждению в течение</w:t>
      </w:r>
      <w:r>
        <w:rPr>
          <w:rFonts w:ascii="PT Astra Serif" w:hAnsi="PT Astra Serif"/>
          <w:color w:val="auto"/>
          <w:u w:val="none"/>
        </w:rPr>
        <w:br/>
        <w:t>5 календарных дней со дня принятия такого решения.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4. Заключительные положения</w:t>
      </w:r>
    </w:p>
    <w:p w:rsidR="000D418C" w:rsidRDefault="000D418C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D418C" w:rsidRDefault="008A23E0">
      <w:pPr>
        <w:spacing w:after="0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4.1. Решение Министерства действительно в течение трёх месяцев со дня его принятия.</w:t>
      </w:r>
    </w:p>
    <w:p w:rsidR="000D418C" w:rsidRDefault="008A23E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auto"/>
          <w:u w:val="none"/>
        </w:rPr>
        <w:t>4.2. После совершения учрежде</w:t>
      </w:r>
      <w:r>
        <w:rPr>
          <w:rFonts w:ascii="PT Astra Serif" w:hAnsi="PT Astra Serif"/>
          <w:color w:val="auto"/>
          <w:u w:val="none"/>
        </w:rPr>
        <w:t>нием действий по внесению соответствующего имущества учреждение обязано представить</w:t>
      </w:r>
      <w:r>
        <w:rPr>
          <w:rFonts w:ascii="PT Astra Serif" w:hAnsi="PT Astra Serif"/>
          <w:color w:val="auto"/>
          <w:u w:val="none"/>
        </w:rPr>
        <w:br/>
        <w:t>в Министерство документы, подтверждающие совершение указанных действий.</w:t>
      </w:r>
    </w:p>
    <w:p w:rsidR="000D418C" w:rsidRDefault="008A23E0">
      <w:pPr>
        <w:spacing w:after="0"/>
        <w:ind w:firstLine="709"/>
      </w:pPr>
      <w:r>
        <w:rPr>
          <w:rFonts w:ascii="PT Astra Serif" w:hAnsi="PT Astra Serif"/>
          <w:color w:val="auto"/>
          <w:u w:val="none"/>
        </w:rPr>
        <w:t>4.3. Все документы, представленные для получения согласования, формируются в дело и хранятся в Минис</w:t>
      </w:r>
      <w:r>
        <w:rPr>
          <w:rFonts w:ascii="PT Astra Serif" w:hAnsi="PT Astra Serif"/>
          <w:color w:val="auto"/>
          <w:u w:val="none"/>
        </w:rPr>
        <w:t>терстве в течение 3 лет.</w:t>
      </w:r>
    </w:p>
    <w:p w:rsidR="000D418C" w:rsidRDefault="008A23E0">
      <w:pPr>
        <w:spacing w:after="0"/>
        <w:ind w:firstLine="709"/>
        <w:jc w:val="center"/>
        <w:sectPr w:rsidR="000D418C">
          <w:headerReference w:type="default" r:id="rId9"/>
          <w:headerReference w:type="first" r:id="rId10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rFonts w:ascii="PT Astra Serif" w:hAnsi="PT Astra Serif"/>
          <w:color w:val="auto"/>
          <w:u w:val="none"/>
        </w:rPr>
        <w:t>____________________</w:t>
      </w:r>
    </w:p>
    <w:p w:rsidR="000D418C" w:rsidRDefault="008A23E0">
      <w:pPr>
        <w:jc w:val="center"/>
        <w:rPr>
          <w:rFonts w:ascii="PT Astra Serif" w:hAnsi="PT Astra Serif" w:cs="PT Astra Serif"/>
          <w:b/>
          <w:color w:val="000000"/>
          <w:szCs w:val="28"/>
          <w:u w:val="none"/>
        </w:rPr>
      </w:pPr>
      <w:r>
        <w:rPr>
          <w:rFonts w:ascii="PT Astra Serif" w:hAnsi="PT Astra Serif" w:cs="PT Astra Serif"/>
          <w:b/>
          <w:color w:val="000000"/>
          <w:szCs w:val="28"/>
          <w:u w:val="none"/>
        </w:rPr>
        <w:t>ПОЯСНИТЕЛЬНАЯ ЗАПИСКА</w:t>
      </w:r>
    </w:p>
    <w:p w:rsidR="000D418C" w:rsidRDefault="000D418C">
      <w:pPr>
        <w:jc w:val="center"/>
        <w:rPr>
          <w:rFonts w:ascii="PT Astra Serif" w:hAnsi="PT Astra Serif" w:cs="PT Astra Serif"/>
          <w:b/>
          <w:color w:val="000000"/>
          <w:szCs w:val="28"/>
        </w:rPr>
      </w:pPr>
    </w:p>
    <w:p w:rsidR="000D418C" w:rsidRDefault="008A23E0">
      <w:pPr>
        <w:jc w:val="center"/>
        <w:rPr>
          <w:u w:val="none"/>
        </w:rPr>
      </w:pPr>
      <w:r>
        <w:rPr>
          <w:rFonts w:ascii="PT Astra Serif" w:hAnsi="PT Astra Serif" w:cs="PT Astra Serif"/>
          <w:color w:val="000000"/>
          <w:szCs w:val="28"/>
          <w:u w:val="none"/>
        </w:rPr>
        <w:t>к проекту приказа Министерства природных ресурсов природных ресурсов Ульяновской области«</w:t>
      </w:r>
      <w:r>
        <w:rPr>
          <w:rFonts w:ascii="PT Astra Serif" w:hAnsi="PT Astra Serif" w:cs="PT Astra Serif"/>
          <w:color w:val="auto"/>
          <w:szCs w:val="28"/>
          <w:u w:val="none"/>
        </w:rPr>
        <w:t>Об осуществлении полномочий</w:t>
      </w:r>
      <w:r>
        <w:rPr>
          <w:rFonts w:ascii="PT Astra Serif" w:hAnsi="PT Astra Serif" w:cs="PT Astra Serif"/>
          <w:color w:val="auto"/>
          <w:szCs w:val="28"/>
          <w:u w:val="none"/>
        </w:rPr>
        <w:br/>
        <w:t>отраслевого органа</w:t>
      </w:r>
      <w:r>
        <w:rPr>
          <w:rFonts w:ascii="PT Astra Serif" w:hAnsi="PT Astra Serif" w:cs="PT Astra Serif"/>
          <w:color w:val="000000"/>
          <w:szCs w:val="28"/>
          <w:u w:val="none"/>
        </w:rPr>
        <w:t>»</w:t>
      </w:r>
    </w:p>
    <w:p w:rsidR="000D418C" w:rsidRDefault="000D418C">
      <w:pPr>
        <w:jc w:val="center"/>
        <w:rPr>
          <w:rFonts w:ascii="PT Astra Serif" w:hAnsi="PT Astra Serif" w:cs="PT Astra Serif"/>
          <w:color w:val="CE181E"/>
          <w:szCs w:val="28"/>
        </w:rPr>
      </w:pPr>
    </w:p>
    <w:p w:rsidR="000D418C" w:rsidRDefault="000D418C">
      <w:pPr>
        <w:ind w:firstLine="709"/>
        <w:rPr>
          <w:rFonts w:ascii="PT Astra Serif" w:hAnsi="PT Astra Serif" w:cs="PT Astra Serif"/>
          <w:color w:val="CE181E"/>
          <w:szCs w:val="28"/>
        </w:rPr>
      </w:pPr>
    </w:p>
    <w:p w:rsidR="000D418C" w:rsidRDefault="000D418C">
      <w:pPr>
        <w:ind w:firstLine="709"/>
        <w:rPr>
          <w:rFonts w:ascii="PT Astra Serif" w:hAnsi="PT Astra Serif" w:cs="PT Astra Serif"/>
          <w:color w:val="CE181E"/>
          <w:szCs w:val="28"/>
        </w:rPr>
      </w:pPr>
    </w:p>
    <w:p w:rsidR="000D418C" w:rsidRDefault="008A23E0">
      <w:pPr>
        <w:ind w:firstLine="709"/>
        <w:rPr>
          <w:u w:val="none"/>
        </w:rPr>
      </w:pPr>
      <w:r>
        <w:rPr>
          <w:rFonts w:ascii="PT Astra Serif" w:hAnsi="PT Astra Serif" w:cs="PT Astra Serif"/>
          <w:color w:val="000000"/>
          <w:szCs w:val="28"/>
          <w:u w:val="none"/>
        </w:rPr>
        <w:t xml:space="preserve">В целях реализации постановления Правительства Ульяновской области             от </w:t>
      </w:r>
      <w:r>
        <w:rPr>
          <w:rFonts w:ascii="PT Astra Serif" w:hAnsi="PT Astra Serif" w:cs="PT Astra Serif"/>
          <w:color w:val="auto"/>
          <w:szCs w:val="28"/>
          <w:u w:val="none"/>
        </w:rPr>
        <w:t>18.08.2022 № 469-П «О некоторых вопросах согласования распоряжения имуществом областных государственных учреждений»</w:t>
      </w:r>
      <w:r>
        <w:rPr>
          <w:rFonts w:ascii="PT Astra Serif" w:hAnsi="PT Astra Serif" w:cs="PT Astra Serif"/>
          <w:color w:val="000000"/>
          <w:szCs w:val="28"/>
          <w:u w:val="none"/>
        </w:rPr>
        <w:t>, постановления Правительства Ульяновской области от 06.07.</w:t>
      </w:r>
      <w:r>
        <w:rPr>
          <w:rFonts w:ascii="PT Astra Serif" w:hAnsi="PT Astra Serif" w:cs="PT Astra Serif"/>
          <w:color w:val="000000"/>
          <w:szCs w:val="28"/>
          <w:u w:val="none"/>
        </w:rPr>
        <w:t>2022 №16/299-П</w:t>
      </w:r>
      <w:r>
        <w:rPr>
          <w:rFonts w:ascii="PT Astra Serif" w:hAnsi="PT Astra Serif" w:cs="PT Astra Serif"/>
          <w:color w:val="000000"/>
          <w:szCs w:val="28"/>
          <w:u w:val="none"/>
        </w:rPr>
        <w:br/>
        <w:t xml:space="preserve">«О Министерстве природных ресурсов и экологии Ульяновской области»настоящим приказом </w:t>
      </w:r>
      <w:r>
        <w:rPr>
          <w:rFonts w:ascii="PT Astra Serif" w:eastAsia="Times New Roman" w:hAnsi="PT Astra Serif" w:cs="PT Astra Serif"/>
          <w:color w:val="000000"/>
          <w:szCs w:val="28"/>
          <w:u w:val="none"/>
        </w:rPr>
        <w:t xml:space="preserve">предполагается утвердить прилагаемый </w:t>
      </w:r>
      <w:r>
        <w:rPr>
          <w:rFonts w:ascii="PT Astra Serif;Times New Roman" w:eastAsia="Times New Roman" w:hAnsi="PT Astra Serif;Times New Roman" w:cs="PT Astra Serif;Times New Roman"/>
          <w:color w:val="000000"/>
          <w:szCs w:val="28"/>
          <w:u w:val="none"/>
        </w:rPr>
        <w:t xml:space="preserve">Порядок в </w:t>
      </w:r>
      <w:r>
        <w:rPr>
          <w:rFonts w:ascii="PT Astra Serif" w:eastAsia="Times New Roman" w:hAnsi="PT Astra Serif" w:cs="PT Astra Serif"/>
          <w:color w:val="auto"/>
          <w:szCs w:val="28"/>
          <w:u w:val="none"/>
        </w:rPr>
        <w:t>целях обеспечения реализации полномочий Министерства природных ресурсов</w:t>
      </w:r>
      <w:r>
        <w:rPr>
          <w:rFonts w:ascii="PT Astra Serif" w:eastAsia="Times New Roman" w:hAnsi="PT Astra Serif" w:cs="PT Astra Serif"/>
          <w:color w:val="auto"/>
          <w:szCs w:val="28"/>
          <w:u w:val="none"/>
        </w:rPr>
        <w:br/>
        <w:t>и экологии Ульяновской областив части</w:t>
      </w:r>
      <w:r>
        <w:rPr>
          <w:rFonts w:ascii="PT Astra Serif" w:eastAsia="Times New Roman" w:hAnsi="PT Astra Serif" w:cs="PT Astra Serif"/>
          <w:color w:val="auto"/>
          <w:szCs w:val="28"/>
          <w:u w:val="none"/>
        </w:rPr>
        <w:t xml:space="preserve"> согласования распоряжения имуществом областных государственных учреждений, функции и полномочия учредителя в отношении которых оно осуществляет</w:t>
      </w:r>
      <w:r>
        <w:rPr>
          <w:rFonts w:ascii="PT Astra Serif" w:eastAsia="Times New Roman" w:hAnsi="PT Astra Serif" w:cs="PT Astra Serif"/>
          <w:color w:val="000000"/>
          <w:szCs w:val="28"/>
          <w:u w:val="none"/>
        </w:rPr>
        <w:t>.</w:t>
      </w:r>
    </w:p>
    <w:p w:rsidR="000D418C" w:rsidRDefault="000D418C">
      <w:pPr>
        <w:rPr>
          <w:rFonts w:ascii="PT Astra Serif" w:eastAsia="Times New Roman" w:hAnsi="PT Astra Serif" w:cs="PT Astra Serif"/>
          <w:color w:val="CE181E"/>
          <w:szCs w:val="28"/>
        </w:rPr>
      </w:pPr>
    </w:p>
    <w:p w:rsidR="000D418C" w:rsidRDefault="000D418C">
      <w:pPr>
        <w:rPr>
          <w:rFonts w:ascii="PT Astra Serif" w:eastAsia="Times New Roman" w:hAnsi="PT Astra Serif" w:cs="PT Astra Serif"/>
          <w:color w:val="CE181E"/>
          <w:szCs w:val="28"/>
        </w:rPr>
      </w:pPr>
    </w:p>
    <w:p w:rsidR="000D418C" w:rsidRDefault="000D418C">
      <w:pPr>
        <w:rPr>
          <w:rFonts w:ascii="PT Astra Serif" w:eastAsia="Times New Roman" w:hAnsi="PT Astra Serif" w:cs="PT Astra Serif"/>
          <w:color w:val="CE181E"/>
          <w:szCs w:val="28"/>
        </w:rPr>
      </w:pPr>
    </w:p>
    <w:p w:rsidR="000D418C" w:rsidRDefault="008A23E0">
      <w:pPr>
        <w:spacing w:after="0"/>
        <w:contextualSpacing/>
        <w:rPr>
          <w:rFonts w:ascii="PT Astra Serif" w:hAnsi="PT Astra Serif" w:cs="PT Astra Serif"/>
          <w:color w:val="000000"/>
          <w:szCs w:val="28"/>
          <w:u w:val="none"/>
        </w:rPr>
      </w:pPr>
      <w:r>
        <w:rPr>
          <w:rFonts w:ascii="PT Astra Serif" w:hAnsi="PT Astra Serif" w:cs="PT Astra Serif"/>
          <w:color w:val="000000"/>
          <w:szCs w:val="28"/>
          <w:u w:val="none"/>
        </w:rPr>
        <w:t>Исполняющий обязанности начальника отдела</w:t>
      </w:r>
    </w:p>
    <w:p w:rsidR="000D418C" w:rsidRDefault="008A23E0">
      <w:pPr>
        <w:spacing w:after="0"/>
        <w:contextualSpacing/>
        <w:rPr>
          <w:rFonts w:ascii="PT Astra Serif" w:hAnsi="PT Astra Serif" w:cs="PT Astra Serif"/>
          <w:color w:val="000000"/>
          <w:szCs w:val="28"/>
          <w:u w:val="none"/>
        </w:rPr>
      </w:pPr>
      <w:r>
        <w:rPr>
          <w:rFonts w:ascii="PT Astra Serif" w:hAnsi="PT Astra Serif" w:cs="PT Astra Serif"/>
          <w:color w:val="000000"/>
          <w:szCs w:val="28"/>
          <w:u w:val="none"/>
        </w:rPr>
        <w:t>долгосрочного бюджетного планирования в лесном</w:t>
      </w:r>
    </w:p>
    <w:p w:rsidR="000D418C" w:rsidRDefault="008A23E0">
      <w:pPr>
        <w:spacing w:after="0"/>
        <w:contextualSpacing/>
        <w:jc w:val="center"/>
        <w:rPr>
          <w:rFonts w:ascii="PT Astra Serif" w:hAnsi="PT Astra Serif" w:cs="PT Astra Serif"/>
          <w:color w:val="000000"/>
          <w:szCs w:val="28"/>
          <w:u w:val="none"/>
        </w:rPr>
      </w:pPr>
      <w:r>
        <w:rPr>
          <w:rFonts w:ascii="PT Astra Serif" w:hAnsi="PT Astra Serif" w:cs="PT Astra Serif"/>
          <w:color w:val="000000"/>
          <w:szCs w:val="28"/>
          <w:u w:val="none"/>
        </w:rPr>
        <w:t xml:space="preserve">хозяйстве </w:t>
      </w:r>
      <w:r>
        <w:rPr>
          <w:rFonts w:ascii="PT Astra Serif" w:hAnsi="PT Astra Serif" w:cs="PT Astra Serif"/>
          <w:color w:val="000000"/>
          <w:szCs w:val="28"/>
          <w:u w:val="none"/>
        </w:rPr>
        <w:t>департамента лесного хозяйства                                     Т.А.Афанасьева</w:t>
      </w:r>
    </w:p>
    <w:p w:rsidR="000D418C" w:rsidRDefault="000D418C">
      <w:pPr>
        <w:spacing w:after="0"/>
        <w:ind w:firstLine="709"/>
        <w:contextualSpacing/>
        <w:jc w:val="center"/>
        <w:rPr>
          <w:rFonts w:ascii="PT Astra Serif" w:hAnsi="PT Astra Serif"/>
        </w:rPr>
      </w:pPr>
    </w:p>
    <w:p w:rsidR="000D418C" w:rsidRDefault="000D418C">
      <w:pPr>
        <w:spacing w:after="0"/>
        <w:ind w:firstLine="709"/>
        <w:jc w:val="center"/>
        <w:rPr>
          <w:u w:val="none"/>
        </w:rPr>
      </w:pPr>
    </w:p>
    <w:p w:rsidR="000D418C" w:rsidRDefault="000D418C">
      <w:pPr>
        <w:spacing w:after="0"/>
        <w:ind w:firstLine="709"/>
        <w:jc w:val="center"/>
        <w:rPr>
          <w:u w:val="none"/>
        </w:rPr>
      </w:pPr>
    </w:p>
    <w:p w:rsidR="000D418C" w:rsidRDefault="000D418C">
      <w:pPr>
        <w:spacing w:after="0"/>
        <w:ind w:firstLine="709"/>
        <w:jc w:val="center"/>
        <w:rPr>
          <w:u w:val="none"/>
        </w:rPr>
      </w:pPr>
    </w:p>
    <w:p w:rsidR="000D418C" w:rsidRDefault="000D418C">
      <w:pPr>
        <w:jc w:val="center"/>
        <w:rPr>
          <w:rFonts w:ascii="PT Astra Serif" w:hAnsi="PT Astra Serif" w:cs="PT Astra Serif"/>
          <w:b/>
          <w:szCs w:val="28"/>
        </w:rPr>
      </w:pPr>
    </w:p>
    <w:p w:rsidR="000D418C" w:rsidRDefault="000D418C">
      <w:pPr>
        <w:jc w:val="center"/>
        <w:rPr>
          <w:rFonts w:ascii="PT Astra Serif" w:hAnsi="PT Astra Serif" w:cs="PT Astra Serif"/>
          <w:b/>
          <w:szCs w:val="28"/>
        </w:rPr>
      </w:pPr>
    </w:p>
    <w:p w:rsidR="000D418C" w:rsidRDefault="000D418C">
      <w:pPr>
        <w:jc w:val="center"/>
        <w:rPr>
          <w:rFonts w:ascii="PT Astra Serif" w:hAnsi="PT Astra Serif" w:cs="PT Astra Serif"/>
          <w:b/>
          <w:szCs w:val="28"/>
        </w:rPr>
      </w:pPr>
    </w:p>
    <w:p w:rsidR="000D418C" w:rsidRDefault="000D418C">
      <w:pPr>
        <w:jc w:val="center"/>
        <w:rPr>
          <w:rFonts w:ascii="PT Astra Serif" w:hAnsi="PT Astra Serif" w:cs="PT Astra Serif"/>
          <w:b/>
          <w:szCs w:val="28"/>
        </w:rPr>
      </w:pPr>
    </w:p>
    <w:p w:rsidR="000D418C" w:rsidRDefault="008A23E0">
      <w:pPr>
        <w:jc w:val="center"/>
        <w:rPr>
          <w:rFonts w:ascii="PT Astra Serif" w:hAnsi="PT Astra Serif" w:cs="PT Astra Serif"/>
          <w:b/>
          <w:color w:val="000000"/>
          <w:szCs w:val="28"/>
          <w:u w:val="none"/>
        </w:rPr>
      </w:pPr>
      <w:r>
        <w:rPr>
          <w:rFonts w:ascii="PT Astra Serif" w:hAnsi="PT Astra Serif" w:cs="PT Astra Serif"/>
          <w:b/>
          <w:color w:val="000000"/>
          <w:szCs w:val="28"/>
          <w:u w:val="none"/>
        </w:rPr>
        <w:t>Финансово – экономическое обоснование</w:t>
      </w:r>
    </w:p>
    <w:p w:rsidR="000D418C" w:rsidRDefault="008A23E0">
      <w:pPr>
        <w:pStyle w:val="Heading3"/>
        <w:spacing w:before="0" w:after="0"/>
        <w:jc w:val="center"/>
        <w:rPr>
          <w:b w:val="0"/>
          <w:bCs w:val="0"/>
          <w:color w:val="000000"/>
          <w:u w:val="none"/>
        </w:rPr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u w:val="none"/>
        </w:rPr>
        <w:t>к проекту приказа Министерства природных ресурсов и экологии Ульяновской области «Об осуществлении полномочий отраслевого органа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u w:val="none"/>
        </w:rPr>
        <w:t>»</w:t>
      </w:r>
    </w:p>
    <w:p w:rsidR="000D418C" w:rsidRDefault="000D418C">
      <w:pPr>
        <w:jc w:val="center"/>
        <w:rPr>
          <w:rFonts w:ascii="PT Astra Serif" w:hAnsi="PT Astra Serif" w:cs="PT Astra Serif"/>
          <w:szCs w:val="28"/>
        </w:rPr>
      </w:pPr>
    </w:p>
    <w:p w:rsidR="000D418C" w:rsidRDefault="000D418C">
      <w:pPr>
        <w:autoSpaceDE w:val="0"/>
        <w:ind w:firstLine="540"/>
        <w:rPr>
          <w:rFonts w:ascii="PT Astra Serif" w:hAnsi="PT Astra Serif" w:cs="PT Astra Serif"/>
          <w:szCs w:val="28"/>
        </w:rPr>
      </w:pPr>
    </w:p>
    <w:p w:rsidR="000D418C" w:rsidRDefault="000D418C">
      <w:pPr>
        <w:jc w:val="center"/>
        <w:rPr>
          <w:rFonts w:ascii="PT Astra Serif" w:hAnsi="PT Astra Serif" w:cs="PT Astra Serif"/>
          <w:b/>
          <w:szCs w:val="28"/>
        </w:rPr>
      </w:pPr>
    </w:p>
    <w:p w:rsidR="000D418C" w:rsidRDefault="008A23E0">
      <w:pPr>
        <w:autoSpaceDE w:val="0"/>
        <w:ind w:firstLine="709"/>
        <w:rPr>
          <w:color w:val="000000"/>
          <w:u w:val="none"/>
        </w:rPr>
      </w:pPr>
      <w:r>
        <w:rPr>
          <w:rFonts w:ascii="PT Astra Serif" w:hAnsi="PT Astra Serif" w:cs="PT Astra Serif"/>
          <w:color w:val="000000"/>
          <w:szCs w:val="28"/>
          <w:u w:val="none"/>
        </w:rPr>
        <w:t>Издание приказа Министерства природных ресурсов и экологии Ульяновской области«</w:t>
      </w:r>
      <w:r>
        <w:rPr>
          <w:rFonts w:ascii="PT Astra Serif" w:hAnsi="PT Astra Serif" w:cs="PT Astra Serif"/>
          <w:color w:val="000000"/>
          <w:szCs w:val="28"/>
          <w:u w:val="none"/>
        </w:rPr>
        <w:t>Об осуществлении полномочий отраслевого органа</w:t>
      </w:r>
      <w:r>
        <w:rPr>
          <w:rFonts w:ascii="PT Astra Serif" w:hAnsi="PT Astra Serif" w:cs="PT Astra Serif"/>
          <w:color w:val="000000"/>
          <w:szCs w:val="28"/>
          <w:u w:val="none"/>
        </w:rPr>
        <w:t>» не потребует дополнительного финансирования из областного бюджета Ульяновской области и иных источников.</w:t>
      </w:r>
    </w:p>
    <w:p w:rsidR="000D418C" w:rsidRDefault="000D418C">
      <w:pPr>
        <w:rPr>
          <w:rFonts w:ascii="PT Astra Serif" w:hAnsi="PT Astra Serif" w:cs="PT Astra Serif"/>
          <w:szCs w:val="28"/>
        </w:rPr>
      </w:pPr>
    </w:p>
    <w:p w:rsidR="000D418C" w:rsidRDefault="000D418C">
      <w:pPr>
        <w:rPr>
          <w:rFonts w:ascii="PT Astra Serif" w:hAnsi="PT Astra Serif" w:cs="PT Astra Serif"/>
          <w:szCs w:val="28"/>
        </w:rPr>
      </w:pPr>
    </w:p>
    <w:p w:rsidR="000D418C" w:rsidRDefault="000D418C">
      <w:pPr>
        <w:rPr>
          <w:rFonts w:ascii="PT Astra Serif" w:hAnsi="PT Astra Serif" w:cs="PT Astra Serif"/>
          <w:szCs w:val="28"/>
        </w:rPr>
      </w:pPr>
    </w:p>
    <w:p w:rsidR="000D418C" w:rsidRDefault="008A23E0">
      <w:pPr>
        <w:spacing w:after="0"/>
        <w:contextualSpacing/>
        <w:rPr>
          <w:rFonts w:ascii="PT Astra Serif" w:hAnsi="PT Astra Serif" w:cs="PT Astra Serif"/>
          <w:color w:val="000000"/>
          <w:szCs w:val="28"/>
          <w:u w:val="none"/>
        </w:rPr>
      </w:pPr>
      <w:r>
        <w:rPr>
          <w:rFonts w:ascii="PT Astra Serif" w:hAnsi="PT Astra Serif" w:cs="PT Astra Serif"/>
          <w:color w:val="000000"/>
          <w:szCs w:val="28"/>
          <w:u w:val="none"/>
        </w:rPr>
        <w:t xml:space="preserve">Исполняющий </w:t>
      </w:r>
      <w:r>
        <w:rPr>
          <w:rFonts w:ascii="PT Astra Serif" w:hAnsi="PT Astra Serif" w:cs="PT Astra Serif"/>
          <w:color w:val="000000"/>
          <w:szCs w:val="28"/>
          <w:u w:val="none"/>
        </w:rPr>
        <w:t>обязанности начальника отдела</w:t>
      </w:r>
    </w:p>
    <w:p w:rsidR="000D418C" w:rsidRDefault="008A23E0">
      <w:pPr>
        <w:spacing w:after="0"/>
        <w:contextualSpacing/>
        <w:rPr>
          <w:rFonts w:ascii="PT Astra Serif" w:hAnsi="PT Astra Serif" w:cs="PT Astra Serif"/>
          <w:color w:val="000000"/>
          <w:szCs w:val="28"/>
          <w:u w:val="none"/>
        </w:rPr>
      </w:pPr>
      <w:r>
        <w:rPr>
          <w:rFonts w:ascii="PT Astra Serif" w:hAnsi="PT Astra Serif" w:cs="PT Astra Serif"/>
          <w:color w:val="000000"/>
          <w:szCs w:val="28"/>
          <w:u w:val="none"/>
        </w:rPr>
        <w:t>долгосрочного бюджетного планирования в лесном</w:t>
      </w:r>
    </w:p>
    <w:p w:rsidR="000D418C" w:rsidRDefault="008A23E0">
      <w:pPr>
        <w:spacing w:after="0"/>
        <w:contextualSpacing/>
        <w:rPr>
          <w:rFonts w:ascii="PT Astra Serif" w:hAnsi="PT Astra Serif" w:cs="PT Astra Serif"/>
          <w:color w:val="000000"/>
          <w:szCs w:val="28"/>
          <w:u w:val="none"/>
        </w:rPr>
      </w:pPr>
      <w:r>
        <w:rPr>
          <w:rFonts w:ascii="PT Astra Serif" w:hAnsi="PT Astra Serif" w:cs="PT Astra Serif"/>
          <w:color w:val="000000"/>
          <w:szCs w:val="28"/>
          <w:u w:val="none"/>
        </w:rPr>
        <w:t>хозяйстве департамента лесного хозяйства                                     Т.А.Афанасьева</w:t>
      </w:r>
    </w:p>
    <w:p w:rsidR="000D418C" w:rsidRDefault="000D418C">
      <w:pPr>
        <w:spacing w:after="0"/>
        <w:ind w:firstLine="709"/>
        <w:contextualSpacing/>
        <w:rPr>
          <w:rFonts w:ascii="PT Astra Serif" w:hAnsi="PT Astra Serif" w:cs="PT Astra Serif"/>
          <w:color w:val="000000"/>
          <w:szCs w:val="28"/>
          <w:u w:val="none"/>
        </w:rPr>
      </w:pPr>
    </w:p>
    <w:sectPr w:rsidR="000D418C" w:rsidSect="000D418C">
      <w:headerReference w:type="default" r:id="rId11"/>
      <w:pgSz w:w="11906" w:h="16838"/>
      <w:pgMar w:top="1134" w:right="566" w:bottom="1134" w:left="1701" w:header="709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3E0" w:rsidRDefault="008A23E0" w:rsidP="000D418C">
      <w:pPr>
        <w:spacing w:after="0" w:line="240" w:lineRule="auto"/>
      </w:pPr>
      <w:r>
        <w:separator/>
      </w:r>
    </w:p>
  </w:endnote>
  <w:endnote w:type="continuationSeparator" w:id="1">
    <w:p w:rsidR="008A23E0" w:rsidRDefault="008A23E0" w:rsidP="000D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3E0" w:rsidRDefault="008A23E0" w:rsidP="000D418C">
      <w:pPr>
        <w:spacing w:after="0" w:line="240" w:lineRule="auto"/>
      </w:pPr>
      <w:r>
        <w:separator/>
      </w:r>
    </w:p>
  </w:footnote>
  <w:footnote w:type="continuationSeparator" w:id="1">
    <w:p w:rsidR="008A23E0" w:rsidRDefault="008A23E0" w:rsidP="000D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8C" w:rsidRDefault="000D418C">
    <w:pPr>
      <w:pStyle w:val="Header"/>
      <w:jc w:val="center"/>
    </w:pPr>
    <w:r>
      <w:rPr>
        <w:szCs w:val="28"/>
        <w:u w:val="none"/>
      </w:rPr>
      <w:fldChar w:fldCharType="begin"/>
    </w:r>
    <w:r w:rsidR="008A23E0">
      <w:rPr>
        <w:szCs w:val="28"/>
        <w:u w:val="none"/>
      </w:rPr>
      <w:instrText>PAGE</w:instrText>
    </w:r>
    <w:r>
      <w:rPr>
        <w:szCs w:val="28"/>
        <w:u w:val="none"/>
      </w:rPr>
      <w:fldChar w:fldCharType="separate"/>
    </w:r>
    <w:r w:rsidR="00973A26">
      <w:rPr>
        <w:noProof/>
        <w:szCs w:val="28"/>
        <w:u w:val="none"/>
      </w:rPr>
      <w:t>2</w:t>
    </w:r>
    <w:r>
      <w:rPr>
        <w:szCs w:val="28"/>
        <w:u w:val="none"/>
      </w:rPr>
      <w:fldChar w:fldCharType="end"/>
    </w:r>
  </w:p>
  <w:p w:rsidR="000D418C" w:rsidRDefault="000D41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8C" w:rsidRDefault="000D418C">
    <w:pPr>
      <w:pStyle w:val="Header"/>
      <w:jc w:val="center"/>
    </w:pPr>
    <w:r>
      <w:rPr>
        <w:szCs w:val="28"/>
        <w:u w:val="none"/>
      </w:rPr>
      <w:fldChar w:fldCharType="begin"/>
    </w:r>
    <w:r w:rsidR="008A23E0">
      <w:rPr>
        <w:szCs w:val="28"/>
        <w:u w:val="none"/>
      </w:rPr>
      <w:instrText>PAGE</w:instrText>
    </w:r>
    <w:r>
      <w:rPr>
        <w:szCs w:val="28"/>
        <w:u w:val="none"/>
      </w:rPr>
      <w:fldChar w:fldCharType="separate"/>
    </w:r>
    <w:r w:rsidR="008A23E0">
      <w:rPr>
        <w:szCs w:val="28"/>
        <w:u w:val="none"/>
      </w:rPr>
      <w:t>0</w:t>
    </w:r>
    <w:r>
      <w:rPr>
        <w:szCs w:val="28"/>
        <w:u w:val="none"/>
      </w:rPr>
      <w:fldChar w:fldCharType="end"/>
    </w:r>
  </w:p>
  <w:p w:rsidR="000D418C" w:rsidRDefault="000D41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8C" w:rsidRDefault="000D418C">
    <w:pPr>
      <w:pStyle w:val="Header"/>
      <w:rPr>
        <w:color w:val="auto"/>
        <w:u w:val="none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8C" w:rsidRDefault="000D418C">
    <w:pPr>
      <w:pStyle w:val="Header"/>
      <w:jc w:val="center"/>
    </w:pPr>
    <w:r>
      <w:rPr>
        <w:szCs w:val="28"/>
        <w:u w:val="none"/>
      </w:rPr>
      <w:fldChar w:fldCharType="begin"/>
    </w:r>
    <w:r w:rsidR="008A23E0">
      <w:rPr>
        <w:szCs w:val="28"/>
        <w:u w:val="none"/>
      </w:rPr>
      <w:instrText>PAGE</w:instrText>
    </w:r>
    <w:r>
      <w:rPr>
        <w:szCs w:val="28"/>
        <w:u w:val="none"/>
      </w:rPr>
      <w:fldChar w:fldCharType="separate"/>
    </w:r>
    <w:r w:rsidR="008A23E0">
      <w:rPr>
        <w:szCs w:val="28"/>
        <w:u w:val="none"/>
      </w:rPr>
      <w:t>0</w:t>
    </w:r>
    <w:r>
      <w:rPr>
        <w:szCs w:val="28"/>
        <w:u w:val="none"/>
      </w:rPr>
      <w:fldChar w:fldCharType="end"/>
    </w:r>
  </w:p>
  <w:p w:rsidR="000D418C" w:rsidRDefault="000D41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605E7"/>
    <w:multiLevelType w:val="multilevel"/>
    <w:tmpl w:val="186AEA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18C"/>
    <w:rsid w:val="000D418C"/>
    <w:rsid w:val="008A23E0"/>
    <w:rsid w:val="0097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FF"/>
        <w:szCs w:val="22"/>
        <w:u w:val="single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21"/>
    <w:pPr>
      <w:spacing w:after="200" w:line="276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0D418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a4">
    <w:name w:val="Верхний колонтитул Знак"/>
    <w:basedOn w:val="a0"/>
    <w:uiPriority w:val="99"/>
    <w:qFormat/>
    <w:rsid w:val="00A2330F"/>
  </w:style>
  <w:style w:type="character" w:customStyle="1" w:styleId="a5">
    <w:name w:val="Абзац списка Знак"/>
    <w:uiPriority w:val="34"/>
    <w:qFormat/>
    <w:locked/>
    <w:rsid w:val="00A2330F"/>
  </w:style>
  <w:style w:type="character" w:customStyle="1" w:styleId="a6">
    <w:name w:val="Нижний колонтитул Знак"/>
    <w:basedOn w:val="a0"/>
    <w:uiPriority w:val="99"/>
    <w:qFormat/>
    <w:rsid w:val="00A6465D"/>
  </w:style>
  <w:style w:type="character" w:customStyle="1" w:styleId="a7">
    <w:name w:val="Текст выноски Знак"/>
    <w:basedOn w:val="a0"/>
    <w:uiPriority w:val="99"/>
    <w:semiHidden/>
    <w:qFormat/>
    <w:rsid w:val="001013DF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8E5B0F"/>
    <w:rPr>
      <w:color w:val="0000FF"/>
      <w:u w:val="single"/>
    </w:rPr>
  </w:style>
  <w:style w:type="character" w:customStyle="1" w:styleId="rvts81">
    <w:name w:val="rvts81"/>
    <w:qFormat/>
    <w:rsid w:val="006A0E6C"/>
    <w:rPr>
      <w:color w:val="000000"/>
      <w:sz w:val="17"/>
    </w:rPr>
  </w:style>
  <w:style w:type="character" w:customStyle="1" w:styleId="apple-converted-space">
    <w:name w:val="apple-converted-space"/>
    <w:basedOn w:val="a0"/>
    <w:qFormat/>
    <w:rsid w:val="0002495A"/>
  </w:style>
  <w:style w:type="character" w:customStyle="1" w:styleId="ListLabel1">
    <w:name w:val="ListLabel 1"/>
    <w:qFormat/>
    <w:rsid w:val="000D418C"/>
    <w:rPr>
      <w:color w:val="000000"/>
    </w:rPr>
  </w:style>
  <w:style w:type="character" w:customStyle="1" w:styleId="ListLabel2">
    <w:name w:val="ListLabel 2"/>
    <w:qFormat/>
    <w:rsid w:val="000D418C"/>
    <w:rPr>
      <w:color w:val="auto"/>
    </w:rPr>
  </w:style>
  <w:style w:type="character" w:customStyle="1" w:styleId="ListLabel3">
    <w:name w:val="ListLabel 3"/>
    <w:qFormat/>
    <w:rsid w:val="000D418C"/>
    <w:rPr>
      <w:color w:val="0000FF"/>
    </w:rPr>
  </w:style>
  <w:style w:type="character" w:customStyle="1" w:styleId="ListLabel4">
    <w:name w:val="ListLabel 4"/>
    <w:qFormat/>
    <w:rsid w:val="000D418C"/>
    <w:rPr>
      <w:color w:val="0000FF"/>
    </w:rPr>
  </w:style>
  <w:style w:type="character" w:customStyle="1" w:styleId="ListLabel5">
    <w:name w:val="ListLabel 5"/>
    <w:qFormat/>
    <w:rsid w:val="000D418C"/>
    <w:rPr>
      <w:color w:val="0000FF"/>
    </w:rPr>
  </w:style>
  <w:style w:type="character" w:customStyle="1" w:styleId="ListLabel6">
    <w:name w:val="ListLabel 6"/>
    <w:qFormat/>
    <w:rsid w:val="000D418C"/>
    <w:rPr>
      <w:color w:val="0000FF"/>
    </w:rPr>
  </w:style>
  <w:style w:type="character" w:customStyle="1" w:styleId="ListLabel7">
    <w:name w:val="ListLabel 7"/>
    <w:qFormat/>
    <w:rsid w:val="000D418C"/>
    <w:rPr>
      <w:color w:val="0000FF"/>
    </w:rPr>
  </w:style>
  <w:style w:type="character" w:customStyle="1" w:styleId="ListLabel8">
    <w:name w:val="ListLabel 8"/>
    <w:qFormat/>
    <w:rsid w:val="000D418C"/>
    <w:rPr>
      <w:color w:val="0000FF"/>
    </w:rPr>
  </w:style>
  <w:style w:type="character" w:customStyle="1" w:styleId="ListLabel9">
    <w:name w:val="ListLabel 9"/>
    <w:qFormat/>
    <w:rsid w:val="000D418C"/>
    <w:rPr>
      <w:color w:val="0000FF"/>
    </w:rPr>
  </w:style>
  <w:style w:type="character" w:customStyle="1" w:styleId="ListLabel10">
    <w:name w:val="ListLabel 10"/>
    <w:qFormat/>
    <w:rsid w:val="000D418C"/>
    <w:rPr>
      <w:color w:val="auto"/>
    </w:rPr>
  </w:style>
  <w:style w:type="character" w:customStyle="1" w:styleId="ListLabel11">
    <w:name w:val="ListLabel 11"/>
    <w:qFormat/>
    <w:rsid w:val="000D418C"/>
    <w:rPr>
      <w:color w:val="auto"/>
    </w:rPr>
  </w:style>
  <w:style w:type="character" w:customStyle="1" w:styleId="ListLabel12">
    <w:name w:val="ListLabel 12"/>
    <w:qFormat/>
    <w:rsid w:val="000D418C"/>
    <w:rPr>
      <w:color w:val="auto"/>
    </w:rPr>
  </w:style>
  <w:style w:type="character" w:customStyle="1" w:styleId="ListLabel13">
    <w:name w:val="ListLabel 13"/>
    <w:qFormat/>
    <w:rsid w:val="000D418C"/>
    <w:rPr>
      <w:color w:val="auto"/>
    </w:rPr>
  </w:style>
  <w:style w:type="character" w:customStyle="1" w:styleId="ListLabel14">
    <w:name w:val="ListLabel 14"/>
    <w:qFormat/>
    <w:rsid w:val="000D418C"/>
    <w:rPr>
      <w:color w:val="auto"/>
    </w:rPr>
  </w:style>
  <w:style w:type="character" w:customStyle="1" w:styleId="ListLabel15">
    <w:name w:val="ListLabel 15"/>
    <w:qFormat/>
    <w:rsid w:val="000D418C"/>
    <w:rPr>
      <w:color w:val="auto"/>
    </w:rPr>
  </w:style>
  <w:style w:type="character" w:customStyle="1" w:styleId="ListLabel16">
    <w:name w:val="ListLabel 16"/>
    <w:qFormat/>
    <w:rsid w:val="000D418C"/>
    <w:rPr>
      <w:color w:val="auto"/>
    </w:rPr>
  </w:style>
  <w:style w:type="character" w:customStyle="1" w:styleId="ListLabel17">
    <w:name w:val="ListLabel 17"/>
    <w:qFormat/>
    <w:rsid w:val="000D418C"/>
    <w:rPr>
      <w:color w:val="auto"/>
    </w:rPr>
  </w:style>
  <w:style w:type="character" w:customStyle="1" w:styleId="ListLabel18">
    <w:name w:val="ListLabel 18"/>
    <w:qFormat/>
    <w:rsid w:val="000D418C"/>
    <w:rPr>
      <w:color w:val="auto"/>
    </w:rPr>
  </w:style>
  <w:style w:type="character" w:customStyle="1" w:styleId="ListLabel19">
    <w:name w:val="ListLabel 19"/>
    <w:qFormat/>
    <w:rsid w:val="000D418C"/>
    <w:rPr>
      <w:color w:val="auto"/>
      <w:u w:val="none"/>
    </w:rPr>
  </w:style>
  <w:style w:type="character" w:customStyle="1" w:styleId="ListLabel20">
    <w:name w:val="ListLabel 20"/>
    <w:qFormat/>
    <w:rsid w:val="000D418C"/>
    <w:rPr>
      <w:color w:val="auto"/>
    </w:rPr>
  </w:style>
  <w:style w:type="paragraph" w:customStyle="1" w:styleId="a8">
    <w:name w:val="Заголовок"/>
    <w:basedOn w:val="a"/>
    <w:next w:val="a3"/>
    <w:qFormat/>
    <w:rsid w:val="000D418C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3">
    <w:name w:val="Body Text"/>
    <w:basedOn w:val="a"/>
    <w:rsid w:val="000D418C"/>
    <w:pPr>
      <w:spacing w:after="140"/>
    </w:pPr>
  </w:style>
  <w:style w:type="paragraph" w:styleId="a9">
    <w:name w:val="List"/>
    <w:basedOn w:val="a3"/>
    <w:rsid w:val="000D418C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0D418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0D418C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A2330F"/>
    <w:pPr>
      <w:ind w:left="720"/>
      <w:contextualSpacing/>
    </w:pPr>
  </w:style>
  <w:style w:type="paragraph" w:styleId="ac">
    <w:name w:val="Normal (Web)"/>
    <w:basedOn w:val="a"/>
    <w:qFormat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customStyle="1" w:styleId="Header">
    <w:name w:val="Header"/>
    <w:basedOn w:val="a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A2330F"/>
    <w:pPr>
      <w:widowControl w:val="0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paragraph" w:customStyle="1" w:styleId="2">
    <w:name w:val="Абзац списка2"/>
    <w:basedOn w:val="a"/>
    <w:qFormat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customStyle="1" w:styleId="Footer">
    <w:name w:val="Footer"/>
    <w:basedOn w:val="a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vps3">
    <w:name w:val="rvps3"/>
    <w:basedOn w:val="a"/>
    <w:qFormat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table" w:styleId="ae">
    <w:name w:val="Table Grid"/>
    <w:basedOn w:val="a1"/>
    <w:rsid w:val="001E240D"/>
    <w:rPr>
      <w:color w:val="auto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D85C8-F90B-4660-9A1C-B6C9093E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6467</Words>
  <Characters>36863</Characters>
  <Application>Microsoft Office Word</Application>
  <DocSecurity>0</DocSecurity>
  <Lines>307</Lines>
  <Paragraphs>86</Paragraphs>
  <ScaleCrop>false</ScaleCrop>
  <Company>Grizli777</Company>
  <LinksUpToDate>false</LinksUpToDate>
  <CharactersWithSpaces>43244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Olga</cp:lastModifiedBy>
  <cp:revision>2</cp:revision>
  <cp:lastPrinted>2022-12-27T11:49:00Z</cp:lastPrinted>
  <dcterms:created xsi:type="dcterms:W3CDTF">2023-02-02T08:02:00Z</dcterms:created>
  <dcterms:modified xsi:type="dcterms:W3CDTF">2023-02-02T08:02:00Z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