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 xml:space="preserve">отдельные нормативные </w:t>
      </w:r>
    </w:p>
    <w:p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правовые акты Правительства Ульяновской области </w:t>
      </w:r>
    </w:p>
    <w:p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>
      <w:pPr>
        <w:pStyle w:val="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numPr>
          <w:ilvl w:val="0"/>
          <w:numId w:val="1"/>
        </w:numPr>
        <w:spacing w:beforeLines="0" w:afterLines="0"/>
        <w:ind w:firstLine="708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 xml:space="preserve">Внести в Порядок </w:t>
      </w:r>
      <w:r>
        <w:rPr>
          <w:rFonts w:hint="default" w:ascii="PT Astra Serif" w:hAnsi="PT Astra Serif" w:cs="PT Astra Serif"/>
          <w:sz w:val="28"/>
          <w:szCs w:val="28"/>
        </w:rPr>
        <w:t>предоставления субсидий из областного бюджета Ульяновской области строительным организациям, осуществляющим производство строительных материалов, в целях возмещения затрат на уплату процентов по кредитам, полученным в российских кредитных организациях для создания новых производств и технологий жилищного строительства, а также модернизации существующих производств и технологий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, утверждённого п</w:t>
      </w:r>
      <w:r>
        <w:rPr>
          <w:rFonts w:hint="default" w:ascii="PT Astra Serif" w:hAnsi="PT Astra Serif"/>
          <w:sz w:val="28"/>
          <w:szCs w:val="28"/>
          <w:lang w:val="ru-RU"/>
        </w:rPr>
        <w:t>остановлением Правительства Ульяновской области от 06.11.2019 № 551-П «Об утверждении Порядка предоставления субсидий из областного бюджета Ульяновской области строительным организациям, осуществляющим производство строительных материалов, в целях возмещения затрат на уплату процентов по кредитам, полученным в российских кредитных организациях для создания новых производств и технологий жилищного строительства, а также модернизации существующих производств и технологий» следующие изменения:</w:t>
      </w:r>
    </w:p>
    <w:p>
      <w:pPr>
        <w:numPr>
          <w:ilvl w:val="0"/>
          <w:numId w:val="2"/>
        </w:numPr>
        <w:spacing w:beforeLines="0" w:afterLines="0"/>
        <w:ind w:firstLine="708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абзаце втором пункта 2 слова «при составлении проекта» заменить словами «не позднее 15-го рабочего дня, следующего за днём принятия»;</w:t>
      </w:r>
    </w:p>
    <w:p>
      <w:pPr>
        <w:numPr>
          <w:ilvl w:val="0"/>
          <w:numId w:val="2"/>
        </w:numPr>
        <w:spacing w:beforeLines="0" w:afterLines="0"/>
        <w:ind w:firstLine="708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абзац второй пункта 10 изложить в следующей редакции: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ab/>
      </w:r>
      <w:r>
        <w:rPr>
          <w:rFonts w:hint="default" w:ascii="PT Astra Serif" w:hAnsi="PT Astra Serif"/>
          <w:sz w:val="28"/>
          <w:szCs w:val="28"/>
          <w:lang w:val="ru-RU"/>
        </w:rPr>
        <w:t>«Министерство и органы государственного финансового контроля осуществляют проверки, указанные в подпункте 3 пункта 7 настоящего Порядка.».</w:t>
      </w:r>
    </w:p>
    <w:p>
      <w:pPr>
        <w:numPr>
          <w:ilvl w:val="0"/>
          <w:numId w:val="1"/>
        </w:numPr>
        <w:spacing w:beforeLines="0" w:afterLines="0"/>
        <w:ind w:left="0" w:leftChars="0" w:firstLine="708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Внести в абзац второй пункта 3 Правил </w:t>
      </w:r>
      <w:r>
        <w:rPr>
          <w:rFonts w:hint="default" w:ascii="PT Astra Serif" w:hAnsi="PT Astra Serif" w:cs="PT Astra Serif"/>
          <w:sz w:val="28"/>
          <w:szCs w:val="28"/>
        </w:rPr>
        <w:t xml:space="preserve">предоставления субсидий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          </w:t>
      </w:r>
      <w:r>
        <w:rPr>
          <w:rFonts w:hint="default" w:ascii="PT Astra Serif" w:hAnsi="PT Astra Serif" w:cs="PT Astra Serif"/>
          <w:sz w:val="28"/>
          <w:szCs w:val="28"/>
        </w:rPr>
        <w:t xml:space="preserve">в виде имущественного взноса из областного бюджета Ульяновской области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     </w:t>
      </w:r>
      <w:r>
        <w:rPr>
          <w:rFonts w:hint="default" w:ascii="PT Astra Serif" w:hAnsi="PT Astra Serif" w:cs="PT Astra Serif"/>
          <w:sz w:val="28"/>
          <w:szCs w:val="28"/>
        </w:rPr>
        <w:t xml:space="preserve">в имущество публично-правовой компании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«</w:t>
      </w:r>
      <w:r>
        <w:rPr>
          <w:rFonts w:hint="default" w:ascii="PT Astra Serif" w:hAnsi="PT Astra Serif" w:cs="PT Astra Serif"/>
          <w:sz w:val="28"/>
          <w:szCs w:val="28"/>
        </w:rPr>
        <w:t>Фонд развития территорий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», утверждённых п</w:t>
      </w:r>
      <w:r>
        <w:rPr>
          <w:rFonts w:hint="default" w:ascii="PT Astra Serif" w:hAnsi="PT Astra Serif"/>
          <w:sz w:val="28"/>
          <w:szCs w:val="28"/>
          <w:lang w:val="ru-RU"/>
        </w:rPr>
        <w:t>остановлением Правительства Ульяновской области                  от 03.12.2019 № 662-П «Об утверждении Правил предоставления субсидий        в виде имущественного взноса из областного бюджета Ульяновской области      в имущество публично-правовой компании «Фонд развития территорий», изменение, заменив в нём слова «при составлении проекта» словами                «не позднее 15-го рабочего дня, следующего за днём принятия»</w:t>
      </w:r>
      <w:r>
        <w:rPr>
          <w:rFonts w:hint="default" w:ascii="PT Astra Serif" w:hAnsi="PT Astra Serif" w:cs="PT Astra Serif"/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hint="default"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</w:rPr>
        <w:t xml:space="preserve">. Настоящее постановление </w:t>
      </w:r>
      <w:r>
        <w:rPr>
          <w:rFonts w:hint="default" w:ascii="PT Astra Serif" w:hAnsi="PT Astra Serif"/>
          <w:sz w:val="28"/>
          <w:szCs w:val="28"/>
        </w:rPr>
        <w:t>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7"/>
        <w:jc w:val="center"/>
        <w:rPr>
          <w:rFonts w:hint="default" w:ascii="PT Astra Serif" w:hAnsi="PT Astra Serif" w:eastAsia="SimSun" w:cs="PT Astra Serif"/>
          <w:sz w:val="28"/>
          <w:szCs w:val="28"/>
        </w:rPr>
        <w:sectPr>
          <w:footerReference r:id="rId4" w:type="first"/>
          <w:headerReference r:id="rId3" w:type="default"/>
          <w:pgSz w:w="11906" w:h="16838"/>
          <w:pgMar w:top="1134" w:right="567" w:bottom="1134" w:left="1701" w:header="709" w:footer="709" w:gutter="0"/>
          <w:cols w:space="0" w:num="1"/>
          <w:titlePg/>
          <w:docGrid w:linePitch="360" w:charSpace="0"/>
        </w:sectPr>
      </w:pPr>
    </w:p>
    <w:p>
      <w:pPr>
        <w:pStyle w:val="7"/>
        <w:jc w:val="center"/>
        <w:rPr>
          <w:rFonts w:hint="default" w:ascii="PT Astra Serif" w:hAnsi="PT Astra Serif" w:eastAsia="SimSun" w:cs="PT Astra Serif"/>
          <w:sz w:val="28"/>
          <w:szCs w:val="28"/>
        </w:rPr>
      </w:pPr>
      <w:r>
        <w:rPr>
          <w:rFonts w:hint="default" w:ascii="PT Astra Serif" w:hAnsi="PT Astra Serif" w:eastAsia="SimSun" w:cs="PT Astra Serif"/>
          <w:sz w:val="28"/>
          <w:szCs w:val="28"/>
        </w:rPr>
        <w:t>ПОЯСНИТЕЛЬНАЯ ЗАПИСКА</w:t>
      </w:r>
    </w:p>
    <w:p>
      <w:pPr>
        <w:jc w:val="center"/>
        <w:rPr>
          <w:rFonts w:hint="default" w:ascii="PT Astra Serif" w:hAnsi="PT Astra Serif" w:eastAsia="SimSun" w:cs="PT Astra Serif"/>
          <w:b/>
          <w:sz w:val="28"/>
          <w:szCs w:val="28"/>
        </w:rPr>
      </w:pPr>
      <w:r>
        <w:rPr>
          <w:rFonts w:hint="default" w:ascii="PT Astra Serif" w:hAnsi="PT Astra Serif" w:eastAsia="SimSun" w:cs="PT Astra Serif"/>
          <w:b/>
          <w:sz w:val="28"/>
          <w:szCs w:val="28"/>
        </w:rPr>
        <w:t>к проекту постановления Правительства Ульяновской области</w:t>
      </w:r>
    </w:p>
    <w:p>
      <w:pPr>
        <w:autoSpaceDE w:val="0"/>
        <w:autoSpaceDN w:val="0"/>
        <w:adjustRightInd w:val="0"/>
        <w:jc w:val="center"/>
        <w:rPr>
          <w:rFonts w:hint="default" w:ascii="PT Astra Serif" w:hAnsi="PT Astra Serif" w:eastAsia="SimSun" w:cs="PT Astra Serif"/>
          <w:sz w:val="28"/>
          <w:szCs w:val="28"/>
        </w:rPr>
      </w:pPr>
      <w:r>
        <w:rPr>
          <w:rFonts w:hint="default" w:ascii="PT Astra Serif" w:hAnsi="PT Astra Serif" w:eastAsia="SimSun" w:cs="PT Astra Serif"/>
          <w:b/>
          <w:sz w:val="28"/>
          <w:szCs w:val="28"/>
        </w:rPr>
        <w:t>«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>О внесении изменени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  <w:lang w:val="ru-RU"/>
        </w:rPr>
        <w:t>й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 xml:space="preserve"> в 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  <w:lang w:val="ru-RU"/>
        </w:rPr>
        <w:t>отдельные нормативные правовые акты Правительства Ульяновской области</w:t>
      </w:r>
      <w:r>
        <w:rPr>
          <w:rFonts w:hint="default" w:ascii="PT Astra Serif" w:hAnsi="PT Astra Serif" w:eastAsia="SimSun" w:cs="PT Astra Serif"/>
          <w:b/>
          <w:sz w:val="28"/>
          <w:szCs w:val="28"/>
        </w:rPr>
        <w:t>»</w:t>
      </w:r>
    </w:p>
    <w:p>
      <w:pPr>
        <w:tabs>
          <w:tab w:val="left" w:pos="3440"/>
          <w:tab w:val="left" w:pos="5340"/>
        </w:tabs>
        <w:rPr>
          <w:rFonts w:hint="default" w:ascii="PT Astra Serif" w:hAnsi="PT Astra Serif" w:eastAsia="SimSun" w:cs="PT Astra Serif"/>
          <w:sz w:val="28"/>
          <w:szCs w:val="28"/>
        </w:rPr>
      </w:pPr>
    </w:p>
    <w:p>
      <w:pPr>
        <w:pStyle w:val="10"/>
        <w:suppressAutoHyphens/>
        <w:spacing w:after="0"/>
        <w:ind w:firstLine="709"/>
        <w:rPr>
          <w:rFonts w:hint="default" w:ascii="PT Astra Serif" w:hAnsi="PT Astra Serif" w:eastAsia="SimSun" w:cs="Times New Roman"/>
          <w:sz w:val="28"/>
          <w:szCs w:val="28"/>
          <w:lang w:val="ru-RU"/>
        </w:rPr>
      </w:pPr>
      <w:r>
        <w:rPr>
          <w:rFonts w:hint="default" w:ascii="PT Astra Serif" w:hAnsi="PT Astra Serif" w:eastAsia="SimSun" w:cs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hint="default" w:ascii="PT Astra Serif" w:hAnsi="PT Astra Serif" w:eastAsia="SimSun" w:cs="PT Astra Serif"/>
          <w:b w:val="0"/>
          <w:bCs/>
          <w:sz w:val="28"/>
          <w:szCs w:val="28"/>
        </w:rPr>
        <w:t>«О внесении изменени</w:t>
      </w:r>
      <w:r>
        <w:rPr>
          <w:rFonts w:hint="default" w:ascii="PT Astra Serif" w:hAnsi="PT Astra Serif" w:eastAsia="SimSun" w:cs="PT Astra Serif"/>
          <w:b w:val="0"/>
          <w:bCs/>
          <w:sz w:val="28"/>
          <w:szCs w:val="28"/>
          <w:lang w:val="ru-RU"/>
        </w:rPr>
        <w:t>й</w:t>
      </w:r>
      <w:r>
        <w:rPr>
          <w:rFonts w:hint="default" w:ascii="PT Astra Serif" w:hAnsi="PT Astra Serif" w:eastAsia="SimSun" w:cs="PT Astra Serif"/>
          <w:b w:val="0"/>
          <w:bCs/>
          <w:sz w:val="28"/>
          <w:szCs w:val="28"/>
        </w:rPr>
        <w:t xml:space="preserve"> в </w:t>
      </w:r>
      <w:r>
        <w:rPr>
          <w:rFonts w:hint="default" w:ascii="PT Astra Serif" w:hAnsi="PT Astra Serif" w:eastAsia="SimSun" w:cs="PT Astra Serif"/>
          <w:b w:val="0"/>
          <w:bCs/>
          <w:sz w:val="28"/>
          <w:szCs w:val="28"/>
          <w:lang w:val="ru-RU"/>
        </w:rPr>
        <w:t>отдельные нормативные правовые акты Правительства Ульяновской области</w:t>
      </w:r>
      <w:r>
        <w:rPr>
          <w:rFonts w:hint="default" w:ascii="PT Astra Serif" w:hAnsi="PT Astra Serif" w:eastAsia="SimSun" w:cs="PT Astra Serif"/>
          <w:b w:val="0"/>
          <w:bCs/>
          <w:sz w:val="28"/>
          <w:szCs w:val="28"/>
        </w:rPr>
        <w:t>»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(далее – проект постановления) разработан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 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в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целях приведения </w:t>
      </w:r>
      <w:r>
        <w:rPr>
          <w:rFonts w:hint="default" w:ascii="PT Astra Serif" w:hAnsi="PT Astra Serif" w:eastAsia="SimSun" w:cs="Times New Roman"/>
          <w:sz w:val="28"/>
          <w:szCs w:val="28"/>
          <w:lang w:val="ru-RU"/>
        </w:rPr>
        <w:t>Порядка предоставления субсидий из областного бюджета Ульяновской области строительным организациям, осуществляющим производство строительных материалов, в целях возмещения затрат на уплату процентов по кредитам, полученным в российских кредитных организациях для создания новых производств и технологий жилищного строительства, а также модернизации существующих производств и технологий, утверждённого постановлением Правительства Ульяновской области от 06.11.2019 № 551-П «Об утверждении Порядка предоставления субсидий из областного бюджета Ульяновской области строительным организациям, осуществляющим производство строительных материалов, в целях возмещения затрат на уплату процентов по кредитам, полученным в российских кредитных организациях для создания новых производств и технологий жилищного строительства, а также модернизации существующих производств и технологий», и Правил предоставления субсидий в виде имущественного взноса из областного бюджета Ульяновской области в имущество публично-правовой компании «Фонд развития территорий», утверждённых постановлением Правительства Ульяновской области от 03.12.2019 № 662-П «Об утверждении Правил предоставления субсидий в виде имущественного взноса из областного бюджета Ульяновской области в имущество публично-правовой компании «Фонд развития территорий», в соответствие с изменениями, внесёнными постановлением Правительства Российской Федерации от 21.09.2022 № 1666 «О внесении изменений в некоторые акты Правительства Российской Федерации» в общие требования к нормативным правовым актам, муниципальным правовым актам, регулирующим предоставление субсидий,     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утверждённые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части уточнения сроков размещения сведений о субсидиях на едином портале бюджетной системы Российской Федерации в информационно-телекоммуникационной сети «Интернет».</w:t>
      </w:r>
    </w:p>
    <w:p>
      <w:pPr>
        <w:pStyle w:val="10"/>
        <w:suppressAutoHyphens/>
        <w:spacing w:after="0"/>
        <w:ind w:firstLine="709"/>
        <w:rPr>
          <w:rFonts w:hint="default" w:ascii="PT Astra Serif" w:hAnsi="PT Astra Serif" w:eastAsia="SimSun" w:cs="Times New Roman"/>
          <w:sz w:val="28"/>
          <w:szCs w:val="28"/>
          <w:lang w:val="ru-RU"/>
        </w:rPr>
        <w:sectPr>
          <w:headerReference r:id="rId6" w:type="first"/>
          <w:headerReference r:id="rId5" w:type="default"/>
          <w:pgSz w:w="11906" w:h="16838"/>
          <w:pgMar w:top="1134" w:right="567" w:bottom="1134" w:left="1701" w:header="709" w:footer="709" w:gutter="0"/>
          <w:cols w:space="0" w:num="1"/>
          <w:titlePg/>
          <w:docGrid w:linePitch="360" w:charSpace="0"/>
        </w:sectPr>
      </w:pPr>
    </w:p>
    <w:p>
      <w:pPr>
        <w:pStyle w:val="10"/>
        <w:suppressAutoHyphens/>
        <w:spacing w:after="0"/>
        <w:ind w:firstLine="709"/>
        <w:rPr>
          <w:rFonts w:hint="default" w:ascii="PT Astra Serif" w:hAnsi="PT Astra Serif" w:eastAsia="SimSun" w:cs="PT Astra Serif"/>
          <w:sz w:val="28"/>
          <w:szCs w:val="28"/>
          <w:lang w:val="ru-RU"/>
        </w:rPr>
      </w:pPr>
      <w:r>
        <w:rPr>
          <w:rFonts w:hint="default" w:ascii="PT Astra Serif" w:hAnsi="PT Astra Serif" w:eastAsia="SimSun" w:cs="Times New Roman"/>
          <w:sz w:val="28"/>
          <w:szCs w:val="28"/>
          <w:lang w:val="ru-RU"/>
        </w:rPr>
        <w:t>Проект постановления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      и иной экономической деятельности и областного бюджета Ульяновской области, в связи с чем оценка регулирующего воздействия проекта постановления не требуется.</w:t>
      </w:r>
    </w:p>
    <w:p>
      <w:pPr>
        <w:ind w:firstLine="708"/>
        <w:jc w:val="both"/>
        <w:rPr>
          <w:rFonts w:hint="default" w:ascii="PT Astra Serif" w:hAnsi="PT Astra Serif" w:eastAsia="SimSun" w:cs="PT Astra Serif"/>
          <w:sz w:val="28"/>
          <w:szCs w:val="28"/>
          <w:lang w:val="ru-RU"/>
        </w:rPr>
      </w:pPr>
      <w:r>
        <w:rPr>
          <w:rFonts w:hint="default" w:ascii="PT Astra Serif" w:hAnsi="PT Astra Serif" w:eastAsia="SimSun" w:cs="PT Astra Serif"/>
          <w:sz w:val="28"/>
          <w:szCs w:val="28"/>
        </w:rPr>
        <w:t>Проект постановления подготовлен департамент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ом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правового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                       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и административного обеспечения Министерства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жилищно-коммунального хозяйства и строительства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Ульяновской области (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главный консультант –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    Сироткин В.О</w:t>
      </w:r>
      <w:r>
        <w:rPr>
          <w:rFonts w:hint="default" w:ascii="PT Astra Serif" w:hAnsi="PT Astra Serif" w:eastAsia="SimSun" w:cs="PT Astra Serif"/>
          <w:sz w:val="28"/>
          <w:szCs w:val="28"/>
        </w:rPr>
        <w:t>., тел.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: 58</w:t>
      </w:r>
      <w:r>
        <w:rPr>
          <w:rFonts w:hint="default" w:ascii="PT Astra Serif" w:hAnsi="PT Astra Serif" w:eastAsia="SimSun" w:cs="PT Astra Serif"/>
          <w:sz w:val="28"/>
          <w:szCs w:val="28"/>
        </w:rPr>
        <w:t>-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95</w:t>
      </w:r>
      <w:r>
        <w:rPr>
          <w:rFonts w:hint="default" w:ascii="PT Astra Serif" w:hAnsi="PT Astra Serif" w:eastAsia="SimSun" w:cs="PT Astra Serif"/>
          <w:sz w:val="28"/>
          <w:szCs w:val="28"/>
        </w:rPr>
        <w:t>-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51</w:t>
      </w:r>
      <w:r>
        <w:rPr>
          <w:rFonts w:hint="default" w:ascii="PT Astra Serif" w:hAnsi="PT Astra Serif" w:eastAsia="SimSun" w:cs="PT Astra Serif"/>
          <w:sz w:val="28"/>
          <w:szCs w:val="28"/>
        </w:rPr>
        <w:t>)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.</w:t>
      </w:r>
    </w:p>
    <w:p>
      <w:pPr>
        <w:jc w:val="both"/>
        <w:rPr>
          <w:rFonts w:hint="default" w:ascii="PT Astra Serif" w:hAnsi="PT Astra Serif" w:eastAsia="SimSun" w:cs="PT Astra Serif"/>
          <w:sz w:val="28"/>
          <w:szCs w:val="28"/>
        </w:rPr>
      </w:pPr>
    </w:p>
    <w:p>
      <w:pPr>
        <w:spacing w:line="216" w:lineRule="auto"/>
        <w:jc w:val="both"/>
        <w:rPr>
          <w:rFonts w:hint="default" w:ascii="PT Astra Serif" w:hAnsi="PT Astra Serif" w:eastAsia="SimSun" w:cs="PT Astra Serif"/>
          <w:sz w:val="28"/>
          <w:szCs w:val="28"/>
        </w:rPr>
      </w:pPr>
    </w:p>
    <w:p>
      <w:pPr>
        <w:spacing w:line="216" w:lineRule="auto"/>
        <w:jc w:val="both"/>
        <w:rPr>
          <w:rFonts w:hint="default" w:ascii="PT Astra Serif" w:hAnsi="PT Astra Serif" w:eastAsia="SimSun" w:cs="PT Astra Serif"/>
          <w:sz w:val="28"/>
          <w:szCs w:val="28"/>
        </w:rPr>
      </w:pPr>
    </w:p>
    <w:p>
      <w:pPr>
        <w:jc w:val="both"/>
        <w:rPr>
          <w:rFonts w:hint="default" w:ascii="PT Astra Serif" w:hAnsi="PT Astra Serif" w:eastAsia="SimSun" w:cs="PT Astra Serif"/>
          <w:sz w:val="28"/>
          <w:szCs w:val="28"/>
          <w:lang w:val="ru-RU"/>
        </w:rPr>
      </w:pP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Министр жилищно-коммунального </w:t>
      </w:r>
    </w:p>
    <w:p>
      <w:pPr>
        <w:jc w:val="both"/>
        <w:rPr>
          <w:rFonts w:hint="default" w:ascii="PT Astra Serif" w:hAnsi="PT Astra Serif" w:eastAsia="SimSun" w:cs="PT Astra Serif"/>
          <w:sz w:val="28"/>
          <w:szCs w:val="28"/>
        </w:rPr>
      </w:pP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хозяйства и строительства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</w:t>
      </w:r>
    </w:p>
    <w:p>
      <w:pPr>
        <w:jc w:val="both"/>
        <w:rPr>
          <w:rFonts w:hint="default" w:ascii="PT Astra Serif" w:hAnsi="PT Astra Serif" w:eastAsia="SimSun" w:cs="PT Astra Serif"/>
          <w:sz w:val="28"/>
          <w:szCs w:val="28"/>
          <w:lang w:val="ru-RU"/>
        </w:rPr>
      </w:pPr>
      <w:r>
        <w:rPr>
          <w:rFonts w:hint="default" w:ascii="PT Astra Serif" w:hAnsi="PT Astra Serif" w:eastAsia="SimSun" w:cs="PT Astra Serif"/>
          <w:sz w:val="28"/>
          <w:szCs w:val="28"/>
        </w:rPr>
        <w:t xml:space="preserve">Ульяновской области                                                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                              А.Я.Черепан</w:t>
      </w: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jc w:val="center"/>
        <w:rPr>
          <w:rFonts w:ascii="PT Astra Serif" w:hAnsi="PT Astra Serif"/>
          <w:b/>
          <w:sz w:val="28"/>
          <w:szCs w:val="28"/>
        </w:rPr>
        <w:sectPr>
          <w:headerReference r:id="rId8" w:type="first"/>
          <w:headerReference r:id="rId7" w:type="default"/>
          <w:pgSz w:w="11906" w:h="16838"/>
          <w:pgMar w:top="1134" w:right="567" w:bottom="1134" w:left="1701" w:header="709" w:footer="709" w:gutter="0"/>
          <w:pgNumType w:start="2"/>
          <w:cols w:space="0" w:num="1"/>
          <w:docGrid w:linePitch="360" w:charSpace="0"/>
        </w:sectPr>
      </w:pP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  <w:lang w:val="ru-RU"/>
        </w:rPr>
        <w:t>постановления</w:t>
      </w:r>
      <w:r>
        <w:rPr>
          <w:rFonts w:hint="default" w:ascii="PT Astra Serif" w:hAnsi="PT Astra Serif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>
      <w:pPr>
        <w:autoSpaceDE w:val="0"/>
        <w:autoSpaceDN w:val="0"/>
        <w:adjustRightInd w:val="0"/>
        <w:jc w:val="center"/>
        <w:rPr>
          <w:rFonts w:hint="default" w:ascii="PT Astra Serif" w:hAnsi="PT Astra Serif"/>
          <w:b/>
          <w:bCs/>
          <w:spacing w:val="-4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PT Astra Serif"/>
          <w:b/>
          <w:bCs/>
          <w:sz w:val="28"/>
          <w:szCs w:val="28"/>
          <w:lang w:val="ru-RU"/>
        </w:rPr>
        <w:t>отдельные</w:t>
      </w: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нормативные правовые акты</w:t>
      </w:r>
      <w:r>
        <w:rPr>
          <w:rFonts w:hint="default" w:ascii="PT Astra Serif" w:hAnsi="PT Astra Serif"/>
          <w:b/>
          <w:bCs/>
          <w:sz w:val="28"/>
          <w:szCs w:val="28"/>
        </w:rPr>
        <w:t xml:space="preserve"> П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равительства Ульяновской</w:t>
      </w:r>
      <w:r>
        <w:rPr>
          <w:rFonts w:hint="default" w:ascii="PT Astra Serif" w:hAnsi="PT Astra Serif"/>
          <w:b/>
          <w:bCs/>
          <w:sz w:val="28"/>
          <w:szCs w:val="28"/>
        </w:rPr>
        <w:t xml:space="preserve"> 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>
      <w:pPr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>
      <w:pPr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>
      <w:pPr>
        <w:ind w:firstLine="720" w:firstLineChars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</w:rPr>
        <w:t xml:space="preserve">Принятие </w:t>
      </w:r>
      <w:r>
        <w:rPr>
          <w:rFonts w:ascii="PT Astra Serif" w:hAnsi="PT Astra Serif"/>
          <w:sz w:val="28"/>
          <w:szCs w:val="28"/>
          <w:lang w:val="ru-RU"/>
        </w:rPr>
        <w:t>постановления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 w:val="0"/>
          <w:bCs/>
          <w:sz w:val="28"/>
          <w:szCs w:val="28"/>
        </w:rPr>
        <w:t>Правительства Ульяновской области</w:t>
      </w:r>
      <w:r>
        <w:rPr>
          <w:rFonts w:hint="default" w:ascii="PT Astra Serif" w:hAnsi="PT Astra Serif"/>
          <w:b w:val="0"/>
          <w:bCs/>
          <w:sz w:val="28"/>
          <w:szCs w:val="28"/>
          <w:lang w:val="ru-RU"/>
        </w:rPr>
        <w:t xml:space="preserve">                </w:t>
      </w:r>
      <w:r>
        <w:rPr>
          <w:rFonts w:ascii="PT Astra Serif" w:hAnsi="PT Astra Serif"/>
          <w:b w:val="0"/>
          <w:bCs/>
          <w:sz w:val="28"/>
          <w:szCs w:val="28"/>
        </w:rPr>
        <w:t>«</w:t>
      </w:r>
      <w:r>
        <w:rPr>
          <w:rFonts w:ascii="PT Astra Serif" w:hAnsi="PT Astra Serif" w:cs="PT Astra Serif"/>
          <w:b w:val="0"/>
          <w:bCs/>
          <w:sz w:val="28"/>
          <w:szCs w:val="28"/>
        </w:rPr>
        <w:t>О внесении</w:t>
      </w:r>
      <w:r>
        <w:rPr>
          <w:rFonts w:hint="default" w:ascii="PT Astra Serif" w:hAnsi="PT Astra Serif" w:cs="PT Astra Serif"/>
          <w:b w:val="0"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 w:cs="PT Astra Serif"/>
          <w:b w:val="0"/>
          <w:bCs/>
          <w:sz w:val="28"/>
          <w:szCs w:val="28"/>
        </w:rPr>
        <w:t xml:space="preserve">изменений в </w:t>
      </w:r>
      <w:r>
        <w:rPr>
          <w:rFonts w:hint="default" w:ascii="PT Astra Serif" w:hAnsi="PT Astra Serif"/>
          <w:b w:val="0"/>
          <w:bCs/>
          <w:sz w:val="28"/>
          <w:szCs w:val="28"/>
          <w:lang w:val="ru-RU"/>
        </w:rPr>
        <w:t>отдельные нормативные правовые акты Правительства Ульяновской области</w:t>
      </w:r>
      <w:r>
        <w:rPr>
          <w:rFonts w:ascii="PT Astra Serif" w:hAnsi="PT Astra Serif"/>
          <w:b w:val="0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</w:rPr>
        <w:t xml:space="preserve">не повлечёт выделения средств </w:t>
      </w:r>
      <w:r>
        <w:rPr>
          <w:rFonts w:hint="default" w:ascii="PT Astra Serif" w:hAnsi="PT Astra Serif"/>
          <w:bCs/>
          <w:sz w:val="28"/>
          <w:lang w:val="ru-RU"/>
        </w:rPr>
        <w:t xml:space="preserve">               </w:t>
      </w:r>
      <w:r>
        <w:rPr>
          <w:rFonts w:ascii="PT Astra Serif" w:hAnsi="PT Astra Serif"/>
          <w:bCs/>
          <w:sz w:val="28"/>
        </w:rPr>
        <w:t>из областного бюджета Ульяновской области.</w:t>
      </w: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t>Министр</w:t>
      </w:r>
      <w:r>
        <w:rPr>
          <w:rFonts w:hint="default" w:ascii="PT Astra Serif" w:hAnsi="PT Astra Serif"/>
          <w:sz w:val="28"/>
          <w:szCs w:val="28"/>
          <w:lang w:val="en-US"/>
        </w:rPr>
        <w:t xml:space="preserve"> </w:t>
      </w:r>
      <w:r>
        <w:rPr>
          <w:rFonts w:hint="default" w:ascii="PT Astra Serif" w:hAnsi="PT Astra Serif"/>
          <w:sz w:val="28"/>
          <w:szCs w:val="28"/>
          <w:lang w:val="ru-RU"/>
        </w:rPr>
        <w:t>жилищно-коммунального</w:t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хозяйства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и строительства</w:t>
      </w:r>
      <w:r>
        <w:rPr>
          <w:rFonts w:ascii="PT Astra Serif" w:hAnsi="PT Astra Serif"/>
          <w:sz w:val="28"/>
          <w:szCs w:val="28"/>
        </w:rPr>
        <w:t xml:space="preserve">  </w:t>
      </w:r>
    </w:p>
    <w:p>
      <w:pPr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  <w:lang w:val="ru-RU"/>
        </w:rPr>
        <w:t>А</w:t>
      </w:r>
      <w:r>
        <w:rPr>
          <w:rFonts w:hint="default" w:ascii="PT Astra Serif" w:hAnsi="PT Astra Serif"/>
          <w:sz w:val="28"/>
          <w:szCs w:val="28"/>
          <w:lang w:val="ru-RU"/>
        </w:rPr>
        <w:t>.Я.</w:t>
      </w:r>
      <w:r>
        <w:rPr>
          <w:rFonts w:ascii="PT Astra Serif" w:hAnsi="PT Astra Serif"/>
          <w:sz w:val="28"/>
          <w:szCs w:val="28"/>
          <w:lang w:val="ru-RU"/>
        </w:rPr>
        <w:t>Черепан</w:t>
      </w: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>
      <w:headerReference r:id="rId9" w:type="default"/>
      <w:pgSz w:w="11906" w:h="16838"/>
      <w:pgMar w:top="1134" w:right="567" w:bottom="1134" w:left="1701" w:header="709" w:footer="709" w:gutter="0"/>
      <w:pgNumType w:start="2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11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11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005C9"/>
    <w:multiLevelType w:val="singleLevel"/>
    <w:tmpl w:val="924005C9"/>
    <w:lvl w:ilvl="0" w:tentative="0">
      <w:start w:val="1"/>
      <w:numFmt w:val="decimal"/>
      <w:suff w:val="space"/>
      <w:lvlText w:val="%1."/>
      <w:lvlJc w:val="left"/>
      <w:rPr>
        <w:rFonts w:hint="default" w:ascii="PT Astra Serif" w:hAnsi="PT Astra Serif" w:cs="PT Astra Serif"/>
        <w:sz w:val="28"/>
        <w:szCs w:val="28"/>
      </w:rPr>
    </w:lvl>
  </w:abstractNum>
  <w:abstractNum w:abstractNumId="1">
    <w:nsid w:val="56D0BA23"/>
    <w:multiLevelType w:val="singleLevel"/>
    <w:tmpl w:val="56D0BA23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23"/>
    <w:rsid w:val="00007575"/>
    <w:rsid w:val="000077C4"/>
    <w:rsid w:val="000101CB"/>
    <w:rsid w:val="00021674"/>
    <w:rsid w:val="00021866"/>
    <w:rsid w:val="00024DAC"/>
    <w:rsid w:val="00024E30"/>
    <w:rsid w:val="00024FF3"/>
    <w:rsid w:val="00032063"/>
    <w:rsid w:val="00032539"/>
    <w:rsid w:val="00032BB5"/>
    <w:rsid w:val="000330B3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0A8F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28FB"/>
    <w:rsid w:val="001047D7"/>
    <w:rsid w:val="00107A19"/>
    <w:rsid w:val="00110E80"/>
    <w:rsid w:val="0011138E"/>
    <w:rsid w:val="0011208F"/>
    <w:rsid w:val="001124F8"/>
    <w:rsid w:val="0011669F"/>
    <w:rsid w:val="00123D21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4825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32CE"/>
    <w:rsid w:val="001C3B3C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1FF0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168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A7118"/>
    <w:rsid w:val="002B0478"/>
    <w:rsid w:val="002B7E35"/>
    <w:rsid w:val="002C172D"/>
    <w:rsid w:val="002C1FF1"/>
    <w:rsid w:val="002C4F4A"/>
    <w:rsid w:val="002C5FBE"/>
    <w:rsid w:val="002C79AC"/>
    <w:rsid w:val="002C79F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3C8B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2B7A"/>
    <w:rsid w:val="004460BB"/>
    <w:rsid w:val="0044746D"/>
    <w:rsid w:val="004601ED"/>
    <w:rsid w:val="00472365"/>
    <w:rsid w:val="0047419C"/>
    <w:rsid w:val="00481BC3"/>
    <w:rsid w:val="00491435"/>
    <w:rsid w:val="00496217"/>
    <w:rsid w:val="004A2646"/>
    <w:rsid w:val="004A4E73"/>
    <w:rsid w:val="004A661B"/>
    <w:rsid w:val="004B4DB7"/>
    <w:rsid w:val="004B7BF6"/>
    <w:rsid w:val="004C1B7F"/>
    <w:rsid w:val="004C5A5A"/>
    <w:rsid w:val="004C637F"/>
    <w:rsid w:val="004C7AAD"/>
    <w:rsid w:val="004D09C2"/>
    <w:rsid w:val="004D3B69"/>
    <w:rsid w:val="004E2DEC"/>
    <w:rsid w:val="004E317E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683E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1BE1"/>
    <w:rsid w:val="005730D5"/>
    <w:rsid w:val="00576E06"/>
    <w:rsid w:val="0058436B"/>
    <w:rsid w:val="005844E6"/>
    <w:rsid w:val="005877E8"/>
    <w:rsid w:val="005964E1"/>
    <w:rsid w:val="005A2F19"/>
    <w:rsid w:val="005B2038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91568"/>
    <w:rsid w:val="00691E55"/>
    <w:rsid w:val="0069262A"/>
    <w:rsid w:val="006961E7"/>
    <w:rsid w:val="006A17D9"/>
    <w:rsid w:val="006A4C5D"/>
    <w:rsid w:val="006A520B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548C"/>
    <w:rsid w:val="006F6459"/>
    <w:rsid w:val="007009B2"/>
    <w:rsid w:val="00700D0D"/>
    <w:rsid w:val="0070222B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5289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0E27"/>
    <w:rsid w:val="00794BC1"/>
    <w:rsid w:val="007A2F13"/>
    <w:rsid w:val="007A355E"/>
    <w:rsid w:val="007A68FD"/>
    <w:rsid w:val="007B0381"/>
    <w:rsid w:val="007B0D3E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0B7D"/>
    <w:rsid w:val="007E3F63"/>
    <w:rsid w:val="007E52FC"/>
    <w:rsid w:val="007E6146"/>
    <w:rsid w:val="007F134C"/>
    <w:rsid w:val="00803616"/>
    <w:rsid w:val="00803939"/>
    <w:rsid w:val="008043D3"/>
    <w:rsid w:val="008125FB"/>
    <w:rsid w:val="00813E21"/>
    <w:rsid w:val="00815541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71D96"/>
    <w:rsid w:val="00872CF5"/>
    <w:rsid w:val="008743A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5D5E"/>
    <w:rsid w:val="008B6DCD"/>
    <w:rsid w:val="008B7FA3"/>
    <w:rsid w:val="008C22D9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65412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65AC6"/>
    <w:rsid w:val="00A76EBB"/>
    <w:rsid w:val="00A82C01"/>
    <w:rsid w:val="00A84693"/>
    <w:rsid w:val="00A85B74"/>
    <w:rsid w:val="00A92CB4"/>
    <w:rsid w:val="00A93604"/>
    <w:rsid w:val="00A949CC"/>
    <w:rsid w:val="00AA32F8"/>
    <w:rsid w:val="00AA42CF"/>
    <w:rsid w:val="00AA46DE"/>
    <w:rsid w:val="00AB0E06"/>
    <w:rsid w:val="00AB267A"/>
    <w:rsid w:val="00AB37B2"/>
    <w:rsid w:val="00AB7548"/>
    <w:rsid w:val="00AC0DF2"/>
    <w:rsid w:val="00AC57F0"/>
    <w:rsid w:val="00AD01B8"/>
    <w:rsid w:val="00AD371C"/>
    <w:rsid w:val="00AD7A07"/>
    <w:rsid w:val="00AE492A"/>
    <w:rsid w:val="00AE6259"/>
    <w:rsid w:val="00AF162D"/>
    <w:rsid w:val="00AF64D6"/>
    <w:rsid w:val="00AF78E6"/>
    <w:rsid w:val="00B0005D"/>
    <w:rsid w:val="00B021FC"/>
    <w:rsid w:val="00B1343F"/>
    <w:rsid w:val="00B144B6"/>
    <w:rsid w:val="00B17056"/>
    <w:rsid w:val="00B208AB"/>
    <w:rsid w:val="00B216BD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90D96"/>
    <w:rsid w:val="00C914F9"/>
    <w:rsid w:val="00C945AA"/>
    <w:rsid w:val="00CA56E9"/>
    <w:rsid w:val="00CB7B10"/>
    <w:rsid w:val="00CC15EC"/>
    <w:rsid w:val="00CC398D"/>
    <w:rsid w:val="00CC591F"/>
    <w:rsid w:val="00CD2A36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0"/>
    <w:rsid w:val="00CF5809"/>
    <w:rsid w:val="00CF76B4"/>
    <w:rsid w:val="00D00622"/>
    <w:rsid w:val="00D00BA4"/>
    <w:rsid w:val="00D11758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6264"/>
    <w:rsid w:val="00DA7620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16F3B"/>
    <w:rsid w:val="00E25E4A"/>
    <w:rsid w:val="00E322EF"/>
    <w:rsid w:val="00E3352B"/>
    <w:rsid w:val="00E338F0"/>
    <w:rsid w:val="00E35685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1267"/>
    <w:rsid w:val="00F334A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0D9"/>
    <w:rsid w:val="00FB11E3"/>
    <w:rsid w:val="00FB32E6"/>
    <w:rsid w:val="00FB541B"/>
    <w:rsid w:val="00FB5B93"/>
    <w:rsid w:val="00FB705D"/>
    <w:rsid w:val="00FB7334"/>
    <w:rsid w:val="00FC3D3E"/>
    <w:rsid w:val="00FC7656"/>
    <w:rsid w:val="00FD6076"/>
    <w:rsid w:val="00FE49BA"/>
    <w:rsid w:val="00FE69A8"/>
    <w:rsid w:val="00FF06E9"/>
    <w:rsid w:val="00FF0DC3"/>
    <w:rsid w:val="00FF174A"/>
    <w:rsid w:val="00FF73FB"/>
    <w:rsid w:val="057D2DEB"/>
    <w:rsid w:val="05E73791"/>
    <w:rsid w:val="07C55D29"/>
    <w:rsid w:val="08905B7D"/>
    <w:rsid w:val="0BD77A17"/>
    <w:rsid w:val="0CA74DE5"/>
    <w:rsid w:val="0D7B45A8"/>
    <w:rsid w:val="0FB73D2F"/>
    <w:rsid w:val="100F46EE"/>
    <w:rsid w:val="108C34FB"/>
    <w:rsid w:val="11CC75CE"/>
    <w:rsid w:val="11D566EF"/>
    <w:rsid w:val="137217AC"/>
    <w:rsid w:val="22094474"/>
    <w:rsid w:val="230E3744"/>
    <w:rsid w:val="26D2122F"/>
    <w:rsid w:val="274074D7"/>
    <w:rsid w:val="28945B35"/>
    <w:rsid w:val="28B61CEA"/>
    <w:rsid w:val="29A00DD0"/>
    <w:rsid w:val="2B521C66"/>
    <w:rsid w:val="2D0A0BA9"/>
    <w:rsid w:val="2E1159F2"/>
    <w:rsid w:val="3F1D5200"/>
    <w:rsid w:val="40EE1A0F"/>
    <w:rsid w:val="4453126F"/>
    <w:rsid w:val="45D64C80"/>
    <w:rsid w:val="481D2221"/>
    <w:rsid w:val="491A214E"/>
    <w:rsid w:val="4DC524E9"/>
    <w:rsid w:val="513E0EB3"/>
    <w:rsid w:val="51E11743"/>
    <w:rsid w:val="55505530"/>
    <w:rsid w:val="577F00E0"/>
    <w:rsid w:val="5A790D69"/>
    <w:rsid w:val="5B016286"/>
    <w:rsid w:val="5B1D1914"/>
    <w:rsid w:val="5BE46E6A"/>
    <w:rsid w:val="5E3C5CEA"/>
    <w:rsid w:val="5EA628EA"/>
    <w:rsid w:val="62C6189C"/>
    <w:rsid w:val="66AF1C09"/>
    <w:rsid w:val="688D1906"/>
    <w:rsid w:val="688D3F58"/>
    <w:rsid w:val="6A6D452B"/>
    <w:rsid w:val="6E466F85"/>
    <w:rsid w:val="71027A57"/>
    <w:rsid w:val="728B63AC"/>
    <w:rsid w:val="7C08703F"/>
    <w:rsid w:val="7F001AF8"/>
    <w:rsid w:val="7FC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2"/>
    <w:qFormat/>
    <w:uiPriority w:val="0"/>
    <w:pPr>
      <w:tabs>
        <w:tab w:val="left" w:pos="360"/>
      </w:tabs>
      <w:jc w:val="both"/>
    </w:pPr>
    <w:rPr>
      <w:rFonts w:ascii="Times New Roman" w:hAnsi="Times New Roman" w:eastAsia="SimSun" w:cs="Times New Roman"/>
      <w:b/>
      <w:sz w:val="28"/>
      <w:szCs w:val="28"/>
      <w:lang w:val="ru-RU" w:eastAsia="ru-RU" w:bidi="ar-SA"/>
    </w:rPr>
  </w:style>
  <w:style w:type="paragraph" w:styleId="8">
    <w:name w:val="head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10">
    <w:name w:val="Normal (Web)"/>
    <w:qFormat/>
    <w:uiPriority w:val="0"/>
    <w:pPr>
      <w:spacing w:after="223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3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4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Гипертекстовая ссылка"/>
    <w:qFormat/>
    <w:uiPriority w:val="99"/>
    <w:rPr>
      <w:color w:val="008000"/>
    </w:rPr>
  </w:style>
  <w:style w:type="paragraph" w:customStyle="1" w:styleId="16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9"/>
    <w:qFormat/>
    <w:uiPriority w:val="0"/>
  </w:style>
  <w:style w:type="paragraph" w:customStyle="1" w:styleId="20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2">
    <w:name w:val="apple-converted-space"/>
    <w:qFormat/>
    <w:uiPriority w:val="0"/>
  </w:style>
  <w:style w:type="character" w:customStyle="1" w:styleId="23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91FE-865E-42A0-A7E2-1043FBBE3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4224</Words>
  <Characters>24077</Characters>
  <Lines>200</Lines>
  <Paragraphs>56</Paragraphs>
  <TotalTime>0</TotalTime>
  <ScaleCrop>false</ScaleCrop>
  <LinksUpToDate>false</LinksUpToDate>
  <CharactersWithSpaces>28245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2021-11-11T07:22:00Z</dcterms:created>
  <dc:creator>Oleg</dc:creator>
  <cp:lastModifiedBy>Алена</cp:lastModifiedBy>
  <cp:lastPrinted>2022-05-25T08:01:00Z</cp:lastPrinted>
  <dcterms:modified xsi:type="dcterms:W3CDTF">2022-11-23T06:09:36Z</dcterms:modified>
  <dc:title>Проект</dc:title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1049-11.2.0.11380</vt:lpwstr>
  </property>
  <property fmtid="{D5CDD505-2E9C-101B-9397-08002B2CF9AE}" pid="4" name="ICV">
    <vt:lpwstr>CCA2ED3431CF4364ABD0F6806CD6E3F5</vt:lpwstr>
  </property>
</Properties>
</file>