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4C" w:rsidRPr="00A7537B" w:rsidRDefault="00D47E4C" w:rsidP="00D47E4C">
      <w:pPr>
        <w:jc w:val="right"/>
        <w:rPr>
          <w:sz w:val="22"/>
          <w:szCs w:val="22"/>
        </w:rPr>
      </w:pPr>
      <w:r w:rsidRPr="00A7537B">
        <w:rPr>
          <w:sz w:val="22"/>
          <w:szCs w:val="22"/>
        </w:rPr>
        <w:t>Вносится Правительством</w:t>
      </w:r>
    </w:p>
    <w:p w:rsidR="00D47E4C" w:rsidRPr="00A7537B" w:rsidRDefault="00D47E4C" w:rsidP="00D47E4C">
      <w:pPr>
        <w:ind w:left="5652"/>
        <w:jc w:val="right"/>
        <w:rPr>
          <w:sz w:val="22"/>
          <w:szCs w:val="22"/>
        </w:rPr>
      </w:pPr>
      <w:r w:rsidRPr="00A7537B">
        <w:rPr>
          <w:sz w:val="22"/>
          <w:szCs w:val="22"/>
        </w:rPr>
        <w:t>Ульяновской области</w:t>
      </w:r>
    </w:p>
    <w:p w:rsidR="00D47E4C" w:rsidRPr="00A7537B" w:rsidRDefault="00D47E4C" w:rsidP="00D47E4C">
      <w:pPr>
        <w:spacing w:line="204" w:lineRule="auto"/>
        <w:ind w:left="-181"/>
        <w:jc w:val="right"/>
        <w:rPr>
          <w:sz w:val="22"/>
          <w:szCs w:val="22"/>
        </w:rPr>
      </w:pPr>
      <w:r w:rsidRPr="00A7537B">
        <w:rPr>
          <w:sz w:val="22"/>
          <w:szCs w:val="22"/>
        </w:rPr>
        <w:tab/>
      </w:r>
      <w:r w:rsidRPr="00A7537B">
        <w:rPr>
          <w:sz w:val="22"/>
          <w:szCs w:val="22"/>
        </w:rPr>
        <w:tab/>
      </w:r>
      <w:r w:rsidRPr="00A7537B">
        <w:rPr>
          <w:sz w:val="22"/>
          <w:szCs w:val="22"/>
        </w:rPr>
        <w:tab/>
      </w:r>
      <w:r w:rsidRPr="00A7537B">
        <w:rPr>
          <w:sz w:val="22"/>
          <w:szCs w:val="22"/>
        </w:rPr>
        <w:tab/>
      </w:r>
      <w:r w:rsidRPr="00A7537B">
        <w:rPr>
          <w:sz w:val="22"/>
          <w:szCs w:val="22"/>
        </w:rPr>
        <w:tab/>
      </w:r>
    </w:p>
    <w:p w:rsidR="00D47E4C" w:rsidRPr="00A7537B" w:rsidRDefault="00D47E4C" w:rsidP="00D47E4C">
      <w:pPr>
        <w:spacing w:line="204" w:lineRule="auto"/>
        <w:ind w:left="-181"/>
        <w:jc w:val="right"/>
        <w:rPr>
          <w:sz w:val="22"/>
          <w:szCs w:val="22"/>
        </w:rPr>
      </w:pPr>
    </w:p>
    <w:p w:rsidR="00D47E4C" w:rsidRPr="00A7537B" w:rsidRDefault="00D47E4C" w:rsidP="00D47E4C">
      <w:pPr>
        <w:spacing w:line="204" w:lineRule="auto"/>
        <w:ind w:left="-181"/>
        <w:jc w:val="right"/>
        <w:rPr>
          <w:sz w:val="22"/>
          <w:szCs w:val="22"/>
        </w:rPr>
      </w:pPr>
      <w:r w:rsidRPr="00A7537B">
        <w:rPr>
          <w:sz w:val="22"/>
          <w:szCs w:val="22"/>
        </w:rPr>
        <w:t>Проект</w:t>
      </w:r>
    </w:p>
    <w:p w:rsidR="00D47E4C" w:rsidRDefault="00D47E4C" w:rsidP="00D47E4C">
      <w:pPr>
        <w:ind w:left="-180"/>
        <w:jc w:val="center"/>
      </w:pPr>
      <w:r>
        <w:rPr>
          <w:b/>
          <w:sz w:val="32"/>
          <w:szCs w:val="32"/>
        </w:rPr>
        <w:t>ЗАКОН</w:t>
      </w:r>
    </w:p>
    <w:p w:rsidR="00D47E4C" w:rsidRDefault="00D47E4C" w:rsidP="00D47E4C">
      <w:pPr>
        <w:ind w:left="-180"/>
        <w:jc w:val="center"/>
      </w:pPr>
      <w:r>
        <w:rPr>
          <w:b/>
          <w:sz w:val="32"/>
          <w:szCs w:val="32"/>
        </w:rPr>
        <w:t>УЛЬЯНОВСКОЙ ОБЛАСТИ</w:t>
      </w:r>
    </w:p>
    <w:p w:rsidR="00D47E4C" w:rsidRDefault="00D47E4C" w:rsidP="00D47E4C">
      <w:pPr>
        <w:shd w:val="clear" w:color="auto" w:fill="FFFFFF"/>
        <w:ind w:right="-1"/>
        <w:jc w:val="right"/>
        <w:rPr>
          <w:rFonts w:cs="PT Astra Serif"/>
          <w:b/>
          <w:bCs/>
          <w:sz w:val="32"/>
          <w:szCs w:val="28"/>
        </w:rPr>
      </w:pPr>
    </w:p>
    <w:p w:rsidR="00D47E4C" w:rsidRDefault="00D47E4C" w:rsidP="00D47E4C">
      <w:pPr>
        <w:shd w:val="clear" w:color="auto" w:fill="FFFFFF"/>
        <w:jc w:val="center"/>
      </w:pPr>
      <w:r>
        <w:rPr>
          <w:rFonts w:cs="PT Astra Serif"/>
          <w:b/>
          <w:bCs/>
          <w:szCs w:val="28"/>
        </w:rPr>
        <w:t xml:space="preserve">О внесении изменений в статью 2 Закона Ульяновской области </w:t>
      </w:r>
      <w:r>
        <w:rPr>
          <w:rFonts w:cs="PT Astra Serif"/>
          <w:b/>
          <w:bCs/>
          <w:szCs w:val="28"/>
        </w:rPr>
        <w:br/>
        <w:t xml:space="preserve">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 </w:t>
      </w:r>
    </w:p>
    <w:p w:rsidR="00D47E4C" w:rsidRDefault="00D47E4C" w:rsidP="00D47E4C">
      <w:pPr>
        <w:shd w:val="clear" w:color="auto" w:fill="FFFFFF"/>
        <w:jc w:val="center"/>
        <w:rPr>
          <w:rFonts w:cs="PT Astra Serif"/>
          <w:b/>
          <w:i/>
          <w:szCs w:val="28"/>
        </w:rPr>
      </w:pPr>
    </w:p>
    <w:p w:rsidR="00D47E4C" w:rsidRPr="00A82849" w:rsidRDefault="00D47E4C" w:rsidP="00D47E4C">
      <w:pPr>
        <w:spacing w:line="276" w:lineRule="auto"/>
        <w:ind w:firstLine="709"/>
        <w:jc w:val="both"/>
        <w:rPr>
          <w:rFonts w:cs="PT Astra Serif"/>
          <w:bCs/>
          <w:sz w:val="24"/>
        </w:rPr>
      </w:pPr>
      <w:r>
        <w:rPr>
          <w:rFonts w:cs="PT Astra Serif"/>
          <w:bCs/>
          <w:sz w:val="24"/>
        </w:rPr>
        <w:t>Принят Законодательным Собранием Ульяновской области _______________</w:t>
      </w:r>
    </w:p>
    <w:p w:rsidR="00D47E4C" w:rsidRDefault="00D47E4C" w:rsidP="00D47E4C">
      <w:pPr>
        <w:spacing w:line="276" w:lineRule="auto"/>
        <w:ind w:firstLine="709"/>
        <w:jc w:val="both"/>
        <w:rPr>
          <w:rFonts w:cs="PT Astra Serif"/>
          <w:b/>
          <w:bCs/>
          <w:spacing w:val="2"/>
          <w:szCs w:val="28"/>
          <w:highlight w:val="white"/>
        </w:rPr>
      </w:pPr>
    </w:p>
    <w:p w:rsidR="00D47E4C" w:rsidRDefault="00D47E4C" w:rsidP="00D47E4C">
      <w:pPr>
        <w:spacing w:line="276" w:lineRule="auto"/>
        <w:ind w:firstLine="709"/>
        <w:jc w:val="both"/>
      </w:pPr>
      <w:r>
        <w:rPr>
          <w:rFonts w:cs="PT Astra Serif"/>
          <w:b/>
          <w:bCs/>
          <w:spacing w:val="2"/>
          <w:szCs w:val="28"/>
          <w:highlight w:val="white"/>
        </w:rPr>
        <w:t>Статья 1</w:t>
      </w:r>
    </w:p>
    <w:p w:rsidR="00D47E4C" w:rsidRDefault="00D47E4C" w:rsidP="00D47E4C">
      <w:pPr>
        <w:spacing w:line="276" w:lineRule="auto"/>
        <w:ind w:firstLine="709"/>
        <w:jc w:val="both"/>
      </w:pPr>
    </w:p>
    <w:p w:rsidR="00D47E4C" w:rsidRPr="00E179AD" w:rsidRDefault="00D47E4C" w:rsidP="00D47E4C">
      <w:pPr>
        <w:spacing w:line="360" w:lineRule="auto"/>
        <w:ind w:firstLine="709"/>
        <w:jc w:val="both"/>
        <w:rPr>
          <w:sz w:val="27"/>
          <w:szCs w:val="27"/>
        </w:rPr>
      </w:pPr>
    </w:p>
    <w:p w:rsidR="00D47E4C" w:rsidRPr="00E179AD" w:rsidRDefault="00D47E4C" w:rsidP="00D47E4C">
      <w:pPr>
        <w:spacing w:line="360" w:lineRule="auto"/>
        <w:ind w:firstLine="709"/>
        <w:jc w:val="both"/>
        <w:rPr>
          <w:rStyle w:val="ListLabel1"/>
          <w:rFonts w:cs="PT Astra Serif"/>
          <w:sz w:val="27"/>
          <w:szCs w:val="27"/>
        </w:rPr>
      </w:pPr>
      <w:r w:rsidRPr="00E179AD">
        <w:rPr>
          <w:rFonts w:cs="PT Astra Serif"/>
          <w:spacing w:val="2"/>
          <w:sz w:val="27"/>
          <w:szCs w:val="27"/>
          <w:shd w:val="clear" w:color="auto" w:fill="FFFFFF"/>
        </w:rPr>
        <w:t xml:space="preserve">Внести в статью 2 Закона Ульяновской области от 18 декабря 2014 года </w:t>
      </w:r>
      <w:r w:rsidRPr="00E179AD">
        <w:rPr>
          <w:rFonts w:cs="PT Astra Serif"/>
          <w:spacing w:val="2"/>
          <w:sz w:val="27"/>
          <w:szCs w:val="27"/>
          <w:shd w:val="clear" w:color="auto" w:fill="FFFFFF"/>
        </w:rPr>
        <w:br/>
        <w:t xml:space="preserve">№ 210-ЗО 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 («Ульяновская правда» </w:t>
      </w:r>
      <w:r w:rsidRPr="00E179AD">
        <w:rPr>
          <w:rStyle w:val="ListLabel1"/>
          <w:rFonts w:eastAsia="Times New Roman" w:cs="PT Astra Serif"/>
          <w:color w:val="000000"/>
          <w:sz w:val="27"/>
          <w:szCs w:val="27"/>
        </w:rPr>
        <w:t xml:space="preserve">от 19.12.2014 № 188-189; </w:t>
      </w:r>
      <w:r w:rsidRPr="00E179AD">
        <w:rPr>
          <w:rStyle w:val="ListLabel1"/>
          <w:rFonts w:eastAsia="Times New Roman" w:cs="PT Astra Serif"/>
          <w:color w:val="000000"/>
          <w:sz w:val="27"/>
          <w:szCs w:val="27"/>
        </w:rPr>
        <w:br/>
        <w:t xml:space="preserve">от 19.12.2015 № 183; от 27.12.2016 № 140; от 22.12.2017 № 97; от 21.12.2018 </w:t>
      </w:r>
      <w:r w:rsidRPr="00E179AD">
        <w:rPr>
          <w:rStyle w:val="ListLabel1"/>
          <w:rFonts w:eastAsia="Times New Roman" w:cs="PT Astra Serif"/>
          <w:color w:val="000000"/>
          <w:sz w:val="27"/>
          <w:szCs w:val="27"/>
        </w:rPr>
        <w:br/>
        <w:t>№ 95; от 06.</w:t>
      </w:r>
      <w:r w:rsidRPr="00E179AD">
        <w:rPr>
          <w:rStyle w:val="ListLabel1"/>
          <w:rFonts w:cs="PT Astra Serif"/>
          <w:sz w:val="27"/>
          <w:szCs w:val="27"/>
        </w:rPr>
        <w:t>12.2019 № 94; от 13.10.2020 № 75; от07.05.2021 № 31; от 02.09.2022 № 64) следующие изменения:</w:t>
      </w:r>
    </w:p>
    <w:p w:rsidR="00D47E4C" w:rsidRPr="00E179AD" w:rsidRDefault="00D47E4C" w:rsidP="00D47E4C">
      <w:pPr>
        <w:spacing w:line="360" w:lineRule="auto"/>
        <w:ind w:firstLine="709"/>
        <w:jc w:val="both"/>
        <w:rPr>
          <w:rStyle w:val="ListLabel1"/>
          <w:rFonts w:cs="PT Astra Serif"/>
          <w:sz w:val="27"/>
          <w:szCs w:val="27"/>
        </w:rPr>
      </w:pPr>
      <w:r w:rsidRPr="00E179AD">
        <w:rPr>
          <w:rStyle w:val="ListLabel1"/>
          <w:rFonts w:cs="PT Astra Serif"/>
          <w:sz w:val="27"/>
          <w:szCs w:val="27"/>
        </w:rPr>
        <w:t>1) пункт 15 части 1 после слова «проведения» дополнить словами «общественных обсуждений и»;</w:t>
      </w:r>
    </w:p>
    <w:p w:rsidR="00D47E4C" w:rsidRPr="00E179AD" w:rsidRDefault="00D47E4C" w:rsidP="00D47E4C">
      <w:pPr>
        <w:spacing w:line="360" w:lineRule="auto"/>
        <w:ind w:firstLine="709"/>
        <w:jc w:val="both"/>
        <w:rPr>
          <w:rFonts w:cs="PT Astra Serif"/>
          <w:spacing w:val="2"/>
          <w:sz w:val="27"/>
          <w:szCs w:val="27"/>
          <w:shd w:val="clear" w:color="auto" w:fill="FFFFFF"/>
        </w:rPr>
      </w:pPr>
      <w:r w:rsidRPr="00E179AD">
        <w:rPr>
          <w:rStyle w:val="ListLabel1"/>
          <w:rFonts w:cs="PT Astra Serif"/>
          <w:sz w:val="27"/>
          <w:szCs w:val="27"/>
        </w:rPr>
        <w:t>2)</w:t>
      </w:r>
      <w:r w:rsidRPr="00E179AD">
        <w:rPr>
          <w:rFonts w:cs="PT Astra Serif"/>
          <w:spacing w:val="2"/>
          <w:sz w:val="27"/>
          <w:szCs w:val="27"/>
          <w:shd w:val="clear" w:color="auto" w:fill="FFFFFF"/>
        </w:rPr>
        <w:t xml:space="preserve"> в абзаце втором части 4 слова «и 15» заменить словами «, 15 и 16». </w:t>
      </w:r>
    </w:p>
    <w:p w:rsidR="00D47E4C" w:rsidRPr="00E179AD" w:rsidRDefault="00D47E4C" w:rsidP="00D47E4C">
      <w:pPr>
        <w:spacing w:line="360" w:lineRule="auto"/>
        <w:ind w:firstLine="709"/>
        <w:jc w:val="both"/>
        <w:rPr>
          <w:rFonts w:cs="PT Astra Serif"/>
          <w:b/>
          <w:bCs/>
          <w:sz w:val="27"/>
          <w:szCs w:val="27"/>
        </w:rPr>
      </w:pPr>
    </w:p>
    <w:p w:rsidR="00D47E4C" w:rsidRPr="00E179AD" w:rsidRDefault="00D47E4C" w:rsidP="00D47E4C">
      <w:pPr>
        <w:spacing w:line="360" w:lineRule="auto"/>
        <w:ind w:firstLine="709"/>
        <w:jc w:val="both"/>
        <w:rPr>
          <w:rFonts w:cs="PT Astra Serif"/>
          <w:b/>
          <w:bCs/>
          <w:sz w:val="27"/>
          <w:szCs w:val="27"/>
        </w:rPr>
      </w:pPr>
      <w:r w:rsidRPr="00E179AD">
        <w:rPr>
          <w:rFonts w:cs="PT Astra Serif"/>
          <w:b/>
          <w:bCs/>
          <w:sz w:val="27"/>
          <w:szCs w:val="27"/>
        </w:rPr>
        <w:t>Статья 2</w:t>
      </w:r>
    </w:p>
    <w:p w:rsidR="00D47E4C" w:rsidRPr="00E179AD" w:rsidRDefault="00D47E4C" w:rsidP="00D47E4C">
      <w:pPr>
        <w:spacing w:line="360" w:lineRule="auto"/>
        <w:ind w:firstLine="709"/>
        <w:jc w:val="both"/>
        <w:rPr>
          <w:sz w:val="27"/>
          <w:szCs w:val="27"/>
        </w:rPr>
      </w:pPr>
    </w:p>
    <w:p w:rsidR="00D47E4C" w:rsidRPr="00E179AD" w:rsidRDefault="00D47E4C" w:rsidP="00D47E4C">
      <w:pPr>
        <w:spacing w:line="360" w:lineRule="auto"/>
        <w:ind w:firstLine="709"/>
        <w:jc w:val="both"/>
        <w:rPr>
          <w:sz w:val="27"/>
          <w:szCs w:val="27"/>
        </w:rPr>
      </w:pPr>
      <w:r w:rsidRPr="00E179AD">
        <w:rPr>
          <w:rFonts w:cs="PT Astra Serif"/>
          <w:sz w:val="27"/>
          <w:szCs w:val="27"/>
        </w:rPr>
        <w:t>Настоящий Закон вступает в силу с 1 января 2023 года.</w:t>
      </w:r>
    </w:p>
    <w:p w:rsidR="00D47E4C" w:rsidRPr="00E179AD" w:rsidRDefault="00D47E4C" w:rsidP="00D47E4C">
      <w:pPr>
        <w:rPr>
          <w:sz w:val="27"/>
          <w:szCs w:val="27"/>
        </w:rPr>
      </w:pPr>
    </w:p>
    <w:tbl>
      <w:tblPr>
        <w:tblW w:w="9747" w:type="dxa"/>
        <w:tblLook w:val="01E0"/>
      </w:tblPr>
      <w:tblGrid>
        <w:gridCol w:w="5008"/>
        <w:gridCol w:w="4739"/>
      </w:tblGrid>
      <w:tr w:rsidR="00D47E4C" w:rsidRPr="00E179AD" w:rsidTr="00FA5381">
        <w:tc>
          <w:tcPr>
            <w:tcW w:w="5008" w:type="dxa"/>
          </w:tcPr>
          <w:p w:rsidR="00D47E4C" w:rsidRPr="00E179AD" w:rsidRDefault="00D47E4C" w:rsidP="00FA5381">
            <w:pPr>
              <w:rPr>
                <w:sz w:val="27"/>
                <w:szCs w:val="27"/>
              </w:rPr>
            </w:pPr>
            <w:r w:rsidRPr="00E179AD">
              <w:rPr>
                <w:b/>
                <w:sz w:val="27"/>
                <w:szCs w:val="27"/>
              </w:rPr>
              <w:t>Губернатор Ульяновской области</w:t>
            </w:r>
          </w:p>
        </w:tc>
        <w:tc>
          <w:tcPr>
            <w:tcW w:w="4739" w:type="dxa"/>
          </w:tcPr>
          <w:p w:rsidR="00D47E4C" w:rsidRPr="00E179AD" w:rsidRDefault="00D47E4C" w:rsidP="00FA5381">
            <w:pPr>
              <w:jc w:val="right"/>
              <w:rPr>
                <w:b/>
                <w:sz w:val="27"/>
                <w:szCs w:val="27"/>
              </w:rPr>
            </w:pPr>
            <w:r w:rsidRPr="00E179AD">
              <w:rPr>
                <w:b/>
                <w:sz w:val="27"/>
                <w:szCs w:val="27"/>
              </w:rPr>
              <w:t>А.Ю.Русских</w:t>
            </w:r>
          </w:p>
        </w:tc>
      </w:tr>
    </w:tbl>
    <w:p w:rsidR="00D47E4C" w:rsidRPr="00E179AD" w:rsidRDefault="00D47E4C" w:rsidP="00D47E4C">
      <w:pPr>
        <w:rPr>
          <w:sz w:val="27"/>
          <w:szCs w:val="27"/>
        </w:rPr>
      </w:pPr>
    </w:p>
    <w:p w:rsidR="00D47E4C" w:rsidRPr="00E179AD" w:rsidRDefault="00D47E4C" w:rsidP="00D47E4C">
      <w:pPr>
        <w:jc w:val="center"/>
        <w:rPr>
          <w:sz w:val="27"/>
          <w:szCs w:val="27"/>
        </w:rPr>
      </w:pPr>
      <w:r w:rsidRPr="00E179AD">
        <w:rPr>
          <w:sz w:val="27"/>
          <w:szCs w:val="27"/>
        </w:rPr>
        <w:t>г. Ульяновск</w:t>
      </w:r>
    </w:p>
    <w:p w:rsidR="00D47E4C" w:rsidRPr="00E179AD" w:rsidRDefault="00D47E4C" w:rsidP="00D47E4C">
      <w:pPr>
        <w:jc w:val="center"/>
        <w:rPr>
          <w:sz w:val="27"/>
          <w:szCs w:val="27"/>
        </w:rPr>
      </w:pPr>
      <w:r w:rsidRPr="00E179AD">
        <w:rPr>
          <w:sz w:val="27"/>
          <w:szCs w:val="27"/>
        </w:rPr>
        <w:t>____  ______________ 2022 г.</w:t>
      </w:r>
    </w:p>
    <w:p w:rsidR="00D47E4C" w:rsidRPr="00E179AD" w:rsidRDefault="00D47E4C" w:rsidP="00D47E4C">
      <w:pPr>
        <w:jc w:val="center"/>
        <w:rPr>
          <w:sz w:val="27"/>
          <w:szCs w:val="27"/>
        </w:rPr>
      </w:pPr>
      <w:r w:rsidRPr="00E179AD">
        <w:rPr>
          <w:sz w:val="27"/>
          <w:szCs w:val="27"/>
        </w:rPr>
        <w:t>№ _____-ЗО</w:t>
      </w:r>
    </w:p>
    <w:p w:rsidR="00CC3DEF" w:rsidRDefault="00CC3DEF" w:rsidP="00CC3DEF">
      <w:pPr>
        <w:spacing w:line="360" w:lineRule="auto"/>
        <w:jc w:val="center"/>
      </w:pPr>
      <w:r>
        <w:rPr>
          <w:rFonts w:cs="PT Astra Serif"/>
          <w:b/>
          <w:bCs/>
          <w:szCs w:val="28"/>
        </w:rPr>
        <w:lastRenderedPageBreak/>
        <w:t>ПОЯСНИТЕЛЬНАЯ ЗАПИСКА</w:t>
      </w:r>
    </w:p>
    <w:p w:rsidR="00CC3DEF" w:rsidRPr="00CA7F79" w:rsidRDefault="00CC3DEF" w:rsidP="00CC3DEF">
      <w:pPr>
        <w:shd w:val="clear" w:color="auto" w:fill="FFFFFF"/>
        <w:jc w:val="center"/>
        <w:rPr>
          <w:rFonts w:cs="PT Astra Serif"/>
          <w:b/>
          <w:bCs/>
          <w:szCs w:val="28"/>
        </w:rPr>
      </w:pPr>
      <w:r>
        <w:rPr>
          <w:rFonts w:cs="PT Astra Serif"/>
          <w:b/>
          <w:bCs/>
          <w:szCs w:val="28"/>
        </w:rPr>
        <w:t xml:space="preserve">к проекту Закона Ульяновской области </w:t>
      </w:r>
      <w:bookmarkStart w:id="0" w:name="_Hlk106028026"/>
    </w:p>
    <w:p w:rsidR="00CC3DEF" w:rsidRPr="00CA7F79" w:rsidRDefault="00CC3DEF" w:rsidP="00CC3DEF">
      <w:pPr>
        <w:shd w:val="clear" w:color="auto" w:fill="FFFFFF"/>
        <w:jc w:val="center"/>
        <w:rPr>
          <w:rFonts w:cs="PT Astra Serif"/>
          <w:b/>
          <w:bCs/>
          <w:szCs w:val="28"/>
        </w:rPr>
      </w:pPr>
      <w:r>
        <w:rPr>
          <w:rFonts w:cs="PT Astra Serif"/>
          <w:b/>
          <w:bCs/>
          <w:szCs w:val="28"/>
        </w:rPr>
        <w:t>«</w:t>
      </w:r>
      <w:bookmarkEnd w:id="0"/>
      <w:r w:rsidRPr="00F555DC">
        <w:rPr>
          <w:rFonts w:cs="PT Astra Serif"/>
          <w:b/>
          <w:bCs/>
          <w:szCs w:val="28"/>
        </w:rPr>
        <w:t>О внесении изменени</w:t>
      </w:r>
      <w:r>
        <w:rPr>
          <w:rFonts w:cs="PT Astra Serif"/>
          <w:b/>
          <w:bCs/>
          <w:szCs w:val="28"/>
        </w:rPr>
        <w:t>й</w:t>
      </w:r>
      <w:r w:rsidRPr="00F555DC">
        <w:rPr>
          <w:rFonts w:cs="PT Astra Serif"/>
          <w:b/>
          <w:bCs/>
          <w:szCs w:val="28"/>
        </w:rPr>
        <w:t xml:space="preserve"> в стать</w:t>
      </w:r>
      <w:r>
        <w:rPr>
          <w:rFonts w:cs="PT Astra Serif"/>
          <w:b/>
          <w:bCs/>
          <w:szCs w:val="28"/>
        </w:rPr>
        <w:t xml:space="preserve">ю </w:t>
      </w:r>
      <w:r w:rsidRPr="00F555DC">
        <w:rPr>
          <w:rFonts w:cs="PT Astra Serif"/>
          <w:b/>
          <w:bCs/>
          <w:szCs w:val="28"/>
        </w:rPr>
        <w:t>2 Закона Ульяновской области                                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</w:t>
      </w:r>
    </w:p>
    <w:p w:rsidR="00CC3DEF" w:rsidRPr="007411CB" w:rsidRDefault="00CC3DEF" w:rsidP="00CC3DEF">
      <w:pPr>
        <w:shd w:val="clear" w:color="auto" w:fill="FFFFFF"/>
        <w:jc w:val="center"/>
        <w:rPr>
          <w:rFonts w:cs="PT Astra Serif"/>
          <w:b/>
          <w:i/>
          <w:szCs w:val="28"/>
        </w:rPr>
      </w:pPr>
    </w:p>
    <w:p w:rsidR="00CC3DEF" w:rsidRDefault="00CC3DEF" w:rsidP="00CC3DEF">
      <w:pPr>
        <w:spacing w:line="336" w:lineRule="auto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ab/>
        <w:t xml:space="preserve">Проект закона </w:t>
      </w:r>
      <w:r w:rsidRPr="00677C7B">
        <w:rPr>
          <w:rFonts w:cs="PT Astra Serif"/>
          <w:szCs w:val="28"/>
        </w:rPr>
        <w:t>«</w:t>
      </w:r>
      <w:r w:rsidRPr="00F555DC">
        <w:rPr>
          <w:rFonts w:cs="PT Astra Serif"/>
          <w:szCs w:val="28"/>
        </w:rPr>
        <w:t>О внесении изменени</w:t>
      </w:r>
      <w:r>
        <w:rPr>
          <w:rFonts w:cs="PT Astra Serif"/>
          <w:szCs w:val="28"/>
        </w:rPr>
        <w:t>й</w:t>
      </w:r>
      <w:r w:rsidRPr="00F555DC">
        <w:rPr>
          <w:rFonts w:cs="PT Astra Serif"/>
          <w:szCs w:val="28"/>
        </w:rPr>
        <w:t xml:space="preserve"> в стать</w:t>
      </w:r>
      <w:r>
        <w:rPr>
          <w:rFonts w:cs="PT Astra Serif"/>
          <w:szCs w:val="28"/>
        </w:rPr>
        <w:t xml:space="preserve">ю </w:t>
      </w:r>
      <w:r w:rsidRPr="00F555DC">
        <w:rPr>
          <w:rFonts w:cs="PT Astra Serif"/>
          <w:szCs w:val="28"/>
        </w:rPr>
        <w:t>2 Закона Ульяновской области 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</w:t>
      </w:r>
      <w:r>
        <w:rPr>
          <w:rFonts w:cs="PT Astra Serif"/>
          <w:szCs w:val="28"/>
        </w:rPr>
        <w:t xml:space="preserve">подготовлен в целях передачи на региональный уровень полномочий в сфере градостроительной деятельности в части </w:t>
      </w:r>
      <w:r w:rsidRPr="002443F2">
        <w:rPr>
          <w:rFonts w:cs="PT Astra Serif"/>
          <w:szCs w:val="28"/>
        </w:rPr>
        <w:t>установлени</w:t>
      </w:r>
      <w:r>
        <w:rPr>
          <w:rFonts w:cs="PT Astra Serif"/>
          <w:szCs w:val="28"/>
        </w:rPr>
        <w:t>я</w:t>
      </w:r>
      <w:r w:rsidRPr="002443F2">
        <w:rPr>
          <w:rFonts w:cs="PT Astra Serif"/>
          <w:szCs w:val="28"/>
        </w:rPr>
        <w:t xml:space="preserve"> порядка организации и проведения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 (далее – Порядок), разрабатываемых применительно к территории муниципального образования «город Ульяновск».</w:t>
      </w:r>
    </w:p>
    <w:p w:rsidR="00CC3DEF" w:rsidRPr="00F804FF" w:rsidRDefault="00CC3DEF" w:rsidP="00CC3DEF">
      <w:pPr>
        <w:spacing w:line="336" w:lineRule="auto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ab/>
        <w:t xml:space="preserve">Законом Ульяновской области </w:t>
      </w:r>
      <w:r w:rsidRPr="00F804FF">
        <w:rPr>
          <w:rFonts w:cs="PT Astra Serif"/>
          <w:szCs w:val="28"/>
        </w:rPr>
        <w:t xml:space="preserve">от 29.08.2022 </w:t>
      </w:r>
      <w:r>
        <w:rPr>
          <w:rFonts w:cs="PT Astra Serif"/>
          <w:szCs w:val="28"/>
        </w:rPr>
        <w:t>№</w:t>
      </w:r>
      <w:r w:rsidRPr="00F804FF">
        <w:rPr>
          <w:rFonts w:cs="PT Astra Serif"/>
          <w:szCs w:val="28"/>
        </w:rPr>
        <w:t xml:space="preserve"> 73-З</w:t>
      </w:r>
      <w:r>
        <w:rPr>
          <w:rFonts w:cs="PT Astra Serif"/>
          <w:szCs w:val="28"/>
        </w:rPr>
        <w:t>О «</w:t>
      </w:r>
      <w:r w:rsidRPr="00F804FF">
        <w:rPr>
          <w:rFonts w:cs="PT Astra Serif"/>
          <w:szCs w:val="28"/>
        </w:rPr>
        <w:t xml:space="preserve">О внесении изменений в статьи 1 и 2 Закона Ульяновской области </w:t>
      </w:r>
      <w:r>
        <w:rPr>
          <w:rFonts w:cs="PT Astra Serif"/>
          <w:szCs w:val="28"/>
        </w:rPr>
        <w:t>«</w:t>
      </w:r>
      <w:r w:rsidRPr="00F804FF">
        <w:rPr>
          <w:rFonts w:cs="PT Astra Serif"/>
          <w:szCs w:val="28"/>
        </w:rPr>
        <w:t>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</w:t>
      </w:r>
      <w:r>
        <w:rPr>
          <w:rFonts w:cs="PT Astra Serif"/>
          <w:szCs w:val="28"/>
        </w:rPr>
        <w:t>», вступающим в силу с 01.01.2023, внесены изменения предусматривающие передачу на региональный уровень отдельных полномочий муниципального образования «город Ульяновск» в сфере градостроительной деятельности.</w:t>
      </w:r>
    </w:p>
    <w:p w:rsidR="00CC3DEF" w:rsidRPr="002443F2" w:rsidRDefault="00CC3DEF" w:rsidP="00CC3DEF">
      <w:pPr>
        <w:spacing w:line="336" w:lineRule="auto"/>
        <w:ind w:firstLine="72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Вносимые настоящим законопроектом </w:t>
      </w:r>
      <w:r w:rsidRPr="002443F2">
        <w:rPr>
          <w:rFonts w:cs="PT Astra Serif"/>
          <w:szCs w:val="28"/>
        </w:rPr>
        <w:t>изменения обусловлены необходимостью единообразного подхода к процессу внесения изменений в градостроительную документацию муниципальных образований Ульяновской области, отдельные полномочия в сфере градостроительной деятельности которых переданы на региональный уровень.</w:t>
      </w:r>
    </w:p>
    <w:p w:rsidR="00CC3DEF" w:rsidRDefault="00CC3DEF" w:rsidP="00CC3DEF">
      <w:pPr>
        <w:spacing w:line="336" w:lineRule="auto"/>
        <w:ind w:firstLine="720"/>
        <w:jc w:val="both"/>
        <w:rPr>
          <w:rFonts w:cs="PT Astra Serif"/>
          <w:szCs w:val="28"/>
        </w:rPr>
      </w:pPr>
      <w:r w:rsidRPr="002443F2">
        <w:rPr>
          <w:rFonts w:cs="PT Astra Serif"/>
          <w:szCs w:val="28"/>
        </w:rPr>
        <w:t xml:space="preserve">На сегодняшний день приказом Министерства строительства и архитектуры Ульяновской области от 19.07.2021 № 153-пр «Об утверждении </w:t>
      </w:r>
      <w:r w:rsidRPr="002443F2">
        <w:rPr>
          <w:rFonts w:cs="PT Astra Serif"/>
          <w:szCs w:val="28"/>
        </w:rPr>
        <w:lastRenderedPageBreak/>
        <w:t xml:space="preserve">Положения о порядке организации и проведения общественных обсуждений и публичных слушаний по проектам документов в области градостроительной деятельности на территории муниципальных районов Ульяновской области» установлен такой Порядок в отношении 21 муниципального района Ульяновской области. </w:t>
      </w:r>
    </w:p>
    <w:p w:rsidR="00CC3DEF" w:rsidRPr="002443F2" w:rsidRDefault="00CC3DEF" w:rsidP="00CC3DEF">
      <w:pPr>
        <w:spacing w:line="336" w:lineRule="auto"/>
        <w:ind w:firstLine="72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 xml:space="preserve">Законопроектом также вносится изменение в положение, предусматривающее полномочие по </w:t>
      </w:r>
      <w:r w:rsidRPr="00F804FF">
        <w:rPr>
          <w:rFonts w:cs="PT Astra Serif"/>
          <w:szCs w:val="28"/>
        </w:rPr>
        <w:t>подготовк</w:t>
      </w:r>
      <w:r>
        <w:rPr>
          <w:rFonts w:cs="PT Astra Serif"/>
          <w:szCs w:val="28"/>
        </w:rPr>
        <w:t>е</w:t>
      </w:r>
      <w:r w:rsidRPr="00F804FF">
        <w:rPr>
          <w:rFonts w:cs="PT Astra Serif"/>
          <w:szCs w:val="28"/>
        </w:rPr>
        <w:t xml:space="preserve"> документов территориального планирования и градостроительного зонирования муниципальных районов, городских округов и поселений Ульяновской области, подготовка изменений в указанные документы, в том числе принятие решений о подготовке указанных документов и предложений о внесении в них изменений, за исключением организации и проведения публичных слушаний</w:t>
      </w:r>
      <w:r>
        <w:rPr>
          <w:rFonts w:cs="PT Astra Serif"/>
          <w:szCs w:val="28"/>
        </w:rPr>
        <w:t>, в части исключением также организации общественных обсуждений.</w:t>
      </w:r>
    </w:p>
    <w:p w:rsidR="00CC3DEF" w:rsidRPr="00F2680E" w:rsidRDefault="00CC3DEF" w:rsidP="00CC3DEF">
      <w:pPr>
        <w:spacing w:line="336" w:lineRule="auto"/>
        <w:ind w:firstLine="720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В соответствии с Классификатором правовых актов, утверждённым Указом Президента Российской Федерации от 15.03.2000 № 511 законопроект будет отнесён к правовым актам под номером 090.050.030 «Основные направления градостроительной деятельности».</w:t>
      </w:r>
    </w:p>
    <w:p w:rsidR="00CC3DEF" w:rsidRDefault="00CC3DEF" w:rsidP="00CC3DEF">
      <w:pPr>
        <w:pStyle w:val="ConsPlusNormal"/>
        <w:spacing w:line="336" w:lineRule="auto"/>
        <w:jc w:val="both"/>
      </w:pPr>
      <w:r>
        <w:rPr>
          <w:rFonts w:ascii="PT Astra Serif" w:hAnsi="PT Astra Serif" w:cs="PT Astra Serif"/>
          <w:sz w:val="28"/>
          <w:szCs w:val="28"/>
        </w:rPr>
        <w:t>Проект не изменяет содержание прав, обязанностей и законных интересов субъектов правоотношений в сфере предпринимательской деятельности, в связи с чем оценка регулирующего воздействия не проводится.</w:t>
      </w:r>
    </w:p>
    <w:p w:rsidR="00CC3DEF" w:rsidRDefault="00CC3DEF" w:rsidP="00CC3DEF">
      <w:pPr>
        <w:spacing w:line="336" w:lineRule="auto"/>
        <w:ind w:firstLine="709"/>
        <w:jc w:val="both"/>
        <w:rPr>
          <w:rFonts w:cs="PT Astra Serif"/>
          <w:szCs w:val="28"/>
        </w:rPr>
      </w:pPr>
      <w:r>
        <w:rPr>
          <w:rFonts w:cs="PT Astra Serif"/>
          <w:szCs w:val="28"/>
        </w:rPr>
        <w:t>Реализация проектируемого Закона Ульяновской области не повлечёт за собой отрицательных последствий социально-экономического, политического, правового и иного характера.</w:t>
      </w:r>
    </w:p>
    <w:p w:rsidR="00CC3DEF" w:rsidRDefault="00CC3DEF" w:rsidP="00CC3DEF">
      <w:pPr>
        <w:spacing w:line="336" w:lineRule="auto"/>
        <w:ind w:firstLine="709"/>
        <w:jc w:val="both"/>
      </w:pPr>
      <w:r w:rsidRPr="007411CB">
        <w:rPr>
          <w:rFonts w:cs="PT Astra Serif"/>
          <w:szCs w:val="28"/>
        </w:rPr>
        <w:t xml:space="preserve">Проект закона подготовлен </w:t>
      </w:r>
      <w:r>
        <w:rPr>
          <w:rFonts w:cs="PT Astra Serif"/>
          <w:szCs w:val="28"/>
        </w:rPr>
        <w:t xml:space="preserve">директором департамента </w:t>
      </w:r>
      <w:r w:rsidRPr="007411CB">
        <w:rPr>
          <w:rFonts w:cs="PT Astra Serif"/>
          <w:szCs w:val="28"/>
        </w:rPr>
        <w:t xml:space="preserve">финансового, правового и административного обеспечения Министерства </w:t>
      </w:r>
      <w:r>
        <w:rPr>
          <w:rFonts w:cs="PT Astra Serif"/>
          <w:szCs w:val="28"/>
        </w:rPr>
        <w:t xml:space="preserve">имущественных отношений </w:t>
      </w:r>
      <w:r w:rsidRPr="007411CB">
        <w:rPr>
          <w:rFonts w:cs="PT Astra Serif"/>
          <w:szCs w:val="28"/>
        </w:rPr>
        <w:t xml:space="preserve">и </w:t>
      </w:r>
      <w:r>
        <w:rPr>
          <w:rFonts w:cs="PT Astra Serif"/>
          <w:szCs w:val="28"/>
        </w:rPr>
        <w:t>архитектуры Ульяновской области</w:t>
      </w:r>
      <w:r w:rsidRPr="007411CB">
        <w:rPr>
          <w:rFonts w:cs="PT Astra Serif"/>
          <w:szCs w:val="28"/>
        </w:rPr>
        <w:t xml:space="preserve"> Елисеевой </w:t>
      </w:r>
      <w:r>
        <w:rPr>
          <w:rFonts w:cs="PT Astra Serif"/>
          <w:szCs w:val="28"/>
        </w:rPr>
        <w:t>Е</w:t>
      </w:r>
      <w:r w:rsidRPr="007411CB">
        <w:rPr>
          <w:rFonts w:cs="PT Astra Serif"/>
          <w:szCs w:val="28"/>
        </w:rPr>
        <w:t xml:space="preserve">.В. </w:t>
      </w:r>
      <w:r>
        <w:rPr>
          <w:rFonts w:cs="PT Astra Serif"/>
          <w:szCs w:val="28"/>
        </w:rPr>
        <w:t>(тел. 58-59-94).</w:t>
      </w:r>
    </w:p>
    <w:p w:rsidR="00CC3DEF" w:rsidRDefault="00CC3DEF" w:rsidP="00CC3DEF">
      <w:pPr>
        <w:spacing w:line="336" w:lineRule="auto"/>
        <w:jc w:val="both"/>
        <w:rPr>
          <w:rFonts w:cs="PT Astra Serif"/>
          <w:bCs/>
          <w:color w:val="000000"/>
          <w:szCs w:val="28"/>
        </w:rPr>
      </w:pPr>
    </w:p>
    <w:p w:rsidR="00CC3DEF" w:rsidRDefault="00CC3DEF" w:rsidP="00CC3DEF">
      <w:pPr>
        <w:spacing w:line="336" w:lineRule="auto"/>
        <w:jc w:val="both"/>
        <w:rPr>
          <w:rFonts w:cs="PT Astra Serif"/>
          <w:bCs/>
          <w:color w:val="000000"/>
          <w:szCs w:val="28"/>
        </w:rPr>
      </w:pPr>
    </w:p>
    <w:p w:rsidR="00CC3DEF" w:rsidRPr="00DF65E3" w:rsidRDefault="00CC3DEF" w:rsidP="00CC3DEF">
      <w:pPr>
        <w:jc w:val="center"/>
        <w:rPr>
          <w:b/>
          <w:szCs w:val="28"/>
        </w:rPr>
      </w:pPr>
      <w:r w:rsidRPr="00DF65E3">
        <w:rPr>
          <w:b/>
          <w:szCs w:val="28"/>
        </w:rPr>
        <w:t>ФИНАНСОВО-ЭКОНОМИЧЕСКОЕ ОБОСНОВАНИЕ</w:t>
      </w:r>
    </w:p>
    <w:p w:rsidR="00CC3DEF" w:rsidRDefault="00CC3DEF" w:rsidP="00CC3DEF">
      <w:pPr>
        <w:pStyle w:val="a5"/>
        <w:ind w:firstLine="709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62D49">
        <w:rPr>
          <w:rFonts w:ascii="PT Astra Serif" w:eastAsia="Times New Roman" w:hAnsi="PT Astra Serif"/>
          <w:b/>
          <w:sz w:val="28"/>
          <w:szCs w:val="28"/>
          <w:lang w:eastAsia="ru-RU"/>
        </w:rPr>
        <w:t>к проекту Закона Ульяновской области</w:t>
      </w:r>
    </w:p>
    <w:p w:rsidR="00CC3DEF" w:rsidRPr="00977CEA" w:rsidRDefault="00CC3DEF" w:rsidP="00CC3DEF">
      <w:pPr>
        <w:shd w:val="clear" w:color="auto" w:fill="FFFFFF"/>
        <w:jc w:val="center"/>
        <w:rPr>
          <w:rFonts w:eastAsia="Calibri" w:cs="Calibri"/>
          <w:szCs w:val="28"/>
        </w:rPr>
      </w:pPr>
      <w:r w:rsidRPr="00262D49">
        <w:rPr>
          <w:b/>
          <w:szCs w:val="28"/>
        </w:rPr>
        <w:t>«</w:t>
      </w:r>
      <w:r w:rsidRPr="00503256">
        <w:rPr>
          <w:rFonts w:eastAsia="Calibri" w:cs="PT Astra Serif"/>
          <w:b/>
          <w:bCs/>
          <w:szCs w:val="28"/>
        </w:rPr>
        <w:t>О внесении изменени</w:t>
      </w:r>
      <w:r>
        <w:rPr>
          <w:rFonts w:eastAsia="Calibri" w:cs="PT Astra Serif"/>
          <w:b/>
          <w:bCs/>
          <w:szCs w:val="28"/>
        </w:rPr>
        <w:t>й</w:t>
      </w:r>
      <w:r w:rsidRPr="00503256">
        <w:rPr>
          <w:rFonts w:eastAsia="Calibri" w:cs="PT Astra Serif"/>
          <w:b/>
          <w:bCs/>
          <w:szCs w:val="28"/>
        </w:rPr>
        <w:t xml:space="preserve"> в статью 2 Закона Ульяновской области                                «О перераспределении полномочий в области градостроительной деятельности между органами местного самоуправления муниципальных </w:t>
      </w:r>
      <w:r w:rsidRPr="00503256">
        <w:rPr>
          <w:rFonts w:eastAsia="Calibri" w:cs="PT Astra Serif"/>
          <w:b/>
          <w:bCs/>
          <w:szCs w:val="28"/>
        </w:rPr>
        <w:lastRenderedPageBreak/>
        <w:t>образований Ульяновской области и органами государственной власти Ульяновской области»</w:t>
      </w:r>
    </w:p>
    <w:p w:rsidR="00CC3DEF" w:rsidRDefault="00CC3DEF" w:rsidP="00CC3DEF">
      <w:pPr>
        <w:pStyle w:val="a5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CC3DEF" w:rsidRDefault="00CC3DEF" w:rsidP="00CC3DEF">
      <w:pPr>
        <w:spacing w:line="360" w:lineRule="auto"/>
        <w:ind w:firstLine="708"/>
        <w:jc w:val="both"/>
        <w:rPr>
          <w:bCs/>
          <w:szCs w:val="28"/>
        </w:rPr>
      </w:pPr>
      <w:r w:rsidRPr="004A73B5">
        <w:rPr>
          <w:bCs/>
          <w:szCs w:val="28"/>
        </w:rPr>
        <w:t>Проект закона «</w:t>
      </w:r>
      <w:r w:rsidRPr="00503256">
        <w:rPr>
          <w:bCs/>
          <w:szCs w:val="28"/>
        </w:rPr>
        <w:t>О внесении изменени</w:t>
      </w:r>
      <w:r>
        <w:rPr>
          <w:bCs/>
          <w:szCs w:val="28"/>
        </w:rPr>
        <w:t>й</w:t>
      </w:r>
      <w:r w:rsidRPr="00503256">
        <w:rPr>
          <w:bCs/>
          <w:szCs w:val="28"/>
        </w:rPr>
        <w:t xml:space="preserve"> в статью 2 Закона Ульяновской области 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</w:t>
      </w:r>
      <w:r>
        <w:rPr>
          <w:bCs/>
          <w:szCs w:val="28"/>
        </w:rPr>
        <w:t xml:space="preserve"> не </w:t>
      </w:r>
      <w:r w:rsidRPr="004A73B5">
        <w:rPr>
          <w:bCs/>
          <w:szCs w:val="28"/>
        </w:rPr>
        <w:t>потребует выделения денежных средств из областного бюджета Ульяновской области</w:t>
      </w:r>
      <w:r>
        <w:rPr>
          <w:bCs/>
          <w:szCs w:val="28"/>
        </w:rPr>
        <w:t xml:space="preserve">. </w:t>
      </w:r>
    </w:p>
    <w:p w:rsidR="00CC3DEF" w:rsidRPr="00DF65E3" w:rsidRDefault="00CC3DEF" w:rsidP="00CC3DEF">
      <w:pPr>
        <w:ind w:firstLine="851"/>
        <w:jc w:val="both"/>
        <w:rPr>
          <w:b/>
          <w:szCs w:val="28"/>
        </w:rPr>
      </w:pPr>
    </w:p>
    <w:p w:rsidR="00CC3DEF" w:rsidRPr="00DF65E3" w:rsidRDefault="00CC3DEF" w:rsidP="00CC3DEF">
      <w:pPr>
        <w:spacing w:line="0" w:lineRule="atLeast"/>
        <w:ind w:firstLine="709"/>
        <w:jc w:val="both"/>
        <w:rPr>
          <w:color w:val="000000"/>
          <w:szCs w:val="28"/>
        </w:rPr>
      </w:pPr>
    </w:p>
    <w:p w:rsidR="00CC3DEF" w:rsidRPr="00DF65E3" w:rsidRDefault="00CC3DEF" w:rsidP="00CC3DEF">
      <w:pPr>
        <w:jc w:val="both"/>
        <w:rPr>
          <w:bCs/>
          <w:color w:val="000000"/>
          <w:szCs w:val="28"/>
        </w:rPr>
      </w:pPr>
    </w:p>
    <w:p w:rsidR="00CC3DEF" w:rsidRPr="00B93205" w:rsidRDefault="00CC3DEF" w:rsidP="00CC3DEF">
      <w:r w:rsidRPr="00B93205">
        <w:t xml:space="preserve">Министр имущественных отношений </w:t>
      </w:r>
    </w:p>
    <w:p w:rsidR="00CC3DEF" w:rsidRDefault="00CC3DEF" w:rsidP="00CC3DEF">
      <w:r w:rsidRPr="00B93205">
        <w:t>и архитектуры Ульяновской области                                                    М.В.Додин</w:t>
      </w:r>
    </w:p>
    <w:p w:rsidR="00D47E4C" w:rsidRDefault="00D47E4C"/>
    <w:sectPr w:rsidR="00D47E4C" w:rsidSect="00914C70">
      <w:headerReference w:type="default" r:id="rId6"/>
      <w:pgSz w:w="11906" w:h="16838"/>
      <w:pgMar w:top="907" w:right="567" w:bottom="907" w:left="1701" w:header="720" w:footer="720" w:gutter="0"/>
      <w:cols w:space="720"/>
      <w:titlePg/>
      <w:docGrid w:linePitch="381" w:charSpace="-147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D17" w:rsidRDefault="00B91D17" w:rsidP="00F1373B">
      <w:r>
        <w:separator/>
      </w:r>
    </w:p>
  </w:endnote>
  <w:endnote w:type="continuationSeparator" w:id="1">
    <w:p w:rsidR="00B91D17" w:rsidRDefault="00B91D17" w:rsidP="00F13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D17" w:rsidRDefault="00B91D17" w:rsidP="00F1373B">
      <w:r>
        <w:separator/>
      </w:r>
    </w:p>
  </w:footnote>
  <w:footnote w:type="continuationSeparator" w:id="1">
    <w:p w:rsidR="00B91D17" w:rsidRDefault="00B91D17" w:rsidP="00F13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70" w:rsidRDefault="00F1373B">
    <w:pPr>
      <w:pStyle w:val="a3"/>
      <w:jc w:val="center"/>
    </w:pPr>
    <w:r>
      <w:fldChar w:fldCharType="begin"/>
    </w:r>
    <w:r w:rsidR="00B91D17">
      <w:instrText>PAGE   \* MERGEFORMAT</w:instrText>
    </w:r>
    <w:r>
      <w:fldChar w:fldCharType="separate"/>
    </w:r>
    <w:r w:rsidR="00E4238B">
      <w:rPr>
        <w:noProof/>
      </w:rPr>
      <w:t>4</w:t>
    </w:r>
    <w:r>
      <w:fldChar w:fldCharType="end"/>
    </w:r>
  </w:p>
  <w:p w:rsidR="00914C70" w:rsidRDefault="00B91D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E4C"/>
    <w:rsid w:val="00B91D17"/>
    <w:rsid w:val="00CC3DEF"/>
    <w:rsid w:val="00D47E4C"/>
    <w:rsid w:val="00E4238B"/>
    <w:rsid w:val="00F1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4C"/>
    <w:pPr>
      <w:suppressAutoHyphens/>
      <w:spacing w:after="0" w:line="240" w:lineRule="auto"/>
    </w:pPr>
    <w:rPr>
      <w:rFonts w:ascii="PT Astra Serif" w:eastAsia="NSimSun" w:hAnsi="PT Astra Serif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D47E4C"/>
    <w:rPr>
      <w:rFonts w:ascii="Times New Roman" w:hAnsi="Times New Roman" w:cs="Times New Roman"/>
      <w:spacing w:val="2"/>
      <w:sz w:val="28"/>
      <w:szCs w:val="28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D47E4C"/>
    <w:pPr>
      <w:tabs>
        <w:tab w:val="center" w:pos="4677"/>
        <w:tab w:val="right" w:pos="9355"/>
      </w:tabs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D47E4C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customStyle="1" w:styleId="ConsPlusNormal">
    <w:name w:val="ConsPlusNormal"/>
    <w:rsid w:val="00CC3DE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a5">
    <w:name w:val="No Spacing"/>
    <w:uiPriority w:val="1"/>
    <w:qFormat/>
    <w:rsid w:val="00CC3D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5004</Characters>
  <Application>Microsoft Office Word</Application>
  <DocSecurity>0</DocSecurity>
  <Lines>41</Lines>
  <Paragraphs>11</Paragraphs>
  <ScaleCrop>false</ScaleCrop>
  <Company>Grizli777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2022-12-05T07:08:00Z</dcterms:created>
  <dcterms:modified xsi:type="dcterms:W3CDTF">2022-12-05T07:08:00Z</dcterms:modified>
</cp:coreProperties>
</file>