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46" w:rsidRPr="007A7C46" w:rsidRDefault="007A7C46" w:rsidP="007A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4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A7C46" w:rsidRPr="007A7C46" w:rsidRDefault="007A7C46" w:rsidP="007A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4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F37E0">
        <w:rPr>
          <w:rFonts w:ascii="Times New Roman" w:hAnsi="Times New Roman" w:cs="Times New Roman"/>
          <w:b/>
          <w:sz w:val="28"/>
          <w:szCs w:val="28"/>
        </w:rPr>
        <w:t>проведении экспертизы</w:t>
      </w:r>
    </w:p>
    <w:p w:rsidR="007A7C46" w:rsidRPr="007A7C46" w:rsidRDefault="00183F69" w:rsidP="007A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Закона</w:t>
      </w:r>
      <w:r w:rsidR="007A7C46" w:rsidRPr="007A7C46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02B" w:rsidRDefault="00EF37E0" w:rsidP="00AE41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контроля (надзора) и регуляторной политики администрации Губернатора Ульяновской области уведомляет о начале проведения экспертизы </w:t>
      </w:r>
      <w:r w:rsidR="00AE41FF" w:rsidRPr="00AE41FF">
        <w:rPr>
          <w:rFonts w:ascii="Times New Roman" w:hAnsi="Times New Roman" w:cs="Times New Roman"/>
          <w:sz w:val="28"/>
          <w:szCs w:val="28"/>
        </w:rPr>
        <w:t>Закона Ульяновской области от 02.10.2012 № 129-ЗО</w:t>
      </w:r>
      <w:r w:rsidR="00AE41FF">
        <w:rPr>
          <w:rFonts w:ascii="Times New Roman" w:hAnsi="Times New Roman" w:cs="Times New Roman"/>
          <w:sz w:val="28"/>
          <w:szCs w:val="28"/>
        </w:rPr>
        <w:t xml:space="preserve"> </w:t>
      </w:r>
      <w:r w:rsidR="00AE41FF" w:rsidRPr="00AE41FF">
        <w:rPr>
          <w:rFonts w:ascii="Times New Roman" w:hAnsi="Times New Roman" w:cs="Times New Roman"/>
          <w:sz w:val="28"/>
          <w:szCs w:val="28"/>
        </w:rPr>
        <w:t>«О патентной системе налогообложения на территории Ульяновской области»</w:t>
      </w:r>
      <w:r w:rsidR="00AE41FF">
        <w:rPr>
          <w:rFonts w:ascii="Times New Roman" w:hAnsi="Times New Roman" w:cs="Times New Roman"/>
          <w:sz w:val="28"/>
          <w:szCs w:val="28"/>
        </w:rPr>
        <w:t xml:space="preserve"> </w:t>
      </w:r>
      <w:r w:rsidRPr="00EF37E0">
        <w:rPr>
          <w:rFonts w:ascii="Times New Roman" w:hAnsi="Times New Roman" w:cs="Times New Roman"/>
          <w:sz w:val="28"/>
          <w:szCs w:val="28"/>
        </w:rPr>
        <w:t xml:space="preserve">в целях выявления в </w:t>
      </w:r>
      <w:r>
        <w:rPr>
          <w:rFonts w:ascii="Times New Roman" w:hAnsi="Times New Roman" w:cs="Times New Roman"/>
          <w:sz w:val="28"/>
          <w:szCs w:val="28"/>
        </w:rPr>
        <w:t>нём</w:t>
      </w:r>
      <w:r w:rsidRPr="00EF37E0"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осуществление предпринимательской и инвестиционной деятельности.</w:t>
      </w:r>
    </w:p>
    <w:p w:rsidR="00EF37E0" w:rsidRPr="00EF37E0" w:rsidRDefault="00EF37E0" w:rsidP="00EF37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по рассматриваемому правовому регулированию принимаются </w:t>
      </w:r>
      <w:r w:rsidR="0071432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E41FF">
        <w:rPr>
          <w:rFonts w:ascii="Times New Roman" w:hAnsi="Times New Roman" w:cs="Times New Roman"/>
          <w:b/>
          <w:sz w:val="28"/>
          <w:szCs w:val="28"/>
        </w:rPr>
        <w:t>5</w:t>
      </w:r>
      <w:r w:rsidRPr="00EF3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1FF">
        <w:rPr>
          <w:rFonts w:ascii="Times New Roman" w:hAnsi="Times New Roman" w:cs="Times New Roman"/>
          <w:b/>
          <w:sz w:val="28"/>
          <w:szCs w:val="28"/>
        </w:rPr>
        <w:t>ноябр</w:t>
      </w:r>
      <w:r w:rsidR="00714325">
        <w:rPr>
          <w:rFonts w:ascii="Times New Roman" w:hAnsi="Times New Roman" w:cs="Times New Roman"/>
          <w:b/>
          <w:sz w:val="28"/>
          <w:szCs w:val="28"/>
        </w:rPr>
        <w:t>я</w:t>
      </w:r>
      <w:r w:rsidRPr="00EF37E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E6B17">
        <w:rPr>
          <w:rFonts w:ascii="Times New Roman" w:hAnsi="Times New Roman" w:cs="Times New Roman"/>
          <w:b/>
          <w:sz w:val="28"/>
          <w:szCs w:val="28"/>
        </w:rPr>
        <w:t>2</w:t>
      </w:r>
      <w:r w:rsidRPr="00EF37E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почты: </w:t>
      </w:r>
      <w:hyperlink r:id="rId5" w:history="1">
        <w:r w:rsidRPr="00EF37E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orv</w:t>
        </w:r>
        <w:r w:rsidRPr="00EF37E0">
          <w:rPr>
            <w:rStyle w:val="a3"/>
            <w:rFonts w:ascii="Times New Roman" w:hAnsi="Times New Roman" w:cs="Times New Roman"/>
            <w:b/>
            <w:sz w:val="28"/>
            <w:szCs w:val="28"/>
          </w:rPr>
          <w:t>-73@</w:t>
        </w:r>
        <w:r w:rsidRPr="00EF37E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F37E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F37E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F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приложенной формой (Перечень вопросов).</w:t>
      </w:r>
      <w:bookmarkStart w:id="0" w:name="_GoBack"/>
      <w:bookmarkEnd w:id="0"/>
    </w:p>
    <w:sectPr w:rsidR="00EF37E0" w:rsidRPr="00EF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46"/>
    <w:rsid w:val="00183F69"/>
    <w:rsid w:val="00714325"/>
    <w:rsid w:val="007A202B"/>
    <w:rsid w:val="007A7C46"/>
    <w:rsid w:val="008837FB"/>
    <w:rsid w:val="00A74411"/>
    <w:rsid w:val="00AE41FF"/>
    <w:rsid w:val="00DE6B17"/>
    <w:rsid w:val="00E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v-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Тигра и Поник</dc:creator>
  <cp:lastModifiedBy>Глущенкова Н А</cp:lastModifiedBy>
  <cp:revision>3</cp:revision>
  <dcterms:created xsi:type="dcterms:W3CDTF">2022-10-04T12:14:00Z</dcterms:created>
  <dcterms:modified xsi:type="dcterms:W3CDTF">2022-10-04T12:27:00Z</dcterms:modified>
</cp:coreProperties>
</file>