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40A" w:rsidRPr="003A71BE" w:rsidRDefault="00CA640A" w:rsidP="00CA640A">
      <w:pPr>
        <w:ind w:firstLine="459"/>
        <w:rPr>
          <w:rFonts w:ascii="PT Astra Serif" w:hAnsi="PT Astra Serif"/>
          <w:sz w:val="20"/>
          <w:szCs w:val="20"/>
        </w:rPr>
      </w:pPr>
      <w:r w:rsidRPr="003A71BE">
        <w:rPr>
          <w:rFonts w:ascii="PT Astra Serif" w:hAnsi="PT Astra Serif"/>
          <w:sz w:val="20"/>
          <w:szCs w:val="20"/>
        </w:rPr>
        <w:t xml:space="preserve">Законопроект разработан с целью повышения эффективности региональной системы мер социальной поддержки, повышения </w:t>
      </w:r>
      <w:proofErr w:type="spellStart"/>
      <w:r w:rsidRPr="003A71BE">
        <w:rPr>
          <w:rFonts w:ascii="PT Astra Serif" w:hAnsi="PT Astra Serif"/>
          <w:sz w:val="20"/>
          <w:szCs w:val="20"/>
        </w:rPr>
        <w:t>адресности</w:t>
      </w:r>
      <w:proofErr w:type="spellEnd"/>
      <w:r w:rsidRPr="003A71BE">
        <w:rPr>
          <w:rFonts w:ascii="PT Astra Serif" w:hAnsi="PT Astra Serif"/>
          <w:sz w:val="20"/>
          <w:szCs w:val="20"/>
        </w:rPr>
        <w:t xml:space="preserve"> и внедрения принципа нуждаемости.  </w:t>
      </w:r>
    </w:p>
    <w:p w:rsidR="00CA640A" w:rsidRPr="003A71BE" w:rsidRDefault="00CA640A" w:rsidP="00CA640A">
      <w:pPr>
        <w:ind w:firstLine="459"/>
        <w:rPr>
          <w:rFonts w:ascii="PT Astra Serif" w:hAnsi="PT Astra Serif"/>
          <w:sz w:val="20"/>
          <w:szCs w:val="20"/>
        </w:rPr>
      </w:pPr>
      <w:r w:rsidRPr="003A71BE">
        <w:rPr>
          <w:rFonts w:ascii="PT Astra Serif" w:hAnsi="PT Astra Serif"/>
          <w:sz w:val="20"/>
          <w:szCs w:val="20"/>
        </w:rPr>
        <w:t xml:space="preserve"> Основные изменения коснулись мер социальной поддержки, предоставляемых в соответствии с законодательством Ульяновской области малоимущим семьям (одиноко проживающим гражданам). При определении права граждан на получение отдельных мер социальной поддержки, установленных настоящим законопроектом, будут оцениваться доходы граждан и членов их семей, а также имущество, находящиеся в их собственности и в собственности членов их семьи. </w:t>
      </w:r>
    </w:p>
    <w:p w:rsidR="00CA640A" w:rsidRPr="003A71BE" w:rsidRDefault="00CA640A" w:rsidP="00CA640A">
      <w:pPr>
        <w:ind w:firstLine="459"/>
        <w:rPr>
          <w:rFonts w:ascii="PT Astra Serif" w:hAnsi="PT Astra Serif"/>
          <w:sz w:val="20"/>
          <w:szCs w:val="20"/>
        </w:rPr>
      </w:pPr>
      <w:r w:rsidRPr="003A71BE">
        <w:rPr>
          <w:rFonts w:ascii="PT Astra Serif" w:hAnsi="PT Astra Serif"/>
          <w:sz w:val="20"/>
          <w:szCs w:val="20"/>
        </w:rPr>
        <w:t xml:space="preserve">Внесение изменений в Закон Ульяновской области от 4 ноября 2003 года № 056-ЗО «О социальной поддержке инвалидов боевых действий, проживающих на территории Ульяновской области» предусматривает увеличение размера ежемесячного денежного пособия инвалидам боевых действий I и II группы с 1000 рублей до 5000 рублей. </w:t>
      </w:r>
    </w:p>
    <w:p w:rsidR="00CA640A" w:rsidRPr="003A71BE" w:rsidRDefault="00CA640A" w:rsidP="00CA640A">
      <w:pPr>
        <w:ind w:firstLine="459"/>
        <w:rPr>
          <w:rFonts w:ascii="PT Astra Serif" w:hAnsi="PT Astra Serif"/>
          <w:sz w:val="20"/>
          <w:szCs w:val="20"/>
        </w:rPr>
      </w:pPr>
      <w:proofErr w:type="gramStart"/>
      <w:r w:rsidRPr="003A71BE">
        <w:rPr>
          <w:rFonts w:ascii="PT Astra Serif" w:hAnsi="PT Astra Serif"/>
          <w:sz w:val="20"/>
          <w:szCs w:val="20"/>
        </w:rPr>
        <w:t>Внесение изменений в Закон Ульяновской области от 29 декабря 2005 года № 154-ЗО «О мерах социальной поддержки многодетных семей в Ульяновской области» и Закон Ульяновской области от 1 ноября 2006 года № 152-ЗО «О пособии на ребёнка в Ульяновской области» предусматривают введение критерия имущественной обеспеченности для определения права на получение мер социальной поддержки, предусмотренных для семей с низкими доходами.</w:t>
      </w:r>
      <w:proofErr w:type="gramEnd"/>
    </w:p>
    <w:p w:rsidR="00CA640A" w:rsidRPr="003A71BE" w:rsidRDefault="00CA640A" w:rsidP="00CA640A">
      <w:pPr>
        <w:ind w:firstLine="459"/>
        <w:rPr>
          <w:rFonts w:ascii="PT Astra Serif" w:hAnsi="PT Astra Serif"/>
          <w:sz w:val="20"/>
          <w:szCs w:val="20"/>
        </w:rPr>
      </w:pPr>
      <w:proofErr w:type="gramStart"/>
      <w:r w:rsidRPr="003A71BE">
        <w:rPr>
          <w:rFonts w:ascii="PT Astra Serif" w:hAnsi="PT Astra Serif"/>
          <w:sz w:val="20"/>
          <w:szCs w:val="20"/>
        </w:rPr>
        <w:t xml:space="preserve">Внесение изменений в Закон Ульяновской области от 30 декабря 2005 года № 167-ЗО «О мерах социальной поддержки педагогических работников, работающих и проживающих в сельской местности на территории Ульяновской области» предусматривает введение ряда ограничений в части объёма предоставляемых компенсаций, а именно предоставление ежемесячной денежной компенсации расходов на оплату жилого помещения, отопления и освещения  в размере 100 % понесённых расходов, с учётом проживающих </w:t>
      </w:r>
      <w:proofErr w:type="spellStart"/>
      <w:r w:rsidRPr="003A71BE">
        <w:rPr>
          <w:rFonts w:ascii="PT Astra Serif" w:hAnsi="PT Astra Serif"/>
          <w:sz w:val="20"/>
          <w:szCs w:val="20"/>
        </w:rPr>
        <w:t>совместнос</w:t>
      </w:r>
      <w:proofErr w:type="spellEnd"/>
      <w:proofErr w:type="gramEnd"/>
      <w:r w:rsidRPr="003A71BE">
        <w:rPr>
          <w:rFonts w:ascii="PT Astra Serif" w:hAnsi="PT Astra Serif"/>
          <w:sz w:val="20"/>
          <w:szCs w:val="20"/>
        </w:rPr>
        <w:t xml:space="preserve"> </w:t>
      </w:r>
      <w:proofErr w:type="gramStart"/>
      <w:r w:rsidRPr="003A71BE">
        <w:rPr>
          <w:rFonts w:ascii="PT Astra Serif" w:hAnsi="PT Astra Serif"/>
          <w:sz w:val="20"/>
          <w:szCs w:val="20"/>
        </w:rPr>
        <w:t>ними членов их семей, но не более 1150 рублей за период с июня по октябрь, и не более 5250 рублей за период с ноября по май ежемесячно и предоставление денежной компенсации расходов на оплату приобретённого твёрдого топлива только в пределах норм, установленных для продажи населению и транспортных услуг по доставке этого топлива.</w:t>
      </w:r>
      <w:proofErr w:type="gramEnd"/>
    </w:p>
    <w:p w:rsidR="00CA640A" w:rsidRPr="003A71BE" w:rsidRDefault="00CA640A" w:rsidP="00CA640A">
      <w:pPr>
        <w:ind w:firstLine="459"/>
        <w:rPr>
          <w:rFonts w:ascii="PT Astra Serif" w:hAnsi="PT Astra Serif"/>
          <w:sz w:val="20"/>
          <w:szCs w:val="20"/>
        </w:rPr>
      </w:pPr>
      <w:proofErr w:type="gramStart"/>
      <w:r w:rsidRPr="003A71BE">
        <w:rPr>
          <w:rFonts w:ascii="PT Astra Serif" w:hAnsi="PT Astra Serif"/>
          <w:sz w:val="20"/>
          <w:szCs w:val="20"/>
        </w:rPr>
        <w:t>Внесение изменений в Закон Ульяновской области от 6 мая 2006 года № 51-ЗО «О социальной поддержке детей военнослужащих, прокурорских работников, сотрудников органов внутренних дел, Федеральной службы безопасности Российской Федерации, органов уголовно-исполнительной системы Министерства юстиции Российской Федерации и органов Министерства Российской Федерации по делам гражданской обороны, чрезвычайным ситуациям и ликвидации последствий стихийных бедствий» и Закон Ульяновской области от 19 декабря 2007 года</w:t>
      </w:r>
      <w:proofErr w:type="gramEnd"/>
      <w:r w:rsidRPr="003A71BE">
        <w:rPr>
          <w:rFonts w:ascii="PT Astra Serif" w:hAnsi="PT Astra Serif"/>
          <w:sz w:val="20"/>
          <w:szCs w:val="20"/>
        </w:rPr>
        <w:t xml:space="preserve"> № </w:t>
      </w:r>
      <w:proofErr w:type="gramStart"/>
      <w:r w:rsidRPr="003A71BE">
        <w:rPr>
          <w:rFonts w:ascii="PT Astra Serif" w:hAnsi="PT Astra Serif"/>
          <w:sz w:val="20"/>
          <w:szCs w:val="20"/>
        </w:rPr>
        <w:t xml:space="preserve">225-ЗО «О социальной поддержке родителей и супругов военнослужащих, прокурорских работников, </w:t>
      </w:r>
      <w:proofErr w:type="spellStart"/>
      <w:r w:rsidRPr="003A71BE">
        <w:rPr>
          <w:rFonts w:ascii="PT Astra Serif" w:hAnsi="PT Astra Serif"/>
          <w:sz w:val="20"/>
          <w:szCs w:val="20"/>
        </w:rPr>
        <w:t>сотрудниковорганов</w:t>
      </w:r>
      <w:proofErr w:type="spellEnd"/>
      <w:r w:rsidRPr="003A71BE">
        <w:rPr>
          <w:rFonts w:ascii="PT Astra Serif" w:hAnsi="PT Astra Serif"/>
          <w:sz w:val="20"/>
          <w:szCs w:val="20"/>
        </w:rPr>
        <w:t xml:space="preserve"> внутренних дел, Федеральной службы безопасности Российской Федерации, органов уголовно-исполнительной системы Министерства юстиции Российской Федерации, погибших при исполнении обязанностей военной службы, служебных обязанностей или умерших вследствие ранения, контузии, заболеваний, увечья, полученных при исполнении обязанностей военной службы, служебных обязанностей» предусматривает увеличение размера ежемесячного денежного пособия детям, родителям, вдовам (вдовцам) погибших военнослужащих</w:t>
      </w:r>
      <w:proofErr w:type="gramEnd"/>
      <w:r w:rsidRPr="003A71BE">
        <w:rPr>
          <w:rFonts w:ascii="PT Astra Serif" w:hAnsi="PT Astra Serif"/>
          <w:sz w:val="20"/>
          <w:szCs w:val="20"/>
        </w:rPr>
        <w:t xml:space="preserve">, </w:t>
      </w:r>
      <w:proofErr w:type="gramStart"/>
      <w:r w:rsidRPr="003A71BE">
        <w:rPr>
          <w:rFonts w:ascii="PT Astra Serif" w:hAnsi="PT Astra Serif"/>
          <w:sz w:val="20"/>
          <w:szCs w:val="20"/>
        </w:rPr>
        <w:t>прокурорских работников и сотрудников отдельных федеральных органов исполнительных власти до5000 рублей (с 1280 рублей детям погибших и 1000 рублей родителям, вдовам (вдовцам) погибших), а также распространение предусмотренных указанными Законами мер социальной поддержки на детей, родителей, вдов (вдовцов) сотрудников войск национальной гвардии Российской Федерации, и родителей, вдов (вдовцов) сотрудников Министерства Российской Федерации по делам гражданской обороны, чрезвычайным ситуациям и ликвидации последствий</w:t>
      </w:r>
      <w:proofErr w:type="gramEnd"/>
      <w:r w:rsidRPr="003A71BE">
        <w:rPr>
          <w:rFonts w:ascii="PT Astra Serif" w:hAnsi="PT Astra Serif"/>
          <w:sz w:val="20"/>
          <w:szCs w:val="20"/>
        </w:rPr>
        <w:t xml:space="preserve"> стихийных бедствий.</w:t>
      </w:r>
    </w:p>
    <w:p w:rsidR="00CA640A" w:rsidRPr="003A71BE" w:rsidRDefault="00CA640A" w:rsidP="00CA640A">
      <w:pPr>
        <w:ind w:firstLine="459"/>
        <w:rPr>
          <w:rFonts w:ascii="PT Astra Serif" w:hAnsi="PT Astra Serif"/>
          <w:sz w:val="20"/>
          <w:szCs w:val="20"/>
        </w:rPr>
      </w:pPr>
      <w:r w:rsidRPr="003A71BE">
        <w:rPr>
          <w:rFonts w:ascii="PT Astra Serif" w:hAnsi="PT Astra Serif"/>
          <w:sz w:val="20"/>
          <w:szCs w:val="20"/>
        </w:rPr>
        <w:t xml:space="preserve">Внесение изменений в Закон Ульяновской области от 19 декабря 2008 года № 221-ЗО «О мерах социальной поддержки и социальном обслуживании граждан, страдающих психическими расстройствами и находящихся в трудной жизненной ситуации» предусматривает изменение категории получателей. В соответствии с указанным Законом мера социальной поддержки (ежегодная денежная выплата) предоставляется гражданам, находящимся в трудной жизненной ситуации, страдающим психическим расстройством, законопроектом предлагается заменить её на – граждане, имеющие инвалидность, страдающие психическим расстройством. </w:t>
      </w:r>
    </w:p>
    <w:p w:rsidR="00CA640A" w:rsidRPr="003A71BE" w:rsidRDefault="00CA640A" w:rsidP="00CA640A">
      <w:pPr>
        <w:ind w:firstLine="459"/>
        <w:rPr>
          <w:rFonts w:ascii="PT Astra Serif" w:hAnsi="PT Astra Serif"/>
          <w:sz w:val="20"/>
          <w:szCs w:val="20"/>
        </w:rPr>
      </w:pPr>
      <w:r w:rsidRPr="003A71BE">
        <w:rPr>
          <w:rFonts w:ascii="PT Astra Serif" w:hAnsi="PT Astra Serif"/>
          <w:sz w:val="20"/>
          <w:szCs w:val="20"/>
        </w:rPr>
        <w:lastRenderedPageBreak/>
        <w:t>Внесение изменений в Закон Ульяновской области от 2 ноября 2011 года № 180-ЗО «О некоторых мерах по улучшению демографической ситуации в Ульяновской области» предусматривает:</w:t>
      </w:r>
    </w:p>
    <w:p w:rsidR="00CA640A" w:rsidRPr="003A71BE" w:rsidRDefault="00CA640A" w:rsidP="00CA640A">
      <w:pPr>
        <w:ind w:firstLine="459"/>
        <w:rPr>
          <w:rFonts w:ascii="PT Astra Serif" w:hAnsi="PT Astra Serif"/>
          <w:sz w:val="20"/>
          <w:szCs w:val="20"/>
        </w:rPr>
      </w:pPr>
      <w:r w:rsidRPr="003A71BE">
        <w:rPr>
          <w:rFonts w:ascii="PT Astra Serif" w:hAnsi="PT Astra Serif"/>
          <w:sz w:val="20"/>
          <w:szCs w:val="20"/>
        </w:rPr>
        <w:t xml:space="preserve">введение для малообеспеченного одинокого родителя, претендующего на получение ежемесячной компенсации в случае отсутствия места для его ребёнка в дошкольной организации,  критерия имущественной обеспеченности; </w:t>
      </w:r>
    </w:p>
    <w:p w:rsidR="00CA640A" w:rsidRPr="003A71BE" w:rsidRDefault="00CA640A" w:rsidP="00CA640A">
      <w:pPr>
        <w:ind w:firstLine="459"/>
        <w:rPr>
          <w:rFonts w:ascii="PT Astra Serif" w:hAnsi="PT Astra Serif"/>
          <w:sz w:val="20"/>
          <w:szCs w:val="20"/>
        </w:rPr>
      </w:pPr>
      <w:r w:rsidRPr="003A71BE">
        <w:rPr>
          <w:rFonts w:ascii="PT Astra Serif" w:hAnsi="PT Astra Serif"/>
          <w:sz w:val="20"/>
          <w:szCs w:val="20"/>
        </w:rPr>
        <w:t xml:space="preserve">введение дополнительного требования к семьям, претендующим на получение единовременной выплаты в целях улучшения жилищных условий в связи с рождением четвёртого или последующего ребёнка - постоянное проживание на территории Ульяновской области хотя бы одного из родителей не менее десяти лет, непосредственно предшествовавших рождению четвёртого или последующего ребёнка. </w:t>
      </w:r>
    </w:p>
    <w:p w:rsidR="00CA640A" w:rsidRPr="003A71BE" w:rsidRDefault="00CA640A" w:rsidP="00CA640A">
      <w:pPr>
        <w:ind w:firstLine="459"/>
        <w:rPr>
          <w:rFonts w:ascii="PT Astra Serif" w:hAnsi="PT Astra Serif"/>
          <w:sz w:val="20"/>
          <w:szCs w:val="20"/>
        </w:rPr>
      </w:pPr>
      <w:r w:rsidRPr="003A71BE">
        <w:rPr>
          <w:rFonts w:ascii="PT Astra Serif" w:hAnsi="PT Astra Serif"/>
          <w:sz w:val="20"/>
          <w:szCs w:val="20"/>
        </w:rPr>
        <w:t xml:space="preserve">отмену условия, согласно которому семьи, воспользовавшиеся правом на получение земельного участка в собственность бесплатно, не имеют права на   единовременную денежную выплату на оплату приобретаемого жилого помещения. </w:t>
      </w:r>
    </w:p>
    <w:p w:rsidR="00CA640A" w:rsidRPr="003A71BE" w:rsidRDefault="00CA640A" w:rsidP="00CA640A">
      <w:pPr>
        <w:ind w:firstLine="459"/>
        <w:rPr>
          <w:rFonts w:ascii="PT Astra Serif" w:hAnsi="PT Astra Serif"/>
          <w:sz w:val="20"/>
          <w:szCs w:val="20"/>
        </w:rPr>
      </w:pPr>
      <w:r w:rsidRPr="003A71BE">
        <w:rPr>
          <w:rFonts w:ascii="PT Astra Serif" w:hAnsi="PT Astra Serif"/>
          <w:sz w:val="20"/>
          <w:szCs w:val="20"/>
        </w:rPr>
        <w:t xml:space="preserve">Внесение изменений в Закон Ульяновской области от 2 ноября 2011 года № 181-ЗО «Об обеспечении полноценным питанием беременных женщин, кормящих матерей, а также детей в возрасте до трёх лет в Ульяновской области» предусматривает введение критерия имущественной обеспеченности для определения права на получение мер социальной поддержки, установленных указанным Законом. </w:t>
      </w:r>
    </w:p>
    <w:p w:rsidR="00CA640A" w:rsidRPr="003A71BE" w:rsidRDefault="00CA640A" w:rsidP="00CA640A">
      <w:pPr>
        <w:ind w:firstLine="459"/>
        <w:rPr>
          <w:rFonts w:ascii="PT Astra Serif" w:hAnsi="PT Astra Serif"/>
          <w:sz w:val="20"/>
          <w:szCs w:val="20"/>
        </w:rPr>
      </w:pPr>
      <w:proofErr w:type="gramStart"/>
      <w:r w:rsidRPr="003A71BE">
        <w:rPr>
          <w:rFonts w:ascii="PT Astra Serif" w:hAnsi="PT Astra Serif"/>
          <w:sz w:val="20"/>
          <w:szCs w:val="20"/>
        </w:rPr>
        <w:t>Внесение изменений в Закон Ульяновской области от 31 августа 2012 года № 113-ЗО «О ежемесячной денежной выплате на ребёнка до достижения им возраста трёх лет» предусматривает изменение критерия нуждаемости – вместо среднедушевого денежного дохода, устанавливаемого Правительством Ульяновской области специально для определения права на ежемесячную денежную выплату при рождении третьего ребёнка, введена величина кратная двум прожиточным минимумам, установленным для трудоспособного населения в Ульяновской</w:t>
      </w:r>
      <w:proofErr w:type="gramEnd"/>
      <w:r w:rsidRPr="003A71BE">
        <w:rPr>
          <w:rFonts w:ascii="PT Astra Serif" w:hAnsi="PT Astra Serif"/>
          <w:sz w:val="20"/>
          <w:szCs w:val="20"/>
        </w:rPr>
        <w:t xml:space="preserve"> области. В 2022 году данные величины составляют: среднедушевой денежный доход – 27000 рублей, 2-х кратный прожиточный минимум для трудоспособного населения в Ульяновской области – 27008 рублей. </w:t>
      </w:r>
    </w:p>
    <w:p w:rsidR="00994FE9" w:rsidRDefault="00CA640A" w:rsidP="00CA640A">
      <w:r w:rsidRPr="003A71BE">
        <w:rPr>
          <w:rFonts w:ascii="PT Astra Serif" w:hAnsi="PT Astra Serif"/>
          <w:sz w:val="20"/>
          <w:szCs w:val="20"/>
        </w:rPr>
        <w:t>Внесение изменений в Закон Ульяновской области от 3 октября 2014 года № 147-ЗО «О правовом регулировании отдельных вопросов деятельности народных дружин» предусматривает установление ограничения на количество дежурств по охране общественного порядка – не более 120 дежурств (из расчёта двух дежурств в неделю и дежу</w:t>
      </w:r>
      <w:proofErr w:type="gramStart"/>
      <w:r w:rsidRPr="003A71BE">
        <w:rPr>
          <w:rFonts w:ascii="PT Astra Serif" w:hAnsi="PT Astra Serif"/>
          <w:sz w:val="20"/>
          <w:szCs w:val="20"/>
        </w:rPr>
        <w:t>рств в пр</w:t>
      </w:r>
      <w:proofErr w:type="gramEnd"/>
      <w:r w:rsidRPr="003A71BE">
        <w:rPr>
          <w:rFonts w:ascii="PT Astra Serif" w:hAnsi="PT Astra Serif"/>
          <w:sz w:val="20"/>
          <w:szCs w:val="20"/>
        </w:rPr>
        <w:t>аздничные дни).</w:t>
      </w:r>
    </w:p>
    <w:sectPr w:rsidR="00994FE9" w:rsidSect="00080A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Arial"/>
    <w:panose1 w:val="020F0502020204030204"/>
    <w:charset w:val="CC"/>
    <w:family w:val="swiss"/>
    <w:pitch w:val="variable"/>
    <w:sig w:usb0="E0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PT Astra Serif">
    <w:altName w:val="Times New Roman"/>
    <w:charset w:val="CC"/>
    <w:family w:val="roman"/>
    <w:pitch w:val="variable"/>
    <w:sig w:usb0="00000207"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08"/>
  <w:characterSpacingControl w:val="doNotCompress"/>
  <w:compat/>
  <w:rsids>
    <w:rsidRoot w:val="00CA640A"/>
    <w:rsid w:val="00080A19"/>
    <w:rsid w:val="00103045"/>
    <w:rsid w:val="0015432E"/>
    <w:rsid w:val="0028005C"/>
    <w:rsid w:val="002D63F7"/>
    <w:rsid w:val="00344EF8"/>
    <w:rsid w:val="003B0447"/>
    <w:rsid w:val="00412EDC"/>
    <w:rsid w:val="00506B81"/>
    <w:rsid w:val="0053217E"/>
    <w:rsid w:val="00554483"/>
    <w:rsid w:val="0057359D"/>
    <w:rsid w:val="0059620C"/>
    <w:rsid w:val="005C3B7E"/>
    <w:rsid w:val="005D377E"/>
    <w:rsid w:val="00672FC1"/>
    <w:rsid w:val="00687774"/>
    <w:rsid w:val="006E1CC5"/>
    <w:rsid w:val="006E52E7"/>
    <w:rsid w:val="00760387"/>
    <w:rsid w:val="008C350F"/>
    <w:rsid w:val="008C7E48"/>
    <w:rsid w:val="0092049B"/>
    <w:rsid w:val="009625BA"/>
    <w:rsid w:val="00994FE9"/>
    <w:rsid w:val="009C4496"/>
    <w:rsid w:val="009C4CD7"/>
    <w:rsid w:val="00A0080B"/>
    <w:rsid w:val="00A5497A"/>
    <w:rsid w:val="00A90581"/>
    <w:rsid w:val="00AA5845"/>
    <w:rsid w:val="00AD320F"/>
    <w:rsid w:val="00B04A15"/>
    <w:rsid w:val="00B30A44"/>
    <w:rsid w:val="00B443E3"/>
    <w:rsid w:val="00B87560"/>
    <w:rsid w:val="00CA640A"/>
    <w:rsid w:val="00E41A24"/>
    <w:rsid w:val="00E6573F"/>
    <w:rsid w:val="00ED4956"/>
    <w:rsid w:val="00ED638C"/>
    <w:rsid w:val="00EE5530"/>
    <w:rsid w:val="00EE5EE0"/>
    <w:rsid w:val="00EF52D7"/>
    <w:rsid w:val="00F56B6C"/>
    <w:rsid w:val="00F65C88"/>
    <w:rsid w:val="00FF28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40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1014</Words>
  <Characters>5786</Characters>
  <Application>Microsoft Office Word</Application>
  <DocSecurity>0</DocSecurity>
  <Lines>48</Lines>
  <Paragraphs>13</Paragraphs>
  <ScaleCrop>false</ScaleCrop>
  <Company>Grizli777</Company>
  <LinksUpToDate>false</LinksUpToDate>
  <CharactersWithSpaces>6787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Olga</cp:lastModifiedBy>
  <cp:revision>1</cp:revision>
  <dcterms:created xsi:type="dcterms:W3CDTF">2022-10-05T13:43:00Z</dcterms:created>
  <dcterms:modified xsi:type="dcterms:W3CDTF">2022-10-05T13:44:00Z</dcterms:modified>
</cp:coreProperties>
</file>