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1" w:rsidRPr="000577C9" w:rsidRDefault="00363BC1" w:rsidP="00363BC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577C9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363BC1" w:rsidRPr="002D1CB3" w:rsidRDefault="00363BC1" w:rsidP="00363BC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1CB3">
        <w:rPr>
          <w:rFonts w:ascii="PT Astra Serif" w:hAnsi="PT Astra Serif"/>
          <w:sz w:val="28"/>
          <w:szCs w:val="28"/>
        </w:rPr>
        <w:t xml:space="preserve"> </w:t>
      </w:r>
      <w:r w:rsidRPr="002D1CB3">
        <w:rPr>
          <w:rFonts w:ascii="PT Astra Serif" w:hAnsi="PT Astra Serif" w:cs="Times New Roman"/>
          <w:sz w:val="28"/>
          <w:szCs w:val="28"/>
        </w:rPr>
        <w:t>к проекту постановления Правительства Ульяновской области «</w:t>
      </w:r>
      <w:r w:rsidRPr="002D1CB3">
        <w:rPr>
          <w:rFonts w:ascii="PT Astra Serif" w:eastAsia="Calibri" w:hAnsi="PT Astra Serif" w:cs="Times New Roman"/>
          <w:sz w:val="28"/>
          <w:szCs w:val="28"/>
        </w:rPr>
        <w:t>О внесении изменени</w:t>
      </w:r>
      <w:r>
        <w:rPr>
          <w:rFonts w:ascii="PT Astra Serif" w:eastAsia="Calibri" w:hAnsi="PT Astra Serif" w:cs="Times New Roman"/>
          <w:sz w:val="28"/>
          <w:szCs w:val="28"/>
        </w:rPr>
        <w:t>й</w:t>
      </w:r>
      <w:r w:rsidRPr="002D1CB3">
        <w:rPr>
          <w:rFonts w:ascii="PT Astra Serif" w:eastAsia="Calibri" w:hAnsi="PT Astra Serif" w:cs="Times New Roman"/>
          <w:sz w:val="28"/>
          <w:szCs w:val="28"/>
        </w:rPr>
        <w:t xml:space="preserve"> в постановление Правительства Ульяновской области от 12.11.2020 №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D1CB3">
        <w:rPr>
          <w:rFonts w:ascii="PT Astra Serif" w:eastAsia="Calibri" w:hAnsi="PT Astra Serif" w:cs="Times New Roman"/>
          <w:sz w:val="28"/>
          <w:szCs w:val="28"/>
        </w:rPr>
        <w:t>647-П»</w:t>
      </w:r>
      <w:r w:rsidRPr="002D1CB3">
        <w:rPr>
          <w:rFonts w:ascii="PT Astra Serif" w:hAnsi="PT Astra Serif" w:cs="Times New Roman"/>
          <w:sz w:val="28"/>
          <w:szCs w:val="28"/>
        </w:rPr>
        <w:t>.</w:t>
      </w:r>
    </w:p>
    <w:p w:rsidR="00363BC1" w:rsidRPr="002D1CB3" w:rsidRDefault="00363BC1" w:rsidP="00363BC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63BC1" w:rsidRPr="00676E3F" w:rsidRDefault="00363BC1" w:rsidP="00363BC1">
      <w:pPr>
        <w:spacing w:after="0" w:line="240" w:lineRule="auto"/>
        <w:jc w:val="center"/>
        <w:rPr>
          <w:rFonts w:ascii="PT Astra Serif" w:hAnsi="PT Astra Serif"/>
          <w:bCs/>
          <w:sz w:val="28"/>
          <w:szCs w:val="20"/>
        </w:rPr>
      </w:pPr>
    </w:p>
    <w:p w:rsidR="00363BC1" w:rsidRDefault="00363BC1" w:rsidP="00363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D9362D">
        <w:rPr>
          <w:rFonts w:ascii="PT Astra Serif" w:hAnsi="PT Astra Serif"/>
          <w:sz w:val="28"/>
          <w:szCs w:val="28"/>
        </w:rPr>
        <w:t xml:space="preserve">Проект </w:t>
      </w:r>
      <w:r w:rsidRPr="00D9362D">
        <w:rPr>
          <w:rFonts w:ascii="PT Astra Serif" w:hAnsi="PT Astra Serif" w:cs="Times New Roman"/>
          <w:sz w:val="28"/>
          <w:szCs w:val="28"/>
        </w:rPr>
        <w:t xml:space="preserve">постановления Правительства Ульяновской области </w:t>
      </w:r>
      <w:r w:rsidRPr="00D9362D">
        <w:rPr>
          <w:rFonts w:ascii="PT Astra Serif" w:hAnsi="PT Astra Serif" w:cs="Times New Roman"/>
          <w:sz w:val="28"/>
          <w:szCs w:val="28"/>
        </w:rPr>
        <w:br/>
        <w:t>«</w:t>
      </w:r>
      <w:r w:rsidRPr="00D9362D">
        <w:rPr>
          <w:rFonts w:ascii="PT Astra Serif" w:eastAsia="Calibri" w:hAnsi="PT Astra Serif" w:cs="Times New Roman"/>
          <w:sz w:val="28"/>
          <w:szCs w:val="28"/>
        </w:rPr>
        <w:t xml:space="preserve">О внесении изменений в постановление Правительства Ульяновской области  от 12.11.2020 №  647-П» </w:t>
      </w:r>
      <w:r w:rsidRPr="00D9362D">
        <w:rPr>
          <w:rFonts w:ascii="PT Astra Serif" w:hAnsi="PT Astra Serif" w:cs="Times New Roman"/>
          <w:sz w:val="28"/>
          <w:szCs w:val="28"/>
        </w:rPr>
        <w:t xml:space="preserve">разработан в </w:t>
      </w:r>
      <w:r w:rsidRPr="00D9362D">
        <w:rPr>
          <w:rFonts w:ascii="PT Astra Serif" w:eastAsia="Calibri" w:hAnsi="PT Astra Serif"/>
          <w:sz w:val="28"/>
          <w:szCs w:val="28"/>
        </w:rPr>
        <w:t xml:space="preserve">целях </w:t>
      </w:r>
      <w:r>
        <w:rPr>
          <w:rFonts w:ascii="PT Astra Serif" w:eastAsia="Calibri" w:hAnsi="PT Astra Serif"/>
          <w:sz w:val="28"/>
          <w:szCs w:val="28"/>
        </w:rPr>
        <w:t>дополнения</w:t>
      </w:r>
      <w:r w:rsidRPr="00B678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</w:t>
      </w:r>
      <w:r w:rsidRPr="00D9362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части организации работы со средствами с казначейских счетов для осуществления и отражения операций с денежными </w:t>
      </w:r>
      <w:proofErr w:type="gramStart"/>
      <w:r>
        <w:rPr>
          <w:rFonts w:ascii="PT Astra Serif" w:hAnsi="PT Astra Serif"/>
          <w:sz w:val="28"/>
          <w:szCs w:val="28"/>
        </w:rPr>
        <w:t>средствами</w:t>
      </w:r>
      <w:proofErr w:type="gramEnd"/>
      <w:r>
        <w:rPr>
          <w:rFonts w:ascii="PT Astra Serif" w:hAnsi="PT Astra Serif"/>
          <w:sz w:val="28"/>
          <w:szCs w:val="28"/>
        </w:rPr>
        <w:t xml:space="preserve"> поступающими во временное распоряжение получателей средств областного бюджета.</w:t>
      </w:r>
    </w:p>
    <w:p w:rsidR="00363BC1" w:rsidRPr="000577C9" w:rsidRDefault="00363BC1" w:rsidP="00363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577C9">
        <w:rPr>
          <w:rFonts w:ascii="PT Astra Serif" w:hAnsi="PT Astra Serif" w:cs="Times New Roman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sz w:val="28"/>
          <w:szCs w:val="28"/>
        </w:rPr>
        <w:t xml:space="preserve">Проектом постановления предлагается </w:t>
      </w:r>
      <w:r>
        <w:rPr>
          <w:rFonts w:ascii="PT Astra Serif" w:hAnsi="PT Astra Serif"/>
          <w:sz w:val="28"/>
          <w:szCs w:val="28"/>
        </w:rPr>
        <w:t>установить</w:t>
      </w:r>
      <w:r w:rsidRPr="000577C9">
        <w:rPr>
          <w:rFonts w:ascii="PT Astra Serif" w:hAnsi="PT Astra Serif"/>
          <w:sz w:val="28"/>
          <w:szCs w:val="28"/>
        </w:rPr>
        <w:t xml:space="preserve"> порядок привлечения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области, остатков сре</w:t>
      </w:r>
      <w:proofErr w:type="gramStart"/>
      <w:r w:rsidRPr="000577C9">
        <w:rPr>
          <w:rFonts w:ascii="PT Astra Serif" w:hAnsi="PT Astra Serif"/>
          <w:sz w:val="28"/>
          <w:szCs w:val="28"/>
        </w:rPr>
        <w:t>дств с к</w:t>
      </w:r>
      <w:proofErr w:type="gramEnd"/>
      <w:r w:rsidRPr="000577C9">
        <w:rPr>
          <w:rFonts w:ascii="PT Astra Serif" w:hAnsi="PT Astra Serif"/>
          <w:sz w:val="28"/>
          <w:szCs w:val="28"/>
        </w:rPr>
        <w:t xml:space="preserve">азначейских счетов на единый счёт </w:t>
      </w:r>
      <w:r>
        <w:rPr>
          <w:rFonts w:ascii="PT Astra Serif" w:hAnsi="PT Astra Serif"/>
          <w:sz w:val="28"/>
          <w:szCs w:val="28"/>
        </w:rPr>
        <w:t xml:space="preserve">областного </w:t>
      </w:r>
      <w:r w:rsidRPr="000577C9">
        <w:rPr>
          <w:rFonts w:ascii="PT Astra Serif" w:hAnsi="PT Astra Serif"/>
          <w:sz w:val="28"/>
          <w:szCs w:val="28"/>
        </w:rPr>
        <w:t>бюджета Ульяновской области и их возврата на казначейские счета, с которых они были ранее перечислены.</w:t>
      </w:r>
    </w:p>
    <w:p w:rsidR="00363BC1" w:rsidRPr="00D9362D" w:rsidRDefault="00363BC1" w:rsidP="00363BC1">
      <w:pPr>
        <w:spacing w:after="0" w:line="240" w:lineRule="auto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D9362D">
        <w:rPr>
          <w:rFonts w:ascii="PT Astra Serif" w:hAnsi="PT Astra Serif"/>
          <w:sz w:val="28"/>
          <w:szCs w:val="28"/>
        </w:rPr>
        <w:t>Проект разработан Министерством финансов Ульяновской области</w:t>
      </w:r>
      <w:r w:rsidRPr="00D9362D">
        <w:rPr>
          <w:rFonts w:ascii="PT Astra Serif" w:hAnsi="PT Astra Serif"/>
          <w:sz w:val="28"/>
          <w:szCs w:val="28"/>
        </w:rPr>
        <w:br/>
        <w:t>(начальник отдела организации кассового исполнения областного бюджета Сурова Оксана Владимировна тел.</w:t>
      </w:r>
      <w:r>
        <w:rPr>
          <w:rFonts w:ascii="PT Astra Serif" w:hAnsi="PT Astra Serif"/>
          <w:sz w:val="28"/>
          <w:szCs w:val="28"/>
        </w:rPr>
        <w:t xml:space="preserve"> 73</w:t>
      </w:r>
      <w:r w:rsidRPr="00D9362D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76</w:t>
      </w:r>
      <w:r w:rsidRPr="00D9362D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74</w:t>
      </w:r>
      <w:r w:rsidRPr="00D9362D">
        <w:rPr>
          <w:rFonts w:ascii="PT Astra Serif" w:hAnsi="PT Astra Serif"/>
          <w:sz w:val="28"/>
          <w:szCs w:val="28"/>
        </w:rPr>
        <w:t>).</w:t>
      </w:r>
    </w:p>
    <w:p w:rsidR="00363BC1" w:rsidRPr="00D9362D" w:rsidRDefault="00363BC1" w:rsidP="00363BC1">
      <w:pPr>
        <w:tabs>
          <w:tab w:val="left" w:pos="739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63BC1" w:rsidRDefault="00363BC1" w:rsidP="00363BC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BC1" w:rsidRDefault="00363BC1" w:rsidP="00363BC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финансов</w:t>
      </w:r>
    </w:p>
    <w:p w:rsidR="00363BC1" w:rsidRPr="002D1CB3" w:rsidRDefault="00363BC1" w:rsidP="00363BC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CB3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D1CB3">
        <w:rPr>
          <w:rFonts w:ascii="Times New Roman" w:hAnsi="Times New Roman" w:cs="Times New Roman"/>
          <w:bCs/>
          <w:sz w:val="28"/>
          <w:szCs w:val="28"/>
        </w:rPr>
        <w:t xml:space="preserve">                   Н.Г.Брюханова</w:t>
      </w:r>
    </w:p>
    <w:p w:rsidR="00363BC1" w:rsidRPr="002D1CB3" w:rsidRDefault="00363BC1" w:rsidP="00363BC1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85" w:rsidRDefault="00414085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Pr="00676E3F" w:rsidRDefault="00363BC1" w:rsidP="00363B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6E3F">
        <w:rPr>
          <w:rFonts w:ascii="PT Astra Serif" w:hAnsi="PT Astra Serif" w:cs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363BC1" w:rsidRPr="00676E3F" w:rsidRDefault="00363BC1" w:rsidP="00363BC1">
      <w:pPr>
        <w:spacing w:after="0" w:line="240" w:lineRule="auto"/>
        <w:jc w:val="center"/>
        <w:rPr>
          <w:rFonts w:ascii="PT Astra Serif" w:hAnsi="PT Astra Serif"/>
          <w:bCs/>
          <w:sz w:val="28"/>
          <w:szCs w:val="20"/>
        </w:rPr>
      </w:pPr>
      <w:r w:rsidRPr="00676E3F">
        <w:rPr>
          <w:rFonts w:ascii="PT Astra Serif" w:hAnsi="PT Astra Serif" w:cs="Times New Roman"/>
          <w:sz w:val="28"/>
          <w:szCs w:val="28"/>
        </w:rPr>
        <w:t xml:space="preserve">к проекту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676E3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«</w:t>
      </w:r>
      <w:r>
        <w:rPr>
          <w:rFonts w:ascii="PT Astra Serif" w:eastAsia="Calibri" w:hAnsi="PT Astra Serif" w:cs="Times New Roman"/>
          <w:sz w:val="28"/>
          <w:szCs w:val="28"/>
        </w:rPr>
        <w:t>О внесении изменений в постановление Правительства Ульяновской области от 12.11.2020 № 647-П</w:t>
      </w:r>
      <w:r w:rsidRPr="00676E3F">
        <w:rPr>
          <w:rFonts w:ascii="PT Astra Serif" w:eastAsia="Calibri" w:hAnsi="PT Astra Serif" w:cs="Times New Roman"/>
          <w:sz w:val="28"/>
          <w:szCs w:val="28"/>
        </w:rPr>
        <w:t>»</w:t>
      </w:r>
      <w:r w:rsidRPr="00676E3F">
        <w:rPr>
          <w:rFonts w:ascii="PT Astra Serif" w:hAnsi="PT Astra Serif" w:cs="Times New Roman"/>
          <w:sz w:val="28"/>
          <w:szCs w:val="28"/>
        </w:rPr>
        <w:t>.</w:t>
      </w:r>
    </w:p>
    <w:p w:rsidR="00363BC1" w:rsidRPr="00676E3F" w:rsidRDefault="00363BC1" w:rsidP="00363BC1">
      <w:pPr>
        <w:pStyle w:val="a3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63BC1" w:rsidRDefault="00363BC1" w:rsidP="00363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6E3F">
        <w:rPr>
          <w:rFonts w:ascii="PT Astra Serif" w:hAnsi="PT Astra Serif"/>
          <w:sz w:val="28"/>
          <w:szCs w:val="28"/>
        </w:rPr>
        <w:t xml:space="preserve">      </w:t>
      </w:r>
    </w:p>
    <w:p w:rsidR="00363BC1" w:rsidRDefault="00363BC1" w:rsidP="00363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63BC1" w:rsidRPr="00676E3F" w:rsidRDefault="00363BC1" w:rsidP="00363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Внесение изменений в постановление Правительства Ульяновской области от 12.11.2020 № 647-П «Об утверждении Правил </w:t>
      </w:r>
      <w:r>
        <w:rPr>
          <w:rFonts w:ascii="Times New Roman" w:hAnsi="Times New Roman" w:cs="Times New Roman"/>
          <w:sz w:val="28"/>
          <w:szCs w:val="28"/>
        </w:rPr>
        <w:t>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</w:t>
      </w:r>
      <w:r w:rsidRPr="00676E3F">
        <w:rPr>
          <w:rFonts w:ascii="PT Astra Serif" w:eastAsia="Calibri" w:hAnsi="PT Astra Serif" w:cs="Times New Roman"/>
          <w:sz w:val="28"/>
          <w:szCs w:val="28"/>
        </w:rPr>
        <w:t>»</w:t>
      </w:r>
      <w:r w:rsidRPr="00676E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76E3F">
        <w:rPr>
          <w:rFonts w:ascii="PT Astra Serif" w:hAnsi="PT Astra Serif"/>
          <w:bCs/>
          <w:sz w:val="28"/>
          <w:szCs w:val="28"/>
        </w:rPr>
        <w:t>не потребует уточнения доходной и расходной части областного бюджета Ульяновской области.</w:t>
      </w:r>
    </w:p>
    <w:p w:rsidR="00363BC1" w:rsidRPr="00FB4705" w:rsidRDefault="00363BC1" w:rsidP="00363BC1">
      <w:pPr>
        <w:pStyle w:val="a3"/>
        <w:spacing w:line="360" w:lineRule="exact"/>
        <w:rPr>
          <w:rFonts w:ascii="PT Astra Serif" w:hAnsi="PT Astra Serif"/>
          <w:bCs/>
          <w:sz w:val="28"/>
          <w:szCs w:val="28"/>
        </w:rPr>
      </w:pPr>
    </w:p>
    <w:p w:rsidR="00363BC1" w:rsidRPr="00F36AB8" w:rsidRDefault="00363BC1" w:rsidP="00363BC1">
      <w:pPr>
        <w:pStyle w:val="a3"/>
        <w:tabs>
          <w:tab w:val="left" w:pos="6930"/>
        </w:tabs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финансов</w:t>
      </w: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                                                                 Н.Г.Брюханова</w:t>
      </w:r>
    </w:p>
    <w:p w:rsidR="00363BC1" w:rsidRDefault="00363BC1" w:rsidP="00363BC1">
      <w:pPr>
        <w:pStyle w:val="a3"/>
        <w:spacing w:line="360" w:lineRule="exact"/>
        <w:rPr>
          <w:bCs/>
          <w:sz w:val="28"/>
          <w:szCs w:val="28"/>
        </w:rPr>
      </w:pPr>
    </w:p>
    <w:p w:rsidR="00363BC1" w:rsidRPr="00F11914" w:rsidRDefault="00363BC1" w:rsidP="00363B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BC1" w:rsidRPr="00FB4705" w:rsidRDefault="00363BC1" w:rsidP="00363BC1">
      <w:pPr>
        <w:tabs>
          <w:tab w:val="left" w:pos="5970"/>
        </w:tabs>
        <w:spacing w:after="0" w:line="240" w:lineRule="atLeast"/>
        <w:rPr>
          <w:rFonts w:ascii="PT Astra Serif" w:hAnsi="PT Astra Serif" w:cs="Times New Roman"/>
          <w:sz w:val="28"/>
          <w:szCs w:val="28"/>
        </w:rPr>
      </w:pPr>
      <w:r w:rsidRPr="00FB4705">
        <w:rPr>
          <w:rFonts w:ascii="PT Astra Serif" w:hAnsi="PT Astra Serif" w:cs="Times New Roman"/>
          <w:sz w:val="28"/>
          <w:szCs w:val="28"/>
        </w:rPr>
        <w:tab/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</w:p>
    <w:p w:rsidR="00363BC1" w:rsidRPr="00FB4705" w:rsidRDefault="00363BC1" w:rsidP="00363BC1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363BC1" w:rsidRPr="00FB4705" w:rsidRDefault="00363BC1" w:rsidP="00363BC1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363BC1" w:rsidRDefault="00363BC1" w:rsidP="00363B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BC1" w:rsidRDefault="00363BC1" w:rsidP="00363B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BC1" w:rsidRDefault="00363BC1" w:rsidP="00363B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Default="00363BC1"/>
    <w:p w:rsidR="00363BC1" w:rsidRPr="00296C83" w:rsidRDefault="00363BC1" w:rsidP="00363BC1">
      <w:pPr>
        <w:jc w:val="right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lastRenderedPageBreak/>
        <w:t>ПРОЕКТ</w:t>
      </w:r>
    </w:p>
    <w:p w:rsidR="00363BC1" w:rsidRPr="00296C83" w:rsidRDefault="00363BC1" w:rsidP="00363BC1">
      <w:pPr>
        <w:jc w:val="right"/>
        <w:rPr>
          <w:rFonts w:ascii="PT Astra Serif" w:hAnsi="PT Astra Serif"/>
          <w:sz w:val="28"/>
          <w:szCs w:val="28"/>
        </w:rPr>
      </w:pPr>
    </w:p>
    <w:p w:rsidR="00363BC1" w:rsidRPr="00296C83" w:rsidRDefault="00363BC1" w:rsidP="00363BC1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63BC1" w:rsidRPr="00296C83" w:rsidRDefault="00363BC1" w:rsidP="00363BC1">
      <w:pPr>
        <w:jc w:val="center"/>
        <w:rPr>
          <w:rFonts w:ascii="PT Astra Serif" w:hAnsi="PT Astra Serif"/>
          <w:sz w:val="28"/>
          <w:szCs w:val="28"/>
        </w:rPr>
      </w:pPr>
    </w:p>
    <w:p w:rsidR="00363BC1" w:rsidRPr="00296C83" w:rsidRDefault="00363BC1" w:rsidP="00363BC1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ПОСТАНОВЛЕНИЕ</w:t>
      </w:r>
    </w:p>
    <w:p w:rsidR="00363BC1" w:rsidRPr="00296C83" w:rsidRDefault="00363BC1" w:rsidP="00363BC1">
      <w:pPr>
        <w:rPr>
          <w:rFonts w:ascii="PT Astra Serif" w:hAnsi="PT Astra Serif"/>
          <w:sz w:val="28"/>
          <w:szCs w:val="28"/>
        </w:rPr>
      </w:pPr>
    </w:p>
    <w:p w:rsidR="00363BC1" w:rsidRPr="00296C83" w:rsidRDefault="00363BC1" w:rsidP="00363BC1">
      <w:pPr>
        <w:rPr>
          <w:rFonts w:ascii="PT Astra Serif" w:hAnsi="PT Astra Serif"/>
          <w:sz w:val="28"/>
          <w:szCs w:val="28"/>
        </w:rPr>
      </w:pPr>
    </w:p>
    <w:p w:rsidR="00363BC1" w:rsidRPr="00296C83" w:rsidRDefault="00363BC1" w:rsidP="00363BC1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eastAsia="Calibri" w:hAnsi="PT Astra Serif"/>
          <w:b/>
          <w:sz w:val="28"/>
          <w:szCs w:val="28"/>
        </w:rPr>
        <w:t>О внесении изменени</w:t>
      </w:r>
      <w:r>
        <w:rPr>
          <w:rFonts w:ascii="PT Astra Serif" w:eastAsia="Calibri" w:hAnsi="PT Astra Serif"/>
          <w:b/>
          <w:sz w:val="28"/>
          <w:szCs w:val="28"/>
        </w:rPr>
        <w:t>й</w:t>
      </w:r>
      <w:r w:rsidRPr="00296C83">
        <w:rPr>
          <w:rFonts w:ascii="PT Astra Serif" w:eastAsia="Calibri" w:hAnsi="PT Astra Serif"/>
          <w:b/>
          <w:sz w:val="28"/>
          <w:szCs w:val="28"/>
        </w:rPr>
        <w:t xml:space="preserve"> в постановление Правительства Ульяновской области  от 12.11.2020 № 647-П</w:t>
      </w:r>
    </w:p>
    <w:p w:rsidR="00363BC1" w:rsidRPr="00296C83" w:rsidRDefault="00363BC1" w:rsidP="00363BC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63BC1" w:rsidRPr="00296C83" w:rsidRDefault="00363BC1" w:rsidP="00363BC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63BC1" w:rsidRPr="00296C83" w:rsidRDefault="00363BC1" w:rsidP="00363BC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296C83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296C83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296C83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96C83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363BC1" w:rsidRDefault="00363BC1" w:rsidP="00363BC1">
      <w:pPr>
        <w:pStyle w:val="ConsPlusTitle"/>
        <w:ind w:firstLine="540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96C83">
        <w:rPr>
          <w:rFonts w:ascii="PT Astra Serif" w:hAnsi="PT Astra Serif" w:cs="Times New Roman"/>
          <w:b w:val="0"/>
          <w:sz w:val="28"/>
          <w:szCs w:val="28"/>
        </w:rPr>
        <w:t>1.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Внести в 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>Правил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 xml:space="preserve"> 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средств, утверждённые постановлением Правительства Ульяновской области от 12.11.2020 № 647</w:t>
      </w:r>
      <w:r>
        <w:rPr>
          <w:rFonts w:ascii="PT Astra Serif" w:hAnsi="PT Astra Serif" w:cs="Times New Roman"/>
          <w:b w:val="0"/>
          <w:sz w:val="28"/>
          <w:szCs w:val="28"/>
        </w:rPr>
        <w:t>-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 xml:space="preserve">П «Об утверждении Правил привлечения финансовым органом Ульяновской области </w:t>
      </w:r>
      <w:r w:rsidRPr="00296C83">
        <w:rPr>
          <w:rFonts w:ascii="PT Astra Serif" w:eastAsia="Calibri" w:hAnsi="PT Astra Serif" w:cs="Times New Roman"/>
          <w:b w:val="0"/>
          <w:sz w:val="28"/>
          <w:szCs w:val="28"/>
        </w:rPr>
        <w:t>остатков средств на единый счёт областного бюджета Ульяновской области и возврата привлечённых средств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», следующие изменения:</w:t>
      </w:r>
      <w:proofErr w:type="gramEnd"/>
    </w:p>
    <w:p w:rsidR="00363BC1" w:rsidRDefault="00363BC1" w:rsidP="00363BC1">
      <w:pPr>
        <w:pStyle w:val="ConsPlusTitle"/>
        <w:ind w:firstLine="54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1) в </w:t>
      </w:r>
      <w:r w:rsidRPr="00E5014A">
        <w:rPr>
          <w:rFonts w:ascii="PT Astra Serif" w:hAnsi="PT Astra Serif"/>
          <w:b w:val="0"/>
          <w:sz w:val="28"/>
          <w:szCs w:val="28"/>
        </w:rPr>
        <w:t>пункт</w:t>
      </w:r>
      <w:r>
        <w:rPr>
          <w:rFonts w:ascii="PT Astra Serif" w:hAnsi="PT Astra Serif"/>
          <w:b w:val="0"/>
          <w:sz w:val="28"/>
          <w:szCs w:val="28"/>
        </w:rPr>
        <w:t xml:space="preserve">е </w:t>
      </w:r>
      <w:r w:rsidRPr="00E5014A">
        <w:rPr>
          <w:rFonts w:ascii="PT Astra Serif" w:hAnsi="PT Astra Serif"/>
          <w:b w:val="0"/>
          <w:sz w:val="28"/>
          <w:szCs w:val="28"/>
        </w:rPr>
        <w:t>1</w:t>
      </w:r>
      <w:r>
        <w:rPr>
          <w:rFonts w:ascii="PT Astra Serif" w:hAnsi="PT Astra Serif"/>
          <w:b w:val="0"/>
          <w:sz w:val="28"/>
          <w:szCs w:val="28"/>
        </w:rPr>
        <w:t>:</w:t>
      </w:r>
    </w:p>
    <w:p w:rsidR="00363BC1" w:rsidRPr="00E5014A" w:rsidRDefault="00363BC1" w:rsidP="00363BC1">
      <w:pPr>
        <w:pStyle w:val="ConsPlusTitle"/>
        <w:ind w:firstLine="54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</w:t>
      </w:r>
      <w:r w:rsidRPr="00E5014A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подпункт </w:t>
      </w:r>
      <w:r w:rsidRPr="00E5014A">
        <w:rPr>
          <w:rFonts w:ascii="PT Astra Serif" w:hAnsi="PT Astra Serif"/>
          <w:b w:val="0"/>
          <w:sz w:val="28"/>
          <w:szCs w:val="28"/>
        </w:rPr>
        <w:t>1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 </w:t>
      </w:r>
      <w:r w:rsidRPr="00E5014A">
        <w:rPr>
          <w:rFonts w:ascii="PT Astra Serif" w:hAnsi="PT Astra Serif"/>
          <w:b w:val="0"/>
          <w:sz w:val="28"/>
          <w:szCs w:val="28"/>
        </w:rPr>
        <w:t>дополни</w:t>
      </w:r>
      <w:r>
        <w:rPr>
          <w:rFonts w:ascii="PT Astra Serif" w:hAnsi="PT Astra Serif"/>
          <w:b w:val="0"/>
          <w:sz w:val="28"/>
          <w:szCs w:val="28"/>
        </w:rPr>
        <w:t xml:space="preserve">ть </w:t>
      </w:r>
      <w:r w:rsidRPr="00E5014A">
        <w:rPr>
          <w:rFonts w:ascii="PT Astra Serif" w:hAnsi="PT Astra Serif"/>
          <w:b w:val="0"/>
          <w:sz w:val="28"/>
          <w:szCs w:val="28"/>
        </w:rPr>
        <w:t>подпункт</w:t>
      </w:r>
      <w:r>
        <w:rPr>
          <w:rFonts w:ascii="PT Astra Serif" w:hAnsi="PT Astra Serif"/>
          <w:b w:val="0"/>
          <w:sz w:val="28"/>
          <w:szCs w:val="28"/>
        </w:rPr>
        <w:t xml:space="preserve">ом </w:t>
      </w:r>
      <w:r w:rsidRPr="00E5014A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г</w:t>
      </w:r>
      <w:r w:rsidRPr="00E5014A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E5014A">
        <w:rPr>
          <w:rFonts w:ascii="PT Astra Serif" w:hAnsi="PT Astra Serif"/>
          <w:b w:val="0"/>
          <w:sz w:val="28"/>
          <w:szCs w:val="28"/>
        </w:rPr>
        <w:t xml:space="preserve">следующего содержания: </w:t>
      </w:r>
    </w:p>
    <w:p w:rsidR="00363BC1" w:rsidRDefault="00363BC1" w:rsidP="00363B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«г) о</w:t>
      </w:r>
      <w:r w:rsidRPr="00EE63D9">
        <w:rPr>
          <w:rFonts w:ascii="PT Astra Serif" w:hAnsi="PT Astra Serif"/>
          <w:sz w:val="28"/>
          <w:szCs w:val="28"/>
        </w:rPr>
        <w:t xml:space="preserve">статков средств на </w:t>
      </w:r>
      <w:r w:rsidRPr="00EE63D9">
        <w:rPr>
          <w:rFonts w:ascii="PT Astra Serif" w:hAnsi="PT Astra Serif" w:cs="PT Astra Serif"/>
          <w:sz w:val="28"/>
          <w:szCs w:val="28"/>
        </w:rPr>
        <w:t>казначейских счетах</w:t>
      </w:r>
      <w:r w:rsidRPr="00706B0A">
        <w:rPr>
          <w:rFonts w:ascii="Calibri" w:hAnsi="Calibri" w:cs="Calibri"/>
        </w:rPr>
        <w:t xml:space="preserve"> </w:t>
      </w:r>
      <w:r w:rsidRPr="00EE63D9">
        <w:rPr>
          <w:rFonts w:ascii="PT Astra Serif" w:hAnsi="PT Astra Serif" w:cs="PT Astra Serif"/>
          <w:sz w:val="28"/>
          <w:szCs w:val="28"/>
        </w:rPr>
        <w:t xml:space="preserve">для осуществления </w:t>
      </w:r>
      <w:r>
        <w:rPr>
          <w:rFonts w:ascii="PT Astra Serif" w:hAnsi="PT Astra Serif" w:cs="PT Astra Serif"/>
          <w:sz w:val="28"/>
          <w:szCs w:val="28"/>
        </w:rPr>
        <w:br/>
        <w:t xml:space="preserve">и </w:t>
      </w:r>
      <w:r w:rsidRPr="00EE63D9">
        <w:rPr>
          <w:rFonts w:ascii="PT Astra Serif" w:hAnsi="PT Astra Serif" w:cs="PT Astra Serif"/>
          <w:sz w:val="28"/>
          <w:szCs w:val="28"/>
        </w:rPr>
        <w:t xml:space="preserve">отражения операций с денежными средствами </w:t>
      </w:r>
      <w:r w:rsidRPr="00B109E9">
        <w:rPr>
          <w:rFonts w:ascii="PT Astra Serif" w:hAnsi="PT Astra Serif"/>
          <w:sz w:val="28"/>
          <w:szCs w:val="28"/>
        </w:rPr>
        <w:t xml:space="preserve">участников казначейского сопровождения, </w:t>
      </w:r>
      <w:r>
        <w:rPr>
          <w:rFonts w:ascii="PT Astra Serif" w:hAnsi="PT Astra Serif" w:cs="PT Astra Serif"/>
          <w:sz w:val="28"/>
          <w:szCs w:val="28"/>
        </w:rPr>
        <w:t>открытых финансовому органу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363BC1" w:rsidRDefault="00363BC1" w:rsidP="00363B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2 слова «а</w:t>
      </w:r>
      <w:proofErr w:type="gramStart"/>
      <w:r>
        <w:rPr>
          <w:rFonts w:ascii="PT Astra Serif" w:hAnsi="PT Astra Serif" w:cs="PT Astra Serif"/>
          <w:sz w:val="28"/>
          <w:szCs w:val="28"/>
        </w:rPr>
        <w:t>»-</w:t>
      </w:r>
      <w:proofErr w:type="gramEnd"/>
      <w:r>
        <w:rPr>
          <w:rFonts w:ascii="PT Astra Serif" w:hAnsi="PT Astra Serif" w:cs="PT Astra Serif"/>
          <w:sz w:val="28"/>
          <w:szCs w:val="28"/>
        </w:rPr>
        <w:t>«в» заменить словами «а»</w:t>
      </w:r>
      <w:r w:rsidRPr="00267FE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>«г»;</w:t>
      </w:r>
    </w:p>
    <w:p w:rsidR="00363BC1" w:rsidRDefault="00363BC1" w:rsidP="00363B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пункте 2 слова «государственной власти » исключить;</w:t>
      </w:r>
    </w:p>
    <w:p w:rsidR="00363BC1" w:rsidRPr="00EE63D9" w:rsidRDefault="00363BC1" w:rsidP="00363B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абзаце первом пункта 3 слова «а</w:t>
      </w:r>
      <w:proofErr w:type="gramStart"/>
      <w:r>
        <w:rPr>
          <w:rFonts w:ascii="PT Astra Serif" w:hAnsi="PT Astra Serif" w:cs="PT Astra Serif"/>
          <w:sz w:val="28"/>
          <w:szCs w:val="28"/>
        </w:rPr>
        <w:t>»-</w:t>
      </w:r>
      <w:proofErr w:type="gramEnd"/>
      <w:r>
        <w:rPr>
          <w:rFonts w:ascii="PT Astra Serif" w:hAnsi="PT Astra Serif" w:cs="PT Astra Serif"/>
          <w:sz w:val="28"/>
          <w:szCs w:val="28"/>
        </w:rPr>
        <w:t>«в» заменить словами «а»</w:t>
      </w:r>
      <w:r w:rsidRPr="00267FE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>«г».</w:t>
      </w:r>
    </w:p>
    <w:p w:rsidR="00363BC1" w:rsidRPr="00296C83" w:rsidRDefault="00363BC1" w:rsidP="00363BC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2. Настоящее постановление</w:t>
      </w:r>
      <w:r w:rsidRPr="00296C83">
        <w:rPr>
          <w:rFonts w:ascii="PT Astra Serif" w:hAnsi="PT Astra Serif"/>
          <w:b/>
          <w:sz w:val="28"/>
          <w:szCs w:val="28"/>
        </w:rPr>
        <w:t xml:space="preserve"> </w:t>
      </w:r>
      <w:r w:rsidRPr="00296C83">
        <w:rPr>
          <w:rFonts w:ascii="PT Astra Serif" w:hAnsi="PT Astra Serif"/>
          <w:sz w:val="28"/>
          <w:szCs w:val="28"/>
        </w:rPr>
        <w:t xml:space="preserve">вступает в силу </w:t>
      </w:r>
      <w:r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Pr="00296C83">
        <w:rPr>
          <w:rFonts w:ascii="PT Astra Serif" w:hAnsi="PT Astra Serif"/>
          <w:sz w:val="28"/>
          <w:szCs w:val="28"/>
        </w:rPr>
        <w:t>.</w:t>
      </w:r>
    </w:p>
    <w:p w:rsidR="00363BC1" w:rsidRPr="00296C83" w:rsidRDefault="00363BC1" w:rsidP="00363B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63BC1" w:rsidRPr="00296C83" w:rsidRDefault="00363BC1" w:rsidP="00363BC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63BC1" w:rsidRPr="00296C83" w:rsidRDefault="00363BC1" w:rsidP="00363BC1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29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363BC1" w:rsidRDefault="00363BC1" w:rsidP="00363BC1">
      <w:pPr>
        <w:pStyle w:val="ConsPlusNormal"/>
      </w:pPr>
      <w:r>
        <w:rPr>
          <w:rFonts w:ascii="PT Astra Serif" w:hAnsi="PT Astra Serif" w:cs="Times New Roman"/>
          <w:sz w:val="28"/>
          <w:szCs w:val="28"/>
        </w:rPr>
        <w:t>Правительства области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363BC1" w:rsidSect="001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63BC1"/>
    <w:rsid w:val="00230D51"/>
    <w:rsid w:val="00363BC1"/>
    <w:rsid w:val="00414085"/>
    <w:rsid w:val="00972E33"/>
    <w:rsid w:val="00A518EB"/>
    <w:rsid w:val="00BB64FB"/>
    <w:rsid w:val="00DB05F2"/>
    <w:rsid w:val="00E2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BC1"/>
    <w:pPr>
      <w:spacing w:after="0" w:line="280" w:lineRule="exact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3BC1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paragraph" w:customStyle="1" w:styleId="ConsPlusTitle">
    <w:name w:val="ConsPlusTitle"/>
    <w:rsid w:val="00363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6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</dc:creator>
  <cp:lastModifiedBy>Olga</cp:lastModifiedBy>
  <cp:revision>2</cp:revision>
  <dcterms:created xsi:type="dcterms:W3CDTF">2022-08-16T11:49:00Z</dcterms:created>
  <dcterms:modified xsi:type="dcterms:W3CDTF">2022-08-16T11:49:00Z</dcterms:modified>
</cp:coreProperties>
</file>