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5E" w:rsidRPr="006C3714" w:rsidRDefault="00622F5E" w:rsidP="00622F5E">
      <w:pPr>
        <w:ind w:firstLine="709"/>
        <w:jc w:val="right"/>
        <w:rPr>
          <w:rFonts w:ascii="PT Astra Serif" w:hAnsi="PT Astra Serif"/>
        </w:rPr>
      </w:pPr>
      <w:r w:rsidRPr="006C3714">
        <w:rPr>
          <w:rFonts w:ascii="PT Astra Serif" w:hAnsi="PT Astra Serif"/>
        </w:rPr>
        <w:t>Проект</w:t>
      </w:r>
    </w:p>
    <w:p w:rsidR="00622F5E" w:rsidRPr="006C3714" w:rsidRDefault="00622F5E" w:rsidP="00622F5E">
      <w:pPr>
        <w:ind w:firstLine="709"/>
        <w:jc w:val="right"/>
        <w:rPr>
          <w:rFonts w:ascii="PT Astra Serif" w:hAnsi="PT Astra Serif"/>
        </w:rPr>
      </w:pPr>
    </w:p>
    <w:p w:rsidR="00622F5E" w:rsidRPr="006C3714" w:rsidRDefault="00622F5E" w:rsidP="00622F5E">
      <w:pPr>
        <w:ind w:firstLine="709"/>
        <w:jc w:val="right"/>
        <w:rPr>
          <w:rFonts w:ascii="PT Astra Serif" w:hAnsi="PT Astra Serif"/>
        </w:rPr>
      </w:pPr>
    </w:p>
    <w:p w:rsidR="00622F5E" w:rsidRPr="006C3714" w:rsidRDefault="00622F5E" w:rsidP="00622F5E">
      <w:pPr>
        <w:jc w:val="center"/>
        <w:rPr>
          <w:rFonts w:ascii="PT Astra Serif" w:hAnsi="PT Astra Serif"/>
          <w:b/>
          <w:bCs/>
        </w:rPr>
      </w:pPr>
      <w:r w:rsidRPr="006C3714">
        <w:rPr>
          <w:rFonts w:ascii="PT Astra Serif" w:hAnsi="PT Astra Serif"/>
          <w:b/>
          <w:bCs/>
        </w:rPr>
        <w:t>ПРАВИТЕЛЬСТВО УЛЬЯНОВСКОЙ ОБЛАСТИ</w:t>
      </w:r>
    </w:p>
    <w:p w:rsidR="00622F5E" w:rsidRDefault="00622F5E" w:rsidP="00622F5E">
      <w:pPr>
        <w:jc w:val="center"/>
        <w:rPr>
          <w:rFonts w:ascii="PT Astra Serif" w:hAnsi="PT Astra Serif"/>
          <w:b/>
          <w:bCs/>
        </w:rPr>
      </w:pPr>
    </w:p>
    <w:p w:rsidR="00622F5E" w:rsidRPr="006C3714" w:rsidRDefault="00622F5E" w:rsidP="00622F5E">
      <w:pPr>
        <w:jc w:val="center"/>
        <w:rPr>
          <w:rFonts w:ascii="PT Astra Serif" w:hAnsi="PT Astra Serif"/>
          <w:b/>
          <w:bCs/>
        </w:rPr>
      </w:pPr>
      <w:r>
        <w:rPr>
          <w:rFonts w:ascii="PT Astra Serif" w:hAnsi="PT Astra Serif"/>
          <w:b/>
          <w:bCs/>
        </w:rPr>
        <w:t>П О С Т А Н О В Л Е Н И Е</w:t>
      </w:r>
    </w:p>
    <w:p w:rsidR="00622F5E" w:rsidRPr="006C3714" w:rsidRDefault="00622F5E" w:rsidP="00622F5E">
      <w:pPr>
        <w:rPr>
          <w:rFonts w:ascii="PT Astra Serif" w:hAnsi="PT Astra Serif"/>
          <w:b/>
          <w:bCs/>
        </w:rPr>
      </w:pPr>
    </w:p>
    <w:p w:rsidR="00622F5E" w:rsidRPr="006C3714" w:rsidRDefault="00622F5E" w:rsidP="00622F5E">
      <w:pPr>
        <w:rPr>
          <w:rFonts w:ascii="PT Astra Serif" w:hAnsi="PT Astra Serif"/>
          <w:b/>
          <w:bCs/>
        </w:rPr>
      </w:pPr>
    </w:p>
    <w:p w:rsidR="00622F5E" w:rsidRDefault="00622F5E" w:rsidP="00622F5E">
      <w:pPr>
        <w:suppressAutoHyphens/>
        <w:ind w:right="-1"/>
        <w:rPr>
          <w:rFonts w:ascii="PT Astra Serif" w:hAnsi="PT Astra Serif"/>
        </w:rPr>
      </w:pPr>
    </w:p>
    <w:p w:rsidR="00622F5E" w:rsidRDefault="00622F5E" w:rsidP="00622F5E">
      <w:pPr>
        <w:ind w:firstLine="709"/>
        <w:jc w:val="center"/>
        <w:rPr>
          <w:rFonts w:ascii="PT Astra Serif" w:hAnsi="PT Astra Serif"/>
          <w:b/>
        </w:rPr>
      </w:pPr>
      <w:bookmarkStart w:id="0" w:name="sub_1"/>
      <w:bookmarkStart w:id="1" w:name="sub_11"/>
      <w:r w:rsidRPr="00E11EFE">
        <w:rPr>
          <w:rFonts w:ascii="PT Astra Serif" w:hAnsi="PT Astra Serif"/>
          <w:b/>
        </w:rPr>
        <w:t xml:space="preserve">О признании утратившими силу отдельных </w:t>
      </w:r>
      <w:r>
        <w:rPr>
          <w:rFonts w:ascii="PT Astra Serif" w:hAnsi="PT Astra Serif"/>
          <w:b/>
        </w:rPr>
        <w:t>нормативных</w:t>
      </w:r>
    </w:p>
    <w:p w:rsidR="00622F5E" w:rsidRPr="00E11EFE" w:rsidRDefault="00622F5E" w:rsidP="00622F5E">
      <w:pPr>
        <w:ind w:firstLine="709"/>
        <w:jc w:val="center"/>
        <w:rPr>
          <w:rFonts w:ascii="PT Astra Serif" w:hAnsi="PT Astra Serif"/>
          <w:b/>
        </w:rPr>
      </w:pPr>
      <w:r w:rsidRPr="00E11EFE">
        <w:rPr>
          <w:rFonts w:ascii="PT Astra Serif" w:hAnsi="PT Astra Serif"/>
          <w:b/>
        </w:rPr>
        <w:t xml:space="preserve">правовых актов </w:t>
      </w:r>
      <w:r>
        <w:rPr>
          <w:rFonts w:ascii="PT Astra Serif" w:hAnsi="PT Astra Serif"/>
          <w:b/>
        </w:rPr>
        <w:t>Правительства</w:t>
      </w:r>
      <w:r w:rsidRPr="00E11EFE">
        <w:rPr>
          <w:rFonts w:ascii="PT Astra Serif" w:hAnsi="PT Astra Serif"/>
          <w:b/>
        </w:rPr>
        <w:t xml:space="preserve"> Ульяновской области</w:t>
      </w:r>
    </w:p>
    <w:p w:rsidR="00622F5E" w:rsidRDefault="00622F5E" w:rsidP="00622F5E">
      <w:pPr>
        <w:ind w:firstLine="709"/>
        <w:jc w:val="center"/>
        <w:rPr>
          <w:rFonts w:ascii="PT Astra Serif" w:hAnsi="PT Astra Serif"/>
          <w:b/>
        </w:rPr>
      </w:pPr>
    </w:p>
    <w:p w:rsidR="00622F5E" w:rsidRPr="00C9583B" w:rsidRDefault="00622F5E" w:rsidP="00622F5E">
      <w:pPr>
        <w:ind w:firstLine="709"/>
        <w:jc w:val="center"/>
        <w:rPr>
          <w:rFonts w:ascii="PT Astra Serif" w:hAnsi="PT Astra Serif"/>
          <w:b/>
        </w:rPr>
      </w:pPr>
    </w:p>
    <w:p w:rsidR="00622F5E" w:rsidRDefault="00622F5E" w:rsidP="00622F5E">
      <w:pPr>
        <w:ind w:firstLine="709"/>
        <w:jc w:val="both"/>
        <w:rPr>
          <w:rFonts w:ascii="PT Astra Serif" w:hAnsi="PT Astra Serif"/>
          <w:shd w:val="clear" w:color="auto" w:fill="FFFFFF"/>
        </w:rPr>
      </w:pPr>
      <w:r>
        <w:rPr>
          <w:rFonts w:ascii="PT Astra Serif" w:hAnsi="PT Astra Serif"/>
          <w:shd w:val="clear" w:color="auto" w:fill="FFFFFF"/>
        </w:rPr>
        <w:t>Правительство Ульяновской области п о с т а н о в л я е т:</w:t>
      </w:r>
    </w:p>
    <w:p w:rsidR="00622F5E" w:rsidRDefault="00622F5E" w:rsidP="00622F5E">
      <w:pPr>
        <w:numPr>
          <w:ilvl w:val="0"/>
          <w:numId w:val="1"/>
        </w:numPr>
        <w:ind w:left="0" w:firstLine="709"/>
        <w:jc w:val="both"/>
        <w:rPr>
          <w:rFonts w:ascii="PT Astra Serif" w:hAnsi="PT Astra Serif"/>
          <w:shd w:val="clear" w:color="auto" w:fill="FFFFFF"/>
        </w:rPr>
      </w:pPr>
      <w:r>
        <w:rPr>
          <w:rFonts w:ascii="PT Astra Serif" w:hAnsi="PT Astra Serif"/>
          <w:shd w:val="clear" w:color="auto" w:fill="FFFFFF"/>
        </w:rPr>
        <w:t>Признать утратившими силу:</w:t>
      </w:r>
    </w:p>
    <w:p w:rsidR="00622F5E" w:rsidRDefault="00622F5E" w:rsidP="00622F5E">
      <w:pPr>
        <w:ind w:firstLine="709"/>
        <w:jc w:val="both"/>
        <w:rPr>
          <w:rFonts w:ascii="PT Astra Serif" w:hAnsi="PT Astra Serif"/>
          <w:shd w:val="clear" w:color="auto" w:fill="FFFFFF"/>
        </w:rPr>
      </w:pPr>
      <w:r>
        <w:rPr>
          <w:rFonts w:ascii="PT Astra Serif" w:hAnsi="PT Astra Serif"/>
          <w:shd w:val="clear" w:color="auto" w:fill="FFFFFF"/>
        </w:rPr>
        <w:t xml:space="preserve">постановление Правительства Ульяновской области от 09.08.2016 </w:t>
      </w:r>
      <w:r>
        <w:rPr>
          <w:rFonts w:ascii="PT Astra Serif" w:hAnsi="PT Astra Serif"/>
          <w:shd w:val="clear" w:color="auto" w:fill="FFFFFF"/>
        </w:rPr>
        <w:br/>
        <w:t>№ 380-П «О некоторых вопросах проведения областной акции «Роди патриота в День России»;</w:t>
      </w:r>
    </w:p>
    <w:p w:rsidR="00622F5E" w:rsidRDefault="00622F5E" w:rsidP="00622F5E">
      <w:pPr>
        <w:ind w:firstLine="709"/>
        <w:jc w:val="both"/>
        <w:rPr>
          <w:rFonts w:ascii="PT Astra Serif" w:hAnsi="PT Astra Serif"/>
          <w:shd w:val="clear" w:color="auto" w:fill="FFFFFF"/>
        </w:rPr>
      </w:pPr>
      <w:r>
        <w:rPr>
          <w:rFonts w:ascii="PT Astra Serif" w:hAnsi="PT Astra Serif"/>
          <w:shd w:val="clear" w:color="auto" w:fill="FFFFFF"/>
        </w:rPr>
        <w:t xml:space="preserve">постановление Правительства Ульяновской области от 13.04.2017 </w:t>
      </w:r>
      <w:r>
        <w:rPr>
          <w:rFonts w:ascii="PT Astra Serif" w:hAnsi="PT Astra Serif"/>
          <w:shd w:val="clear" w:color="auto" w:fill="FFFFFF"/>
        </w:rPr>
        <w:br/>
        <w:t>№ 171-П «О внесении изменений в постановление Правительства Ульяновской области от 09.08.2016 № 380-П».</w:t>
      </w:r>
    </w:p>
    <w:p w:rsidR="00622F5E" w:rsidRDefault="00622F5E" w:rsidP="00622F5E">
      <w:pPr>
        <w:numPr>
          <w:ilvl w:val="0"/>
          <w:numId w:val="1"/>
        </w:numPr>
        <w:ind w:left="0" w:firstLine="709"/>
        <w:jc w:val="both"/>
        <w:rPr>
          <w:rFonts w:ascii="PT Astra Serif" w:hAnsi="PT Astra Serif"/>
          <w:shd w:val="clear" w:color="auto" w:fill="FFFFFF"/>
        </w:rPr>
      </w:pPr>
      <w:r>
        <w:rPr>
          <w:rFonts w:ascii="PT Astra Serif" w:hAnsi="PT Astra Serif"/>
          <w:shd w:val="clear" w:color="auto" w:fill="FFFFFF"/>
        </w:rPr>
        <w:t xml:space="preserve">Настоящее постановление вступает в </w:t>
      </w:r>
      <w:r w:rsidRPr="00A2746A">
        <w:rPr>
          <w:rFonts w:ascii="PT Astra Serif" w:hAnsi="PT Astra Serif"/>
          <w:shd w:val="clear" w:color="auto" w:fill="FFFFFF"/>
        </w:rPr>
        <w:t xml:space="preserve">силу по истечении 10 дней </w:t>
      </w:r>
      <w:r>
        <w:rPr>
          <w:rFonts w:ascii="PT Astra Serif" w:hAnsi="PT Astra Serif"/>
          <w:shd w:val="clear" w:color="auto" w:fill="FFFFFF"/>
        </w:rPr>
        <w:t>после дня его официального опубликования.</w:t>
      </w:r>
    </w:p>
    <w:bookmarkEnd w:id="0"/>
    <w:bookmarkEnd w:id="1"/>
    <w:p w:rsidR="00622F5E" w:rsidRDefault="00622F5E" w:rsidP="00622F5E">
      <w:pPr>
        <w:suppressAutoHyphens/>
        <w:ind w:right="-1" w:firstLine="709"/>
        <w:jc w:val="both"/>
        <w:rPr>
          <w:rFonts w:ascii="PT Astra Serif" w:hAnsi="PT Astra Serif"/>
        </w:rPr>
      </w:pPr>
    </w:p>
    <w:p w:rsidR="00622F5E" w:rsidRDefault="00622F5E" w:rsidP="00622F5E">
      <w:pPr>
        <w:suppressAutoHyphens/>
        <w:ind w:right="-1" w:firstLine="709"/>
        <w:jc w:val="both"/>
        <w:rPr>
          <w:rFonts w:ascii="PT Astra Serif" w:hAnsi="PT Astra Serif"/>
        </w:rPr>
      </w:pPr>
    </w:p>
    <w:p w:rsidR="00622F5E" w:rsidRDefault="00622F5E" w:rsidP="00622F5E">
      <w:pPr>
        <w:suppressAutoHyphens/>
        <w:ind w:right="-1" w:firstLine="709"/>
        <w:jc w:val="both"/>
        <w:rPr>
          <w:rFonts w:ascii="PT Astra Serif" w:hAnsi="PT Astra Serif"/>
        </w:rPr>
      </w:pPr>
    </w:p>
    <w:p w:rsidR="00622F5E" w:rsidRDefault="00622F5E" w:rsidP="00622F5E">
      <w:pPr>
        <w:tabs>
          <w:tab w:val="left" w:pos="7520"/>
        </w:tabs>
        <w:rPr>
          <w:rFonts w:ascii="PT Astra Serif" w:hAnsi="PT Astra Serif"/>
        </w:rPr>
      </w:pPr>
      <w:r w:rsidRPr="006C3714">
        <w:rPr>
          <w:rFonts w:ascii="PT Astra Serif" w:hAnsi="PT Astra Serif"/>
        </w:rPr>
        <w:t>Председател</w:t>
      </w:r>
      <w:r>
        <w:rPr>
          <w:rFonts w:ascii="PT Astra Serif" w:hAnsi="PT Astra Serif"/>
        </w:rPr>
        <w:t>ь</w:t>
      </w:r>
    </w:p>
    <w:p w:rsidR="00622F5E" w:rsidRPr="00B7207A" w:rsidRDefault="00622F5E" w:rsidP="00622F5E">
      <w:pPr>
        <w:tabs>
          <w:tab w:val="left" w:pos="7520"/>
        </w:tabs>
        <w:rPr>
          <w:rFonts w:ascii="PT Astra Serif" w:hAnsi="PT Astra Serif"/>
        </w:rPr>
      </w:pPr>
      <w:r w:rsidRPr="006C3714">
        <w:rPr>
          <w:rFonts w:ascii="PT Astra Serif" w:hAnsi="PT Astra Serif"/>
        </w:rPr>
        <w:t>Прав</w:t>
      </w:r>
      <w:r>
        <w:rPr>
          <w:rFonts w:ascii="PT Astra Serif" w:hAnsi="PT Astra Serif"/>
        </w:rPr>
        <w:t xml:space="preserve">ительства области       </w:t>
      </w:r>
      <w:r w:rsidRPr="002E16F6">
        <w:rPr>
          <w:rFonts w:ascii="PT Astra Serif" w:hAnsi="PT Astra Serif"/>
        </w:rPr>
        <w:t>В.Н.Разумков</w:t>
      </w:r>
    </w:p>
    <w:p w:rsidR="00434982" w:rsidRDefault="00434982"/>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rsidP="00622F5E">
      <w:pPr>
        <w:widowControl w:val="0"/>
        <w:autoSpaceDE w:val="0"/>
        <w:autoSpaceDN w:val="0"/>
        <w:jc w:val="center"/>
        <w:outlineLvl w:val="1"/>
        <w:rPr>
          <w:rFonts w:ascii="PT Astra Serif" w:hAnsi="PT Astra Serif"/>
          <w:b/>
        </w:rPr>
        <w:sectPr w:rsidR="00622F5E" w:rsidSect="00B7207A">
          <w:headerReference w:type="default" r:id="rId7"/>
          <w:pgSz w:w="11906" w:h="16838" w:code="9"/>
          <w:pgMar w:top="1134" w:right="567" w:bottom="1134" w:left="1701" w:header="709" w:footer="709" w:gutter="0"/>
          <w:pgNumType w:start="1"/>
          <w:cols w:space="708"/>
          <w:titlePg/>
          <w:docGrid w:linePitch="381"/>
        </w:sectPr>
      </w:pPr>
    </w:p>
    <w:p w:rsidR="00622F5E" w:rsidRPr="002D20F2" w:rsidRDefault="00622F5E" w:rsidP="00622F5E">
      <w:pPr>
        <w:widowControl w:val="0"/>
        <w:autoSpaceDE w:val="0"/>
        <w:autoSpaceDN w:val="0"/>
        <w:jc w:val="center"/>
        <w:outlineLvl w:val="1"/>
        <w:rPr>
          <w:rFonts w:ascii="PT Astra Serif" w:hAnsi="PT Astra Serif"/>
          <w:b/>
        </w:rPr>
      </w:pPr>
      <w:r w:rsidRPr="002D20F2">
        <w:rPr>
          <w:rFonts w:ascii="PT Astra Serif" w:hAnsi="PT Astra Serif"/>
          <w:b/>
        </w:rPr>
        <w:lastRenderedPageBreak/>
        <w:t>ПОЯСНИТЕЛЬНАЯ ЗАПИСКА</w:t>
      </w:r>
    </w:p>
    <w:p w:rsidR="00622F5E" w:rsidRPr="002D20F2" w:rsidRDefault="00622F5E" w:rsidP="00622F5E">
      <w:pPr>
        <w:keepNext/>
        <w:suppressAutoHyphens/>
        <w:jc w:val="center"/>
        <w:outlineLvl w:val="2"/>
        <w:rPr>
          <w:rFonts w:ascii="PT Astra Serif" w:hAnsi="PT Astra Serif"/>
          <w:b/>
          <w:bCs/>
        </w:rPr>
      </w:pPr>
      <w:r w:rsidRPr="002D20F2">
        <w:rPr>
          <w:rFonts w:ascii="PT Astra Serif" w:hAnsi="PT Astra Serif"/>
          <w:b/>
        </w:rPr>
        <w:t>к проекту постановления</w:t>
      </w:r>
      <w:r w:rsidRPr="002D20F2">
        <w:rPr>
          <w:rFonts w:ascii="PT Astra Serif" w:hAnsi="PT Astra Serif"/>
          <w:b/>
          <w:bCs/>
        </w:rPr>
        <w:t xml:space="preserve"> Правительства Ульяновской области </w:t>
      </w:r>
    </w:p>
    <w:p w:rsidR="00622F5E" w:rsidRPr="002D20F2" w:rsidRDefault="00622F5E" w:rsidP="00622F5E">
      <w:pPr>
        <w:keepNext/>
        <w:suppressAutoHyphens/>
        <w:jc w:val="center"/>
        <w:outlineLvl w:val="2"/>
        <w:rPr>
          <w:rFonts w:ascii="PT Astra Serif" w:hAnsi="PT Astra Serif"/>
        </w:rPr>
      </w:pPr>
      <w:r w:rsidRPr="002D20F2">
        <w:rPr>
          <w:rFonts w:ascii="PT Astra Serif" w:hAnsi="PT Astra Serif"/>
          <w:b/>
          <w:bCs/>
        </w:rPr>
        <w:t>«</w:t>
      </w:r>
      <w:r w:rsidRPr="002D20F2">
        <w:rPr>
          <w:rFonts w:ascii="PT Astra Serif" w:hAnsi="PT Astra Serif"/>
          <w:b/>
        </w:rPr>
        <w:t>О признании утратившими силу отдельных</w:t>
      </w:r>
      <w:r>
        <w:rPr>
          <w:rFonts w:ascii="PT Astra Serif" w:hAnsi="PT Astra Serif"/>
          <w:b/>
        </w:rPr>
        <w:t xml:space="preserve"> нормативных</w:t>
      </w:r>
      <w:r w:rsidRPr="002D20F2">
        <w:rPr>
          <w:rFonts w:ascii="PT Astra Serif" w:hAnsi="PT Astra Serif"/>
          <w:b/>
        </w:rPr>
        <w:t xml:space="preserve"> правовых актов Правительства Ульяновской области</w:t>
      </w:r>
      <w:r w:rsidRPr="002D20F2">
        <w:rPr>
          <w:rFonts w:ascii="PT Astra Serif" w:hAnsi="PT Astra Serif"/>
          <w:b/>
          <w:bCs/>
        </w:rPr>
        <w:t>»</w:t>
      </w:r>
    </w:p>
    <w:p w:rsidR="00622F5E" w:rsidRPr="002D20F2" w:rsidRDefault="00622F5E" w:rsidP="00622F5E">
      <w:pPr>
        <w:widowControl w:val="0"/>
        <w:autoSpaceDE w:val="0"/>
        <w:autoSpaceDN w:val="0"/>
        <w:jc w:val="center"/>
        <w:outlineLvl w:val="1"/>
        <w:rPr>
          <w:rFonts w:ascii="PT Astra Serif" w:hAnsi="PT Astra Serif"/>
          <w:b/>
          <w:bCs/>
        </w:rPr>
      </w:pPr>
    </w:p>
    <w:p w:rsidR="00622F5E" w:rsidRPr="002D20F2" w:rsidRDefault="00622F5E" w:rsidP="00622F5E">
      <w:pPr>
        <w:widowControl w:val="0"/>
        <w:autoSpaceDE w:val="0"/>
        <w:autoSpaceDN w:val="0"/>
        <w:jc w:val="center"/>
        <w:outlineLvl w:val="1"/>
        <w:rPr>
          <w:rFonts w:ascii="PT Astra Serif" w:hAnsi="PT Astra Serif"/>
          <w:b/>
          <w:bCs/>
        </w:rPr>
      </w:pPr>
    </w:p>
    <w:p w:rsidR="00622F5E" w:rsidRPr="002D20F2" w:rsidRDefault="00622F5E" w:rsidP="00622F5E">
      <w:pPr>
        <w:widowControl w:val="0"/>
        <w:autoSpaceDE w:val="0"/>
        <w:autoSpaceDN w:val="0"/>
        <w:ind w:firstLine="708"/>
        <w:jc w:val="both"/>
        <w:outlineLvl w:val="1"/>
        <w:rPr>
          <w:rFonts w:ascii="PT Astra Serif" w:hAnsi="PT Astra Serif"/>
          <w:lang w:eastAsia="en-US"/>
        </w:rPr>
      </w:pPr>
      <w:r w:rsidRPr="002D20F2">
        <w:rPr>
          <w:rFonts w:ascii="PT Astra Serif" w:hAnsi="PT Astra Serif"/>
          <w:lang w:eastAsia="en-US"/>
        </w:rPr>
        <w:t xml:space="preserve">Министерством семейной, демографической политики и социального благополучия Ульяновской области (далее – Министерство) разработан проект постановления </w:t>
      </w:r>
      <w:r w:rsidRPr="002D20F2">
        <w:rPr>
          <w:rFonts w:ascii="PT Astra Serif" w:hAnsi="PT Astra Serif"/>
          <w:bCs/>
        </w:rPr>
        <w:t>Правительства Ульяновской области</w:t>
      </w:r>
      <w:r w:rsidRPr="002D20F2">
        <w:rPr>
          <w:rFonts w:ascii="PT Astra Serif" w:hAnsi="PT Astra Serif"/>
        </w:rPr>
        <w:t xml:space="preserve"> «О признании утратившими силу отдельных </w:t>
      </w:r>
      <w:r>
        <w:rPr>
          <w:rFonts w:ascii="PT Astra Serif" w:hAnsi="PT Astra Serif"/>
        </w:rPr>
        <w:t xml:space="preserve">нормативных </w:t>
      </w:r>
      <w:r w:rsidRPr="002D20F2">
        <w:rPr>
          <w:rFonts w:ascii="PT Astra Serif" w:hAnsi="PT Astra Serif"/>
        </w:rPr>
        <w:t>правовых актов Правительства Ульяновской области»</w:t>
      </w:r>
      <w:r w:rsidRPr="002D20F2">
        <w:rPr>
          <w:rFonts w:ascii="PT Astra Serif" w:hAnsi="PT Astra Serif"/>
          <w:lang w:eastAsia="en-US"/>
        </w:rPr>
        <w:t>(далее – проект постановления).</w:t>
      </w:r>
    </w:p>
    <w:p w:rsidR="00622F5E" w:rsidRPr="002D20F2" w:rsidRDefault="00622F5E" w:rsidP="00622F5E">
      <w:pPr>
        <w:widowControl w:val="0"/>
        <w:autoSpaceDE w:val="0"/>
        <w:autoSpaceDN w:val="0"/>
        <w:ind w:firstLine="708"/>
        <w:jc w:val="both"/>
        <w:outlineLvl w:val="1"/>
        <w:rPr>
          <w:rFonts w:ascii="PT Astra Serif" w:hAnsi="PT Astra Serif"/>
          <w:lang w:eastAsia="en-US"/>
        </w:rPr>
      </w:pPr>
      <w:r w:rsidRPr="002D20F2">
        <w:rPr>
          <w:rFonts w:ascii="PT Astra Serif" w:hAnsi="PT Astra Serif"/>
          <w:lang w:eastAsia="en-US"/>
        </w:rPr>
        <w:t xml:space="preserve">Указанным проектом признается утратившим силу постановление </w:t>
      </w:r>
      <w:r w:rsidRPr="002D20F2">
        <w:rPr>
          <w:rFonts w:ascii="PT Astra Serif" w:hAnsi="PT Astra Serif"/>
        </w:rPr>
        <w:t>Правительства Ульяновской области от 09.08.2016 № 380-П «О некоторых вопросах проведения областной акции «Роди патриота в День России».</w:t>
      </w:r>
    </w:p>
    <w:p w:rsidR="00622F5E" w:rsidRPr="002D20F2" w:rsidRDefault="00622F5E" w:rsidP="00622F5E">
      <w:pPr>
        <w:tabs>
          <w:tab w:val="left" w:pos="1815"/>
          <w:tab w:val="left" w:pos="2280"/>
          <w:tab w:val="left" w:pos="2895"/>
          <w:tab w:val="center" w:pos="4819"/>
          <w:tab w:val="right" w:pos="9638"/>
        </w:tabs>
        <w:suppressAutoHyphens/>
        <w:spacing w:line="228" w:lineRule="auto"/>
        <w:ind w:firstLine="709"/>
        <w:jc w:val="both"/>
        <w:rPr>
          <w:rFonts w:ascii="PT Astra Serif" w:hAnsi="PT Astra Serif"/>
        </w:rPr>
      </w:pPr>
      <w:r w:rsidRPr="002D20F2">
        <w:rPr>
          <w:rFonts w:ascii="PT Astra Serif" w:hAnsi="PT Astra Serif"/>
        </w:rPr>
        <w:t xml:space="preserve">Проведённый мониторинг показал неэффективность Акции «Роди патриота в День России», в рамках которой семье, в которой 12 июня родился ребёнок вручается автомобиль УАЗ «Patriot». Так, за истёкший период действия Акции число родившихся 12 июня детей снизилось со 170 до 30 человек. Указанная Акция не влияет на увеличение рождаемости и вызывает закономерное недовольство со стороны населения в связи с тем, что участники лишены возможности своими действиями повлиять на результат. </w:t>
      </w:r>
    </w:p>
    <w:p w:rsidR="00622F5E" w:rsidRPr="002D20F2" w:rsidRDefault="00622F5E" w:rsidP="00622F5E">
      <w:pPr>
        <w:tabs>
          <w:tab w:val="left" w:pos="1815"/>
          <w:tab w:val="left" w:pos="2280"/>
          <w:tab w:val="left" w:pos="2895"/>
          <w:tab w:val="center" w:pos="4819"/>
          <w:tab w:val="right" w:pos="9638"/>
        </w:tabs>
        <w:suppressAutoHyphens/>
        <w:spacing w:line="228" w:lineRule="auto"/>
        <w:ind w:firstLine="709"/>
        <w:jc w:val="both"/>
        <w:rPr>
          <w:rFonts w:ascii="PT Astra Serif" w:hAnsi="PT Astra Serif"/>
        </w:rPr>
      </w:pPr>
      <w:r w:rsidRPr="002D20F2">
        <w:rPr>
          <w:rFonts w:ascii="PT Astra Serif" w:hAnsi="PT Astra Serif"/>
        </w:rPr>
        <w:t xml:space="preserve">Вместе с тем, средства, предусмотренные на проведение Акции (2 млн рублей), могут быть направлены на проведение комплекса социально значимых мероприятий, направленных на популяризацию и продвижение семейных ценностей, мотивацию семей к рождению детей. Так, 12 сентября 2022 года </w:t>
      </w:r>
      <w:r w:rsidRPr="002D20F2">
        <w:rPr>
          <w:rFonts w:ascii="PT Astra Serif" w:hAnsi="PT Astra Serif"/>
        </w:rPr>
        <w:br/>
        <w:t xml:space="preserve">в День семейного общения (региональный праздник) будет дан старт новой акции «Спасибо за жизнь», в рамках которой  запланировано проведение мероприятий (информационных, социально значимых) с привлечением семей, проживающих на территории Ульяновской области. </w:t>
      </w:r>
    </w:p>
    <w:p w:rsidR="00622F5E" w:rsidRPr="002D20F2" w:rsidRDefault="00622F5E" w:rsidP="00622F5E">
      <w:pPr>
        <w:tabs>
          <w:tab w:val="left" w:pos="1815"/>
          <w:tab w:val="left" w:pos="2280"/>
          <w:tab w:val="left" w:pos="2895"/>
          <w:tab w:val="center" w:pos="4819"/>
          <w:tab w:val="right" w:pos="9638"/>
        </w:tabs>
        <w:suppressAutoHyphens/>
        <w:spacing w:line="228" w:lineRule="auto"/>
        <w:ind w:firstLine="709"/>
        <w:jc w:val="both"/>
        <w:rPr>
          <w:rFonts w:ascii="PT Astra Serif" w:hAnsi="PT Astra Serif"/>
        </w:rPr>
      </w:pPr>
      <w:r w:rsidRPr="002D20F2">
        <w:rPr>
          <w:rFonts w:ascii="PT Astra Serif" w:hAnsi="PT Astra Serif"/>
        </w:rPr>
        <w:t xml:space="preserve">Необходимо отметить, что Президентом Российской Федерации В.В.Путиным по итогам заседания Президиума Государственного Совета Российской Федерации дано поручение (п. 2 поручений от 14.06.2022 № Пр-1049ГС) обеспечить проведение информационной кампании, включая размещение социальной рекламы, направленной на популяризацию традиционных семейных ценностей и создание многодетной семьи. </w:t>
      </w:r>
    </w:p>
    <w:p w:rsidR="00622F5E" w:rsidRPr="002D20F2" w:rsidRDefault="00622F5E" w:rsidP="00622F5E">
      <w:pPr>
        <w:tabs>
          <w:tab w:val="left" w:pos="1815"/>
          <w:tab w:val="left" w:pos="2280"/>
          <w:tab w:val="left" w:pos="2895"/>
          <w:tab w:val="center" w:pos="4819"/>
          <w:tab w:val="right" w:pos="9638"/>
        </w:tabs>
        <w:suppressAutoHyphens/>
        <w:spacing w:line="228" w:lineRule="auto"/>
        <w:ind w:firstLine="709"/>
        <w:jc w:val="both"/>
        <w:rPr>
          <w:rFonts w:ascii="PT Astra Serif" w:hAnsi="PT Astra Serif"/>
        </w:rPr>
      </w:pPr>
      <w:r w:rsidRPr="002D20F2">
        <w:rPr>
          <w:rFonts w:ascii="PT Astra Serif" w:hAnsi="PT Astra Serif"/>
        </w:rPr>
        <w:t>Принятие проекта постановления позволит повысить эффективность и оптимизировать затраты по проведению мероприятий, направленных на популяризацию и продвижение семейных ценностей, в том числе с учётом поручений Президента Российской Федерации.</w:t>
      </w:r>
    </w:p>
    <w:p w:rsidR="00622F5E" w:rsidRPr="002D20F2" w:rsidRDefault="00622F5E" w:rsidP="00622F5E">
      <w:pPr>
        <w:ind w:firstLine="709"/>
        <w:jc w:val="both"/>
        <w:rPr>
          <w:rFonts w:ascii="PT Astra Serif" w:hAnsi="PT Astra Serif"/>
        </w:rPr>
      </w:pPr>
      <w:r w:rsidRPr="002D20F2">
        <w:rPr>
          <w:rFonts w:ascii="PT Astra Serif" w:hAnsi="PT Astra Serif"/>
        </w:rPr>
        <w:t xml:space="preserve">Представленный проект постановления не подлежит процедуре оценки социально-экономической эффективности, так как не затрагивает вопросов предоставления, изменения или отмены гражданам мер социальной поддержки, </w:t>
      </w:r>
      <w:r w:rsidRPr="002D20F2">
        <w:rPr>
          <w:rFonts w:ascii="PT Astra Serif" w:hAnsi="PT Astra Serif"/>
        </w:rPr>
        <w:br/>
        <w:t>а также не направлен на определение или изменение порядка и условий предоставления гражданам мер социальной поддержки (социальной защиты).</w:t>
      </w:r>
    </w:p>
    <w:p w:rsidR="00622F5E" w:rsidRPr="002D20F2" w:rsidRDefault="00622F5E" w:rsidP="00622F5E">
      <w:pPr>
        <w:autoSpaceDE w:val="0"/>
        <w:autoSpaceDN w:val="0"/>
        <w:adjustRightInd w:val="0"/>
        <w:spacing w:line="235" w:lineRule="auto"/>
        <w:ind w:firstLine="708"/>
        <w:jc w:val="both"/>
        <w:rPr>
          <w:rFonts w:ascii="PT Astra Serif" w:hAnsi="PT Astra Serif"/>
        </w:rPr>
      </w:pPr>
      <w:r w:rsidRPr="002D20F2">
        <w:rPr>
          <w:rFonts w:ascii="PT Astra Serif" w:hAnsi="PT Astra Serif"/>
        </w:rPr>
        <w:lastRenderedPageBreak/>
        <w:t>Проект постановления не предполагает сокращения прав и обязанностей граждан, не требует дополнительного финансирования из бюджета Ульяновской области.</w:t>
      </w:r>
    </w:p>
    <w:p w:rsidR="00622F5E" w:rsidRPr="002D20F2" w:rsidRDefault="00622F5E" w:rsidP="00622F5E">
      <w:pPr>
        <w:autoSpaceDE w:val="0"/>
        <w:autoSpaceDN w:val="0"/>
        <w:adjustRightInd w:val="0"/>
        <w:spacing w:line="235" w:lineRule="auto"/>
        <w:ind w:firstLine="708"/>
        <w:jc w:val="both"/>
        <w:rPr>
          <w:rFonts w:ascii="PT Astra Serif" w:hAnsi="PT Astra Serif"/>
        </w:rPr>
      </w:pPr>
      <w:r w:rsidRPr="002D20F2">
        <w:rPr>
          <w:rFonts w:ascii="PT Astra Serif" w:hAnsi="PT Astra Serif"/>
        </w:rPr>
        <w:t xml:space="preserve">Проект постановления не имеет переходных положений и вступает силу </w:t>
      </w:r>
      <w:r w:rsidRPr="002D20F2">
        <w:rPr>
          <w:rFonts w:ascii="PT Astra Serif" w:hAnsi="PT Astra Serif"/>
        </w:rPr>
        <w:br/>
        <w:t>в установленном порядке.</w:t>
      </w:r>
    </w:p>
    <w:p w:rsidR="00622F5E" w:rsidRPr="002D20F2" w:rsidRDefault="00622F5E" w:rsidP="00622F5E">
      <w:pPr>
        <w:autoSpaceDE w:val="0"/>
        <w:autoSpaceDN w:val="0"/>
        <w:adjustRightInd w:val="0"/>
        <w:spacing w:line="235" w:lineRule="auto"/>
        <w:ind w:firstLine="708"/>
        <w:jc w:val="both"/>
        <w:rPr>
          <w:rFonts w:ascii="PT Astra Serif" w:hAnsi="PT Astra Serif"/>
        </w:rPr>
      </w:pPr>
      <w:r w:rsidRPr="002D20F2">
        <w:rPr>
          <w:rFonts w:ascii="PT Astra Serif" w:hAnsi="PT Astra Serif"/>
        </w:rPr>
        <w:t>Проведение оценки регулирующего воздействия проекта постановления</w:t>
      </w:r>
      <w:r w:rsidRPr="002D20F2">
        <w:rPr>
          <w:rFonts w:ascii="PT Astra Serif" w:hAnsi="PT Astra Serif"/>
        </w:rPr>
        <w:br/>
        <w:t>не потребуется, так как его содержание не затрагивает вопросы осуществления предпринимательской инвестиционной деятельности.</w:t>
      </w:r>
    </w:p>
    <w:p w:rsidR="00622F5E" w:rsidRPr="002D20F2" w:rsidRDefault="00622F5E" w:rsidP="00622F5E">
      <w:pPr>
        <w:shd w:val="clear" w:color="auto" w:fill="FFFFFF"/>
        <w:spacing w:line="249" w:lineRule="auto"/>
        <w:ind w:firstLine="709"/>
        <w:jc w:val="both"/>
        <w:rPr>
          <w:rFonts w:ascii="PT Astra Serif" w:hAnsi="PT Astra Serif"/>
        </w:rPr>
      </w:pPr>
      <w:r w:rsidRPr="002D20F2">
        <w:rPr>
          <w:rFonts w:ascii="PT Astra Serif" w:hAnsi="PT Astra Serif"/>
        </w:rPr>
        <w:t>Ответственное должностное лицо за разработку проекта – референт департамента по делам старшего поколения, ветеранов и инвалидов Министерства семейной, демографической политики и социального благополучия Ульяновской области Л.А.Анисимова.</w:t>
      </w:r>
    </w:p>
    <w:p w:rsidR="00622F5E" w:rsidRPr="002D20F2" w:rsidRDefault="00622F5E" w:rsidP="00622F5E">
      <w:pPr>
        <w:tabs>
          <w:tab w:val="left" w:pos="1815"/>
          <w:tab w:val="left" w:pos="2280"/>
          <w:tab w:val="left" w:pos="2895"/>
          <w:tab w:val="center" w:pos="4819"/>
          <w:tab w:val="right" w:pos="9638"/>
        </w:tabs>
        <w:suppressAutoHyphens/>
        <w:spacing w:line="228" w:lineRule="auto"/>
        <w:ind w:firstLine="709"/>
        <w:jc w:val="both"/>
        <w:rPr>
          <w:rFonts w:ascii="PT Astra Serif" w:hAnsi="PT Astra Serif"/>
        </w:rPr>
      </w:pPr>
    </w:p>
    <w:p w:rsidR="00622F5E" w:rsidRPr="002D20F2" w:rsidRDefault="00622F5E" w:rsidP="00622F5E">
      <w:pPr>
        <w:jc w:val="both"/>
        <w:rPr>
          <w:rFonts w:ascii="PT Astra Serif" w:hAnsi="PT Astra Serif"/>
          <w:lang w:eastAsia="en-US"/>
        </w:rPr>
      </w:pPr>
    </w:p>
    <w:p w:rsidR="00622F5E" w:rsidRPr="002D20F2" w:rsidRDefault="00622F5E" w:rsidP="00622F5E">
      <w:pPr>
        <w:jc w:val="both"/>
        <w:rPr>
          <w:rFonts w:ascii="PT Astra Serif" w:hAnsi="PT Astra Serif"/>
          <w:lang w:eastAsia="en-US"/>
        </w:rPr>
      </w:pPr>
    </w:p>
    <w:p w:rsidR="00622F5E" w:rsidRPr="002D20F2" w:rsidRDefault="00622F5E" w:rsidP="00622F5E">
      <w:pPr>
        <w:jc w:val="both"/>
        <w:rPr>
          <w:rFonts w:ascii="PT Astra Serif" w:hAnsi="PT Astra Serif"/>
          <w:lang w:eastAsia="en-US"/>
        </w:rPr>
      </w:pPr>
      <w:r w:rsidRPr="002D20F2">
        <w:rPr>
          <w:rFonts w:ascii="PT Astra Serif" w:hAnsi="PT Astra Serif"/>
          <w:lang w:eastAsia="en-US"/>
        </w:rPr>
        <w:t>Министр семейной, демографической политики</w:t>
      </w:r>
    </w:p>
    <w:p w:rsidR="00622F5E" w:rsidRPr="002D20F2" w:rsidRDefault="00622F5E" w:rsidP="00622F5E">
      <w:pPr>
        <w:jc w:val="both"/>
        <w:rPr>
          <w:rFonts w:ascii="PT Astra Serif" w:hAnsi="PT Astra Serif"/>
          <w:lang w:eastAsia="en-US"/>
        </w:rPr>
      </w:pPr>
      <w:r w:rsidRPr="002D20F2">
        <w:rPr>
          <w:rFonts w:ascii="PT Astra Serif" w:hAnsi="PT Astra Serif"/>
          <w:lang w:eastAsia="en-US"/>
        </w:rPr>
        <w:t>и социального благополучия Ульяновской области                         А.А.Тверскова</w:t>
      </w:r>
    </w:p>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p w:rsidR="00622F5E" w:rsidRDefault="00622F5E" w:rsidP="00622F5E">
      <w:pPr>
        <w:jc w:val="center"/>
        <w:rPr>
          <w:rFonts w:ascii="PT Astra Serif" w:hAnsi="PT Astra Serif"/>
          <w:b/>
        </w:rPr>
        <w:sectPr w:rsidR="00622F5E" w:rsidSect="00622F5E">
          <w:type w:val="continuous"/>
          <w:pgSz w:w="11906" w:h="16838" w:code="9"/>
          <w:pgMar w:top="1134" w:right="567" w:bottom="1134" w:left="1701" w:header="709" w:footer="709" w:gutter="0"/>
          <w:pgNumType w:start="1"/>
          <w:cols w:space="708"/>
          <w:titlePg/>
          <w:docGrid w:linePitch="381"/>
        </w:sectPr>
      </w:pPr>
    </w:p>
    <w:p w:rsidR="00622F5E" w:rsidRPr="00A872DC" w:rsidRDefault="00622F5E" w:rsidP="00622F5E">
      <w:pPr>
        <w:jc w:val="center"/>
        <w:rPr>
          <w:rFonts w:ascii="PT Astra Serif" w:hAnsi="PT Astra Serif"/>
          <w:b/>
        </w:rPr>
      </w:pPr>
      <w:bookmarkStart w:id="2" w:name="_GoBack"/>
      <w:bookmarkEnd w:id="2"/>
      <w:r w:rsidRPr="00A872DC">
        <w:rPr>
          <w:rFonts w:ascii="PT Astra Serif" w:hAnsi="PT Astra Serif"/>
          <w:b/>
        </w:rPr>
        <w:lastRenderedPageBreak/>
        <w:t>ФИНАНСОВО-ЭКОНОМИЧЕСКОЕ ОБОСНОВАНИЕ</w:t>
      </w:r>
    </w:p>
    <w:p w:rsidR="00622F5E" w:rsidRPr="00CE1C57" w:rsidRDefault="00622F5E" w:rsidP="00622F5E">
      <w:pPr>
        <w:keepNext/>
        <w:suppressAutoHyphens/>
        <w:jc w:val="center"/>
        <w:outlineLvl w:val="2"/>
        <w:rPr>
          <w:rFonts w:ascii="PT Astra Serif" w:hAnsi="PT Astra Serif"/>
          <w:b/>
        </w:rPr>
      </w:pPr>
      <w:r w:rsidRPr="00A872DC">
        <w:rPr>
          <w:rFonts w:ascii="PT Astra Serif" w:hAnsi="PT Astra Serif"/>
          <w:b/>
        </w:rPr>
        <w:t xml:space="preserve">к </w:t>
      </w:r>
      <w:r w:rsidRPr="00CE1C57">
        <w:rPr>
          <w:rFonts w:ascii="PT Astra Serif" w:hAnsi="PT Astra Serif"/>
          <w:b/>
        </w:rPr>
        <w:t xml:space="preserve">проекту постановления Правительства Ульяновской области </w:t>
      </w:r>
    </w:p>
    <w:p w:rsidR="00622F5E" w:rsidRPr="006141B0" w:rsidRDefault="00622F5E" w:rsidP="00622F5E">
      <w:pPr>
        <w:keepNext/>
        <w:suppressAutoHyphens/>
        <w:jc w:val="center"/>
        <w:outlineLvl w:val="2"/>
        <w:rPr>
          <w:rFonts w:ascii="PT Astra Serif" w:hAnsi="PT Astra Serif"/>
          <w:b/>
        </w:rPr>
      </w:pPr>
      <w:r w:rsidRPr="006141B0">
        <w:rPr>
          <w:rFonts w:ascii="PT Astra Serif" w:hAnsi="PT Astra Serif"/>
          <w:b/>
        </w:rPr>
        <w:t xml:space="preserve">«О признании утратившими силу отдельных </w:t>
      </w:r>
      <w:r>
        <w:rPr>
          <w:rFonts w:ascii="PT Astra Serif" w:hAnsi="PT Astra Serif"/>
          <w:b/>
        </w:rPr>
        <w:t xml:space="preserve">нормативных </w:t>
      </w:r>
      <w:r w:rsidRPr="006141B0">
        <w:rPr>
          <w:rFonts w:ascii="PT Astra Serif" w:hAnsi="PT Astra Serif"/>
          <w:b/>
        </w:rPr>
        <w:t>правовых актов Правительства Ульяновской области»</w:t>
      </w:r>
    </w:p>
    <w:p w:rsidR="00622F5E" w:rsidRDefault="00622F5E" w:rsidP="00622F5E">
      <w:pPr>
        <w:keepNext/>
        <w:suppressAutoHyphens/>
        <w:jc w:val="both"/>
        <w:outlineLvl w:val="2"/>
        <w:rPr>
          <w:rFonts w:ascii="PT Astra Serif" w:hAnsi="PT Astra Serif"/>
        </w:rPr>
      </w:pPr>
    </w:p>
    <w:p w:rsidR="00622F5E" w:rsidRDefault="00622F5E" w:rsidP="00622F5E">
      <w:pPr>
        <w:keepNext/>
        <w:suppressAutoHyphens/>
        <w:jc w:val="both"/>
        <w:outlineLvl w:val="2"/>
        <w:rPr>
          <w:rFonts w:ascii="PT Astra Serif" w:hAnsi="PT Astra Serif"/>
        </w:rPr>
      </w:pPr>
    </w:p>
    <w:p w:rsidR="00622F5E" w:rsidRPr="00C37805" w:rsidRDefault="00622F5E" w:rsidP="00622F5E">
      <w:pPr>
        <w:keepNext/>
        <w:suppressAutoHyphens/>
        <w:ind w:firstLine="709"/>
        <w:jc w:val="both"/>
        <w:outlineLvl w:val="2"/>
        <w:rPr>
          <w:rFonts w:ascii="PT Astra Serif" w:hAnsi="PT Astra Serif"/>
        </w:rPr>
      </w:pPr>
      <w:r w:rsidRPr="00A872DC">
        <w:rPr>
          <w:rFonts w:ascii="PT Astra Serif" w:hAnsi="PT Astra Serif"/>
        </w:rPr>
        <w:t xml:space="preserve">Принятие проекта </w:t>
      </w:r>
      <w:r w:rsidRPr="00CE1C57">
        <w:rPr>
          <w:rFonts w:ascii="PT Astra Serif" w:hAnsi="PT Astra Serif"/>
        </w:rPr>
        <w:t>постановления Пра</w:t>
      </w:r>
      <w:r>
        <w:rPr>
          <w:rFonts w:ascii="PT Astra Serif" w:hAnsi="PT Astra Serif"/>
        </w:rPr>
        <w:t xml:space="preserve">вительства Ульяновской области </w:t>
      </w:r>
      <w:r>
        <w:rPr>
          <w:rFonts w:ascii="PT Astra Serif" w:hAnsi="PT Astra Serif"/>
        </w:rPr>
        <w:br/>
      </w:r>
      <w:r w:rsidRPr="00531F70">
        <w:rPr>
          <w:rFonts w:ascii="PT Astra Serif" w:hAnsi="PT Astra Serif"/>
        </w:rPr>
        <w:t>«О признании утратившими силу отдельных нормативных правовых актов Правительства Ульяновской области»</w:t>
      </w:r>
      <w:r w:rsidRPr="00A872DC">
        <w:rPr>
          <w:rFonts w:ascii="PT Astra Serif" w:hAnsi="PT Astra Serif"/>
          <w:bCs/>
        </w:rPr>
        <w:t>не потребуетдополнительн</w:t>
      </w:r>
      <w:r>
        <w:rPr>
          <w:rFonts w:ascii="PT Astra Serif" w:hAnsi="PT Astra Serif"/>
          <w:bCs/>
        </w:rPr>
        <w:t>ых</w:t>
      </w:r>
      <w:r w:rsidRPr="00A872DC">
        <w:rPr>
          <w:rFonts w:ascii="PT Astra Serif" w:hAnsi="PT Astra Serif"/>
          <w:bCs/>
        </w:rPr>
        <w:t xml:space="preserve"> финанс</w:t>
      </w:r>
      <w:r>
        <w:rPr>
          <w:rFonts w:ascii="PT Astra Serif" w:hAnsi="PT Astra Serif"/>
          <w:bCs/>
        </w:rPr>
        <w:t>овых средств</w:t>
      </w:r>
      <w:r w:rsidRPr="00A872DC">
        <w:rPr>
          <w:rFonts w:ascii="PT Astra Serif" w:hAnsi="PT Astra Serif"/>
          <w:bCs/>
        </w:rPr>
        <w:t xml:space="preserve"> из областного бюджета Ульяновской области</w:t>
      </w:r>
      <w:r>
        <w:rPr>
          <w:rFonts w:ascii="PT Astra Serif" w:hAnsi="PT Astra Serif"/>
          <w:bCs/>
        </w:rPr>
        <w:t>.</w:t>
      </w:r>
    </w:p>
    <w:p w:rsidR="00622F5E" w:rsidRDefault="00622F5E" w:rsidP="00622F5E">
      <w:pPr>
        <w:pStyle w:val="a5"/>
        <w:rPr>
          <w:rFonts w:ascii="PT Astra Serif" w:hAnsi="PT Astra Serif"/>
          <w:szCs w:val="28"/>
        </w:rPr>
      </w:pPr>
    </w:p>
    <w:p w:rsidR="00622F5E" w:rsidRDefault="00622F5E" w:rsidP="00622F5E">
      <w:pPr>
        <w:pStyle w:val="a5"/>
        <w:rPr>
          <w:rFonts w:ascii="PT Astra Serif" w:hAnsi="PT Astra Serif"/>
          <w:szCs w:val="28"/>
        </w:rPr>
      </w:pPr>
    </w:p>
    <w:p w:rsidR="00622F5E" w:rsidRDefault="00622F5E" w:rsidP="00622F5E">
      <w:pPr>
        <w:pStyle w:val="a5"/>
        <w:rPr>
          <w:rFonts w:ascii="PT Astra Serif" w:hAnsi="PT Astra Serif"/>
          <w:szCs w:val="28"/>
        </w:rPr>
      </w:pPr>
    </w:p>
    <w:p w:rsidR="00622F5E" w:rsidRPr="005F4931" w:rsidRDefault="00622F5E" w:rsidP="00622F5E">
      <w:pPr>
        <w:pStyle w:val="a5"/>
        <w:rPr>
          <w:rFonts w:ascii="PT Astra Serif" w:hAnsi="PT Astra Serif"/>
          <w:szCs w:val="28"/>
        </w:rPr>
      </w:pPr>
      <w:r w:rsidRPr="005F4931">
        <w:rPr>
          <w:rFonts w:ascii="PT Astra Serif" w:hAnsi="PT Astra Serif"/>
          <w:szCs w:val="28"/>
        </w:rPr>
        <w:t>Министр семейной, демографической политики</w:t>
      </w:r>
    </w:p>
    <w:p w:rsidR="00622F5E" w:rsidRPr="005F4931" w:rsidRDefault="00622F5E" w:rsidP="00622F5E">
      <w:pPr>
        <w:pStyle w:val="a5"/>
        <w:rPr>
          <w:rFonts w:ascii="PT Astra Serif" w:hAnsi="PT Astra Serif"/>
          <w:szCs w:val="28"/>
        </w:rPr>
      </w:pPr>
      <w:r>
        <w:rPr>
          <w:rFonts w:ascii="PT Astra Serif" w:hAnsi="PT Astra Serif"/>
          <w:szCs w:val="28"/>
        </w:rPr>
        <w:t>и</w:t>
      </w:r>
      <w:r w:rsidRPr="005F4931">
        <w:rPr>
          <w:rFonts w:ascii="PT Astra Serif" w:hAnsi="PT Astra Serif"/>
          <w:szCs w:val="28"/>
        </w:rPr>
        <w:t xml:space="preserve"> социального благополучия Ульяновской области А.А.Тверскова</w:t>
      </w:r>
    </w:p>
    <w:p w:rsidR="00622F5E" w:rsidRPr="00622F5E" w:rsidRDefault="00622F5E">
      <w:pPr>
        <w:rPr>
          <w:lang/>
        </w:rPr>
      </w:pPr>
    </w:p>
    <w:sectPr w:rsidR="00622F5E" w:rsidRPr="00622F5E" w:rsidSect="00622F5E">
      <w:type w:val="continuous"/>
      <w:pgSz w:w="11906" w:h="16838" w:code="9"/>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427" w:rsidRDefault="00052427" w:rsidP="00944894">
      <w:r>
        <w:separator/>
      </w:r>
    </w:p>
  </w:endnote>
  <w:endnote w:type="continuationSeparator" w:id="1">
    <w:p w:rsidR="00052427" w:rsidRDefault="00052427" w:rsidP="00944894">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charset w:val="CC"/>
    <w:family w:val="roman"/>
    <w:pitch w:val="variable"/>
    <w:sig w:usb0="00000207"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427" w:rsidRDefault="00052427" w:rsidP="00944894">
      <w:r>
        <w:separator/>
      </w:r>
    </w:p>
  </w:footnote>
  <w:footnote w:type="continuationSeparator" w:id="1">
    <w:p w:rsidR="00052427" w:rsidRDefault="00052427" w:rsidP="00944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FE" w:rsidRDefault="00944894">
    <w:pPr>
      <w:pStyle w:val="a3"/>
      <w:jc w:val="center"/>
    </w:pPr>
    <w:r>
      <w:fldChar w:fldCharType="begin"/>
    </w:r>
    <w:r w:rsidR="00622F5E">
      <w:instrText>PAGE   \* MERGEFORMAT</w:instrText>
    </w:r>
    <w:r>
      <w:fldChar w:fldCharType="separate"/>
    </w:r>
    <w:r w:rsidR="00142BF1">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A71"/>
    <w:multiLevelType w:val="hybridMultilevel"/>
    <w:tmpl w:val="811A420A"/>
    <w:lvl w:ilvl="0" w:tplc="0B68DD1C">
      <w:start w:val="1"/>
      <w:numFmt w:val="decimal"/>
      <w:lvlText w:val="%1."/>
      <w:lvlJc w:val="left"/>
      <w:pPr>
        <w:ind w:left="1068" w:hanging="360"/>
      </w:pPr>
      <w:rPr>
        <w:rFonts w:ascii="PT Astra Serif" w:eastAsia="Times New Roman" w:hAnsi="PT Astra Serif"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4C9E"/>
    <w:rsid w:val="00052427"/>
    <w:rsid w:val="00142BF1"/>
    <w:rsid w:val="00434982"/>
    <w:rsid w:val="00622F5E"/>
    <w:rsid w:val="00944894"/>
    <w:rsid w:val="00A04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5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2F5E"/>
    <w:pPr>
      <w:tabs>
        <w:tab w:val="center" w:pos="4153"/>
        <w:tab w:val="right" w:pos="8306"/>
      </w:tabs>
    </w:pPr>
    <w:rPr>
      <w:sz w:val="24"/>
      <w:szCs w:val="24"/>
      <w:lang/>
    </w:rPr>
  </w:style>
  <w:style w:type="character" w:customStyle="1" w:styleId="a4">
    <w:name w:val="Верхний колонтитул Знак"/>
    <w:basedOn w:val="a0"/>
    <w:link w:val="a3"/>
    <w:uiPriority w:val="99"/>
    <w:rsid w:val="00622F5E"/>
    <w:rPr>
      <w:rFonts w:ascii="Times New Roman" w:eastAsia="Times New Roman" w:hAnsi="Times New Roman" w:cs="Times New Roman"/>
      <w:sz w:val="24"/>
      <w:szCs w:val="24"/>
      <w:lang w:eastAsia="ru-RU"/>
    </w:rPr>
  </w:style>
  <w:style w:type="paragraph" w:styleId="a5">
    <w:name w:val="Body Text"/>
    <w:basedOn w:val="a"/>
    <w:link w:val="a6"/>
    <w:rsid w:val="00622F5E"/>
    <w:rPr>
      <w:szCs w:val="24"/>
      <w:lang/>
    </w:rPr>
  </w:style>
  <w:style w:type="character" w:customStyle="1" w:styleId="a6">
    <w:name w:val="Основной текст Знак"/>
    <w:basedOn w:val="a0"/>
    <w:link w:val="a5"/>
    <w:rsid w:val="00622F5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5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2F5E"/>
    <w:pPr>
      <w:tabs>
        <w:tab w:val="center" w:pos="4153"/>
        <w:tab w:val="right" w:pos="8306"/>
      </w:tabs>
    </w:pPr>
    <w:rPr>
      <w:sz w:val="24"/>
      <w:szCs w:val="24"/>
      <w:lang w:val="x-none"/>
    </w:rPr>
  </w:style>
  <w:style w:type="character" w:customStyle="1" w:styleId="a4">
    <w:name w:val="Верхний колонтитул Знак"/>
    <w:basedOn w:val="a0"/>
    <w:link w:val="a3"/>
    <w:uiPriority w:val="99"/>
    <w:rsid w:val="00622F5E"/>
    <w:rPr>
      <w:rFonts w:ascii="Times New Roman" w:eastAsia="Times New Roman" w:hAnsi="Times New Roman" w:cs="Times New Roman"/>
      <w:sz w:val="24"/>
      <w:szCs w:val="24"/>
      <w:lang w:val="x-none" w:eastAsia="ru-RU"/>
    </w:rPr>
  </w:style>
  <w:style w:type="paragraph" w:styleId="a5">
    <w:name w:val="Body Text"/>
    <w:basedOn w:val="a"/>
    <w:link w:val="a6"/>
    <w:rsid w:val="00622F5E"/>
    <w:rPr>
      <w:szCs w:val="24"/>
      <w:lang w:val="x-none"/>
    </w:rPr>
  </w:style>
  <w:style w:type="character" w:customStyle="1" w:styleId="a6">
    <w:name w:val="Основной текст Знак"/>
    <w:basedOn w:val="a0"/>
    <w:link w:val="a5"/>
    <w:rsid w:val="00622F5E"/>
    <w:rPr>
      <w:rFonts w:ascii="Times New Roman" w:eastAsia="Times New Roman" w:hAnsi="Times New Roman" w:cs="Times New Roman"/>
      <w:sz w:val="28"/>
      <w:szCs w:val="24"/>
      <w:lang w:val="x-none"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4123</Characters>
  <Application>Microsoft Office Word</Application>
  <DocSecurity>0</DocSecurity>
  <Lines>34</Lines>
  <Paragraphs>9</Paragraphs>
  <ScaleCrop>false</ScaleCrop>
  <Company>Grizli777</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 Лариса Александровна</dc:creator>
  <cp:lastModifiedBy>Olga</cp:lastModifiedBy>
  <cp:revision>2</cp:revision>
  <dcterms:created xsi:type="dcterms:W3CDTF">2022-08-12T06:44:00Z</dcterms:created>
  <dcterms:modified xsi:type="dcterms:W3CDTF">2022-08-12T06:44:00Z</dcterms:modified>
</cp:coreProperties>
</file>