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D5" w:rsidRPr="00447290" w:rsidRDefault="00FF73D5" w:rsidP="00A62FAB">
      <w:pPr>
        <w:spacing w:line="216" w:lineRule="auto"/>
        <w:jc w:val="right"/>
        <w:rPr>
          <w:rFonts w:ascii="PT Astra Serif" w:hAnsi="PT Astra Serif"/>
          <w:sz w:val="28"/>
          <w:szCs w:val="28"/>
        </w:rPr>
      </w:pPr>
      <w:r w:rsidRPr="00447290">
        <w:rPr>
          <w:rFonts w:ascii="PT Astra Serif" w:hAnsi="PT Astra Serif"/>
          <w:sz w:val="28"/>
          <w:szCs w:val="28"/>
        </w:rPr>
        <w:t>Проект</w:t>
      </w:r>
    </w:p>
    <w:p w:rsidR="00FF73D5" w:rsidRPr="00447290" w:rsidRDefault="00FF73D5" w:rsidP="00230467">
      <w:pPr>
        <w:jc w:val="right"/>
        <w:rPr>
          <w:rFonts w:ascii="PT Astra Serif" w:hAnsi="PT Astra Serif"/>
          <w:sz w:val="28"/>
          <w:szCs w:val="28"/>
        </w:rPr>
      </w:pPr>
    </w:p>
    <w:p w:rsidR="00FF73D5" w:rsidRPr="00447290" w:rsidRDefault="00FF73D5" w:rsidP="00230467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447290">
        <w:rPr>
          <w:rFonts w:ascii="PT Astra Serif" w:hAnsi="PT Astra Serif" w:cs="Times New Roman"/>
          <w:bCs w:val="0"/>
          <w:sz w:val="28"/>
          <w:szCs w:val="28"/>
        </w:rPr>
        <w:t>ПРАВИТЕЛЬСТВО УЛЬЯНОВСКОЙ ОБЛАСТИ</w:t>
      </w:r>
    </w:p>
    <w:p w:rsidR="00FF73D5" w:rsidRPr="00447290" w:rsidRDefault="00FF73D5" w:rsidP="00230467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:rsidR="00FF73D5" w:rsidRPr="00447290" w:rsidRDefault="00FF73D5" w:rsidP="00230467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447290">
        <w:rPr>
          <w:rFonts w:ascii="PT Astra Serif" w:hAnsi="PT Astra Serif" w:cs="Times New Roman"/>
          <w:bCs w:val="0"/>
          <w:sz w:val="28"/>
          <w:szCs w:val="28"/>
        </w:rPr>
        <w:t>ПОСТАНОВЛЕНИЕ</w:t>
      </w:r>
    </w:p>
    <w:p w:rsidR="00FF73D5" w:rsidRPr="00447290" w:rsidRDefault="00FF73D5" w:rsidP="00230467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FF73D5" w:rsidRDefault="00D42F09" w:rsidP="00AC4458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О </w:t>
      </w:r>
      <w:r w:rsidR="00AC4458">
        <w:rPr>
          <w:rFonts w:ascii="PT Astra Serif" w:hAnsi="PT Astra Serif"/>
          <w:b/>
          <w:sz w:val="28"/>
          <w:szCs w:val="28"/>
          <w:lang w:eastAsia="ru-RU"/>
        </w:rPr>
        <w:t xml:space="preserve">признании </w:t>
      </w:r>
      <w:proofErr w:type="gramStart"/>
      <w:r w:rsidR="00AC4458">
        <w:rPr>
          <w:rFonts w:ascii="PT Astra Serif" w:hAnsi="PT Astra Serif"/>
          <w:b/>
          <w:sz w:val="28"/>
          <w:szCs w:val="28"/>
          <w:lang w:eastAsia="ru-RU"/>
        </w:rPr>
        <w:t>утратившими</w:t>
      </w:r>
      <w:proofErr w:type="gramEnd"/>
      <w:r w:rsidR="00AC4458">
        <w:rPr>
          <w:rFonts w:ascii="PT Astra Serif" w:hAnsi="PT Astra Serif"/>
          <w:b/>
          <w:sz w:val="28"/>
          <w:szCs w:val="28"/>
          <w:lang w:eastAsia="ru-RU"/>
        </w:rPr>
        <w:t xml:space="preserve"> силу отдельных постановлений Правительства Ульяновской области</w:t>
      </w:r>
    </w:p>
    <w:p w:rsidR="00D42F09" w:rsidRPr="00447290" w:rsidRDefault="00D42F09" w:rsidP="00230467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F73D5" w:rsidRDefault="00FF73D5" w:rsidP="0023046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447290">
        <w:rPr>
          <w:rFonts w:ascii="PT Astra Serif" w:hAnsi="PT Astra Serif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447290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447290">
        <w:rPr>
          <w:rFonts w:ascii="PT Astra Serif" w:hAnsi="PT Astra Serif"/>
          <w:sz w:val="28"/>
          <w:szCs w:val="28"/>
          <w:lang w:eastAsia="ru-RU"/>
        </w:rPr>
        <w:t xml:space="preserve"> о с т а н о в л я е т:</w:t>
      </w:r>
    </w:p>
    <w:p w:rsidR="00AC4458" w:rsidRPr="00AC4458" w:rsidRDefault="00D42F09" w:rsidP="00AC4458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D42F09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AC4458">
        <w:rPr>
          <w:rFonts w:ascii="PT Astra Serif" w:hAnsi="PT Astra Serif"/>
          <w:sz w:val="28"/>
          <w:szCs w:val="28"/>
          <w:lang w:eastAsia="ru-RU"/>
        </w:rPr>
        <w:t>Признать утратившими силу</w:t>
      </w:r>
      <w:r w:rsidR="00AC4458" w:rsidRPr="00AC4458">
        <w:rPr>
          <w:rFonts w:ascii="PT Astra Serif" w:hAnsi="PT Astra Serif"/>
          <w:sz w:val="28"/>
          <w:szCs w:val="28"/>
          <w:lang w:eastAsia="ru-RU"/>
        </w:rPr>
        <w:t>:</w:t>
      </w:r>
    </w:p>
    <w:p w:rsidR="00AC4458" w:rsidRDefault="00AC4458" w:rsidP="00AC4458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постановление Правительства Ульяновской области от 01.08.2008 </w:t>
      </w:r>
      <w:r w:rsidR="00197723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 xml:space="preserve">№ 337-П «О проведении областного конкурса научных работ молодых исследователей «Качество регионального управления в </w:t>
      </w:r>
      <w:r>
        <w:rPr>
          <w:rFonts w:ascii="PT Astra Serif" w:hAnsi="PT Astra Serif"/>
          <w:sz w:val="28"/>
          <w:szCs w:val="28"/>
          <w:lang w:val="en-US" w:eastAsia="ru-RU"/>
        </w:rPr>
        <w:t>XXI</w:t>
      </w:r>
      <w:r>
        <w:rPr>
          <w:rFonts w:ascii="PT Astra Serif" w:hAnsi="PT Astra Serif"/>
          <w:sz w:val="28"/>
          <w:szCs w:val="28"/>
          <w:lang w:eastAsia="ru-RU"/>
        </w:rPr>
        <w:t>веке»;</w:t>
      </w:r>
    </w:p>
    <w:p w:rsidR="00605647" w:rsidRDefault="00605647" w:rsidP="0060564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постановление Правительства Ульяновской области от 28.04.2009 </w:t>
      </w:r>
      <w:r w:rsidR="00083EFF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>№ 184-П «О внесении изменений в постановление Правительства Ульяновской области от 01.08.2008 № 337-П»;</w:t>
      </w:r>
    </w:p>
    <w:p w:rsidR="00D42F09" w:rsidRDefault="00197723" w:rsidP="0023046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постановление Правительства Ульяновской области от 16.06.2020 </w:t>
      </w:r>
      <w:r>
        <w:rPr>
          <w:rFonts w:ascii="PT Astra Serif" w:hAnsi="PT Astra Serif"/>
          <w:sz w:val="28"/>
          <w:szCs w:val="28"/>
          <w:lang w:eastAsia="ru-RU"/>
        </w:rPr>
        <w:br/>
        <w:t xml:space="preserve">№ 308-П «О мерах, направленных на обеспечение санитарно-эпидемиологической безопасности при подготовке к проведению </w:t>
      </w:r>
      <w:r w:rsidR="00605647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>и проведении на территории Ульяновской области общероссийского голосования по вопросу одобрения изменений в Конституцию Российской Федерации»</w:t>
      </w:r>
      <w:r w:rsidR="00605647">
        <w:rPr>
          <w:rFonts w:ascii="PT Astra Serif" w:hAnsi="PT Astra Serif"/>
          <w:sz w:val="28"/>
          <w:szCs w:val="28"/>
          <w:lang w:eastAsia="ru-RU"/>
        </w:rPr>
        <w:t>;</w:t>
      </w:r>
    </w:p>
    <w:p w:rsidR="00605647" w:rsidRPr="00D42F09" w:rsidRDefault="00605647" w:rsidP="0023046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постановление Правительства Ульяновской области от 28.07.2020 </w:t>
      </w:r>
      <w:r w:rsidR="00083EFF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>№ 417-П «О внесении изменений в постановление Правительства Ульяновской области от 16.06.2020 № 308-П»</w:t>
      </w:r>
      <w:r w:rsidR="00CA1AF0">
        <w:rPr>
          <w:rFonts w:ascii="PT Astra Serif" w:hAnsi="PT Astra Serif"/>
          <w:sz w:val="28"/>
          <w:szCs w:val="28"/>
          <w:lang w:eastAsia="ru-RU"/>
        </w:rPr>
        <w:t>.</w:t>
      </w:r>
    </w:p>
    <w:p w:rsidR="00FC4AFD" w:rsidRPr="00447290" w:rsidRDefault="006A53FF" w:rsidP="0023046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447290">
        <w:rPr>
          <w:rFonts w:ascii="PT Astra Serif" w:hAnsi="PT Astra Serif"/>
          <w:sz w:val="28"/>
          <w:szCs w:val="28"/>
          <w:lang w:eastAsia="ru-RU"/>
        </w:rPr>
        <w:t>2</w:t>
      </w:r>
      <w:r w:rsidR="00FC4AFD" w:rsidRPr="00447290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FC4AFD" w:rsidRPr="00447290" w:rsidRDefault="00FC4AFD" w:rsidP="00230467">
      <w:pPr>
        <w:widowControl/>
        <w:suppressAutoHyphens w:val="0"/>
        <w:autoSpaceDE w:val="0"/>
        <w:autoSpaceDN w:val="0"/>
        <w:adjustRightInd w:val="0"/>
        <w:ind w:firstLine="540"/>
        <w:rPr>
          <w:rFonts w:ascii="PT Astra Serif" w:hAnsi="PT Astra Serif"/>
          <w:sz w:val="28"/>
          <w:szCs w:val="28"/>
          <w:lang w:eastAsia="ru-RU"/>
        </w:rPr>
      </w:pPr>
    </w:p>
    <w:p w:rsidR="00FC4AFD" w:rsidRPr="00447290" w:rsidRDefault="00FC4AFD" w:rsidP="00230467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</w:p>
    <w:p w:rsidR="00FC4AFD" w:rsidRPr="00447290" w:rsidRDefault="00FC4AFD" w:rsidP="00230467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</w:p>
    <w:p w:rsidR="00660744" w:rsidRDefault="00660744" w:rsidP="0066074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097AE8" w:rsidRDefault="00660744" w:rsidP="0066074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097AE8" w:rsidRP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P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P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P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P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P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P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P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P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1D0366" w:rsidRDefault="001D0366" w:rsidP="00097AE8">
      <w:pPr>
        <w:rPr>
          <w:rFonts w:ascii="PT Astra Serif" w:hAnsi="PT Astra Serif"/>
          <w:sz w:val="28"/>
          <w:szCs w:val="28"/>
        </w:rPr>
      </w:pPr>
    </w:p>
    <w:p w:rsid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Pr="009E3230" w:rsidRDefault="00097AE8" w:rsidP="00097AE8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Hlk101854824"/>
      <w:r w:rsidRPr="009E3230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097AE8" w:rsidRPr="009E3230" w:rsidRDefault="00097AE8" w:rsidP="00097AE8">
      <w:pPr>
        <w:shd w:val="clear" w:color="auto" w:fill="FFFFFF"/>
        <w:spacing w:before="120"/>
        <w:jc w:val="center"/>
        <w:textAlignment w:val="baseline"/>
        <w:outlineLvl w:val="1"/>
        <w:rPr>
          <w:rFonts w:ascii="PT Astra Serif" w:hAnsi="PT Astra Serif"/>
          <w:b/>
          <w:spacing w:val="2"/>
          <w:sz w:val="28"/>
          <w:szCs w:val="28"/>
        </w:rPr>
      </w:pPr>
      <w:r w:rsidRPr="009E3230">
        <w:rPr>
          <w:rFonts w:ascii="PT Astra Serif" w:hAnsi="PT Astra Serif"/>
          <w:b/>
          <w:spacing w:val="2"/>
          <w:sz w:val="28"/>
          <w:szCs w:val="28"/>
        </w:rPr>
        <w:t xml:space="preserve">к </w:t>
      </w:r>
      <w:bookmarkStart w:id="1" w:name="_Hlk101856033"/>
      <w:bookmarkStart w:id="2" w:name="_Hlk98507981"/>
      <w:r w:rsidRPr="009E3230">
        <w:rPr>
          <w:rFonts w:ascii="PT Astra Serif" w:hAnsi="PT Astra Serif"/>
          <w:b/>
          <w:spacing w:val="2"/>
          <w:sz w:val="28"/>
          <w:szCs w:val="28"/>
        </w:rPr>
        <w:t>проекту постановления Правительства Ульяновской области</w:t>
      </w:r>
    </w:p>
    <w:p w:rsidR="00097AE8" w:rsidRPr="003D5C68" w:rsidRDefault="00097AE8" w:rsidP="00097AE8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b/>
          <w:bCs/>
          <w:sz w:val="28"/>
          <w:szCs w:val="28"/>
        </w:rPr>
      </w:pPr>
      <w:r w:rsidRPr="009E3230">
        <w:rPr>
          <w:rFonts w:ascii="PT Astra Serif" w:hAnsi="PT Astra Serif"/>
          <w:b/>
          <w:bCs/>
          <w:spacing w:val="2"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силу отдельных постановлений Правительства Ульяновской области</w:t>
      </w:r>
      <w:r w:rsidRPr="003D5C68">
        <w:rPr>
          <w:rFonts w:ascii="PT Astra Serif" w:hAnsi="PT Astra Serif"/>
          <w:b/>
          <w:bCs/>
          <w:sz w:val="28"/>
          <w:szCs w:val="28"/>
        </w:rPr>
        <w:t>»</w:t>
      </w:r>
      <w:bookmarkEnd w:id="1"/>
    </w:p>
    <w:p w:rsidR="00097AE8" w:rsidRPr="00351D0B" w:rsidRDefault="00097AE8" w:rsidP="00097AE8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sz w:val="27"/>
          <w:szCs w:val="27"/>
        </w:rPr>
      </w:pPr>
    </w:p>
    <w:bookmarkEnd w:id="2"/>
    <w:p w:rsidR="00097AE8" w:rsidRPr="001F0DFB" w:rsidRDefault="00097AE8" w:rsidP="00097AE8">
      <w:pPr>
        <w:shd w:val="clear" w:color="auto" w:fill="FFFFFF"/>
        <w:ind w:firstLine="709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1F0DFB"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1F0DFB">
        <w:rPr>
          <w:rFonts w:ascii="PT Astra Serif" w:hAnsi="PT Astra Serif"/>
          <w:sz w:val="28"/>
          <w:szCs w:val="28"/>
        </w:rPr>
        <w:t xml:space="preserve">«О признании </w:t>
      </w:r>
      <w:proofErr w:type="gramStart"/>
      <w:r w:rsidRPr="001F0DFB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1F0DFB">
        <w:rPr>
          <w:rFonts w:ascii="PT Astra Serif" w:hAnsi="PT Astra Serif"/>
          <w:sz w:val="28"/>
          <w:szCs w:val="28"/>
        </w:rPr>
        <w:t xml:space="preserve"> силу отдельных постановлений Правительства Ульяновской области» (далее – проект постановления)</w:t>
      </w:r>
      <w:bookmarkStart w:id="3" w:name="_Hlk98501271"/>
      <w:bookmarkStart w:id="4" w:name="_Hlk98500471"/>
      <w:r w:rsidRPr="001F0DFB">
        <w:rPr>
          <w:rFonts w:ascii="PT Astra Serif" w:hAnsi="PT Astra Serif"/>
          <w:sz w:val="28"/>
          <w:szCs w:val="28"/>
        </w:rPr>
        <w:t xml:space="preserve"> разработан </w:t>
      </w:r>
      <w:r>
        <w:rPr>
          <w:rFonts w:ascii="PT Astra Serif" w:hAnsi="PT Astra Serif"/>
          <w:sz w:val="28"/>
          <w:szCs w:val="28"/>
        </w:rPr>
        <w:br/>
      </w:r>
      <w:r w:rsidRPr="001F0DFB">
        <w:rPr>
          <w:rFonts w:ascii="PT Astra Serif" w:hAnsi="PT Astra Serif"/>
          <w:sz w:val="28"/>
          <w:szCs w:val="28"/>
        </w:rPr>
        <w:t xml:space="preserve">во исполнение подпункта 1.2 пункта 1 распоряжения Губернатора Ульяновской области от 06.04.2022 № 280-р «О некоторых мерах по повышению эффективности мониторинга </w:t>
      </w:r>
      <w:proofErr w:type="spellStart"/>
      <w:r w:rsidRPr="001F0DFB">
        <w:rPr>
          <w:rFonts w:ascii="PT Astra Serif" w:hAnsi="PT Astra Serif"/>
          <w:sz w:val="28"/>
          <w:szCs w:val="28"/>
        </w:rPr>
        <w:t>правоприменения</w:t>
      </w:r>
      <w:proofErr w:type="spellEnd"/>
      <w:r w:rsidRPr="001F0DFB">
        <w:rPr>
          <w:rFonts w:ascii="PT Astra Serif" w:hAnsi="PT Astra Serif"/>
          <w:sz w:val="28"/>
          <w:szCs w:val="28"/>
        </w:rPr>
        <w:t xml:space="preserve"> и качества нормотворчества в Ульяновской области».</w:t>
      </w:r>
    </w:p>
    <w:p w:rsidR="00097AE8" w:rsidRPr="001F0DFB" w:rsidRDefault="00097AE8" w:rsidP="00097AE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F0DFB">
        <w:rPr>
          <w:rFonts w:ascii="PT Astra Serif" w:hAnsi="PT Astra Serif"/>
          <w:sz w:val="28"/>
          <w:szCs w:val="28"/>
        </w:rPr>
        <w:t>Проектом постановления предусмотрено признание утратившими силу 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1F0DFB">
        <w:rPr>
          <w:rFonts w:ascii="PT Astra Serif" w:hAnsi="PT Astra Serif"/>
          <w:sz w:val="28"/>
          <w:szCs w:val="28"/>
        </w:rPr>
        <w:t xml:space="preserve"> Правительства Ульяновской области от 01.08.2008 </w:t>
      </w:r>
      <w:r w:rsidRPr="001F0DFB">
        <w:rPr>
          <w:rFonts w:ascii="PT Astra Serif" w:hAnsi="PT Astra Serif"/>
          <w:sz w:val="28"/>
          <w:szCs w:val="28"/>
        </w:rPr>
        <w:br/>
        <w:t xml:space="preserve">№ 337-П «О проведении областного конкурса научных работ молодых исследователей «Качество регионального управления в </w:t>
      </w:r>
      <w:r w:rsidRPr="001F0DFB">
        <w:rPr>
          <w:rFonts w:ascii="PT Astra Serif" w:hAnsi="PT Astra Serif"/>
          <w:sz w:val="28"/>
          <w:szCs w:val="28"/>
          <w:lang w:val="en-US"/>
        </w:rPr>
        <w:t>XXI</w:t>
      </w:r>
      <w:r w:rsidRPr="001F0DFB">
        <w:rPr>
          <w:rFonts w:ascii="PT Astra Serif" w:hAnsi="PT Astra Serif"/>
          <w:sz w:val="28"/>
          <w:szCs w:val="28"/>
        </w:rPr>
        <w:t xml:space="preserve"> веке»</w:t>
      </w:r>
      <w:r>
        <w:rPr>
          <w:rFonts w:ascii="PT Astra Serif" w:hAnsi="PT Astra Serif"/>
          <w:sz w:val="28"/>
          <w:szCs w:val="28"/>
        </w:rPr>
        <w:t xml:space="preserve"> и нормативные правовые </w:t>
      </w:r>
      <w:proofErr w:type="gramStart"/>
      <w:r>
        <w:rPr>
          <w:rFonts w:ascii="PT Astra Serif" w:hAnsi="PT Astra Serif"/>
          <w:sz w:val="28"/>
          <w:szCs w:val="28"/>
        </w:rPr>
        <w:t>акты</w:t>
      </w:r>
      <w:proofErr w:type="gramEnd"/>
      <w:r>
        <w:rPr>
          <w:rFonts w:ascii="PT Astra Serif" w:hAnsi="PT Astra Serif"/>
          <w:sz w:val="28"/>
          <w:szCs w:val="28"/>
        </w:rPr>
        <w:t xml:space="preserve"> принятые в части внесения в него изменений в виду того, что проект является неактуальным и устаревшим.</w:t>
      </w:r>
    </w:p>
    <w:p w:rsidR="00097AE8" w:rsidRPr="001F0DFB" w:rsidRDefault="00097AE8" w:rsidP="00097AE8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проектом постановления в связи с неактуальностью применения предлагается признать утратившими силу </w:t>
      </w:r>
      <w:r w:rsidRPr="001F0DFB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16.06.2020 </w:t>
      </w:r>
      <w:r w:rsidRPr="001F0DFB">
        <w:rPr>
          <w:rFonts w:ascii="PT Astra Serif" w:hAnsi="PT Astra Serif"/>
          <w:sz w:val="28"/>
          <w:szCs w:val="28"/>
        </w:rPr>
        <w:br/>
        <w:t xml:space="preserve">№ 308-П «О мерах, направленных на обеспечение санитарно-эпидемиологической безопасности при подготовке к проведению </w:t>
      </w:r>
      <w:r w:rsidRPr="001F0DFB">
        <w:rPr>
          <w:rFonts w:ascii="PT Astra Serif" w:hAnsi="PT Astra Serif"/>
          <w:sz w:val="28"/>
          <w:szCs w:val="28"/>
        </w:rPr>
        <w:br/>
        <w:t>и проведении на территории Ульяновской области общероссийского голосования по вопросу одобрения изменений в Конституцию Российской Федерации</w:t>
      </w:r>
      <w:proofErr w:type="gramStart"/>
      <w:r w:rsidRPr="001F0DF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и</w:t>
      </w:r>
      <w:proofErr w:type="gramEnd"/>
      <w:r>
        <w:rPr>
          <w:rFonts w:ascii="PT Astra Serif" w:hAnsi="PT Astra Serif"/>
          <w:sz w:val="28"/>
          <w:szCs w:val="28"/>
        </w:rPr>
        <w:t xml:space="preserve"> нормативный правовой акт принятый в части внесения в него изменения.</w:t>
      </w:r>
    </w:p>
    <w:p w:rsidR="00097AE8" w:rsidRPr="001F0DFB" w:rsidRDefault="00097AE8" w:rsidP="00097AE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F0DFB">
        <w:rPr>
          <w:rFonts w:ascii="PT Astra Serif" w:hAnsi="PT Astra Serif"/>
          <w:sz w:val="28"/>
          <w:szCs w:val="28"/>
        </w:rPr>
        <w:t>Принятие проекта постановления не повлечёт за собой отрицательных последствий социально – экономического, политического, правового и иного характера.</w:t>
      </w:r>
    </w:p>
    <w:p w:rsidR="00097AE8" w:rsidRPr="001F0DFB" w:rsidRDefault="00097AE8" w:rsidP="00097AE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F0DFB">
        <w:rPr>
          <w:rFonts w:ascii="PT Astra Serif" w:hAnsi="PT Astra Serif"/>
          <w:sz w:val="28"/>
          <w:szCs w:val="28"/>
        </w:rPr>
        <w:t>Проект постановления не содержит положений, способствующих созданию условий для проявления коррупции.</w:t>
      </w:r>
    </w:p>
    <w:p w:rsidR="00097AE8" w:rsidRPr="001F0DFB" w:rsidRDefault="00097AE8" w:rsidP="00097AE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F0DFB">
        <w:rPr>
          <w:rFonts w:ascii="PT Astra Serif" w:hAnsi="PT Astra Serif"/>
          <w:sz w:val="28"/>
          <w:szCs w:val="28"/>
        </w:rPr>
        <w:t>Проект постановления разработан заместителем директора департамента финансового, правового и административного обеспечения Министерства промышленности и транспорта Ульяновской области Черненко А.А.</w:t>
      </w:r>
    </w:p>
    <w:bookmarkEnd w:id="3"/>
    <w:p w:rsidR="00097AE8" w:rsidRDefault="00097AE8" w:rsidP="00097A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7AE8" w:rsidRPr="001F0DFB" w:rsidRDefault="00097AE8" w:rsidP="00097A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4"/>
    <w:p w:rsidR="00097AE8" w:rsidRPr="001F0DFB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Pr="001F0DFB" w:rsidRDefault="00097AE8" w:rsidP="00097AE8">
      <w:pPr>
        <w:rPr>
          <w:rFonts w:ascii="PT Astra Serif" w:hAnsi="PT Astra Serif"/>
          <w:sz w:val="28"/>
          <w:szCs w:val="28"/>
        </w:rPr>
      </w:pPr>
      <w:r w:rsidRPr="001F0DFB">
        <w:rPr>
          <w:rFonts w:ascii="PT Astra Serif" w:hAnsi="PT Astra Serif"/>
          <w:sz w:val="28"/>
          <w:szCs w:val="28"/>
        </w:rPr>
        <w:t xml:space="preserve">Министр транспорта </w:t>
      </w:r>
    </w:p>
    <w:p w:rsidR="00097AE8" w:rsidRPr="001F0DFB" w:rsidRDefault="00097AE8" w:rsidP="00097AE8">
      <w:pPr>
        <w:rPr>
          <w:rFonts w:ascii="PT Astra Serif" w:hAnsi="PT Astra Serif"/>
          <w:sz w:val="28"/>
          <w:szCs w:val="28"/>
        </w:rPr>
      </w:pPr>
      <w:r w:rsidRPr="001F0DFB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С.С.Воронцов</w:t>
      </w:r>
      <w:bookmarkEnd w:id="0"/>
    </w:p>
    <w:p w:rsid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Default="00097AE8" w:rsidP="00097AE8">
      <w:pPr>
        <w:rPr>
          <w:rFonts w:ascii="PT Astra Serif" w:hAnsi="PT Astra Serif"/>
          <w:sz w:val="28"/>
          <w:szCs w:val="28"/>
        </w:rPr>
      </w:pPr>
    </w:p>
    <w:p w:rsidR="00097AE8" w:rsidRPr="00C41BB9" w:rsidRDefault="00097AE8" w:rsidP="00097AE8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F85F69">
        <w:rPr>
          <w:rFonts w:ascii="PT Astra Serif" w:hAnsi="PT Astra Serif"/>
          <w:b/>
          <w:bCs/>
          <w:sz w:val="28"/>
          <w:szCs w:val="28"/>
          <w:lang w:eastAsia="ar-SA"/>
        </w:rPr>
        <w:lastRenderedPageBreak/>
        <w:t>ФИНАНСО</w:t>
      </w:r>
      <w:r w:rsidRPr="00C41BB9">
        <w:rPr>
          <w:rFonts w:ascii="PT Astra Serif" w:hAnsi="PT Astra Serif"/>
          <w:b/>
          <w:bCs/>
          <w:sz w:val="28"/>
          <w:szCs w:val="28"/>
          <w:lang w:eastAsia="ar-SA"/>
        </w:rPr>
        <w:t>ВО-ЭКОНОМИЧЕСКОЕ ОБОСНОВАНИЕ</w:t>
      </w:r>
    </w:p>
    <w:p w:rsidR="00097AE8" w:rsidRPr="005612B9" w:rsidRDefault="00097AE8" w:rsidP="00097AE8">
      <w:pPr>
        <w:shd w:val="clear" w:color="auto" w:fill="FFFFFF"/>
        <w:ind w:firstLine="709"/>
        <w:jc w:val="center"/>
        <w:textAlignment w:val="baseline"/>
        <w:outlineLvl w:val="1"/>
        <w:rPr>
          <w:rFonts w:ascii="PT Astra Serif" w:hAnsi="PT Astra Serif"/>
          <w:b/>
          <w:spacing w:val="2"/>
          <w:sz w:val="28"/>
          <w:szCs w:val="28"/>
        </w:rPr>
      </w:pPr>
      <w:r w:rsidRPr="005612B9">
        <w:rPr>
          <w:rFonts w:ascii="PT Astra Serif" w:hAnsi="PT Astra Serif"/>
          <w:b/>
          <w:spacing w:val="2"/>
          <w:sz w:val="28"/>
          <w:szCs w:val="28"/>
        </w:rPr>
        <w:t>к проекту постановления Правительства Ульяновской области</w:t>
      </w:r>
    </w:p>
    <w:p w:rsidR="00097AE8" w:rsidRDefault="00097AE8" w:rsidP="00097AE8">
      <w:pPr>
        <w:shd w:val="clear" w:color="auto" w:fill="FFFFFF"/>
        <w:ind w:firstLine="709"/>
        <w:jc w:val="center"/>
        <w:textAlignment w:val="baseline"/>
        <w:outlineLvl w:val="1"/>
        <w:rPr>
          <w:rFonts w:ascii="PT Astra Serif" w:hAnsi="PT Astra Serif"/>
          <w:b/>
          <w:spacing w:val="2"/>
          <w:sz w:val="28"/>
          <w:szCs w:val="28"/>
        </w:rPr>
      </w:pPr>
      <w:r w:rsidRPr="005612B9">
        <w:rPr>
          <w:rFonts w:ascii="PT Astra Serif" w:hAnsi="PT Astra Serif"/>
          <w:b/>
          <w:spacing w:val="2"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силу отдельных постановлений Правительства Ульяновской области</w:t>
      </w:r>
      <w:r w:rsidRPr="005612B9">
        <w:rPr>
          <w:rFonts w:ascii="PT Astra Serif" w:hAnsi="PT Astra Serif"/>
          <w:b/>
          <w:spacing w:val="2"/>
          <w:sz w:val="28"/>
          <w:szCs w:val="28"/>
        </w:rPr>
        <w:t>»</w:t>
      </w:r>
    </w:p>
    <w:p w:rsidR="00097AE8" w:rsidRDefault="00097AE8" w:rsidP="00097AE8">
      <w:pPr>
        <w:shd w:val="clear" w:color="auto" w:fill="FFFFFF"/>
        <w:ind w:firstLine="709"/>
        <w:jc w:val="center"/>
        <w:textAlignment w:val="baseline"/>
        <w:outlineLvl w:val="1"/>
        <w:rPr>
          <w:rFonts w:ascii="PT Astra Serif" w:hAnsi="PT Astra Serif"/>
          <w:b/>
          <w:spacing w:val="2"/>
          <w:sz w:val="28"/>
          <w:szCs w:val="28"/>
        </w:rPr>
      </w:pPr>
    </w:p>
    <w:p w:rsidR="00097AE8" w:rsidRPr="00C41BB9" w:rsidRDefault="00097AE8" w:rsidP="00097AE8">
      <w:pPr>
        <w:shd w:val="clear" w:color="auto" w:fill="FFFFFF"/>
        <w:ind w:firstLine="709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CC6604">
        <w:rPr>
          <w:rFonts w:ascii="PT Astra Serif" w:hAnsi="PT Astra Serif"/>
          <w:sz w:val="28"/>
          <w:szCs w:val="28"/>
        </w:rPr>
        <w:t>Принятие</w:t>
      </w:r>
      <w:r>
        <w:rPr>
          <w:rFonts w:ascii="PT Astra Serif" w:hAnsi="PT Astra Serif"/>
          <w:sz w:val="28"/>
          <w:szCs w:val="28"/>
        </w:rPr>
        <w:t xml:space="preserve"> и реализация</w:t>
      </w:r>
      <w:r w:rsidRPr="007875A0">
        <w:rPr>
          <w:rFonts w:ascii="PT Astra Serif" w:hAnsi="PT Astra Serif"/>
          <w:spacing w:val="2"/>
          <w:sz w:val="28"/>
          <w:szCs w:val="28"/>
        </w:rPr>
        <w:t>проект</w:t>
      </w:r>
      <w:r>
        <w:rPr>
          <w:rFonts w:ascii="PT Astra Serif" w:hAnsi="PT Astra Serif"/>
          <w:spacing w:val="2"/>
          <w:sz w:val="28"/>
          <w:szCs w:val="28"/>
        </w:rPr>
        <w:t>апостановления</w:t>
      </w:r>
      <w:r w:rsidRPr="007875A0">
        <w:rPr>
          <w:rFonts w:ascii="PT Astra Serif" w:hAnsi="PT Astra Serif"/>
          <w:spacing w:val="2"/>
          <w:sz w:val="28"/>
          <w:szCs w:val="28"/>
        </w:rPr>
        <w:t xml:space="preserve"> Правительства Ульяновской области</w:t>
      </w:r>
      <w:proofErr w:type="gramStart"/>
      <w:r w:rsidRPr="005612B9">
        <w:rPr>
          <w:rFonts w:ascii="PT Astra Serif" w:hAnsi="PT Astra Serif"/>
          <w:bCs/>
          <w:spacing w:val="2"/>
          <w:sz w:val="28"/>
          <w:szCs w:val="28"/>
        </w:rPr>
        <w:t>«</w:t>
      </w:r>
      <w:r w:rsidRPr="006F227F">
        <w:rPr>
          <w:rFonts w:ascii="PT Astra Serif" w:hAnsi="PT Astra Serif"/>
          <w:sz w:val="28"/>
          <w:szCs w:val="28"/>
        </w:rPr>
        <w:t>О</w:t>
      </w:r>
      <w:proofErr w:type="gramEnd"/>
      <w:r w:rsidRPr="006F227F">
        <w:rPr>
          <w:rFonts w:ascii="PT Astra Serif" w:hAnsi="PT Astra Serif"/>
          <w:sz w:val="28"/>
          <w:szCs w:val="28"/>
        </w:rPr>
        <w:t xml:space="preserve"> признании утратившими силу отдельных постановлений Правительства Ульяновской области</w:t>
      </w:r>
      <w:r>
        <w:rPr>
          <w:rFonts w:ascii="PT Astra Serif" w:hAnsi="PT Astra Serif"/>
          <w:bCs/>
          <w:spacing w:val="2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не потребует выделения бюджетных ассигнований из областного бюджета Ульяновской области.</w:t>
      </w:r>
    </w:p>
    <w:p w:rsidR="00097AE8" w:rsidRDefault="00097AE8" w:rsidP="00097AE8">
      <w:pPr>
        <w:jc w:val="both"/>
        <w:rPr>
          <w:rFonts w:ascii="PT Astra Serif" w:hAnsi="PT Astra Serif"/>
          <w:sz w:val="28"/>
          <w:szCs w:val="28"/>
        </w:rPr>
      </w:pPr>
    </w:p>
    <w:p w:rsidR="00097AE8" w:rsidRDefault="00097AE8" w:rsidP="00097AE8">
      <w:pPr>
        <w:jc w:val="both"/>
        <w:rPr>
          <w:rFonts w:ascii="PT Astra Serif" w:hAnsi="PT Astra Serif"/>
          <w:sz w:val="28"/>
          <w:szCs w:val="28"/>
        </w:rPr>
      </w:pPr>
    </w:p>
    <w:p w:rsidR="00097AE8" w:rsidRPr="00F85F69" w:rsidRDefault="00097AE8" w:rsidP="00097A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7AE8" w:rsidRDefault="00097AE8" w:rsidP="00097AE8">
      <w:pPr>
        <w:rPr>
          <w:rFonts w:ascii="PT Astra Serif" w:hAnsi="PT Astra Serif"/>
          <w:sz w:val="28"/>
          <w:szCs w:val="28"/>
        </w:rPr>
      </w:pPr>
      <w:r w:rsidRPr="00F85F69">
        <w:rPr>
          <w:rFonts w:ascii="PT Astra Serif" w:hAnsi="PT Astra Serif"/>
          <w:sz w:val="28"/>
          <w:szCs w:val="28"/>
        </w:rPr>
        <w:t xml:space="preserve">Министр транспорта </w:t>
      </w:r>
    </w:p>
    <w:p w:rsidR="00097AE8" w:rsidRPr="00F85F69" w:rsidRDefault="00097AE8" w:rsidP="00097AE8">
      <w:pPr>
        <w:rPr>
          <w:rFonts w:ascii="PT Astra Serif" w:hAnsi="PT Astra Serif"/>
          <w:sz w:val="28"/>
          <w:szCs w:val="28"/>
        </w:rPr>
      </w:pPr>
      <w:r w:rsidRPr="00F85F69">
        <w:rPr>
          <w:rFonts w:ascii="PT Astra Serif" w:hAnsi="PT Astra Serif"/>
          <w:sz w:val="28"/>
          <w:szCs w:val="28"/>
        </w:rPr>
        <w:t xml:space="preserve">Ульяновской области                           </w:t>
      </w:r>
      <w:bookmarkStart w:id="5" w:name="_GoBack"/>
      <w:bookmarkEnd w:id="5"/>
      <w:r>
        <w:rPr>
          <w:rFonts w:ascii="PT Astra Serif" w:hAnsi="PT Astra Serif"/>
          <w:sz w:val="28"/>
          <w:szCs w:val="28"/>
        </w:rPr>
        <w:t>С</w:t>
      </w:r>
      <w:r w:rsidRPr="00F85F6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С</w:t>
      </w:r>
      <w:r w:rsidRPr="00F85F6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Воронцов</w:t>
      </w:r>
    </w:p>
    <w:p w:rsidR="00097AE8" w:rsidRPr="00097AE8" w:rsidRDefault="00097AE8" w:rsidP="00097AE8">
      <w:pPr>
        <w:rPr>
          <w:rFonts w:ascii="PT Astra Serif" w:hAnsi="PT Astra Serif"/>
          <w:sz w:val="28"/>
          <w:szCs w:val="28"/>
        </w:rPr>
      </w:pPr>
    </w:p>
    <w:sectPr w:rsidR="00097AE8" w:rsidRPr="00097AE8" w:rsidSect="007F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1307"/>
    <w:multiLevelType w:val="hybridMultilevel"/>
    <w:tmpl w:val="88860E86"/>
    <w:lvl w:ilvl="0" w:tplc="BBE033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E5957"/>
    <w:multiLevelType w:val="hybridMultilevel"/>
    <w:tmpl w:val="F85CAE72"/>
    <w:lvl w:ilvl="0" w:tplc="E5963D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F12C7D"/>
    <w:multiLevelType w:val="hybridMultilevel"/>
    <w:tmpl w:val="211EF356"/>
    <w:lvl w:ilvl="0" w:tplc="DF381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38"/>
    <w:rsid w:val="0003205B"/>
    <w:rsid w:val="00083EFF"/>
    <w:rsid w:val="000928FC"/>
    <w:rsid w:val="00097AE8"/>
    <w:rsid w:val="000C7694"/>
    <w:rsid w:val="000D4263"/>
    <w:rsid w:val="000F53D7"/>
    <w:rsid w:val="00113BBD"/>
    <w:rsid w:val="00151798"/>
    <w:rsid w:val="001541EB"/>
    <w:rsid w:val="00197723"/>
    <w:rsid w:val="001A702E"/>
    <w:rsid w:val="001D0366"/>
    <w:rsid w:val="00217426"/>
    <w:rsid w:val="0022257A"/>
    <w:rsid w:val="00230467"/>
    <w:rsid w:val="00247559"/>
    <w:rsid w:val="00292FC4"/>
    <w:rsid w:val="002B3921"/>
    <w:rsid w:val="002D459E"/>
    <w:rsid w:val="002F52D4"/>
    <w:rsid w:val="0030513F"/>
    <w:rsid w:val="00321D6F"/>
    <w:rsid w:val="00360FAD"/>
    <w:rsid w:val="00393DB9"/>
    <w:rsid w:val="003B38D6"/>
    <w:rsid w:val="003D4638"/>
    <w:rsid w:val="003D4C90"/>
    <w:rsid w:val="003F098A"/>
    <w:rsid w:val="003F173D"/>
    <w:rsid w:val="003F3AF7"/>
    <w:rsid w:val="003F5560"/>
    <w:rsid w:val="00427CDC"/>
    <w:rsid w:val="00447290"/>
    <w:rsid w:val="00482AC2"/>
    <w:rsid w:val="004937C1"/>
    <w:rsid w:val="004E2A61"/>
    <w:rsid w:val="004F3197"/>
    <w:rsid w:val="005658E6"/>
    <w:rsid w:val="0058277A"/>
    <w:rsid w:val="005A054B"/>
    <w:rsid w:val="005B16E8"/>
    <w:rsid w:val="005B1984"/>
    <w:rsid w:val="005C56E2"/>
    <w:rsid w:val="005D6D23"/>
    <w:rsid w:val="00605647"/>
    <w:rsid w:val="00621AAB"/>
    <w:rsid w:val="00640036"/>
    <w:rsid w:val="00660744"/>
    <w:rsid w:val="006A53FF"/>
    <w:rsid w:val="006C71DA"/>
    <w:rsid w:val="006D16F7"/>
    <w:rsid w:val="006E5E33"/>
    <w:rsid w:val="006F3E25"/>
    <w:rsid w:val="00715B4A"/>
    <w:rsid w:val="00743546"/>
    <w:rsid w:val="00750758"/>
    <w:rsid w:val="00757AB8"/>
    <w:rsid w:val="007A1E27"/>
    <w:rsid w:val="007F05AB"/>
    <w:rsid w:val="007F2DCA"/>
    <w:rsid w:val="00801A44"/>
    <w:rsid w:val="0083292F"/>
    <w:rsid w:val="00834167"/>
    <w:rsid w:val="008415CA"/>
    <w:rsid w:val="008543A7"/>
    <w:rsid w:val="008A53F6"/>
    <w:rsid w:val="008C6055"/>
    <w:rsid w:val="0093542E"/>
    <w:rsid w:val="009563ED"/>
    <w:rsid w:val="00973A10"/>
    <w:rsid w:val="009C1E0C"/>
    <w:rsid w:val="009C243D"/>
    <w:rsid w:val="009F217F"/>
    <w:rsid w:val="00A34E79"/>
    <w:rsid w:val="00A62FAB"/>
    <w:rsid w:val="00A77032"/>
    <w:rsid w:val="00A77AB3"/>
    <w:rsid w:val="00A82B6E"/>
    <w:rsid w:val="00A85894"/>
    <w:rsid w:val="00AC4458"/>
    <w:rsid w:val="00AF2116"/>
    <w:rsid w:val="00B119DA"/>
    <w:rsid w:val="00B174FF"/>
    <w:rsid w:val="00B22847"/>
    <w:rsid w:val="00B30007"/>
    <w:rsid w:val="00B343DE"/>
    <w:rsid w:val="00B3634C"/>
    <w:rsid w:val="00B576AE"/>
    <w:rsid w:val="00B62195"/>
    <w:rsid w:val="00B7057E"/>
    <w:rsid w:val="00BA24BE"/>
    <w:rsid w:val="00BC7D15"/>
    <w:rsid w:val="00C12097"/>
    <w:rsid w:val="00C16831"/>
    <w:rsid w:val="00C322BB"/>
    <w:rsid w:val="00C9417B"/>
    <w:rsid w:val="00CA1AF0"/>
    <w:rsid w:val="00CA7BC8"/>
    <w:rsid w:val="00CC71E2"/>
    <w:rsid w:val="00CE64DB"/>
    <w:rsid w:val="00D42F09"/>
    <w:rsid w:val="00D4496B"/>
    <w:rsid w:val="00D54278"/>
    <w:rsid w:val="00D854F1"/>
    <w:rsid w:val="00DB4FF8"/>
    <w:rsid w:val="00DE214F"/>
    <w:rsid w:val="00DE3521"/>
    <w:rsid w:val="00DF3277"/>
    <w:rsid w:val="00E429F7"/>
    <w:rsid w:val="00E514A7"/>
    <w:rsid w:val="00E558CF"/>
    <w:rsid w:val="00E57481"/>
    <w:rsid w:val="00E66219"/>
    <w:rsid w:val="00E92B6C"/>
    <w:rsid w:val="00EF2408"/>
    <w:rsid w:val="00F03BBB"/>
    <w:rsid w:val="00F64423"/>
    <w:rsid w:val="00FC0836"/>
    <w:rsid w:val="00FC4AFD"/>
    <w:rsid w:val="00FD62AB"/>
    <w:rsid w:val="00FF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F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20F5-9D57-43E0-858B-05F9C03C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</dc:creator>
  <cp:lastModifiedBy>Olga</cp:lastModifiedBy>
  <cp:revision>2</cp:revision>
  <cp:lastPrinted>2022-07-06T07:11:00Z</cp:lastPrinted>
  <dcterms:created xsi:type="dcterms:W3CDTF">2022-08-08T11:58:00Z</dcterms:created>
  <dcterms:modified xsi:type="dcterms:W3CDTF">2022-08-08T11:58:00Z</dcterms:modified>
</cp:coreProperties>
</file>