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12" w:rsidRDefault="0008727F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526712" w:rsidRDefault="00526712">
      <w:pPr>
        <w:jc w:val="right"/>
        <w:rPr>
          <w:rFonts w:ascii="PT Astra Serif" w:hAnsi="PT Astra Serif"/>
          <w:sz w:val="28"/>
          <w:szCs w:val="28"/>
        </w:rPr>
      </w:pPr>
    </w:p>
    <w:p w:rsidR="00526712" w:rsidRDefault="00526712">
      <w:pPr>
        <w:jc w:val="center"/>
        <w:rPr>
          <w:rFonts w:ascii="PT Astra Serif" w:hAnsi="PT Astra Serif"/>
          <w:sz w:val="28"/>
          <w:szCs w:val="28"/>
        </w:rPr>
      </w:pPr>
    </w:p>
    <w:p w:rsidR="00526712" w:rsidRDefault="00526712">
      <w:pPr>
        <w:jc w:val="center"/>
        <w:rPr>
          <w:rFonts w:ascii="PT Astra Serif" w:hAnsi="PT Astra Serif"/>
          <w:sz w:val="28"/>
          <w:szCs w:val="28"/>
        </w:rPr>
      </w:pPr>
    </w:p>
    <w:p w:rsidR="00526712" w:rsidRDefault="0008727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526712" w:rsidRDefault="00526712">
      <w:pPr>
        <w:jc w:val="center"/>
        <w:rPr>
          <w:rFonts w:ascii="PT Astra Serif" w:hAnsi="PT Astra Serif"/>
          <w:sz w:val="28"/>
          <w:szCs w:val="28"/>
        </w:rPr>
      </w:pPr>
    </w:p>
    <w:p w:rsidR="00526712" w:rsidRDefault="00526712">
      <w:pPr>
        <w:jc w:val="center"/>
        <w:rPr>
          <w:rFonts w:ascii="PT Astra Serif" w:hAnsi="PT Astra Serif"/>
          <w:sz w:val="28"/>
          <w:szCs w:val="28"/>
        </w:rPr>
      </w:pPr>
    </w:p>
    <w:p w:rsidR="00526712" w:rsidRDefault="0008727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526712" w:rsidRDefault="00526712">
      <w:pPr>
        <w:jc w:val="center"/>
        <w:rPr>
          <w:rFonts w:ascii="PT Astra Serif" w:hAnsi="PT Astra Serif"/>
          <w:sz w:val="28"/>
          <w:szCs w:val="28"/>
        </w:rPr>
      </w:pPr>
    </w:p>
    <w:p w:rsidR="00526712" w:rsidRDefault="00526712">
      <w:pPr>
        <w:jc w:val="center"/>
        <w:rPr>
          <w:rFonts w:ascii="PT Astra Serif" w:hAnsi="PT Astra Serif"/>
          <w:sz w:val="28"/>
          <w:szCs w:val="28"/>
        </w:rPr>
      </w:pPr>
    </w:p>
    <w:p w:rsidR="00526712" w:rsidRDefault="0008727F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</w:t>
      </w:r>
    </w:p>
    <w:p w:rsidR="00526712" w:rsidRDefault="0008727F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 от 25.12.2007 № 510</w:t>
      </w:r>
    </w:p>
    <w:p w:rsidR="00526712" w:rsidRDefault="00526712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26712" w:rsidRDefault="0008727F">
      <w:pPr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526712" w:rsidRDefault="0008727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Порядок определения размера арендной платы за земельные участки, находящиеся в государственной собственности Ульяновской области, и земельные участки, государственная собственность на которые </w:t>
      </w:r>
      <w:r>
        <w:rPr>
          <w:rFonts w:ascii="PT Astra Serif" w:hAnsi="PT Astra Serif"/>
          <w:sz w:val="28"/>
          <w:szCs w:val="28"/>
        </w:rPr>
        <w:br/>
        <w:t xml:space="preserve">не разграничена, предоставленные в аренду без торгов, утверждённый постановлением Правительства Ульяновской области от 25.12.2007 № 510 </w:t>
      </w:r>
      <w:r>
        <w:rPr>
          <w:rFonts w:ascii="PT Astra Serif" w:hAnsi="PT Astra Serif"/>
          <w:sz w:val="28"/>
          <w:szCs w:val="28"/>
        </w:rPr>
        <w:br/>
        <w:t xml:space="preserve">«Об утверждении Порядка определения размера арендной платы за земельные участки, находящиеся в государственной собственности Ульяновской области, и земельные участки, государственная собственность на которые </w:t>
      </w:r>
      <w:r>
        <w:rPr>
          <w:rFonts w:ascii="PT Astra Serif" w:hAnsi="PT Astra Serif"/>
          <w:sz w:val="28"/>
          <w:szCs w:val="28"/>
        </w:rPr>
        <w:br/>
        <w:t>не разграничена, предоставленные в аренду без торгов», следующие изменения:</w:t>
      </w:r>
    </w:p>
    <w:p w:rsidR="00526712" w:rsidRDefault="0008727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разделе 2:</w:t>
      </w:r>
    </w:p>
    <w:p w:rsidR="00526712" w:rsidRDefault="00767A6D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</w:t>
      </w:r>
      <w:r w:rsidR="0008727F">
        <w:rPr>
          <w:rFonts w:ascii="PT Astra Serif" w:hAnsi="PT Astra Serif"/>
          <w:sz w:val="28"/>
          <w:szCs w:val="28"/>
        </w:rPr>
        <w:t xml:space="preserve"> 2.1:</w:t>
      </w:r>
    </w:p>
    <w:p w:rsidR="00767A6D" w:rsidRDefault="00767A6D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цифры «2.7» заменить цифрами «2.8»;</w:t>
      </w:r>
    </w:p>
    <w:p w:rsidR="00767A6D" w:rsidRDefault="00767A6D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таблице:</w:t>
      </w:r>
    </w:p>
    <w:p w:rsidR="00526712" w:rsidRDefault="00526712">
      <w:pPr>
        <w:autoSpaceDE w:val="0"/>
        <w:autoSpaceDN w:val="0"/>
        <w:spacing w:line="14" w:lineRule="auto"/>
        <w:jc w:val="center"/>
        <w:rPr>
          <w:rFonts w:ascii="PT Astra Serif" w:hAnsi="PT Astra Serif"/>
          <w:sz w:val="28"/>
          <w:szCs w:val="28"/>
        </w:rPr>
      </w:pPr>
    </w:p>
    <w:p w:rsidR="00526712" w:rsidRDefault="0008727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графу 2 строки 4 после слов «торговли» дополнить словами </w:t>
      </w:r>
      <w:r>
        <w:rPr>
          <w:rFonts w:ascii="PT Astra Serif" w:hAnsi="PT Astra Serif"/>
          <w:sz w:val="28"/>
          <w:szCs w:val="28"/>
        </w:rPr>
        <w:br/>
        <w:t>«(за исключением нестационарных торговых объектов)»;</w:t>
      </w:r>
    </w:p>
    <w:p w:rsidR="00526712" w:rsidRDefault="0008727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3 строки 11 цифры «33,3» заменить цифрами «2,2»;</w:t>
      </w:r>
    </w:p>
    <w:p w:rsidR="00526712" w:rsidRDefault="0008727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абзац </w:t>
      </w:r>
      <w:r w:rsidR="00767A6D">
        <w:rPr>
          <w:rFonts w:ascii="PT Astra Serif" w:hAnsi="PT Astra Serif"/>
          <w:sz w:val="28"/>
          <w:szCs w:val="28"/>
        </w:rPr>
        <w:t>одиннадцатый</w:t>
      </w:r>
      <w:r>
        <w:rPr>
          <w:rFonts w:ascii="PT Astra Serif" w:hAnsi="PT Astra Serif"/>
          <w:sz w:val="28"/>
          <w:szCs w:val="28"/>
        </w:rPr>
        <w:t xml:space="preserve"> пункта 2.3 изложить в следующей редакции:</w:t>
      </w:r>
    </w:p>
    <w:p w:rsidR="00526712" w:rsidRDefault="0008727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«В случае если по истечении трёх лет с даты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а также для реализации масштабного инвестиционного проекта в сфере жилищного строительства в соответствии с абзацами третьим </w:t>
      </w:r>
      <w:r>
        <w:rPr>
          <w:rFonts w:ascii="PT Astra Serif" w:hAnsi="PT Astra Serif"/>
          <w:sz w:val="28"/>
          <w:szCs w:val="28"/>
        </w:rPr>
        <w:br/>
        <w:t xml:space="preserve">и четвёртым части 2 статьи 13.2 Закона Ульяновской области от 17.11.2003 </w:t>
      </w:r>
      <w:r>
        <w:rPr>
          <w:rFonts w:ascii="PT Astra Serif" w:hAnsi="PT Astra Serif"/>
          <w:sz w:val="28"/>
          <w:szCs w:val="28"/>
        </w:rPr>
        <w:br/>
        <w:t xml:space="preserve">№ 059-ЗО «О регулировании земельных отношений в Ульяновской области», не построен и не введён в эксплуатацию объект недвижимости на таком земельном участке, арендная плата за такой земельный участок устанавливается в размере двукратной налоговой ставки земельного налога </w:t>
      </w:r>
      <w:r w:rsidR="00BD437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на соответствующий земельный участок.»;</w:t>
      </w:r>
    </w:p>
    <w:p w:rsidR="00526712" w:rsidRDefault="0008727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дополнить пунктом 2.8 следующего содержания: </w:t>
      </w:r>
    </w:p>
    <w:p w:rsidR="00526712" w:rsidRDefault="0008727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="00767A6D">
        <w:rPr>
          <w:rFonts w:ascii="PT Astra Serif" w:hAnsi="PT Astra Serif"/>
          <w:sz w:val="28"/>
          <w:szCs w:val="28"/>
        </w:rPr>
        <w:t xml:space="preserve">2.8. </w:t>
      </w:r>
      <w:r>
        <w:rPr>
          <w:rFonts w:ascii="PT Astra Serif" w:hAnsi="PT Astra Serif"/>
          <w:sz w:val="28"/>
          <w:szCs w:val="28"/>
        </w:rPr>
        <w:t>Ежегодная арендная плата за использование земельных участков, предназначенных для размещения нестационарных торговых объектов, устанавливается в размере:</w:t>
      </w:r>
    </w:p>
    <w:p w:rsidR="00526712" w:rsidRDefault="0008727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20 % кадастровой стоимости – </w:t>
      </w:r>
      <w:r w:rsidR="00767A6D">
        <w:rPr>
          <w:rFonts w:ascii="PT Astra Serif" w:hAnsi="PT Astra Serif" w:cs="Arial"/>
          <w:sz w:val="28"/>
          <w:szCs w:val="28"/>
        </w:rPr>
        <w:t>в границах территории городских округов</w:t>
      </w:r>
      <w:r>
        <w:rPr>
          <w:rFonts w:ascii="PT Astra Serif" w:hAnsi="PT Astra Serif" w:cs="Arial"/>
          <w:sz w:val="28"/>
          <w:szCs w:val="28"/>
        </w:rPr>
        <w:t xml:space="preserve"> Ульяновской области;</w:t>
      </w:r>
    </w:p>
    <w:p w:rsidR="00526712" w:rsidRDefault="0008727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10 % кадастровой стоимости – в границах территории иных муниципальных образований Ульяновской области.»</w:t>
      </w:r>
      <w:r w:rsidR="00767A6D">
        <w:rPr>
          <w:rFonts w:ascii="PT Astra Serif" w:hAnsi="PT Astra Serif"/>
          <w:sz w:val="28"/>
          <w:szCs w:val="28"/>
        </w:rPr>
        <w:t>;</w:t>
      </w:r>
    </w:p>
    <w:p w:rsidR="00526712" w:rsidRDefault="0008727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пункт 3.4 раздела 3 изложить в следующей редакции:</w:t>
      </w:r>
    </w:p>
    <w:p w:rsidR="005475CB" w:rsidRDefault="0008727F" w:rsidP="005475CB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«3.4. </w:t>
      </w:r>
      <w:r w:rsidR="00574C08">
        <w:rPr>
          <w:rFonts w:ascii="PT Astra Serif" w:hAnsi="PT Astra Serif"/>
          <w:sz w:val="28"/>
          <w:szCs w:val="28"/>
        </w:rPr>
        <w:t>П</w:t>
      </w:r>
      <w:r w:rsidR="00574C08" w:rsidRPr="00574C08">
        <w:rPr>
          <w:rFonts w:ascii="PT Astra Serif" w:hAnsi="PT Astra Serif"/>
          <w:sz w:val="28"/>
          <w:szCs w:val="28"/>
        </w:rPr>
        <w:t xml:space="preserve">ересмотр размера арендной платы </w:t>
      </w:r>
      <w:r w:rsidR="00574C08">
        <w:rPr>
          <w:rFonts w:ascii="PT Astra Serif" w:hAnsi="PT Astra Serif"/>
          <w:sz w:val="28"/>
          <w:szCs w:val="28"/>
        </w:rPr>
        <w:t xml:space="preserve">за земельные участки </w:t>
      </w:r>
      <w:r w:rsidR="00574C08">
        <w:rPr>
          <w:rFonts w:ascii="PT Astra Serif" w:hAnsi="PT Astra Serif"/>
          <w:sz w:val="28"/>
          <w:szCs w:val="28"/>
        </w:rPr>
        <w:br/>
      </w:r>
      <w:r w:rsidR="00574C08" w:rsidRPr="00574C08">
        <w:rPr>
          <w:rFonts w:ascii="PT Astra Serif" w:hAnsi="PT Astra Serif"/>
          <w:sz w:val="28"/>
          <w:szCs w:val="28"/>
        </w:rPr>
        <w:t>в одностороннем порядке по требованию арендодателя</w:t>
      </w:r>
      <w:r w:rsidR="00574C08">
        <w:rPr>
          <w:rFonts w:ascii="PT Astra Serif" w:hAnsi="PT Astra Serif"/>
          <w:sz w:val="28"/>
          <w:szCs w:val="28"/>
        </w:rPr>
        <w:t xml:space="preserve">в связи </w:t>
      </w:r>
      <w:r w:rsidR="005475CB">
        <w:rPr>
          <w:rFonts w:ascii="PT Astra Serif" w:hAnsi="PT Astra Serif"/>
          <w:sz w:val="28"/>
          <w:szCs w:val="28"/>
        </w:rPr>
        <w:t xml:space="preserve">с изменением кадастровой стоимости земельного участка </w:t>
      </w:r>
      <w:r>
        <w:rPr>
          <w:rFonts w:ascii="PT Astra Serif" w:hAnsi="PT Astra Serif"/>
          <w:sz w:val="28"/>
          <w:szCs w:val="28"/>
        </w:rPr>
        <w:t>осуществляется не чаще одного раза в год.</w:t>
      </w:r>
    </w:p>
    <w:p w:rsidR="00526712" w:rsidRDefault="00043E97" w:rsidP="005475CB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5475CB">
        <w:rPr>
          <w:rFonts w:ascii="PT Astra Serif" w:hAnsi="PT Astra Serif"/>
          <w:sz w:val="28"/>
          <w:szCs w:val="28"/>
        </w:rPr>
        <w:t>оставные части формулы, в соответствии с которой определяется размер арендной платы (за исключением кадастровой стоимости), могу</w:t>
      </w:r>
      <w:r w:rsidR="00574C08">
        <w:rPr>
          <w:rFonts w:ascii="PT Astra Serif" w:hAnsi="PT Astra Serif"/>
          <w:sz w:val="28"/>
          <w:szCs w:val="28"/>
        </w:rPr>
        <w:t xml:space="preserve">т изменяться </w:t>
      </w:r>
      <w:r>
        <w:rPr>
          <w:rFonts w:ascii="PT Astra Serif" w:hAnsi="PT Astra Serif"/>
          <w:sz w:val="28"/>
          <w:szCs w:val="28"/>
        </w:rPr>
        <w:br/>
      </w:r>
      <w:r w:rsidR="00574C08">
        <w:rPr>
          <w:rFonts w:ascii="PT Astra Serif" w:hAnsi="PT Astra Serif"/>
          <w:sz w:val="28"/>
          <w:szCs w:val="28"/>
        </w:rPr>
        <w:t xml:space="preserve">в большую сторону </w:t>
      </w:r>
      <w:r w:rsidR="005475CB">
        <w:rPr>
          <w:rFonts w:ascii="PT Astra Serif" w:hAnsi="PT Astra Serif"/>
          <w:sz w:val="28"/>
          <w:szCs w:val="28"/>
        </w:rPr>
        <w:t>не чаще одного раза в три года</w:t>
      </w:r>
      <w:r w:rsidR="00FA0AFA">
        <w:rPr>
          <w:rFonts w:ascii="PT Astra Serif" w:hAnsi="PT Astra Serif"/>
          <w:sz w:val="28"/>
          <w:szCs w:val="28"/>
        </w:rPr>
        <w:t>.</w:t>
      </w:r>
      <w:r w:rsidR="0008727F">
        <w:rPr>
          <w:rFonts w:ascii="PT Astra Serif" w:hAnsi="PT Astra Serif"/>
          <w:sz w:val="28"/>
          <w:szCs w:val="28"/>
        </w:rPr>
        <w:t>».</w:t>
      </w:r>
    </w:p>
    <w:p w:rsidR="00526712" w:rsidRDefault="0008727F">
      <w:pPr>
        <w:autoSpaceDE w:val="0"/>
        <w:autoSpaceDN w:val="0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2. Настоящее постановление вступает в силу на следующий день после дня 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>его официального опубликования.</w:t>
      </w:r>
    </w:p>
    <w:p w:rsidR="00526712" w:rsidRDefault="00526712">
      <w:pPr>
        <w:pStyle w:val="ConsTitle"/>
        <w:widowControl/>
        <w:suppressAutoHyphens/>
        <w:ind w:right="0" w:firstLine="567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26712" w:rsidRDefault="00526712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26712" w:rsidRDefault="0008727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Председатель</w:t>
      </w:r>
    </w:p>
    <w:p w:rsidR="00526712" w:rsidRDefault="0008727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Правительства области                                                                          В.Н.Разумков</w:t>
      </w:r>
    </w:p>
    <w:p w:rsidR="005D00F8" w:rsidRDefault="005D00F8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  <w:sectPr w:rsidR="005D00F8" w:rsidSect="005D00F8">
          <w:headerReference w:type="default" r:id="rId6"/>
          <w:headerReference w:type="first" r:id="rId7"/>
          <w:pgSz w:w="11906" w:h="16838" w:code="9"/>
          <w:pgMar w:top="1134" w:right="680" w:bottom="1134" w:left="1588" w:header="709" w:footer="709" w:gutter="0"/>
          <w:pgNumType w:start="1"/>
          <w:cols w:space="720"/>
          <w:titlePg/>
          <w:docGrid w:linePitch="272"/>
        </w:sectPr>
      </w:pPr>
    </w:p>
    <w:p w:rsidR="005D00F8" w:rsidRPr="00B709BD" w:rsidRDefault="005D00F8" w:rsidP="005D00F8">
      <w:pPr>
        <w:pStyle w:val="a4"/>
        <w:spacing w:line="480" w:lineRule="auto"/>
        <w:rPr>
          <w:rFonts w:ascii="PT Astra Serif" w:hAnsi="PT Astra Serif"/>
          <w:sz w:val="27"/>
          <w:szCs w:val="27"/>
        </w:rPr>
      </w:pPr>
      <w:r w:rsidRPr="00B709BD">
        <w:rPr>
          <w:rFonts w:ascii="PT Astra Serif" w:hAnsi="PT Astra Serif"/>
          <w:sz w:val="27"/>
          <w:szCs w:val="27"/>
        </w:rPr>
        <w:lastRenderedPageBreak/>
        <w:t>ПОЯСНИТЕЛЬНАЯ ЗАПИСКА</w:t>
      </w:r>
    </w:p>
    <w:p w:rsidR="005D00F8" w:rsidRPr="00B709BD" w:rsidRDefault="005D00F8" w:rsidP="005D00F8">
      <w:pPr>
        <w:spacing w:line="204" w:lineRule="auto"/>
        <w:jc w:val="center"/>
        <w:rPr>
          <w:rFonts w:ascii="PT Astra Serif" w:hAnsi="PT Astra Serif"/>
          <w:b/>
          <w:sz w:val="27"/>
          <w:szCs w:val="27"/>
        </w:rPr>
      </w:pPr>
      <w:r w:rsidRPr="00B709BD">
        <w:rPr>
          <w:rFonts w:ascii="PT Astra Serif" w:hAnsi="PT Astra Serif"/>
          <w:b/>
          <w:sz w:val="27"/>
          <w:szCs w:val="27"/>
        </w:rPr>
        <w:t xml:space="preserve">к проекту постановления Правительства Ульяновской области </w:t>
      </w:r>
      <w:r w:rsidRPr="00B709BD">
        <w:rPr>
          <w:rFonts w:ascii="PT Astra Serif" w:hAnsi="PT Astra Serif"/>
          <w:b/>
          <w:sz w:val="27"/>
          <w:szCs w:val="27"/>
        </w:rPr>
        <w:br/>
        <w:t>«О внесении изменений в постановление Правительства Ульяновской области от 25.12.2007 № 510»</w:t>
      </w:r>
    </w:p>
    <w:p w:rsidR="005D00F8" w:rsidRPr="00B709BD" w:rsidRDefault="005D00F8" w:rsidP="005D00F8">
      <w:pPr>
        <w:ind w:right="-102"/>
        <w:jc w:val="center"/>
        <w:rPr>
          <w:rFonts w:ascii="PT Astra Serif" w:hAnsi="PT Astra Serif"/>
          <w:b/>
          <w:sz w:val="27"/>
          <w:szCs w:val="27"/>
        </w:rPr>
      </w:pPr>
    </w:p>
    <w:p w:rsidR="005D00F8" w:rsidRPr="00B709BD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B709BD">
        <w:rPr>
          <w:rFonts w:ascii="PT Astra Serif" w:hAnsi="PT Astra Serif"/>
          <w:sz w:val="27"/>
          <w:szCs w:val="27"/>
        </w:rPr>
        <w:t>Проект постановления Пра</w:t>
      </w:r>
      <w:r>
        <w:rPr>
          <w:rFonts w:ascii="PT Astra Serif" w:hAnsi="PT Astra Serif"/>
          <w:sz w:val="27"/>
          <w:szCs w:val="27"/>
        </w:rPr>
        <w:t xml:space="preserve">вительства Ульяновской области </w:t>
      </w:r>
      <w:r w:rsidRPr="00B709BD">
        <w:rPr>
          <w:rFonts w:ascii="PT Astra Serif" w:hAnsi="PT Astra Serif"/>
          <w:sz w:val="27"/>
          <w:szCs w:val="27"/>
        </w:rPr>
        <w:t xml:space="preserve">«О внесении изменений в постановление Правительства Ульяновской области от 25.12.2007 № 510» (далее – проект постановления) предусматривает изменение поправочных коэффициентов к ставке земельного налога, применяемых </w:t>
      </w:r>
      <w:r>
        <w:rPr>
          <w:rFonts w:ascii="PT Astra Serif" w:hAnsi="PT Astra Serif"/>
          <w:sz w:val="27"/>
          <w:szCs w:val="27"/>
        </w:rPr>
        <w:br/>
      </w:r>
      <w:r w:rsidRPr="00B709BD">
        <w:rPr>
          <w:rFonts w:ascii="PT Astra Serif" w:hAnsi="PT Astra Serif"/>
          <w:sz w:val="27"/>
          <w:szCs w:val="27"/>
        </w:rPr>
        <w:t xml:space="preserve">для расчёта арендной платы за земельные участки, предназначенные </w:t>
      </w:r>
      <w:r>
        <w:rPr>
          <w:rFonts w:ascii="PT Astra Serif" w:hAnsi="PT Astra Serif"/>
          <w:sz w:val="27"/>
          <w:szCs w:val="27"/>
        </w:rPr>
        <w:br/>
      </w:r>
      <w:r w:rsidRPr="00B709BD">
        <w:rPr>
          <w:rFonts w:ascii="PT Astra Serif" w:hAnsi="PT Astra Serif"/>
          <w:sz w:val="27"/>
          <w:szCs w:val="27"/>
        </w:rPr>
        <w:t xml:space="preserve">для размещения объектов, связанных с осуществлением деятельности </w:t>
      </w:r>
      <w:r>
        <w:rPr>
          <w:rFonts w:ascii="PT Astra Serif" w:hAnsi="PT Astra Serif"/>
          <w:sz w:val="27"/>
          <w:szCs w:val="27"/>
        </w:rPr>
        <w:br/>
      </w:r>
      <w:r w:rsidRPr="00B709BD">
        <w:rPr>
          <w:rFonts w:ascii="PT Astra Serif" w:hAnsi="PT Astra Serif"/>
          <w:sz w:val="27"/>
          <w:szCs w:val="27"/>
        </w:rPr>
        <w:t>по организации и проведению лотерей.</w:t>
      </w:r>
    </w:p>
    <w:p w:rsidR="005D00F8" w:rsidRPr="00B709BD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B709BD">
        <w:rPr>
          <w:rFonts w:ascii="PT Astra Serif" w:hAnsi="PT Astra Serif"/>
          <w:sz w:val="27"/>
          <w:szCs w:val="27"/>
        </w:rPr>
        <w:t xml:space="preserve">Действующая ставка </w:t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t xml:space="preserve">поправочных коэффициентов к ставке земельного налога, применяемых для расчёта арендной платы за земельные участки, предназначенные для размещения </w:t>
      </w:r>
      <w:r w:rsidRPr="00B709BD">
        <w:rPr>
          <w:rFonts w:ascii="PT Astra Serif" w:hAnsi="PT Astra Serif"/>
          <w:sz w:val="27"/>
          <w:szCs w:val="27"/>
        </w:rPr>
        <w:t>объектов, связанных с осуществлением деятельности по организации и проведению лотерей, составляет 33,3.</w:t>
      </w:r>
    </w:p>
    <w:p w:rsidR="005D00F8" w:rsidRPr="00B709BD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B709BD">
        <w:rPr>
          <w:rFonts w:ascii="PT Astra Serif" w:hAnsi="PT Astra Serif"/>
          <w:sz w:val="27"/>
          <w:szCs w:val="27"/>
        </w:rPr>
        <w:t xml:space="preserve">В Правительство Ульяновской области с учётом позиции Управления Федеральной антимонопольной службы по Ульяновской области поступило письмо Уполномоченного по защите прав предпринимателей в Ульяновской области от 02.03.2022 № 73-АГ-13/53вн с требованием внести изменения </w:t>
      </w:r>
      <w:r>
        <w:rPr>
          <w:rFonts w:ascii="PT Astra Serif" w:hAnsi="PT Astra Serif"/>
          <w:sz w:val="27"/>
          <w:szCs w:val="27"/>
        </w:rPr>
        <w:br/>
      </w:r>
      <w:r w:rsidRPr="00B709BD">
        <w:rPr>
          <w:rFonts w:ascii="PT Astra Serif" w:hAnsi="PT Astra Serif"/>
          <w:sz w:val="27"/>
          <w:szCs w:val="27"/>
        </w:rPr>
        <w:t xml:space="preserve">в </w:t>
      </w:r>
      <w:r w:rsidRPr="00B709BD">
        <w:rPr>
          <w:rStyle w:val="doccaption"/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Порядок </w:t>
      </w:r>
      <w:r w:rsidRPr="00B709BD">
        <w:rPr>
          <w:rFonts w:ascii="PT Astra Serif" w:hAnsi="PT Astra Serif"/>
          <w:sz w:val="27"/>
          <w:szCs w:val="27"/>
        </w:rPr>
        <w:t xml:space="preserve">определения размера арендной платы за земельные участки, находящиеся в государственной собственности Ульяновской области, </w:t>
      </w:r>
      <w:r>
        <w:rPr>
          <w:rFonts w:ascii="PT Astra Serif" w:hAnsi="PT Astra Serif"/>
          <w:sz w:val="27"/>
          <w:szCs w:val="27"/>
        </w:rPr>
        <w:br/>
      </w:r>
      <w:r w:rsidRPr="00B709BD">
        <w:rPr>
          <w:rFonts w:ascii="PT Astra Serif" w:hAnsi="PT Astra Serif"/>
          <w:sz w:val="27"/>
          <w:szCs w:val="27"/>
        </w:rPr>
        <w:t xml:space="preserve">и земельные участки, государственная собственность на которые не разграничена, предоставленные в аренду безторгов, утверждённый </w:t>
      </w:r>
      <w:r w:rsidRPr="00B709BD">
        <w:rPr>
          <w:rStyle w:val="doccaption"/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постановлением Правительства Ульяновской области от 25.12.2007 № 510 </w:t>
      </w:r>
      <w:r>
        <w:rPr>
          <w:rStyle w:val="doccaption"/>
          <w:rFonts w:ascii="PT Astra Serif" w:hAnsi="PT Astra Serif"/>
          <w:color w:val="000000"/>
          <w:sz w:val="27"/>
          <w:szCs w:val="27"/>
          <w:shd w:val="clear" w:color="auto" w:fill="FFFFFF"/>
        </w:rPr>
        <w:br/>
      </w:r>
      <w:r w:rsidRPr="00B709BD">
        <w:rPr>
          <w:rStyle w:val="doccaption"/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«Об утверждении порядка определения размера арендной платы за земельные участки, находящиеся в государственной </w:t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t xml:space="preserve">собственности Ульяновской области, </w:t>
      </w:r>
      <w:r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br/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t xml:space="preserve">и земельные участки, государственная собственность на которые </w:t>
      </w:r>
      <w:r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br/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t xml:space="preserve">не разграничена, предоставленные в аренду без торгов» (далее – </w:t>
      </w:r>
      <w:r w:rsidRPr="00B709BD">
        <w:rPr>
          <w:rStyle w:val="doccaption"/>
          <w:rFonts w:ascii="PT Astra Serif" w:hAnsi="PT Astra Serif"/>
          <w:color w:val="000000"/>
          <w:sz w:val="27"/>
          <w:szCs w:val="27"/>
          <w:shd w:val="clear" w:color="auto" w:fill="FFFFFF"/>
        </w:rPr>
        <w:t>постановление Правительства Ульяновской области от 25.12.2007 № 510</w:t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t xml:space="preserve">),в части приведения поправочного коэффициента к ставке земельного налога, применяемого </w:t>
      </w:r>
      <w:r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br/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t xml:space="preserve">для расчёта аренднойплаты за земельные участки, предназначенные </w:t>
      </w:r>
      <w:r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br/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t xml:space="preserve">для размещения </w:t>
      </w:r>
      <w:r w:rsidRPr="00B709BD">
        <w:rPr>
          <w:rFonts w:ascii="PT Astra Serif" w:hAnsi="PT Astra Serif"/>
          <w:sz w:val="27"/>
          <w:szCs w:val="27"/>
        </w:rPr>
        <w:t xml:space="preserve">объектов, связанных с осуществлением деятельности </w:t>
      </w:r>
      <w:r>
        <w:rPr>
          <w:rFonts w:ascii="PT Astra Serif" w:hAnsi="PT Astra Serif"/>
          <w:sz w:val="27"/>
          <w:szCs w:val="27"/>
        </w:rPr>
        <w:br/>
      </w:r>
      <w:r w:rsidRPr="00B709BD">
        <w:rPr>
          <w:rFonts w:ascii="PT Astra Serif" w:hAnsi="PT Astra Serif"/>
          <w:sz w:val="27"/>
          <w:szCs w:val="27"/>
        </w:rPr>
        <w:t xml:space="preserve">по организации и проведению лотерей, в соответствие с принципом экономической обоснованности, </w:t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t xml:space="preserve">утверждённым постановлением Правительства Российской Федерации от 16.07.2009 № 582 </w:t>
      </w:r>
      <w:r w:rsidRPr="00B709BD">
        <w:rPr>
          <w:rFonts w:ascii="PT Astra Serif" w:hAnsi="PT Astra Serif"/>
          <w:sz w:val="27"/>
          <w:szCs w:val="27"/>
        </w:rPr>
        <w:t xml:space="preserve">«Об основных принципах </w:t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t xml:space="preserve">определения арендной платы при аренде земельных участков, находящихся </w:t>
      </w:r>
      <w:r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br/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t>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Pr="00B709BD">
        <w:rPr>
          <w:rFonts w:ascii="PT Astra Serif" w:hAnsi="PT Astra Serif"/>
          <w:sz w:val="27"/>
          <w:szCs w:val="27"/>
        </w:rPr>
        <w:t xml:space="preserve">» (далее – постановление </w:t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t>Правительства РФ от 16.07.2009 № 582).</w:t>
      </w:r>
    </w:p>
    <w:p w:rsidR="005D00F8" w:rsidRPr="00B709BD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B709BD">
        <w:rPr>
          <w:rFonts w:ascii="PT Astra Serif" w:hAnsi="PT Astra Serif"/>
          <w:sz w:val="27"/>
          <w:szCs w:val="27"/>
        </w:rPr>
        <w:t>Аналогичное требование содержится в представлении Прокуратуры Ульяновской области от 21.03.2022 № Исорг-7-595-22/-20730001 в адрес Министерства строительства и архитектуры Ульяновской области.</w:t>
      </w:r>
    </w:p>
    <w:p w:rsidR="005D00F8" w:rsidRPr="00B709BD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B709BD">
        <w:rPr>
          <w:rFonts w:ascii="PT Astra Serif" w:hAnsi="PT Astra Serif"/>
          <w:sz w:val="27"/>
          <w:szCs w:val="27"/>
        </w:rPr>
        <w:t>Письмом Акционерное общество «Имущественная Корпорация Ульяновской области (Ульяновское областное БТИ)» от 22.04.2022 № 2090-</w:t>
      </w:r>
      <w:r w:rsidRPr="00B709BD">
        <w:rPr>
          <w:rFonts w:ascii="PT Astra Serif" w:hAnsi="PT Astra Serif"/>
          <w:sz w:val="27"/>
          <w:szCs w:val="27"/>
        </w:rPr>
        <w:lastRenderedPageBreak/>
        <w:t xml:space="preserve">исх/общ/2644-вх/оснд сообщило о том, что ориентировочно средний размер рыночной стоимости арендной платы за </w:t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t xml:space="preserve">земельный участок, предназначенный для размещения </w:t>
      </w:r>
      <w:r w:rsidRPr="00B709BD">
        <w:rPr>
          <w:rFonts w:ascii="PT Astra Serif" w:hAnsi="PT Astra Serif"/>
          <w:sz w:val="27"/>
          <w:szCs w:val="27"/>
        </w:rPr>
        <w:t>объектов, связанных</w:t>
      </w:r>
      <w:r>
        <w:rPr>
          <w:rFonts w:ascii="PT Astra Serif" w:hAnsi="PT Astra Serif"/>
          <w:sz w:val="27"/>
          <w:szCs w:val="27"/>
        </w:rPr>
        <w:t xml:space="preserve"> с осуществлением деятельности </w:t>
      </w:r>
      <w:r>
        <w:rPr>
          <w:rFonts w:ascii="PT Astra Serif" w:hAnsi="PT Astra Serif"/>
          <w:sz w:val="27"/>
          <w:szCs w:val="27"/>
        </w:rPr>
        <w:br/>
      </w:r>
      <w:r w:rsidRPr="00B709BD">
        <w:rPr>
          <w:rFonts w:ascii="PT Astra Serif" w:hAnsi="PT Astra Serif"/>
          <w:sz w:val="27"/>
          <w:szCs w:val="27"/>
        </w:rPr>
        <w:t xml:space="preserve">по организации и проведению лотерей, составляет </w:t>
      </w:r>
      <w:r w:rsidRPr="00B709BD">
        <w:rPr>
          <w:rFonts w:ascii="PT Astra Serif" w:eastAsia="Calibri" w:hAnsi="PT Astra Serif"/>
          <w:sz w:val="27"/>
          <w:szCs w:val="27"/>
          <w:lang w:eastAsia="en-US"/>
        </w:rPr>
        <w:t>48 рублей за 1 кв. м.</w:t>
      </w:r>
    </w:p>
    <w:p w:rsidR="005D00F8" w:rsidRPr="00B709BD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B709BD">
        <w:rPr>
          <w:rFonts w:ascii="PT Astra Serif" w:hAnsi="PT Astra Serif"/>
          <w:sz w:val="27"/>
          <w:szCs w:val="27"/>
        </w:rPr>
        <w:t xml:space="preserve">Приказом Министерства строительства и архитектуры Ульяновской области от 20.10.2020 № 241-пр «Об утверждении результатов определения кадастровой стоимости земель населенных пунктов Ульяновской области» утверждён средний размер кадастровой стоимости земель населенных пунктов по муниципальным районам и городским округам Ульяновской области. </w:t>
      </w:r>
      <w:r w:rsidRPr="00B709BD">
        <w:rPr>
          <w:rFonts w:ascii="PT Astra Serif" w:hAnsi="PT Astra Serif"/>
          <w:sz w:val="27"/>
          <w:szCs w:val="27"/>
        </w:rPr>
        <w:br/>
        <w:t xml:space="preserve">По муниципальному образованию «город Ульяновск» средний размер кадастровой стоимости земель населенных пунктов составляет 1461,87 руб. </w:t>
      </w:r>
      <w:r w:rsidRPr="00B709BD">
        <w:rPr>
          <w:rFonts w:ascii="PT Astra Serif" w:hAnsi="PT Astra Serif"/>
          <w:sz w:val="27"/>
          <w:szCs w:val="27"/>
        </w:rPr>
        <w:br/>
        <w:t>за 1 кв. м.</w:t>
      </w:r>
    </w:p>
    <w:p w:rsidR="005D00F8" w:rsidRPr="00B709BD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B709BD">
        <w:rPr>
          <w:rFonts w:ascii="PT Astra Serif" w:hAnsi="PT Astra Serif"/>
          <w:sz w:val="27"/>
          <w:szCs w:val="27"/>
        </w:rPr>
        <w:t>С целью уравнивания размера рын</w:t>
      </w:r>
      <w:r>
        <w:rPr>
          <w:rFonts w:ascii="PT Astra Serif" w:hAnsi="PT Astra Serif"/>
          <w:sz w:val="27"/>
          <w:szCs w:val="27"/>
        </w:rPr>
        <w:t xml:space="preserve">очной стоимости арендной платы </w:t>
      </w:r>
      <w:r>
        <w:rPr>
          <w:rFonts w:ascii="PT Astra Serif" w:hAnsi="PT Astra Serif"/>
          <w:sz w:val="27"/>
          <w:szCs w:val="27"/>
        </w:rPr>
        <w:br/>
      </w:r>
      <w:r w:rsidRPr="00B709BD">
        <w:rPr>
          <w:rFonts w:ascii="PT Astra Serif" w:hAnsi="PT Astra Serif"/>
          <w:sz w:val="27"/>
          <w:szCs w:val="27"/>
        </w:rPr>
        <w:t xml:space="preserve">за </w:t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t xml:space="preserve">земельный участок, предназначенный для размещения </w:t>
      </w:r>
      <w:r>
        <w:rPr>
          <w:rFonts w:ascii="PT Astra Serif" w:hAnsi="PT Astra Serif"/>
          <w:sz w:val="27"/>
          <w:szCs w:val="27"/>
        </w:rPr>
        <w:t xml:space="preserve">объектов, связанных </w:t>
      </w:r>
      <w:r>
        <w:rPr>
          <w:rFonts w:ascii="PT Astra Serif" w:hAnsi="PT Astra Serif"/>
          <w:sz w:val="27"/>
          <w:szCs w:val="27"/>
        </w:rPr>
        <w:br/>
      </w:r>
      <w:r w:rsidRPr="00B709BD">
        <w:rPr>
          <w:rFonts w:ascii="PT Astra Serif" w:hAnsi="PT Astra Serif"/>
          <w:sz w:val="27"/>
          <w:szCs w:val="27"/>
        </w:rPr>
        <w:t>с осуществлением деятельности по орг</w:t>
      </w:r>
      <w:r>
        <w:rPr>
          <w:rFonts w:ascii="PT Astra Serif" w:hAnsi="PT Astra Serif"/>
          <w:sz w:val="27"/>
          <w:szCs w:val="27"/>
        </w:rPr>
        <w:t xml:space="preserve">анизации и проведению лотерей, </w:t>
      </w:r>
      <w:r>
        <w:rPr>
          <w:rFonts w:ascii="PT Astra Serif" w:hAnsi="PT Astra Serif"/>
          <w:sz w:val="27"/>
          <w:szCs w:val="27"/>
        </w:rPr>
        <w:br/>
      </w:r>
      <w:r w:rsidRPr="00B709BD">
        <w:rPr>
          <w:rFonts w:ascii="PT Astra Serif" w:hAnsi="PT Astra Serif"/>
          <w:sz w:val="27"/>
          <w:szCs w:val="27"/>
        </w:rPr>
        <w:t>с нормативно установленным размером арендной платы за земельные участки</w:t>
      </w:r>
      <w:r w:rsidRPr="00B709BD">
        <w:rPr>
          <w:rStyle w:val="doccaption"/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, находящиеся в государственной </w:t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t xml:space="preserve">собственности Ульяновской области, </w:t>
      </w:r>
      <w:r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br/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t>и земельные участки, государств</w:t>
      </w:r>
      <w:r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t xml:space="preserve">енная собственность на которые </w:t>
      </w:r>
      <w:r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br/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t xml:space="preserve">не разграничена, </w:t>
      </w:r>
      <w:r w:rsidRPr="00B709BD">
        <w:rPr>
          <w:rFonts w:ascii="PT Astra Serif" w:hAnsi="PT Astra Serif"/>
          <w:sz w:val="27"/>
          <w:szCs w:val="27"/>
        </w:rPr>
        <w:t>необходимо уста</w:t>
      </w:r>
      <w:r>
        <w:rPr>
          <w:rFonts w:ascii="PT Astra Serif" w:hAnsi="PT Astra Serif"/>
          <w:sz w:val="27"/>
          <w:szCs w:val="27"/>
        </w:rPr>
        <w:t xml:space="preserve">новить поправочный коэффициент </w:t>
      </w:r>
      <w:r w:rsidRPr="00B709BD">
        <w:rPr>
          <w:rFonts w:ascii="PT Astra Serif" w:hAnsi="PT Astra Serif"/>
          <w:sz w:val="27"/>
          <w:szCs w:val="27"/>
        </w:rPr>
        <w:t>в размере 2,2.</w:t>
      </w:r>
    </w:p>
    <w:p w:rsidR="005D00F8" w:rsidRPr="00B709BD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B709BD">
        <w:rPr>
          <w:rFonts w:ascii="PT Astra Serif" w:hAnsi="PT Astra Serif"/>
          <w:sz w:val="27"/>
          <w:szCs w:val="27"/>
        </w:rPr>
        <w:t>При этом размер арендной платы в муниципальных образованиях будет дифференцироваться в зависимости от кадастровой стоимости земельного участка, приравненной к рыночной стоимости, учитывающей рентабельность земельного участка и выступающего основой для начисления арендной платы.</w:t>
      </w:r>
    </w:p>
    <w:p w:rsidR="005D00F8" w:rsidRPr="00B709BD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B709BD">
        <w:rPr>
          <w:rFonts w:ascii="PT Astra Serif" w:hAnsi="PT Astra Serif"/>
          <w:sz w:val="27"/>
          <w:szCs w:val="27"/>
        </w:rPr>
        <w:t xml:space="preserve">Проект </w:t>
      </w:r>
      <w:r w:rsidRPr="00B709BD">
        <w:rPr>
          <w:rFonts w:ascii="PT Astra Serif" w:hAnsi="PT Astra Serif"/>
          <w:sz w:val="27"/>
          <w:szCs w:val="27"/>
          <w:shd w:val="clear" w:color="auto" w:fill="FFFFFF"/>
        </w:rPr>
        <w:t xml:space="preserve">постановления </w:t>
      </w:r>
      <w:r w:rsidRPr="00B709BD">
        <w:rPr>
          <w:rFonts w:ascii="PT Astra Serif" w:hAnsi="PT Astra Serif"/>
          <w:sz w:val="27"/>
          <w:szCs w:val="27"/>
        </w:rPr>
        <w:t xml:space="preserve">также предусматривает изменение поправочных коэффициентов к ставке земельного налога, применяемых для расчёта арендной платы за земельные участки, предназначенные для размещения </w:t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t>нестационарных торговых объектов</w:t>
      </w:r>
      <w:r w:rsidRPr="00B709BD">
        <w:rPr>
          <w:rFonts w:ascii="PT Astra Serif" w:hAnsi="PT Astra Serif"/>
          <w:sz w:val="27"/>
          <w:szCs w:val="27"/>
        </w:rPr>
        <w:t>.</w:t>
      </w:r>
    </w:p>
    <w:p w:rsidR="005D00F8" w:rsidRPr="00B709BD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B709BD">
        <w:rPr>
          <w:rFonts w:ascii="PT Astra Serif" w:hAnsi="PT Astra Serif"/>
          <w:sz w:val="27"/>
          <w:szCs w:val="27"/>
        </w:rPr>
        <w:t xml:space="preserve">Письмом от 16.09.2021 № 73-ИОМСУ-24.01/11650 в адрес Правительства Ульяновской области Администрация города Ульяновска выступила </w:t>
      </w:r>
      <w:r>
        <w:rPr>
          <w:rFonts w:ascii="PT Astra Serif" w:hAnsi="PT Astra Serif"/>
          <w:sz w:val="27"/>
          <w:szCs w:val="27"/>
        </w:rPr>
        <w:br/>
      </w:r>
      <w:r w:rsidRPr="00B709BD">
        <w:rPr>
          <w:rFonts w:ascii="PT Astra Serif" w:hAnsi="PT Astra Serif"/>
          <w:sz w:val="27"/>
          <w:szCs w:val="27"/>
        </w:rPr>
        <w:t xml:space="preserve">с предложением повысить поправочный коэффициент к ставке земельного налога, применяемый для расчёта арендной платы за земельные участки, предназначенные для размещения </w:t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t>нестационарных торговых объектов, до 20% применительно к городским округам.</w:t>
      </w:r>
    </w:p>
    <w:p w:rsidR="005D00F8" w:rsidRPr="00B709BD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  <w:shd w:val="clear" w:color="auto" w:fill="FFFFFF"/>
        </w:rPr>
      </w:pPr>
      <w:r w:rsidRPr="00B709BD">
        <w:rPr>
          <w:rFonts w:ascii="PT Astra Serif" w:eastAsia="Calibri" w:hAnsi="PT Astra Serif"/>
          <w:color w:val="000000"/>
          <w:kern w:val="24"/>
          <w:sz w:val="27"/>
          <w:szCs w:val="27"/>
          <w:lang w:eastAsia="en-US"/>
        </w:rPr>
        <w:t>Данное предложение обусловлено переходом городских округов Ульяновской области на рыночную оценку стоимости места размещения нестационарных объектов</w:t>
      </w:r>
      <w:r w:rsidRPr="00B709BD">
        <w:rPr>
          <w:rFonts w:ascii="PT Astra Serif" w:hAnsi="PT Astra Serif"/>
          <w:sz w:val="27"/>
          <w:szCs w:val="27"/>
          <w:shd w:val="clear" w:color="auto" w:fill="FFFFFF"/>
        </w:rPr>
        <w:t xml:space="preserve"> на основании договоров на размещение нестационарных торговых объектов.</w:t>
      </w:r>
    </w:p>
    <w:p w:rsidR="005D00F8" w:rsidRPr="00B709BD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  <w:shd w:val="clear" w:color="auto" w:fill="FFFFFF"/>
        </w:rPr>
      </w:pPr>
      <w:r w:rsidRPr="00B709BD">
        <w:rPr>
          <w:rFonts w:ascii="PT Astra Serif" w:hAnsi="PT Astra Serif"/>
          <w:sz w:val="27"/>
          <w:szCs w:val="27"/>
          <w:shd w:val="clear" w:color="auto" w:fill="FFFFFF"/>
        </w:rPr>
        <w:t xml:space="preserve">В целях установления равного правового положения субъектов предпринимательства, использующих земельные участки на основании договоров аренды и договоров на размещение нестационарных торговых объектов, предлагается уравнять размер арендной платы </w:t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t>за земельные участки, предназначенные для размещения нестационарных торговых объектов,</w:t>
      </w:r>
      <w:r w:rsidRPr="00B709BD">
        <w:rPr>
          <w:rFonts w:ascii="PT Astra Serif" w:hAnsi="PT Astra Serif"/>
          <w:sz w:val="27"/>
          <w:szCs w:val="27"/>
          <w:shd w:val="clear" w:color="auto" w:fill="FFFFFF"/>
        </w:rPr>
        <w:t xml:space="preserve"> и платы по договору за размещение нестационарных торговых объектов.</w:t>
      </w:r>
    </w:p>
    <w:p w:rsidR="005D00F8" w:rsidRPr="00B709BD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  <w:shd w:val="clear" w:color="auto" w:fill="FFFFFF"/>
        </w:rPr>
      </w:pPr>
      <w:r w:rsidRPr="00B709BD">
        <w:rPr>
          <w:rFonts w:ascii="PT Astra Serif" w:hAnsi="PT Astra Serif"/>
          <w:sz w:val="27"/>
          <w:szCs w:val="27"/>
          <w:shd w:val="clear" w:color="auto" w:fill="FFFFFF"/>
        </w:rPr>
        <w:t>Для чего, Проектом постановления предлагается установить ежегодную арендную плату за использование земел</w:t>
      </w:r>
      <w:r>
        <w:rPr>
          <w:rFonts w:ascii="PT Astra Serif" w:hAnsi="PT Astra Serif"/>
          <w:sz w:val="27"/>
          <w:szCs w:val="27"/>
          <w:shd w:val="clear" w:color="auto" w:fill="FFFFFF"/>
        </w:rPr>
        <w:t xml:space="preserve">ьных участков, предназначенных </w:t>
      </w:r>
      <w:r>
        <w:rPr>
          <w:rFonts w:ascii="PT Astra Serif" w:hAnsi="PT Astra Serif"/>
          <w:sz w:val="27"/>
          <w:szCs w:val="27"/>
          <w:shd w:val="clear" w:color="auto" w:fill="FFFFFF"/>
        </w:rPr>
        <w:br/>
      </w:r>
      <w:r w:rsidRPr="00B709BD">
        <w:rPr>
          <w:rFonts w:ascii="PT Astra Serif" w:hAnsi="PT Astra Serif"/>
          <w:sz w:val="27"/>
          <w:szCs w:val="27"/>
          <w:shd w:val="clear" w:color="auto" w:fill="FFFFFF"/>
        </w:rPr>
        <w:t>для размещения нестационарных торговых объектов, в размере:</w:t>
      </w:r>
    </w:p>
    <w:p w:rsidR="005D00F8" w:rsidRPr="00B709BD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  <w:shd w:val="clear" w:color="auto" w:fill="FFFFFF"/>
        </w:rPr>
      </w:pPr>
      <w:r w:rsidRPr="00B709BD">
        <w:rPr>
          <w:rFonts w:ascii="PT Astra Serif" w:hAnsi="PT Astra Serif"/>
          <w:sz w:val="27"/>
          <w:szCs w:val="27"/>
          <w:shd w:val="clear" w:color="auto" w:fill="FFFFFF"/>
        </w:rPr>
        <w:lastRenderedPageBreak/>
        <w:t>20 % кадастровой стоимости – в границах территории городских округов Ульяновской области;</w:t>
      </w:r>
    </w:p>
    <w:p w:rsidR="005D00F8" w:rsidRPr="00B709BD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  <w:shd w:val="clear" w:color="auto" w:fill="FFFFFF"/>
        </w:rPr>
      </w:pPr>
      <w:r w:rsidRPr="00B709BD">
        <w:rPr>
          <w:rFonts w:ascii="PT Astra Serif" w:hAnsi="PT Astra Serif"/>
          <w:sz w:val="27"/>
          <w:szCs w:val="27"/>
          <w:shd w:val="clear" w:color="auto" w:fill="FFFFFF"/>
        </w:rPr>
        <w:t>10 % кадастровой стоимости – в границах территории иных муниципальных образований Ульяновской области.</w:t>
      </w:r>
    </w:p>
    <w:p w:rsidR="005D00F8" w:rsidRPr="00B709BD" w:rsidRDefault="005D00F8" w:rsidP="005D00F8">
      <w:pPr>
        <w:ind w:firstLine="709"/>
        <w:jc w:val="both"/>
        <w:rPr>
          <w:rStyle w:val="doccaption"/>
          <w:rFonts w:ascii="PT Astra Serif" w:hAnsi="PT Astra Serif"/>
          <w:color w:val="000000"/>
          <w:sz w:val="27"/>
          <w:szCs w:val="27"/>
          <w:shd w:val="clear" w:color="auto" w:fill="FFFFFF"/>
        </w:rPr>
      </w:pPr>
      <w:r w:rsidRPr="00B709BD">
        <w:rPr>
          <w:rFonts w:ascii="PT Astra Serif" w:hAnsi="PT Astra Serif"/>
          <w:sz w:val="27"/>
          <w:szCs w:val="27"/>
          <w:shd w:val="clear" w:color="auto" w:fill="FFFFFF"/>
        </w:rPr>
        <w:t xml:space="preserve">Данный вопрос обсуждён на совещании по вопросу изменения размера арендной платы в отношении земельных участков, предоставленных </w:t>
      </w:r>
      <w:r w:rsidRPr="00B709BD">
        <w:rPr>
          <w:rFonts w:ascii="PT Astra Serif" w:hAnsi="PT Astra Serif"/>
          <w:sz w:val="27"/>
          <w:szCs w:val="27"/>
          <w:shd w:val="clear" w:color="auto" w:fill="FFFFFF"/>
        </w:rPr>
        <w:br/>
        <w:t xml:space="preserve">по нестационарными торговыми объектами, под председательством Первого заместителя Губернатора Ульяновской области Эделя И.О., по итогам которого даны поручения от 08.04.2022 № 104-ПЧ по обеспечению внесения изменений </w:t>
      </w:r>
      <w:r w:rsidRPr="00B709BD">
        <w:rPr>
          <w:rFonts w:ascii="PT Astra Serif" w:hAnsi="PT Astra Serif"/>
          <w:sz w:val="27"/>
          <w:szCs w:val="27"/>
          <w:shd w:val="clear" w:color="auto" w:fill="FFFFFF"/>
        </w:rPr>
        <w:br/>
        <w:t xml:space="preserve">в </w:t>
      </w:r>
      <w:r w:rsidRPr="00B709BD">
        <w:rPr>
          <w:rStyle w:val="doccaption"/>
          <w:rFonts w:ascii="PT Astra Serif" w:hAnsi="PT Astra Serif"/>
          <w:color w:val="000000"/>
          <w:sz w:val="27"/>
          <w:szCs w:val="27"/>
          <w:shd w:val="clear" w:color="auto" w:fill="FFFFFF"/>
        </w:rPr>
        <w:t>постановление Правительства Ульяновск</w:t>
      </w:r>
      <w:r>
        <w:rPr>
          <w:rStyle w:val="doccaption"/>
          <w:rFonts w:ascii="PT Astra Serif" w:hAnsi="PT Astra Serif"/>
          <w:color w:val="000000"/>
          <w:sz w:val="27"/>
          <w:szCs w:val="27"/>
          <w:shd w:val="clear" w:color="auto" w:fill="FFFFFF"/>
        </w:rPr>
        <w:t xml:space="preserve">ой области от 25.12.2007 № 510 </w:t>
      </w:r>
      <w:r>
        <w:rPr>
          <w:rStyle w:val="doccaption"/>
          <w:rFonts w:ascii="PT Astra Serif" w:hAnsi="PT Astra Serif"/>
          <w:color w:val="000000"/>
          <w:sz w:val="27"/>
          <w:szCs w:val="27"/>
          <w:shd w:val="clear" w:color="auto" w:fill="FFFFFF"/>
        </w:rPr>
        <w:br/>
      </w:r>
      <w:r w:rsidRPr="00B709BD">
        <w:rPr>
          <w:rStyle w:val="doccaption"/>
          <w:rFonts w:ascii="PT Astra Serif" w:hAnsi="PT Astra Serif"/>
          <w:color w:val="000000"/>
          <w:sz w:val="27"/>
          <w:szCs w:val="27"/>
          <w:shd w:val="clear" w:color="auto" w:fill="FFFFFF"/>
        </w:rPr>
        <w:t>в части установления размера арендной платы в отношении земельных участков, предоставленных под нестационарными торговыми объектами.</w:t>
      </w:r>
    </w:p>
    <w:p w:rsidR="005D00F8" w:rsidRPr="00B709BD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B709BD">
        <w:rPr>
          <w:rFonts w:ascii="PT Astra Serif" w:hAnsi="PT Astra Serif"/>
          <w:sz w:val="27"/>
          <w:szCs w:val="27"/>
          <w:shd w:val="clear" w:color="auto" w:fill="FFFFFF"/>
        </w:rPr>
        <w:t xml:space="preserve">Также проектом постановления предусматривается приведение </w:t>
      </w:r>
      <w:r w:rsidRPr="00B709BD">
        <w:rPr>
          <w:rStyle w:val="doccaption"/>
          <w:rFonts w:ascii="PT Astra Serif" w:hAnsi="PT Astra Serif"/>
          <w:color w:val="000000"/>
          <w:sz w:val="27"/>
          <w:szCs w:val="27"/>
          <w:shd w:val="clear" w:color="auto" w:fill="FFFFFF"/>
        </w:rPr>
        <w:t>оснований изменения размера арендной платы за земельные участки, предусмотренных постановлением Правительства Ульяновской области от 25.12.2007 № 510</w:t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t xml:space="preserve">, </w:t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br/>
        <w:t xml:space="preserve">в соответствие с основными принципами определения арендной платы </w:t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br/>
        <w:t xml:space="preserve">при аренде земельных участков, находящихся в государственной </w:t>
      </w:r>
      <w:r w:rsidRPr="00B709BD">
        <w:rPr>
          <w:rStyle w:val="doccaption"/>
          <w:rFonts w:ascii="PT Astra Serif" w:hAnsi="PT Astra Serif"/>
          <w:sz w:val="27"/>
          <w:szCs w:val="27"/>
          <w:shd w:val="clear" w:color="auto" w:fill="FFFFFF"/>
        </w:rPr>
        <w:br/>
        <w:t xml:space="preserve">или муниципальной собственности, утверждёнными постановлением Правительства РФ от 16.07.2009 № 582, </w:t>
      </w:r>
      <w:r w:rsidRPr="00B709BD">
        <w:rPr>
          <w:rFonts w:ascii="PT Astra Serif" w:hAnsi="PT Astra Serif"/>
          <w:sz w:val="27"/>
          <w:szCs w:val="27"/>
        </w:rPr>
        <w:t>предусматривающими возможность изменения составных частей формулы, в соответствии с которой определяется размер арендной платы (за исключением кадастровой стоимости), в большую сторону не чаще одного раза в три года.</w:t>
      </w:r>
    </w:p>
    <w:p w:rsidR="005D00F8" w:rsidRPr="00B709BD" w:rsidRDefault="005D00F8" w:rsidP="005D00F8">
      <w:pPr>
        <w:ind w:firstLine="709"/>
        <w:jc w:val="both"/>
        <w:rPr>
          <w:rStyle w:val="doccaption"/>
          <w:rFonts w:ascii="PT Astra Serif" w:hAnsi="PT Astra Serif"/>
          <w:sz w:val="27"/>
          <w:szCs w:val="27"/>
          <w:shd w:val="clear" w:color="auto" w:fill="FFFFFF"/>
        </w:rPr>
      </w:pPr>
      <w:r w:rsidRPr="00B709BD">
        <w:rPr>
          <w:rFonts w:ascii="PT Astra Serif" w:hAnsi="PT Astra Serif"/>
          <w:sz w:val="27"/>
          <w:szCs w:val="27"/>
        </w:rPr>
        <w:t xml:space="preserve">Проектом постановления предполагается дополнить случаи, исключающие установление арендной платы за земельный участок в размере двукратной налоговой ставки земельного налога на соответствующий земельный участок, если по истечении трёх лет с даты предоставления в аренду земельного участка для жилищного строительства не построен и не введён </w:t>
      </w:r>
      <w:r w:rsidRPr="00B709BD">
        <w:rPr>
          <w:rFonts w:ascii="PT Astra Serif" w:hAnsi="PT Astra Serif"/>
          <w:sz w:val="27"/>
          <w:szCs w:val="27"/>
        </w:rPr>
        <w:br/>
        <w:t xml:space="preserve">в эксплуатацию объект недвижимости на таком земельном участке, а именно: предоставление земельных участков для реализации масштабного инвестиционного проекта в сфере жилищного строительства в соответствии </w:t>
      </w:r>
      <w:r w:rsidRPr="00B709BD">
        <w:rPr>
          <w:rFonts w:ascii="PT Astra Serif" w:hAnsi="PT Astra Serif"/>
          <w:sz w:val="27"/>
          <w:szCs w:val="27"/>
        </w:rPr>
        <w:br/>
        <w:t xml:space="preserve">с абзацами третьим и четвёртым части 2 статьи 13.2 Закона Ульяновской области от 17.11.2003 № 059-ЗО «О регулировании земельных отношений </w:t>
      </w:r>
      <w:r w:rsidRPr="00B709BD">
        <w:rPr>
          <w:rFonts w:ascii="PT Astra Serif" w:hAnsi="PT Astra Serif"/>
          <w:sz w:val="27"/>
          <w:szCs w:val="27"/>
        </w:rPr>
        <w:br/>
        <w:t>в Ульяновской области».</w:t>
      </w:r>
    </w:p>
    <w:p w:rsidR="005D00F8" w:rsidRPr="00B709BD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B709BD">
        <w:rPr>
          <w:rFonts w:ascii="PT Astra Serif" w:hAnsi="PT Astra Serif"/>
          <w:sz w:val="27"/>
          <w:szCs w:val="27"/>
        </w:rPr>
        <w:t>Принятие проекта постановления не потребует признания утратившими силу, приостановления, изменения, дополнения или принятия нормативных правовых актов Ульяновской области.</w:t>
      </w:r>
    </w:p>
    <w:p w:rsidR="005D00F8" w:rsidRPr="00B709BD" w:rsidRDefault="005D00F8" w:rsidP="005D00F8">
      <w:pPr>
        <w:pStyle w:val="ConsPlusTitle"/>
        <w:spacing w:line="228" w:lineRule="auto"/>
        <w:ind w:firstLine="709"/>
        <w:jc w:val="both"/>
        <w:rPr>
          <w:rStyle w:val="doccaption"/>
          <w:rFonts w:ascii="PT Astra Serif" w:hAnsi="PT Astra Serif" w:cs="Times New Roman"/>
          <w:b w:val="0"/>
          <w:bCs w:val="0"/>
          <w:color w:val="000000"/>
          <w:sz w:val="27"/>
          <w:szCs w:val="27"/>
          <w:shd w:val="clear" w:color="auto" w:fill="FFFFFF"/>
        </w:rPr>
      </w:pPr>
      <w:r w:rsidRPr="00B709BD">
        <w:rPr>
          <w:rStyle w:val="doccaption"/>
          <w:rFonts w:ascii="PT Astra Serif" w:hAnsi="PT Astra Serif" w:cs="Times New Roman"/>
          <w:b w:val="0"/>
          <w:bCs w:val="0"/>
          <w:color w:val="000000"/>
          <w:sz w:val="27"/>
          <w:szCs w:val="27"/>
          <w:shd w:val="clear" w:color="auto" w:fill="FFFFFF"/>
        </w:rPr>
        <w:t>Проект разработан директором областного государственного казённого учреждения «Региональный земельно-имущественный информационный центр» Рафиковой Д.Н., телефон 24-20-53 (доб. 6).</w:t>
      </w:r>
    </w:p>
    <w:p w:rsidR="005D00F8" w:rsidRPr="00B709BD" w:rsidRDefault="005D00F8" w:rsidP="005D00F8">
      <w:pPr>
        <w:pStyle w:val="ConsPlusTitle"/>
        <w:spacing w:line="228" w:lineRule="auto"/>
        <w:ind w:firstLine="709"/>
        <w:jc w:val="both"/>
        <w:rPr>
          <w:rStyle w:val="doccaption"/>
          <w:rFonts w:ascii="PT Astra Serif" w:hAnsi="PT Astra Serif" w:cs="Times New Roman"/>
          <w:b w:val="0"/>
          <w:bCs w:val="0"/>
          <w:color w:val="000000"/>
          <w:sz w:val="27"/>
          <w:szCs w:val="27"/>
          <w:shd w:val="clear" w:color="auto" w:fill="FFFFFF"/>
        </w:rPr>
      </w:pPr>
    </w:p>
    <w:p w:rsidR="005D00F8" w:rsidRPr="00B709BD" w:rsidRDefault="005D00F8" w:rsidP="005D00F8">
      <w:pPr>
        <w:pStyle w:val="ConsPlusTitle"/>
        <w:spacing w:line="228" w:lineRule="auto"/>
        <w:ind w:firstLine="709"/>
        <w:jc w:val="both"/>
        <w:rPr>
          <w:rStyle w:val="doccaption"/>
          <w:rFonts w:ascii="PT Astra Serif" w:hAnsi="PT Astra Serif" w:cs="Times New Roman"/>
          <w:b w:val="0"/>
          <w:bCs w:val="0"/>
          <w:color w:val="000000"/>
          <w:sz w:val="27"/>
          <w:szCs w:val="27"/>
          <w:shd w:val="clear" w:color="auto" w:fill="FFFFFF"/>
        </w:rPr>
      </w:pPr>
    </w:p>
    <w:p w:rsidR="005D00F8" w:rsidRPr="00B709BD" w:rsidRDefault="005D00F8" w:rsidP="005D00F8">
      <w:pPr>
        <w:pStyle w:val="ConsPlusTitle"/>
        <w:spacing w:line="228" w:lineRule="auto"/>
        <w:jc w:val="both"/>
        <w:rPr>
          <w:rStyle w:val="doccaption"/>
          <w:rFonts w:ascii="PT Astra Serif" w:hAnsi="PT Astra Serif" w:cs="Times New Roman"/>
          <w:b w:val="0"/>
          <w:bCs w:val="0"/>
          <w:color w:val="000000"/>
          <w:sz w:val="27"/>
          <w:szCs w:val="27"/>
          <w:shd w:val="clear" w:color="auto" w:fill="FFFFFF"/>
        </w:rPr>
      </w:pPr>
      <w:r w:rsidRPr="00B709BD">
        <w:rPr>
          <w:rStyle w:val="doccaption"/>
          <w:rFonts w:ascii="PT Astra Serif" w:hAnsi="PT Astra Serif" w:cs="Times New Roman"/>
          <w:b w:val="0"/>
          <w:bCs w:val="0"/>
          <w:color w:val="000000"/>
          <w:sz w:val="27"/>
          <w:szCs w:val="27"/>
          <w:shd w:val="clear" w:color="auto" w:fill="FFFFFF"/>
        </w:rPr>
        <w:t xml:space="preserve">Министр имущественных отношений  </w:t>
      </w:r>
    </w:p>
    <w:p w:rsidR="005D00F8" w:rsidRPr="00B709BD" w:rsidRDefault="005D00F8" w:rsidP="005D00F8">
      <w:pPr>
        <w:pStyle w:val="ConsPlusTitle"/>
        <w:spacing w:line="228" w:lineRule="auto"/>
        <w:jc w:val="both"/>
        <w:rPr>
          <w:rFonts w:ascii="PT Astra Serif" w:hAnsi="PT Astra Serif" w:cs="Times New Roman"/>
          <w:b w:val="0"/>
          <w:bCs w:val="0"/>
          <w:color w:val="000000"/>
          <w:sz w:val="27"/>
          <w:szCs w:val="27"/>
          <w:shd w:val="clear" w:color="auto" w:fill="FFFFFF"/>
        </w:rPr>
      </w:pPr>
      <w:r w:rsidRPr="00B709BD">
        <w:rPr>
          <w:rStyle w:val="doccaption"/>
          <w:rFonts w:ascii="PT Astra Serif" w:hAnsi="PT Astra Serif" w:cs="Times New Roman"/>
          <w:b w:val="0"/>
          <w:bCs w:val="0"/>
          <w:color w:val="000000"/>
          <w:sz w:val="27"/>
          <w:szCs w:val="27"/>
          <w:shd w:val="clear" w:color="auto" w:fill="FFFFFF"/>
        </w:rPr>
        <w:t>и архитектуры Ульяновской области                                                        М.В.Додин</w:t>
      </w:r>
    </w:p>
    <w:p w:rsidR="005D00F8" w:rsidRDefault="005D00F8" w:rsidP="005D00F8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5D00F8" w:rsidRDefault="005D00F8" w:rsidP="005D00F8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5D00F8" w:rsidRDefault="005D00F8" w:rsidP="005D00F8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  <w:sectPr w:rsidR="005D00F8">
          <w:pgSz w:w="11906" w:h="16838" w:code="9"/>
          <w:pgMar w:top="1134" w:right="680" w:bottom="1134" w:left="1588" w:header="709" w:footer="709" w:gutter="0"/>
          <w:cols w:space="720"/>
          <w:titlePg/>
          <w:docGrid w:linePitch="272"/>
        </w:sectPr>
      </w:pPr>
    </w:p>
    <w:p w:rsidR="005D00F8" w:rsidRDefault="005D00F8" w:rsidP="005D00F8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lastRenderedPageBreak/>
        <w:t>ФИНАНСОВО-ЭКОНОМИЧЕСКОЕ ОБОСНОВАНИЕ</w:t>
      </w:r>
    </w:p>
    <w:p w:rsidR="005D00F8" w:rsidRPr="00F97ED1" w:rsidRDefault="005D00F8" w:rsidP="005D00F8">
      <w:pPr>
        <w:spacing w:line="204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  <w:r>
        <w:rPr>
          <w:rFonts w:ascii="PT Astra Serif" w:hAnsi="PT Astra Serif"/>
          <w:b/>
          <w:sz w:val="28"/>
          <w:szCs w:val="28"/>
        </w:rPr>
        <w:br/>
        <w:t>«О внесении изменений</w:t>
      </w:r>
      <w:r w:rsidRPr="00F97ED1">
        <w:rPr>
          <w:rFonts w:ascii="PT Astra Serif" w:hAnsi="PT Astra Serif"/>
          <w:b/>
          <w:sz w:val="28"/>
          <w:szCs w:val="28"/>
        </w:rPr>
        <w:t xml:space="preserve"> в постановление Правительства </w:t>
      </w:r>
    </w:p>
    <w:p w:rsidR="005D00F8" w:rsidRDefault="005D00F8" w:rsidP="005D00F8">
      <w:pPr>
        <w:spacing w:line="204" w:lineRule="auto"/>
        <w:jc w:val="center"/>
        <w:rPr>
          <w:rFonts w:ascii="PT Astra Serif" w:hAnsi="PT Astra Serif"/>
          <w:b/>
          <w:sz w:val="28"/>
          <w:szCs w:val="28"/>
        </w:rPr>
      </w:pPr>
      <w:r w:rsidRPr="00F97ED1">
        <w:rPr>
          <w:rFonts w:ascii="PT Astra Serif" w:hAnsi="PT Astra Serif"/>
          <w:b/>
          <w:sz w:val="28"/>
          <w:szCs w:val="28"/>
        </w:rPr>
        <w:t>У</w:t>
      </w:r>
      <w:r>
        <w:rPr>
          <w:rFonts w:ascii="PT Astra Serif" w:hAnsi="PT Astra Serif"/>
          <w:b/>
          <w:sz w:val="28"/>
          <w:szCs w:val="28"/>
        </w:rPr>
        <w:t>льяновской области от 25.12.2007 № 510»</w:t>
      </w:r>
    </w:p>
    <w:p w:rsidR="005D00F8" w:rsidRDefault="005D00F8" w:rsidP="005D00F8">
      <w:pPr>
        <w:rPr>
          <w:rFonts w:ascii="PT Astra Serif" w:hAnsi="PT Astra Serif"/>
          <w:sz w:val="28"/>
          <w:szCs w:val="28"/>
        </w:rPr>
      </w:pPr>
    </w:p>
    <w:p w:rsidR="005D00F8" w:rsidRDefault="005D00F8" w:rsidP="005D00F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7"/>
          <w:szCs w:val="27"/>
        </w:rPr>
        <w:t xml:space="preserve">Действующая ставка </w:t>
      </w:r>
      <w:r>
        <w:rPr>
          <w:rStyle w:val="doccaption"/>
          <w:sz w:val="27"/>
          <w:szCs w:val="27"/>
          <w:shd w:val="clear" w:color="auto" w:fill="FFFFFF"/>
        </w:rPr>
        <w:t xml:space="preserve">поправочных коэффициентов к ставке земельного налога, применяемых для расчёта арендной платы за земельные участки, предназначенные для размещения </w:t>
      </w:r>
      <w:r>
        <w:rPr>
          <w:sz w:val="28"/>
          <w:szCs w:val="28"/>
        </w:rPr>
        <w:t>объектов, связанных с осуществлением деятельности по организации и проведению лотерей, составляет 33,3.</w:t>
      </w:r>
    </w:p>
    <w:p w:rsidR="005D00F8" w:rsidRDefault="005D00F8" w:rsidP="005D00F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Письмом Акционерное общество «Имущественная Корпорация Ульяновской области (Ульяновское областное БТИ</w:t>
      </w:r>
      <w:r w:rsidRPr="00D10FF7">
        <w:rPr>
          <w:sz w:val="28"/>
          <w:szCs w:val="28"/>
        </w:rPr>
        <w:t xml:space="preserve">)» от </w:t>
      </w:r>
      <w:r>
        <w:rPr>
          <w:sz w:val="28"/>
          <w:szCs w:val="28"/>
        </w:rPr>
        <w:t xml:space="preserve">22.04.2022 </w:t>
      </w:r>
      <w:r w:rsidRPr="00D10FF7">
        <w:rPr>
          <w:sz w:val="28"/>
          <w:szCs w:val="28"/>
        </w:rPr>
        <w:t>№</w:t>
      </w:r>
      <w:r>
        <w:rPr>
          <w:sz w:val="28"/>
          <w:szCs w:val="28"/>
        </w:rPr>
        <w:t xml:space="preserve"> 2090-исх/общ/2644-вх/оснд</w:t>
      </w:r>
      <w:r w:rsidRPr="00D10FF7">
        <w:rPr>
          <w:sz w:val="28"/>
          <w:szCs w:val="28"/>
        </w:rPr>
        <w:t xml:space="preserve"> сообщило</w:t>
      </w:r>
      <w:r>
        <w:rPr>
          <w:sz w:val="28"/>
          <w:szCs w:val="28"/>
        </w:rPr>
        <w:t xml:space="preserve"> о том, что ориентировочно средний размер рыночной стоимости арендной платы за </w:t>
      </w:r>
      <w:r>
        <w:rPr>
          <w:rStyle w:val="doccaption"/>
          <w:sz w:val="27"/>
          <w:szCs w:val="27"/>
          <w:shd w:val="clear" w:color="auto" w:fill="FFFFFF"/>
        </w:rPr>
        <w:t xml:space="preserve">земельный участок, предназначенный для размещения </w:t>
      </w:r>
      <w:r>
        <w:rPr>
          <w:sz w:val="28"/>
          <w:szCs w:val="28"/>
        </w:rPr>
        <w:t xml:space="preserve">объектов, связанных с осуществлением деятельности по организации и проведению лотерей, составляет </w:t>
      </w:r>
      <w:r>
        <w:rPr>
          <w:rFonts w:eastAsia="Calibri"/>
          <w:sz w:val="28"/>
          <w:szCs w:val="28"/>
        </w:rPr>
        <w:t>48 рублей за 1 кв. м.</w:t>
      </w:r>
    </w:p>
    <w:p w:rsidR="005D00F8" w:rsidRDefault="005D00F8" w:rsidP="005D00F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Приказом Министерства строительства и архитектуры Ульяновской области от 20.10.2020 № 241-пр «Об утверждении результатов определения кадастровой стоимости земель населенных пунктов Ульяновской области» утвержден средний размер кадастровой стоимости земель населенных пунктов по муниципальным районам и городским округам Ульяновской области. По муниципальному образованию «город Ульяновск» средний размер кадастровой стоимости земель населенных пунктов составляет 1461,87 руб. за 1 кв. м.</w:t>
      </w:r>
    </w:p>
    <w:p w:rsidR="005D00F8" w:rsidRDefault="005D00F8" w:rsidP="005D00F8">
      <w:pPr>
        <w:pStyle w:val="a7"/>
        <w:spacing w:after="0"/>
        <w:ind w:firstLine="709"/>
        <w:jc w:val="both"/>
        <w:rPr>
          <w:rFonts w:cs="Times New Roman"/>
          <w:szCs w:val="28"/>
        </w:rPr>
      </w:pPr>
      <w:r>
        <w:rPr>
          <w:rFonts w:ascii="PT Astra Serif" w:hAnsi="PT Astra Serif"/>
          <w:szCs w:val="28"/>
        </w:rPr>
        <w:t xml:space="preserve">Формула расчета арендной платы </w:t>
      </w:r>
      <w:r>
        <w:rPr>
          <w:rStyle w:val="doccaption"/>
          <w:rFonts w:cs="Times New Roman"/>
          <w:sz w:val="27"/>
          <w:szCs w:val="27"/>
          <w:shd w:val="clear" w:color="auto" w:fill="FFFFFF"/>
        </w:rPr>
        <w:t xml:space="preserve">за 1 кв. м земельного участка, предназначенного для размещения </w:t>
      </w:r>
      <w:r>
        <w:rPr>
          <w:rFonts w:cs="Times New Roman"/>
          <w:szCs w:val="28"/>
        </w:rPr>
        <w:t>объектов, связанных с осуществлением деятельности по организации и проведению лотерей:</w:t>
      </w:r>
    </w:p>
    <w:p w:rsidR="005D00F8" w:rsidRDefault="005D00F8" w:rsidP="005D00F8">
      <w:pPr>
        <w:pStyle w:val="a7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АП=КС*СЗН*К,</w:t>
      </w:r>
    </w:p>
    <w:p w:rsidR="005D00F8" w:rsidRDefault="005D00F8" w:rsidP="005D00F8">
      <w:pPr>
        <w:pStyle w:val="a7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 АП – это арендная плата;</w:t>
      </w:r>
    </w:p>
    <w:p w:rsidR="005D00F8" w:rsidRDefault="005D00F8" w:rsidP="005D00F8">
      <w:pPr>
        <w:pStyle w:val="a7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КС- кадастровая стоимость;</w:t>
      </w:r>
    </w:p>
    <w:p w:rsidR="005D00F8" w:rsidRDefault="005D00F8" w:rsidP="005D00F8">
      <w:pPr>
        <w:pStyle w:val="a7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СЗН - ставка земельного налога;</w:t>
      </w:r>
    </w:p>
    <w:p w:rsidR="005D00F8" w:rsidRDefault="005D00F8" w:rsidP="005D00F8">
      <w:pPr>
        <w:pStyle w:val="a7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К- поправочный коэффициент.</w:t>
      </w:r>
    </w:p>
    <w:p w:rsidR="005D00F8" w:rsidRDefault="005D00F8" w:rsidP="005D00F8">
      <w:pPr>
        <w:pStyle w:val="a7"/>
        <w:spacing w:after="0"/>
        <w:ind w:firstLine="709"/>
        <w:jc w:val="both"/>
        <w:rPr>
          <w:rFonts w:cs="Times New Roman"/>
          <w:szCs w:val="28"/>
        </w:rPr>
      </w:pPr>
    </w:p>
    <w:p w:rsidR="005D00F8" w:rsidRDefault="005D00F8" w:rsidP="005D00F8">
      <w:pPr>
        <w:pStyle w:val="a7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48=1461,87*1,5%*2,2</w:t>
      </w:r>
    </w:p>
    <w:p w:rsidR="005D00F8" w:rsidRDefault="005D00F8" w:rsidP="005D00F8">
      <w:pPr>
        <w:pStyle w:val="a7"/>
        <w:spacing w:after="0"/>
        <w:ind w:firstLine="709"/>
        <w:jc w:val="both"/>
        <w:rPr>
          <w:rFonts w:eastAsia="Calibri" w:cs="Times New Roman"/>
          <w:szCs w:val="28"/>
        </w:rPr>
      </w:pPr>
      <w:r>
        <w:rPr>
          <w:rFonts w:ascii="PT Astra Serif" w:hAnsi="PT Astra Serif"/>
          <w:szCs w:val="28"/>
        </w:rPr>
        <w:t xml:space="preserve">Таким образом, при </w:t>
      </w:r>
      <w:r>
        <w:rPr>
          <w:rFonts w:cs="Times New Roman"/>
          <w:szCs w:val="28"/>
        </w:rPr>
        <w:t xml:space="preserve">рыночной стоимости арендной платы за </w:t>
      </w:r>
      <w:r>
        <w:rPr>
          <w:rStyle w:val="doccaption"/>
          <w:rFonts w:cs="Times New Roman"/>
          <w:sz w:val="27"/>
          <w:szCs w:val="27"/>
          <w:shd w:val="clear" w:color="auto" w:fill="FFFFFF"/>
        </w:rPr>
        <w:t xml:space="preserve">земельный  участок, предназначенный для размещения </w:t>
      </w:r>
      <w:r>
        <w:rPr>
          <w:rFonts w:cs="Times New Roman"/>
          <w:szCs w:val="28"/>
        </w:rPr>
        <w:t xml:space="preserve">объектов, связанных </w:t>
      </w:r>
      <w:r>
        <w:rPr>
          <w:rFonts w:cs="Times New Roman"/>
          <w:szCs w:val="28"/>
        </w:rPr>
        <w:br/>
        <w:t xml:space="preserve">с осуществлением деятельности по организации и проведению лотерей, </w:t>
      </w:r>
      <w:r>
        <w:rPr>
          <w:rFonts w:cs="Times New Roman"/>
          <w:szCs w:val="28"/>
        </w:rPr>
        <w:br/>
      </w:r>
      <w:r>
        <w:rPr>
          <w:rFonts w:eastAsia="Calibri" w:cs="Times New Roman"/>
          <w:szCs w:val="28"/>
        </w:rPr>
        <w:t>48 рублей за 1 кв. м, поправочный коэффициент должен составлять 2,2.</w:t>
      </w:r>
    </w:p>
    <w:p w:rsidR="005D00F8" w:rsidRDefault="005D00F8" w:rsidP="005D00F8">
      <w:pPr>
        <w:pStyle w:val="a7"/>
        <w:spacing w:after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настоящее время на территории Ульяновской области отсутствуют договоры аренды земельных участков, </w:t>
      </w:r>
      <w:r>
        <w:rPr>
          <w:rFonts w:ascii="PT Astra Serif" w:eastAsia="Calibri" w:hAnsi="PT Astra Serif" w:cs="Times New Roman"/>
          <w:szCs w:val="28"/>
          <w:lang w:eastAsia="en-US"/>
        </w:rPr>
        <w:t>предоставленные</w:t>
      </w:r>
      <w:r w:rsidRPr="009F7F52">
        <w:rPr>
          <w:rFonts w:ascii="PT Astra Serif" w:eastAsia="Calibri" w:hAnsi="PT Astra Serif" w:cs="Times New Roman"/>
          <w:szCs w:val="28"/>
          <w:lang w:eastAsia="en-US"/>
        </w:rPr>
        <w:t xml:space="preserve"> для размещения объектов, связанных с осуществлением деятельности по организации и проведению лотерей</w:t>
      </w:r>
      <w:r>
        <w:rPr>
          <w:rFonts w:ascii="PT Astra Serif" w:eastAsia="Calibri" w:hAnsi="PT Astra Serif" w:cs="Times New Roman"/>
          <w:szCs w:val="28"/>
          <w:lang w:eastAsia="en-US"/>
        </w:rPr>
        <w:t>.</w:t>
      </w:r>
    </w:p>
    <w:p w:rsidR="005D00F8" w:rsidRDefault="005D00F8" w:rsidP="005D00F8">
      <w:pPr>
        <w:pStyle w:val="a7"/>
        <w:spacing w:after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связи с чем, в</w:t>
      </w:r>
      <w:r w:rsidRPr="00C24708">
        <w:rPr>
          <w:rFonts w:ascii="PT Astra Serif" w:hAnsi="PT Astra Serif"/>
          <w:szCs w:val="28"/>
        </w:rPr>
        <w:t>ыпадающие доходы бюджета Ульяновской области отсутствуют.</w:t>
      </w:r>
    </w:p>
    <w:p w:rsidR="005D00F8" w:rsidRPr="00BA2984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  <w:shd w:val="clear" w:color="auto" w:fill="FFFFFF"/>
        </w:rPr>
      </w:pPr>
      <w:r w:rsidRPr="00BA2984">
        <w:rPr>
          <w:rFonts w:ascii="PT Astra Serif" w:hAnsi="PT Astra Serif"/>
          <w:sz w:val="27"/>
          <w:szCs w:val="27"/>
          <w:shd w:val="clear" w:color="auto" w:fill="FFFFFF"/>
        </w:rPr>
        <w:t xml:space="preserve">В настоящее время размер арендной платы за земельные участки, предоставленные под нестационарными торговыми объектами, определяется </w:t>
      </w:r>
      <w:r w:rsidRPr="00BA2984">
        <w:rPr>
          <w:rFonts w:ascii="PT Astra Serif" w:hAnsi="PT Astra Serif"/>
          <w:sz w:val="27"/>
          <w:szCs w:val="27"/>
          <w:shd w:val="clear" w:color="auto" w:fill="FFFFFF"/>
        </w:rPr>
        <w:br/>
        <w:t>в размере 2 % кадастровой стоимости земельного участка.</w:t>
      </w:r>
    </w:p>
    <w:p w:rsidR="005D00F8" w:rsidRPr="00BA2984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  <w:shd w:val="clear" w:color="auto" w:fill="FFFFFF"/>
        </w:rPr>
      </w:pPr>
      <w:r w:rsidRPr="00BA2984">
        <w:rPr>
          <w:rFonts w:ascii="PT Astra Serif" w:hAnsi="PT Astra Serif"/>
          <w:sz w:val="27"/>
          <w:szCs w:val="27"/>
          <w:shd w:val="clear" w:color="auto" w:fill="FFFFFF"/>
        </w:rPr>
        <w:lastRenderedPageBreak/>
        <w:t>Проектом постановления предлагается установить ежегодную арендную плату за использование земельных участков, предназначенных для размещения нестационарных торговых объектов, в размере:</w:t>
      </w:r>
    </w:p>
    <w:p w:rsidR="005D00F8" w:rsidRPr="00BA2984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  <w:shd w:val="clear" w:color="auto" w:fill="FFFFFF"/>
        </w:rPr>
      </w:pPr>
      <w:r w:rsidRPr="00BA2984">
        <w:rPr>
          <w:rFonts w:ascii="PT Astra Serif" w:hAnsi="PT Astra Serif"/>
          <w:sz w:val="27"/>
          <w:szCs w:val="27"/>
          <w:shd w:val="clear" w:color="auto" w:fill="FFFFFF"/>
        </w:rPr>
        <w:t>20 % кадастровой стоимости – в границах территории городского округа Ульяновской области;</w:t>
      </w:r>
    </w:p>
    <w:p w:rsidR="005D00F8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  <w:shd w:val="clear" w:color="auto" w:fill="FFFFFF"/>
        </w:rPr>
      </w:pPr>
      <w:r w:rsidRPr="00BA2984">
        <w:rPr>
          <w:rFonts w:ascii="PT Astra Serif" w:hAnsi="PT Astra Serif"/>
          <w:sz w:val="27"/>
          <w:szCs w:val="27"/>
          <w:shd w:val="clear" w:color="auto" w:fill="FFFFFF"/>
        </w:rPr>
        <w:t>10 % кадастровой стоимости – в границах территории иных муниципальных образований Ульяновской области.</w:t>
      </w:r>
    </w:p>
    <w:p w:rsidR="005D00F8" w:rsidRPr="00BA2984" w:rsidRDefault="005D00F8" w:rsidP="005D00F8">
      <w:pPr>
        <w:ind w:firstLine="709"/>
        <w:jc w:val="both"/>
        <w:rPr>
          <w:rFonts w:ascii="PT Astra Serif" w:hAnsi="PT Astra Serif"/>
          <w:sz w:val="27"/>
          <w:szCs w:val="27"/>
          <w:shd w:val="clear" w:color="auto" w:fill="FFFFFF"/>
        </w:rPr>
      </w:pPr>
      <w:r w:rsidRPr="00BA2984">
        <w:rPr>
          <w:rFonts w:ascii="PT Astra Serif" w:hAnsi="PT Astra Serif"/>
          <w:sz w:val="27"/>
          <w:szCs w:val="27"/>
          <w:shd w:val="clear" w:color="auto" w:fill="FFFFFF"/>
        </w:rPr>
        <w:t>Сравнительный анализ действующего порядка определения размера арендной платы за земельные участки,предназначенные для размещения нестационарных торговых объектов, и предполагаемого порядка определения ар</w:t>
      </w:r>
      <w:r>
        <w:rPr>
          <w:rFonts w:ascii="PT Astra Serif" w:hAnsi="PT Astra Serif"/>
          <w:sz w:val="27"/>
          <w:szCs w:val="27"/>
          <w:shd w:val="clear" w:color="auto" w:fill="FFFFFF"/>
        </w:rPr>
        <w:t>ендной платы приведён в таблице</w:t>
      </w:r>
      <w:r w:rsidRPr="00BA2984">
        <w:rPr>
          <w:rFonts w:ascii="PT Astra Serif" w:hAnsi="PT Astra Serif"/>
          <w:sz w:val="27"/>
          <w:szCs w:val="27"/>
          <w:shd w:val="clear" w:color="auto" w:fill="FFFFFF"/>
        </w:rPr>
        <w:t>.</w:t>
      </w:r>
    </w:p>
    <w:p w:rsidR="005D00F8" w:rsidRPr="00BA2984" w:rsidRDefault="005D00F8" w:rsidP="005D00F8">
      <w:pPr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Городские округа</w:t>
      </w:r>
    </w:p>
    <w:tbl>
      <w:tblPr>
        <w:tblW w:w="9923" w:type="dxa"/>
        <w:tblInd w:w="-127" w:type="dxa"/>
        <w:tblLayout w:type="fixed"/>
        <w:tblCellMar>
          <w:left w:w="0" w:type="dxa"/>
          <w:right w:w="0" w:type="dxa"/>
        </w:tblCellMar>
        <w:tblLook w:val="0600"/>
      </w:tblPr>
      <w:tblGrid>
        <w:gridCol w:w="2480"/>
        <w:gridCol w:w="2481"/>
        <w:gridCol w:w="2481"/>
        <w:gridCol w:w="2481"/>
      </w:tblGrid>
      <w:tr w:rsidR="005D00F8" w:rsidRPr="00BA2984" w:rsidTr="004429F0">
        <w:trPr>
          <w:trHeight w:val="105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0F8" w:rsidRPr="00BA2984" w:rsidRDefault="005D00F8" w:rsidP="004429F0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С</w:t>
            </w:r>
            <w:r w:rsidRPr="00EF3497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 xml:space="preserve">редний уровень кадастровой стоимости </w:t>
            </w:r>
            <w:r w:rsidRPr="00BA298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земельного участка</w:t>
            </w:r>
            <w:r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 xml:space="preserve"> за 1 кв. м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0F8" w:rsidRPr="00BA2984" w:rsidRDefault="005D00F8" w:rsidP="004429F0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%</w:t>
            </w:r>
            <w:r w:rsidRPr="00BA298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 xml:space="preserve"> кадастровой стоимости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F8" w:rsidRPr="00BA2984" w:rsidRDefault="005D00F8" w:rsidP="004429F0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Средний р</w:t>
            </w:r>
            <w:r w:rsidRPr="00BA298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азмер арендной платы</w:t>
            </w:r>
          </w:p>
          <w:p w:rsidR="005D00F8" w:rsidRPr="00BA2984" w:rsidRDefault="005D00F8" w:rsidP="004429F0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A298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в год за 1 кв. м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F8" w:rsidRDefault="005D00F8" w:rsidP="004429F0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3632A1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Размер платы за размещение НТО в год за 1 кв. м</w:t>
            </w:r>
          </w:p>
          <w:p w:rsidR="005D00F8" w:rsidRPr="003632A1" w:rsidRDefault="005D00F8" w:rsidP="004429F0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</w:p>
        </w:tc>
      </w:tr>
      <w:tr w:rsidR="005D00F8" w:rsidRPr="00BA2984" w:rsidTr="004429F0">
        <w:trPr>
          <w:trHeight w:val="34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0F8" w:rsidRPr="00BA2984" w:rsidRDefault="005D00F8" w:rsidP="004429F0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970,8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0F8" w:rsidRPr="00BA2984" w:rsidRDefault="005D00F8" w:rsidP="004429F0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0F8" w:rsidRPr="00BA2984" w:rsidRDefault="005D00F8" w:rsidP="00442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F8" w:rsidRPr="003632A1" w:rsidRDefault="005D00F8" w:rsidP="004429F0">
            <w:pPr>
              <w:jc w:val="center"/>
              <w:rPr>
                <w:color w:val="000000"/>
                <w:sz w:val="22"/>
                <w:szCs w:val="22"/>
              </w:rPr>
            </w:pPr>
            <w:r w:rsidRPr="003632A1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5D00F8" w:rsidRPr="00BA2984" w:rsidTr="004429F0">
        <w:trPr>
          <w:trHeight w:val="34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0F8" w:rsidRPr="00BA2984" w:rsidRDefault="005D00F8" w:rsidP="004429F0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970,8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0F8" w:rsidRPr="00BA2984" w:rsidRDefault="005D00F8" w:rsidP="004429F0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0F8" w:rsidRPr="00BA2984" w:rsidRDefault="005D00F8" w:rsidP="00442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194,16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F8" w:rsidRPr="003632A1" w:rsidRDefault="005D00F8" w:rsidP="00442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5D00F8" w:rsidRPr="00BA2984" w:rsidRDefault="005D00F8" w:rsidP="005D00F8">
      <w:pPr>
        <w:rPr>
          <w:rFonts w:ascii="PT Astra Serif" w:eastAsia="Calibri" w:hAnsi="PT Astra Serif"/>
          <w:sz w:val="6"/>
          <w:szCs w:val="6"/>
          <w:lang w:eastAsia="en-US"/>
        </w:rPr>
      </w:pPr>
    </w:p>
    <w:p w:rsidR="005D00F8" w:rsidRPr="00BA2984" w:rsidRDefault="005D00F8" w:rsidP="005D00F8">
      <w:pPr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Муниципальные районы</w:t>
      </w:r>
    </w:p>
    <w:tbl>
      <w:tblPr>
        <w:tblW w:w="9923" w:type="dxa"/>
        <w:tblInd w:w="-127" w:type="dxa"/>
        <w:tblLayout w:type="fixed"/>
        <w:tblCellMar>
          <w:left w:w="0" w:type="dxa"/>
          <w:right w:w="0" w:type="dxa"/>
        </w:tblCellMar>
        <w:tblLook w:val="0600"/>
      </w:tblPr>
      <w:tblGrid>
        <w:gridCol w:w="2480"/>
        <w:gridCol w:w="2481"/>
        <w:gridCol w:w="2481"/>
        <w:gridCol w:w="2481"/>
      </w:tblGrid>
      <w:tr w:rsidR="005D00F8" w:rsidRPr="00BA2984" w:rsidTr="004429F0">
        <w:trPr>
          <w:trHeight w:val="426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0F8" w:rsidRPr="00BA2984" w:rsidRDefault="005D00F8" w:rsidP="004429F0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С</w:t>
            </w:r>
            <w:r w:rsidRPr="00EF3497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 xml:space="preserve">редний уровень кадастровой стоимости </w:t>
            </w:r>
            <w:r w:rsidRPr="00BA298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земельного участка</w:t>
            </w:r>
            <w:r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 xml:space="preserve"> за 1 кв. м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0F8" w:rsidRPr="00BA2984" w:rsidRDefault="005D00F8" w:rsidP="004429F0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%</w:t>
            </w:r>
            <w:r w:rsidRPr="00BA298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 xml:space="preserve"> кадастровой стоимости</w:t>
            </w:r>
          </w:p>
          <w:p w:rsidR="005D00F8" w:rsidRPr="00BA2984" w:rsidRDefault="005D00F8" w:rsidP="004429F0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F8" w:rsidRPr="00BA2984" w:rsidRDefault="005D00F8" w:rsidP="004429F0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Средний р</w:t>
            </w:r>
            <w:r w:rsidRPr="00BA298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азмер арендной платы</w:t>
            </w:r>
          </w:p>
          <w:p w:rsidR="005D00F8" w:rsidRPr="00BA2984" w:rsidRDefault="005D00F8" w:rsidP="004429F0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A298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в год за 1 кв. м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F8" w:rsidRDefault="005D00F8" w:rsidP="004429F0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3632A1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Размер платы за размещение НТО в год за 1 кв. м</w:t>
            </w:r>
          </w:p>
          <w:p w:rsidR="005D00F8" w:rsidRPr="003632A1" w:rsidRDefault="005D00F8" w:rsidP="004429F0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</w:p>
        </w:tc>
      </w:tr>
      <w:tr w:rsidR="005D00F8" w:rsidRPr="00BA2984" w:rsidTr="004429F0">
        <w:trPr>
          <w:trHeight w:val="34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0F8" w:rsidRPr="00BA2984" w:rsidRDefault="005D00F8" w:rsidP="004429F0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0F8" w:rsidRPr="00BA2984" w:rsidRDefault="005D00F8" w:rsidP="004429F0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0F8" w:rsidRPr="00BA2984" w:rsidRDefault="005D00F8" w:rsidP="00442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3,38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F8" w:rsidRPr="003632A1" w:rsidRDefault="005D00F8" w:rsidP="00442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1,25</w:t>
            </w:r>
          </w:p>
        </w:tc>
      </w:tr>
      <w:tr w:rsidR="005D00F8" w:rsidRPr="00BA2984" w:rsidTr="004429F0">
        <w:trPr>
          <w:trHeight w:val="34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0F8" w:rsidRPr="00BA2984" w:rsidRDefault="005D00F8" w:rsidP="004429F0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0F8" w:rsidRPr="00BA2984" w:rsidRDefault="005D00F8" w:rsidP="004429F0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0F8" w:rsidRPr="00BA2984" w:rsidRDefault="005D00F8" w:rsidP="00442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F8" w:rsidRPr="003632A1" w:rsidRDefault="005D00F8" w:rsidP="00442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</w:tbl>
    <w:p w:rsidR="005D00F8" w:rsidRDefault="005D00F8" w:rsidP="005D00F8">
      <w:pPr>
        <w:pStyle w:val="a7"/>
        <w:spacing w:after="0"/>
        <w:ind w:firstLine="709"/>
        <w:jc w:val="both"/>
        <w:rPr>
          <w:rFonts w:ascii="PT Astra Serif" w:hAnsi="PT Astra Serif"/>
          <w:szCs w:val="28"/>
        </w:rPr>
      </w:pPr>
    </w:p>
    <w:p w:rsidR="005D00F8" w:rsidRDefault="005D00F8" w:rsidP="005D00F8">
      <w:pPr>
        <w:pStyle w:val="a7"/>
        <w:spacing w:after="0"/>
        <w:ind w:firstLine="709"/>
        <w:jc w:val="both"/>
        <w:rPr>
          <w:rFonts w:cs="Times New Roman"/>
          <w:sz w:val="27"/>
          <w:szCs w:val="27"/>
          <w:shd w:val="clear" w:color="auto" w:fill="FFFFFF"/>
        </w:rPr>
      </w:pPr>
      <w:r>
        <w:rPr>
          <w:rFonts w:ascii="PT Astra Serif" w:hAnsi="PT Astra Serif"/>
          <w:szCs w:val="28"/>
        </w:rPr>
        <w:t xml:space="preserve">Таким образом, из приведенной информации в таблицах следует, что установление поправочного коэффициента 20 и 10 при расчёте арендной платы послужит цели </w:t>
      </w:r>
      <w:r>
        <w:rPr>
          <w:rFonts w:cs="Times New Roman"/>
          <w:sz w:val="27"/>
          <w:szCs w:val="27"/>
          <w:shd w:val="clear" w:color="auto" w:fill="FFFFFF"/>
        </w:rPr>
        <w:t>установления равного правового положения субъектов предпринимательства, использующих земельные участки на основании договоров аренды и договоров на размещение нестационарных торговых объектов.</w:t>
      </w:r>
    </w:p>
    <w:p w:rsidR="005D00F8" w:rsidRDefault="005D00F8" w:rsidP="005D00F8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Ожидаемый экономический эффект: ежегодные доходы в местный бюджет возрастут на 30,0 млн. рублей.</w:t>
      </w:r>
    </w:p>
    <w:p w:rsidR="005D00F8" w:rsidRDefault="005D00F8" w:rsidP="005D00F8">
      <w:pPr>
        <w:pStyle w:val="a7"/>
        <w:spacing w:after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Принятие проекта постановления Правительства Ульяновской области</w:t>
      </w:r>
      <w:r>
        <w:rPr>
          <w:rFonts w:ascii="PT Astra Serif" w:hAnsi="PT Astra Serif"/>
          <w:bCs/>
          <w:szCs w:val="28"/>
        </w:rPr>
        <w:br/>
        <w:t>«</w:t>
      </w:r>
      <w:r>
        <w:rPr>
          <w:rFonts w:ascii="PT Astra Serif" w:hAnsi="PT Astra Serif"/>
          <w:szCs w:val="28"/>
        </w:rPr>
        <w:t>О внесении изменений в постановление Правительства Ульяновской области от 25.12.2007 № 510</w:t>
      </w:r>
      <w:r>
        <w:rPr>
          <w:rFonts w:ascii="PT Astra Serif" w:hAnsi="PT Astra Serif"/>
          <w:bCs/>
          <w:szCs w:val="28"/>
        </w:rPr>
        <w:t>»</w:t>
      </w:r>
      <w:r>
        <w:rPr>
          <w:rFonts w:ascii="PT Astra Serif" w:hAnsi="PT Astra Serif"/>
          <w:szCs w:val="28"/>
        </w:rPr>
        <w:t xml:space="preserve"> финансирования из областного бюджета Ульяновской области не потребует.</w:t>
      </w:r>
    </w:p>
    <w:p w:rsidR="005D00F8" w:rsidRDefault="005D00F8" w:rsidP="005D00F8">
      <w:pPr>
        <w:jc w:val="both"/>
        <w:rPr>
          <w:rFonts w:ascii="PT Astra Serif" w:hAnsi="PT Astra Serif"/>
          <w:b/>
          <w:sz w:val="28"/>
          <w:szCs w:val="28"/>
        </w:rPr>
      </w:pPr>
    </w:p>
    <w:p w:rsidR="005D00F8" w:rsidRDefault="005D00F8" w:rsidP="005D00F8">
      <w:pPr>
        <w:jc w:val="both"/>
        <w:rPr>
          <w:rFonts w:ascii="PT Astra Serif" w:hAnsi="PT Astra Serif"/>
          <w:b/>
          <w:sz w:val="28"/>
          <w:szCs w:val="28"/>
        </w:rPr>
      </w:pPr>
    </w:p>
    <w:p w:rsidR="005D00F8" w:rsidRDefault="005D00F8" w:rsidP="005D00F8">
      <w:pPr>
        <w:jc w:val="both"/>
        <w:rPr>
          <w:rFonts w:ascii="PT Astra Serif" w:hAnsi="PT Astra Serif"/>
          <w:b/>
          <w:sz w:val="28"/>
          <w:szCs w:val="28"/>
        </w:rPr>
      </w:pPr>
    </w:p>
    <w:p w:rsidR="005D00F8" w:rsidRDefault="005D00F8" w:rsidP="005D00F8">
      <w:pPr>
        <w:pStyle w:val="a6"/>
        <w:rPr>
          <w:rStyle w:val="doccaption"/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>
        <w:rPr>
          <w:rStyle w:val="doccaption"/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Министр имущественных отношений </w:t>
      </w:r>
    </w:p>
    <w:p w:rsidR="005D00F8" w:rsidRDefault="005D00F8" w:rsidP="005D00F8">
      <w:pPr>
        <w:pStyle w:val="a6"/>
      </w:pPr>
      <w:r>
        <w:rPr>
          <w:rStyle w:val="doccaption"/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и архитектуры Ульяновской области                                                       М.В.Додин</w:t>
      </w:r>
    </w:p>
    <w:p w:rsidR="005D00F8" w:rsidRDefault="005D00F8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sectPr w:rsidR="005D00F8" w:rsidSect="00FA72F4">
      <w:pgSz w:w="11906" w:h="16838" w:code="9"/>
      <w:pgMar w:top="1134" w:right="680" w:bottom="1134" w:left="1588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028" w:rsidRDefault="00720028">
      <w:r>
        <w:separator/>
      </w:r>
    </w:p>
  </w:endnote>
  <w:endnote w:type="continuationSeparator" w:id="1">
    <w:p w:rsidR="00720028" w:rsidRDefault="00720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028" w:rsidRDefault="00720028">
      <w:r>
        <w:separator/>
      </w:r>
    </w:p>
  </w:footnote>
  <w:footnote w:type="continuationSeparator" w:id="1">
    <w:p w:rsidR="00720028" w:rsidRDefault="00720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12" w:rsidRDefault="005D00F8">
    <w:pPr>
      <w:pStyle w:val="a3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2</w:t>
    </w:r>
  </w:p>
  <w:p w:rsidR="00526712" w:rsidRDefault="005267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12" w:rsidRDefault="00526712">
    <w:pPr>
      <w:pStyle w:val="a3"/>
      <w:framePr w:wrap="auto" w:vAnchor="text" w:hAnchor="page" w:x="6286" w:y="72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hideGrammaticalErrors/>
  <w:defaultTabStop w:val="720"/>
  <w:hyphenationZone w:val="357"/>
  <w:doNotHyphenateCaps/>
  <w:drawingGridHorizontalSpacing w:val="1000"/>
  <w:drawingGridVerticalSpacing w:val="1000"/>
  <w:noPunctuationKerning/>
  <w:characterSpacingControl w:val="doNotCompress"/>
  <w:doNotValidateAgainstSchema/>
  <w:footnotePr>
    <w:footnote w:id="0"/>
    <w:footnote w:id="1"/>
  </w:footnotePr>
  <w:endnotePr>
    <w:endnote w:id="0"/>
    <w:endnote w:id="1"/>
  </w:endnotePr>
  <w:compat/>
  <w:rsids>
    <w:rsidRoot w:val="00526712"/>
    <w:rsid w:val="00043E97"/>
    <w:rsid w:val="0008727F"/>
    <w:rsid w:val="00210E60"/>
    <w:rsid w:val="00526712"/>
    <w:rsid w:val="005475CB"/>
    <w:rsid w:val="00574C08"/>
    <w:rsid w:val="005D00F8"/>
    <w:rsid w:val="00720028"/>
    <w:rsid w:val="00767A6D"/>
    <w:rsid w:val="00B833B3"/>
    <w:rsid w:val="00BC5516"/>
    <w:rsid w:val="00BD4377"/>
    <w:rsid w:val="00D656C4"/>
    <w:rsid w:val="00F536AD"/>
    <w:rsid w:val="00FA0AFA"/>
    <w:rsid w:val="00FA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72F4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rsid w:val="00FA72F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D00F8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customStyle="1" w:styleId="doccaption">
    <w:name w:val="doccaption"/>
    <w:rsid w:val="005D00F8"/>
  </w:style>
  <w:style w:type="paragraph" w:styleId="a4">
    <w:name w:val="Title"/>
    <w:basedOn w:val="a"/>
    <w:link w:val="a5"/>
    <w:qFormat/>
    <w:rsid w:val="005D00F8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D00F8"/>
    <w:rPr>
      <w:b/>
      <w:bCs/>
      <w:sz w:val="28"/>
      <w:szCs w:val="24"/>
    </w:rPr>
  </w:style>
  <w:style w:type="paragraph" w:styleId="a6">
    <w:name w:val="No Spacing"/>
    <w:uiPriority w:val="1"/>
    <w:qFormat/>
    <w:rsid w:val="005D00F8"/>
    <w:rPr>
      <w:rFonts w:ascii="Calibri" w:hAnsi="Calibri" w:cs="Arial"/>
      <w:sz w:val="22"/>
      <w:szCs w:val="22"/>
    </w:rPr>
  </w:style>
  <w:style w:type="paragraph" w:styleId="a7">
    <w:name w:val="Body Text"/>
    <w:basedOn w:val="a"/>
    <w:link w:val="a8"/>
    <w:rsid w:val="005D00F8"/>
    <w:pPr>
      <w:spacing w:after="120"/>
    </w:pPr>
    <w:rPr>
      <w:rFonts w:cs="Arial"/>
      <w:sz w:val="28"/>
    </w:rPr>
  </w:style>
  <w:style w:type="character" w:customStyle="1" w:styleId="a8">
    <w:name w:val="Основной текст Знак"/>
    <w:basedOn w:val="a0"/>
    <w:link w:val="a7"/>
    <w:rsid w:val="005D00F8"/>
    <w:rPr>
      <w:rFonts w:cs="Arial"/>
      <w:sz w:val="28"/>
    </w:rPr>
  </w:style>
  <w:style w:type="paragraph" w:styleId="a9">
    <w:name w:val="footer"/>
    <w:basedOn w:val="a"/>
    <w:link w:val="aa"/>
    <w:uiPriority w:val="99"/>
    <w:unhideWhenUsed/>
    <w:rsid w:val="005D0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0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D00F8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customStyle="1" w:styleId="doccaption">
    <w:name w:val="doccaption"/>
    <w:rsid w:val="005D00F8"/>
  </w:style>
  <w:style w:type="paragraph" w:styleId="a4">
    <w:name w:val="Title"/>
    <w:basedOn w:val="a"/>
    <w:link w:val="a5"/>
    <w:qFormat/>
    <w:rsid w:val="005D00F8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D00F8"/>
    <w:rPr>
      <w:b/>
      <w:bCs/>
      <w:sz w:val="28"/>
      <w:szCs w:val="24"/>
    </w:rPr>
  </w:style>
  <w:style w:type="paragraph" w:styleId="a6">
    <w:name w:val="No Spacing"/>
    <w:uiPriority w:val="1"/>
    <w:qFormat/>
    <w:rsid w:val="005D00F8"/>
    <w:rPr>
      <w:rFonts w:ascii="Calibri" w:hAnsi="Calibri" w:cs="Arial"/>
      <w:sz w:val="22"/>
      <w:szCs w:val="22"/>
    </w:rPr>
  </w:style>
  <w:style w:type="paragraph" w:styleId="a7">
    <w:name w:val="Body Text"/>
    <w:basedOn w:val="a"/>
    <w:link w:val="a8"/>
    <w:rsid w:val="005D00F8"/>
    <w:pPr>
      <w:spacing w:after="120"/>
    </w:pPr>
    <w:rPr>
      <w:rFonts w:cs="Arial"/>
      <w:sz w:val="28"/>
    </w:rPr>
  </w:style>
  <w:style w:type="character" w:customStyle="1" w:styleId="a8">
    <w:name w:val="Основной текст Знак"/>
    <w:basedOn w:val="a0"/>
    <w:link w:val="a7"/>
    <w:rsid w:val="005D00F8"/>
    <w:rPr>
      <w:rFonts w:cs="Arial"/>
      <w:sz w:val="28"/>
    </w:rPr>
  </w:style>
  <w:style w:type="paragraph" w:styleId="a9">
    <w:name w:val="footer"/>
    <w:basedOn w:val="a"/>
    <w:link w:val="aa"/>
    <w:uiPriority w:val="99"/>
    <w:unhideWhenUsed/>
    <w:rsid w:val="005D0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0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cp:lastPrinted>2020-06-23T08:01:00Z</cp:lastPrinted>
  <dcterms:created xsi:type="dcterms:W3CDTF">2022-08-02T14:01:00Z</dcterms:created>
  <dcterms:modified xsi:type="dcterms:W3CDTF">2022-08-02T14:01:00Z</dcterms:modified>
  <cp:version>0900.0000.01</cp:version>
</cp:coreProperties>
</file>