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4" w:rsidRPr="002F16A2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172774" w:rsidRPr="002F16A2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31078C">
        <w:rPr>
          <w:rFonts w:ascii="PT Astra Serif" w:hAnsi="PT Astra Serif"/>
          <w:b/>
          <w:sz w:val="28"/>
          <w:szCs w:val="28"/>
        </w:rPr>
        <w:t>2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2D22DF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10"/>
          <w:szCs w:val="10"/>
        </w:rPr>
      </w:pPr>
    </w:p>
    <w:p w:rsidR="00344E2E" w:rsidRPr="008728F7" w:rsidRDefault="00344E2E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728F7" w:rsidRPr="004357DA" w:rsidRDefault="00172774" w:rsidP="004357DA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_____________202</w:t>
      </w:r>
      <w:r w:rsidR="0031078C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893F96" w:rsidRPr="008728F7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1078C" w:rsidRPr="00151207" w:rsidRDefault="0031078C" w:rsidP="0031078C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>Внести в Программ</w:t>
      </w:r>
      <w:r w:rsidR="006954D0" w:rsidRPr="00151207">
        <w:rPr>
          <w:rFonts w:ascii="PT Astra Serif" w:hAnsi="PT Astra Serif"/>
          <w:sz w:val="28"/>
          <w:szCs w:val="28"/>
        </w:rPr>
        <w:t>у</w:t>
      </w:r>
      <w:r w:rsidRPr="00151207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2022 год, утверждённ</w:t>
      </w:r>
      <w:r w:rsidR="008C5F17">
        <w:rPr>
          <w:rFonts w:ascii="PT Astra Serif" w:hAnsi="PT Astra Serif"/>
          <w:sz w:val="28"/>
          <w:szCs w:val="28"/>
        </w:rPr>
        <w:t>ую</w:t>
      </w:r>
      <w:r w:rsidRPr="00151207">
        <w:rPr>
          <w:rFonts w:ascii="PT Astra Serif" w:hAnsi="PT Astra Serif"/>
          <w:sz w:val="28"/>
          <w:szCs w:val="28"/>
        </w:rPr>
        <w:t xml:space="preserve"> Законом Ульяновской области от 8 декабря 2021 года № 145-ЗО «Об утверждении Программы управления государственной собственностью Ульяновской области на 2022 год» </w:t>
      </w:r>
      <w:r w:rsidRPr="00214BA7">
        <w:rPr>
          <w:rFonts w:ascii="PT Astra Serif" w:hAnsi="PT Astra Serif"/>
          <w:sz w:val="28"/>
          <w:szCs w:val="28"/>
        </w:rPr>
        <w:t>(«Ульяновская правда» от 14.12.2021 № 91</w:t>
      </w:r>
      <w:r w:rsidR="00306F57" w:rsidRPr="00214BA7">
        <w:rPr>
          <w:rFonts w:ascii="PT Astra Serif" w:hAnsi="PT Astra Serif"/>
          <w:sz w:val="28"/>
          <w:szCs w:val="28"/>
        </w:rPr>
        <w:t>, Ульяновская правда</w:t>
      </w:r>
      <w:r w:rsidR="00C86CCB">
        <w:rPr>
          <w:rFonts w:ascii="PT Astra Serif" w:hAnsi="PT Astra Serif"/>
          <w:sz w:val="28"/>
          <w:szCs w:val="28"/>
        </w:rPr>
        <w:br/>
      </w:r>
      <w:r w:rsidR="00C86CCB" w:rsidRPr="00214BA7">
        <w:rPr>
          <w:rFonts w:ascii="PT Astra Serif" w:hAnsi="PT Astra Serif"/>
          <w:sz w:val="28"/>
          <w:szCs w:val="28"/>
        </w:rPr>
        <w:t>от 06.05.2022</w:t>
      </w:r>
      <w:r w:rsidR="00306F57" w:rsidRPr="00214BA7">
        <w:rPr>
          <w:rFonts w:ascii="PT Astra Serif" w:hAnsi="PT Astra Serif"/>
          <w:sz w:val="28"/>
          <w:szCs w:val="28"/>
        </w:rPr>
        <w:t>№32</w:t>
      </w:r>
      <w:r w:rsidRPr="00214BA7">
        <w:rPr>
          <w:rFonts w:ascii="PT Astra Serif" w:hAnsi="PT Astra Serif"/>
          <w:sz w:val="28"/>
          <w:szCs w:val="28"/>
        </w:rPr>
        <w:t xml:space="preserve">), </w:t>
      </w:r>
      <w:r w:rsidRPr="00151207">
        <w:rPr>
          <w:rFonts w:ascii="PT Astra Serif" w:hAnsi="PT Astra Serif"/>
          <w:sz w:val="28"/>
          <w:szCs w:val="28"/>
        </w:rPr>
        <w:t>следующие изменения:</w:t>
      </w:r>
    </w:p>
    <w:p w:rsidR="00151207" w:rsidRPr="00151207" w:rsidRDefault="00151207" w:rsidP="008C5F17">
      <w:pPr>
        <w:pStyle w:val="aa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</w:t>
      </w:r>
      <w:r w:rsidRPr="00151207">
        <w:rPr>
          <w:rFonts w:ascii="PT Astra Serif" w:hAnsi="PT Astra Serif"/>
          <w:sz w:val="28"/>
          <w:szCs w:val="28"/>
        </w:rPr>
        <w:t xml:space="preserve"> 2.2 раздела 2 </w:t>
      </w:r>
      <w:hyperlink r:id="rId8" w:history="1">
        <w:r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Pr="00151207">
        <w:rPr>
          <w:rFonts w:ascii="PT Astra Serif" w:hAnsi="PT Astra Serif"/>
          <w:sz w:val="28"/>
          <w:szCs w:val="28"/>
        </w:rPr>
        <w:t xml:space="preserve"> «</w:t>
      </w:r>
      <w:r w:rsidR="00AA15FB" w:rsidRPr="00BE1D3A">
        <w:rPr>
          <w:rFonts w:ascii="PT Astra Serif" w:hAnsi="PT Astra Serif"/>
          <w:sz w:val="28"/>
          <w:szCs w:val="28"/>
        </w:rPr>
        <w:t>272052,2</w:t>
      </w:r>
      <w:r w:rsidRPr="00151207">
        <w:rPr>
          <w:rFonts w:ascii="PT Astra Serif" w:hAnsi="PT Astra Serif"/>
          <w:sz w:val="28"/>
          <w:szCs w:val="28"/>
        </w:rPr>
        <w:t>» заменить цифрами «</w:t>
      </w:r>
      <w:r w:rsidR="00847DA9">
        <w:rPr>
          <w:rFonts w:ascii="PT Astra Serif" w:hAnsi="PT Astra Serif"/>
          <w:sz w:val="28"/>
          <w:szCs w:val="28"/>
        </w:rPr>
        <w:t>207052</w:t>
      </w:r>
      <w:r w:rsidR="00BE1D3A" w:rsidRPr="00BE1D3A">
        <w:rPr>
          <w:rFonts w:ascii="PT Astra Serif" w:hAnsi="PT Astra Serif"/>
          <w:sz w:val="28"/>
          <w:szCs w:val="28"/>
        </w:rPr>
        <w:t>,2</w:t>
      </w:r>
      <w:r w:rsidRPr="00151207">
        <w:rPr>
          <w:rFonts w:ascii="PT Astra Serif" w:hAnsi="PT Astra Serif"/>
          <w:sz w:val="28"/>
          <w:szCs w:val="28"/>
        </w:rPr>
        <w:t>»;</w:t>
      </w:r>
    </w:p>
    <w:p w:rsidR="00151207" w:rsidRPr="00151207" w:rsidRDefault="00151207" w:rsidP="00151207">
      <w:pPr>
        <w:pStyle w:val="aa"/>
        <w:widowControl w:val="0"/>
        <w:numPr>
          <w:ilvl w:val="0"/>
          <w:numId w:val="2"/>
        </w:numPr>
        <w:tabs>
          <w:tab w:val="left" w:pos="851"/>
        </w:tabs>
        <w:spacing w:line="348" w:lineRule="auto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>в приложении 2:</w:t>
      </w:r>
    </w:p>
    <w:p w:rsidR="00151207" w:rsidRPr="00151207" w:rsidRDefault="008A1FB8" w:rsidP="008A1FB8">
      <w:pPr>
        <w:widowControl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 xml:space="preserve">а) </w:t>
      </w:r>
      <w:r w:rsidR="00151207" w:rsidRPr="00151207">
        <w:rPr>
          <w:rFonts w:ascii="PT Astra Serif" w:hAnsi="PT Astra Serif"/>
          <w:sz w:val="28"/>
          <w:szCs w:val="28"/>
        </w:rPr>
        <w:t xml:space="preserve">в графе 3 строки 6 </w:t>
      </w:r>
      <w:hyperlink r:id="rId9" w:history="1">
        <w:r w:rsidR="00151207"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="00151207" w:rsidRPr="00151207">
        <w:rPr>
          <w:rFonts w:ascii="PT Astra Serif" w:hAnsi="PT Astra Serif"/>
          <w:sz w:val="28"/>
          <w:szCs w:val="28"/>
        </w:rPr>
        <w:t xml:space="preserve"> «</w:t>
      </w:r>
      <w:r w:rsidR="00424705" w:rsidRPr="00424705">
        <w:rPr>
          <w:rFonts w:ascii="PT Astra Serif" w:hAnsi="PT Astra Serif"/>
          <w:sz w:val="28"/>
          <w:szCs w:val="28"/>
        </w:rPr>
        <w:t>183839,2</w:t>
      </w:r>
      <w:r w:rsidR="00151207" w:rsidRPr="00151207">
        <w:rPr>
          <w:rFonts w:ascii="PT Astra Serif" w:hAnsi="PT Astra Serif"/>
          <w:sz w:val="28"/>
          <w:szCs w:val="28"/>
        </w:rPr>
        <w:t>» заменить цифрами «</w:t>
      </w:r>
      <w:r w:rsidR="00847DA9">
        <w:rPr>
          <w:rFonts w:ascii="PT Astra Serif" w:hAnsi="PT Astra Serif"/>
          <w:sz w:val="28"/>
          <w:szCs w:val="28"/>
        </w:rPr>
        <w:t>108639</w:t>
      </w:r>
      <w:r w:rsidR="00306F57">
        <w:rPr>
          <w:rFonts w:ascii="PT Astra Serif" w:hAnsi="PT Astra Serif"/>
          <w:sz w:val="28"/>
          <w:szCs w:val="28"/>
        </w:rPr>
        <w:t>,2</w:t>
      </w:r>
      <w:r w:rsidR="00151207" w:rsidRPr="00151207">
        <w:rPr>
          <w:rFonts w:ascii="PT Astra Serif" w:hAnsi="PT Astra Serif"/>
          <w:sz w:val="28"/>
          <w:szCs w:val="28"/>
        </w:rPr>
        <w:t>»;</w:t>
      </w:r>
    </w:p>
    <w:p w:rsidR="00151207" w:rsidRPr="00151207" w:rsidRDefault="00151207" w:rsidP="00151207">
      <w:pPr>
        <w:widowControl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 xml:space="preserve">б) в графе 3 строки 7 </w:t>
      </w:r>
      <w:hyperlink r:id="rId10" w:history="1">
        <w:r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Pr="00151207">
        <w:rPr>
          <w:rFonts w:ascii="PT Astra Serif" w:hAnsi="PT Astra Serif"/>
          <w:sz w:val="28"/>
          <w:szCs w:val="28"/>
        </w:rPr>
        <w:t xml:space="preserve"> «</w:t>
      </w:r>
      <w:r w:rsidR="00424705" w:rsidRPr="00424705">
        <w:rPr>
          <w:rFonts w:ascii="PT Astra Serif" w:hAnsi="PT Astra Serif"/>
          <w:sz w:val="28"/>
          <w:szCs w:val="28"/>
        </w:rPr>
        <w:t>31800,0</w:t>
      </w:r>
      <w:r w:rsidRPr="00151207">
        <w:rPr>
          <w:rFonts w:ascii="PT Astra Serif" w:hAnsi="PT Astra Serif"/>
          <w:sz w:val="28"/>
          <w:szCs w:val="28"/>
        </w:rPr>
        <w:t>» заменить цифрами «</w:t>
      </w:r>
      <w:r w:rsidR="00306F57">
        <w:rPr>
          <w:rFonts w:ascii="PT Astra Serif" w:hAnsi="PT Astra Serif"/>
          <w:sz w:val="28"/>
          <w:szCs w:val="28"/>
        </w:rPr>
        <w:t>42000</w:t>
      </w:r>
      <w:r w:rsidRPr="00151207">
        <w:rPr>
          <w:rFonts w:ascii="PT Astra Serif" w:hAnsi="PT Astra Serif"/>
          <w:sz w:val="28"/>
          <w:szCs w:val="28"/>
        </w:rPr>
        <w:t>,0»;</w:t>
      </w:r>
    </w:p>
    <w:p w:rsidR="008A1FB8" w:rsidRPr="00151207" w:rsidRDefault="00306F57" w:rsidP="000D4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A1FB8" w:rsidRPr="00151207">
        <w:rPr>
          <w:rFonts w:ascii="PT Astra Serif" w:hAnsi="PT Astra Serif"/>
          <w:sz w:val="28"/>
          <w:szCs w:val="28"/>
        </w:rPr>
        <w:t>)</w:t>
      </w:r>
      <w:r w:rsidR="00227CDE" w:rsidRPr="00151207">
        <w:rPr>
          <w:rFonts w:ascii="PT Astra Serif" w:hAnsi="PT Astra Serif"/>
          <w:sz w:val="28"/>
          <w:szCs w:val="28"/>
        </w:rPr>
        <w:t xml:space="preserve"> в строке «</w:t>
      </w:r>
      <w:r w:rsidR="00227CDE" w:rsidRPr="00151207">
        <w:rPr>
          <w:rFonts w:ascii="PT Astra Serif" w:hAnsi="PT Astra Serif"/>
          <w:b/>
          <w:sz w:val="28"/>
          <w:szCs w:val="28"/>
        </w:rPr>
        <w:t>Итого</w:t>
      </w:r>
      <w:r w:rsidR="00227CDE" w:rsidRPr="00151207">
        <w:rPr>
          <w:rFonts w:ascii="PT Astra Serif" w:hAnsi="PT Astra Serif"/>
          <w:sz w:val="28"/>
          <w:szCs w:val="28"/>
        </w:rPr>
        <w:t xml:space="preserve">» </w:t>
      </w:r>
      <w:hyperlink r:id="rId11" w:history="1">
        <w:r w:rsidR="00227CDE"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="00227CDE" w:rsidRPr="00151207">
        <w:rPr>
          <w:rFonts w:ascii="PT Astra Serif" w:hAnsi="PT Astra Serif"/>
          <w:sz w:val="28"/>
          <w:szCs w:val="28"/>
        </w:rPr>
        <w:t xml:space="preserve"> «</w:t>
      </w:r>
      <w:r w:rsidRPr="00306F57">
        <w:rPr>
          <w:rFonts w:ascii="PT Astra Serif" w:hAnsi="PT Astra Serif"/>
          <w:b/>
          <w:sz w:val="28"/>
          <w:szCs w:val="28"/>
        </w:rPr>
        <w:t>272052,2</w:t>
      </w:r>
      <w:r w:rsidR="00227CDE" w:rsidRPr="00151207">
        <w:rPr>
          <w:rFonts w:ascii="PT Astra Serif" w:hAnsi="PT Astra Serif"/>
          <w:sz w:val="28"/>
          <w:szCs w:val="28"/>
        </w:rPr>
        <w:t>» заменить цифрами «</w:t>
      </w:r>
      <w:r w:rsidR="00847DA9" w:rsidRPr="00847DA9">
        <w:rPr>
          <w:rFonts w:ascii="PT Astra Serif" w:hAnsi="PT Astra Serif"/>
          <w:b/>
          <w:sz w:val="28"/>
          <w:szCs w:val="28"/>
        </w:rPr>
        <w:t>207052,2</w:t>
      </w:r>
      <w:r w:rsidR="00227CDE" w:rsidRPr="00151207">
        <w:rPr>
          <w:rFonts w:ascii="PT Astra Serif" w:hAnsi="PT Astra Serif"/>
          <w:sz w:val="28"/>
          <w:szCs w:val="28"/>
        </w:rPr>
        <w:t>».</w:t>
      </w:r>
    </w:p>
    <w:p w:rsidR="00FD7046" w:rsidRPr="002F16A2" w:rsidRDefault="00FD7046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44C85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385B05">
        <w:rPr>
          <w:rFonts w:ascii="PT Astra Serif" w:hAnsi="PT Astra Serif"/>
          <w:b/>
          <w:sz w:val="28"/>
          <w:szCs w:val="28"/>
        </w:rPr>
        <w:t>А.Ю.Русских</w:t>
      </w:r>
    </w:p>
    <w:p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B93387">
        <w:rPr>
          <w:rFonts w:ascii="PT Astra Serif" w:hAnsi="PT Astra Serif"/>
          <w:sz w:val="27"/>
          <w:szCs w:val="27"/>
        </w:rPr>
        <w:t>2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Pr="00D632E5" w:rsidRDefault="00E627FE" w:rsidP="00E627FE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D632E5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E627FE" w:rsidRPr="00D632E5" w:rsidRDefault="00E627FE" w:rsidP="00E627FE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 w:rsidRPr="00D632E5"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E627FE" w:rsidRPr="00D632E5" w:rsidRDefault="00E627FE" w:rsidP="00E627FE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 w:rsidRPr="00D632E5">
        <w:rPr>
          <w:rFonts w:ascii="PT Astra Serif" w:hAnsi="PT Astra Serif" w:cs="Times New Roman"/>
          <w:sz w:val="28"/>
          <w:szCs w:val="28"/>
        </w:rPr>
        <w:t>«О внесении изменений в Закон Ульяновской области</w:t>
      </w:r>
    </w:p>
    <w:p w:rsidR="00E627FE" w:rsidRPr="00D632E5" w:rsidRDefault="00E627FE" w:rsidP="00E627FE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 w:rsidRPr="00D632E5"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E627FE" w:rsidRPr="00D632E5" w:rsidRDefault="00E627FE" w:rsidP="00E627FE">
      <w:pPr>
        <w:pStyle w:val="ConsTitle"/>
        <w:widowControl/>
        <w:ind w:left="-426" w:right="0"/>
        <w:jc w:val="center"/>
        <w:rPr>
          <w:rFonts w:ascii="PT Astra Serif" w:hAnsi="PT Astra Serif" w:cs="Times New Roman"/>
          <w:sz w:val="28"/>
          <w:szCs w:val="28"/>
        </w:rPr>
      </w:pPr>
      <w:r w:rsidRPr="00D632E5">
        <w:rPr>
          <w:rFonts w:ascii="PT Astra Serif" w:hAnsi="PT Astra Serif" w:cs="Times New Roman"/>
          <w:sz w:val="28"/>
          <w:szCs w:val="28"/>
        </w:rPr>
        <w:t>собственностью Ульяновской области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632E5">
        <w:rPr>
          <w:rFonts w:ascii="PT Astra Serif" w:hAnsi="PT Astra Serif" w:cs="Times New Roman"/>
          <w:sz w:val="28"/>
          <w:szCs w:val="28"/>
        </w:rPr>
        <w:t xml:space="preserve"> год» </w:t>
      </w:r>
    </w:p>
    <w:p w:rsidR="00E627FE" w:rsidRPr="00E05B04" w:rsidRDefault="00E627FE" w:rsidP="00E627FE">
      <w:pPr>
        <w:pStyle w:val="ConsTitle"/>
        <w:widowControl/>
        <w:ind w:right="0"/>
        <w:rPr>
          <w:rFonts w:ascii="PT Astra Serif" w:hAnsi="PT Astra Serif" w:cs="Times New Roman"/>
        </w:rPr>
      </w:pPr>
    </w:p>
    <w:p w:rsidR="00E627FE" w:rsidRDefault="00E627FE" w:rsidP="00E627FE">
      <w:pPr>
        <w:pStyle w:val="ConsTitle"/>
        <w:widowControl/>
        <w:ind w:right="0"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05B04">
        <w:rPr>
          <w:rFonts w:ascii="PT Astra Serif" w:hAnsi="PT Astra Serif" w:cs="Times New Roman"/>
          <w:b w:val="0"/>
          <w:sz w:val="28"/>
          <w:szCs w:val="28"/>
        </w:rPr>
        <w:t xml:space="preserve">Программа управления государственной собственностью Ульяновской области на 2022 год, утверждённая Законом Ульяновской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области от 08 декабря 2021 года </w:t>
      </w:r>
      <w:r w:rsidRPr="00E05B04">
        <w:rPr>
          <w:rFonts w:ascii="PT Astra Serif" w:hAnsi="PT Astra Serif" w:cs="Times New Roman"/>
          <w:b w:val="0"/>
          <w:sz w:val="28"/>
          <w:szCs w:val="28"/>
        </w:rPr>
        <w:t>№ 145-ЗО «Об утверждении Программы управления государственной собственностью Ульяновской области на 2022 год» (далее – Программа),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E05B04">
        <w:rPr>
          <w:rFonts w:ascii="PT Astra Serif" w:hAnsi="PT Astra Serif" w:cs="Times New Roman"/>
          <w:b w:val="0"/>
          <w:sz w:val="28"/>
          <w:szCs w:val="28"/>
        </w:rPr>
        <w:t>содержит основные направления использования государственного имущества Ульяновской области.</w:t>
      </w:r>
    </w:p>
    <w:p w:rsidR="00E627FE" w:rsidRDefault="00E627FE" w:rsidP="00E627F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1294">
        <w:rPr>
          <w:rFonts w:ascii="PT Astra Serif" w:hAnsi="PT Astra Serif"/>
          <w:sz w:val="28"/>
          <w:szCs w:val="28"/>
        </w:rPr>
        <w:t>В соответствии с пункт</w:t>
      </w:r>
      <w:r>
        <w:rPr>
          <w:rFonts w:ascii="PT Astra Serif" w:hAnsi="PT Astra Serif"/>
          <w:sz w:val="28"/>
          <w:szCs w:val="28"/>
        </w:rPr>
        <w:t xml:space="preserve">ом 1 </w:t>
      </w:r>
      <w:r w:rsidRPr="00331294">
        <w:rPr>
          <w:rFonts w:ascii="PT Astra Serif" w:hAnsi="PT Astra Serif"/>
          <w:sz w:val="28"/>
          <w:szCs w:val="28"/>
        </w:rPr>
        <w:t>статьи 15 Закона Улья</w:t>
      </w:r>
      <w:r>
        <w:rPr>
          <w:rFonts w:ascii="PT Astra Serif" w:hAnsi="PT Astra Serif"/>
          <w:sz w:val="28"/>
          <w:szCs w:val="28"/>
        </w:rPr>
        <w:t xml:space="preserve">новской области </w:t>
      </w:r>
      <w:r>
        <w:rPr>
          <w:rFonts w:ascii="PT Astra Serif" w:hAnsi="PT Astra Serif"/>
          <w:sz w:val="28"/>
          <w:szCs w:val="28"/>
        </w:rPr>
        <w:br/>
        <w:t>от 06.05.2002 №</w:t>
      </w:r>
      <w:r w:rsidRPr="00331294">
        <w:rPr>
          <w:rFonts w:ascii="PT Astra Serif" w:hAnsi="PT Astra Serif"/>
          <w:sz w:val="28"/>
          <w:szCs w:val="28"/>
        </w:rPr>
        <w:t xml:space="preserve"> 020-ЗО «О порядке управления и распоряжения</w:t>
      </w:r>
      <w:r>
        <w:rPr>
          <w:rFonts w:ascii="PT Astra Serif" w:hAnsi="PT Astra Serif"/>
          <w:sz w:val="28"/>
          <w:szCs w:val="28"/>
        </w:rPr>
        <w:br/>
      </w:r>
      <w:r w:rsidRPr="00331294">
        <w:rPr>
          <w:rFonts w:ascii="PT Astra Serif" w:hAnsi="PT Astra Serif"/>
          <w:sz w:val="28"/>
          <w:szCs w:val="28"/>
        </w:rPr>
        <w:t xml:space="preserve">государственной собственностью Ульяновской области» </w:t>
      </w:r>
      <w:r w:rsidRPr="00EC42DD">
        <w:rPr>
          <w:rFonts w:ascii="PT Astra Serif" w:hAnsi="PT Astra Serif"/>
          <w:sz w:val="28"/>
          <w:szCs w:val="28"/>
        </w:rPr>
        <w:t>предпола</w:t>
      </w:r>
      <w:r>
        <w:rPr>
          <w:rFonts w:ascii="PT Astra Serif" w:hAnsi="PT Astra Serif"/>
          <w:sz w:val="28"/>
          <w:szCs w:val="28"/>
        </w:rPr>
        <w:t>гаемые</w:t>
      </w:r>
      <w:r>
        <w:rPr>
          <w:rFonts w:ascii="PT Astra Serif" w:hAnsi="PT Astra Serif"/>
          <w:sz w:val="28"/>
          <w:szCs w:val="28"/>
        </w:rPr>
        <w:br/>
      </w:r>
      <w:r w:rsidRPr="00EC42DD">
        <w:rPr>
          <w:rFonts w:ascii="PT Astra Serif" w:hAnsi="PT Astra Serif"/>
          <w:sz w:val="28"/>
          <w:szCs w:val="28"/>
        </w:rPr>
        <w:t>размер</w:t>
      </w:r>
      <w:r>
        <w:rPr>
          <w:rFonts w:ascii="PT Astra Serif" w:hAnsi="PT Astra Serif"/>
          <w:sz w:val="28"/>
          <w:szCs w:val="28"/>
        </w:rPr>
        <w:t>ы</w:t>
      </w:r>
      <w:r w:rsidRPr="00EC42DD">
        <w:rPr>
          <w:rFonts w:ascii="PT Astra Serif" w:hAnsi="PT Astra Serif"/>
          <w:sz w:val="28"/>
          <w:szCs w:val="28"/>
        </w:rPr>
        <w:t xml:space="preserve"> расходов, связанных с управлением объектами областной</w:t>
      </w:r>
      <w:r>
        <w:rPr>
          <w:rFonts w:ascii="PT Astra Serif" w:hAnsi="PT Astra Serif"/>
          <w:sz w:val="28"/>
          <w:szCs w:val="28"/>
        </w:rPr>
        <w:br/>
      </w:r>
      <w:r w:rsidRPr="00EC42DD">
        <w:rPr>
          <w:rFonts w:ascii="PT Astra Serif" w:hAnsi="PT Astra Serif"/>
          <w:sz w:val="28"/>
          <w:szCs w:val="28"/>
        </w:rPr>
        <w:t>собственности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331294">
        <w:rPr>
          <w:rFonts w:ascii="PT Astra Serif" w:hAnsi="PT Astra Serif"/>
          <w:sz w:val="28"/>
          <w:szCs w:val="28"/>
        </w:rPr>
        <w:t>подлеж</w:t>
      </w:r>
      <w:r>
        <w:rPr>
          <w:rFonts w:ascii="PT Astra Serif" w:hAnsi="PT Astra Serif"/>
          <w:sz w:val="28"/>
          <w:szCs w:val="28"/>
        </w:rPr>
        <w:t>а</w:t>
      </w:r>
      <w:r w:rsidRPr="00331294">
        <w:rPr>
          <w:rFonts w:ascii="PT Astra Serif" w:hAnsi="PT Astra Serif"/>
          <w:sz w:val="28"/>
          <w:szCs w:val="28"/>
        </w:rPr>
        <w:t>т включению в Программу управления</w:t>
      </w:r>
      <w:r>
        <w:rPr>
          <w:rFonts w:ascii="PT Astra Serif" w:hAnsi="PT Astra Serif"/>
          <w:sz w:val="28"/>
          <w:szCs w:val="28"/>
        </w:rPr>
        <w:br/>
      </w:r>
      <w:r w:rsidRPr="00331294">
        <w:rPr>
          <w:rFonts w:ascii="PT Astra Serif" w:hAnsi="PT Astra Serif"/>
          <w:sz w:val="28"/>
          <w:szCs w:val="28"/>
        </w:rPr>
        <w:t>государственной собственностью Ульяновской области.</w:t>
      </w:r>
    </w:p>
    <w:p w:rsidR="00E627FE" w:rsidRPr="00CE7F94" w:rsidRDefault="00E627FE" w:rsidP="00E627F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E7F94">
        <w:rPr>
          <w:rFonts w:ascii="PT Astra Serif" w:hAnsi="PT Astra Serif"/>
          <w:sz w:val="28"/>
          <w:szCs w:val="28"/>
        </w:rPr>
        <w:t>Проекто</w:t>
      </w:r>
      <w:r>
        <w:rPr>
          <w:rFonts w:ascii="PT Astra Serif" w:hAnsi="PT Astra Serif"/>
          <w:sz w:val="28"/>
          <w:szCs w:val="28"/>
        </w:rPr>
        <w:t>м закона предлагается в</w:t>
      </w:r>
      <w:r w:rsidRPr="00CE7F94">
        <w:rPr>
          <w:rFonts w:ascii="PT Astra Serif" w:hAnsi="PT Astra Serif"/>
          <w:sz w:val="28"/>
          <w:szCs w:val="28"/>
        </w:rPr>
        <w:t>нести изме</w:t>
      </w:r>
      <w:r>
        <w:rPr>
          <w:rFonts w:ascii="PT Astra Serif" w:hAnsi="PT Astra Serif"/>
          <w:sz w:val="28"/>
          <w:szCs w:val="28"/>
        </w:rPr>
        <w:t>нения по строкам</w:t>
      </w:r>
      <w:r>
        <w:rPr>
          <w:rFonts w:ascii="PT Astra Serif" w:hAnsi="PT Astra Serif"/>
          <w:sz w:val="28"/>
          <w:szCs w:val="28"/>
        </w:rPr>
        <w:br/>
        <w:t xml:space="preserve">6,7 приложения №2 к </w:t>
      </w:r>
      <w:r w:rsidRPr="00CE7F94">
        <w:rPr>
          <w:rFonts w:ascii="PT Astra Serif" w:hAnsi="PT Astra Serif"/>
          <w:sz w:val="28"/>
          <w:szCs w:val="28"/>
        </w:rPr>
        <w:t>Программе, в отношении размера расходов областного бюдж</w:t>
      </w:r>
      <w:r>
        <w:rPr>
          <w:rFonts w:ascii="PT Astra Serif" w:hAnsi="PT Astra Serif"/>
          <w:sz w:val="28"/>
          <w:szCs w:val="28"/>
        </w:rPr>
        <w:t xml:space="preserve">ета Ульяновской </w:t>
      </w:r>
      <w:r w:rsidRPr="00CE7F94">
        <w:rPr>
          <w:rFonts w:ascii="PT Astra Serif" w:hAnsi="PT Astra Serif"/>
          <w:sz w:val="28"/>
          <w:szCs w:val="28"/>
        </w:rPr>
        <w:t>области в 2022 году, в части следующего:</w:t>
      </w:r>
    </w:p>
    <w:p w:rsidR="00E627FE" w:rsidRDefault="00E627FE" w:rsidP="00E627F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Pr="00CE7F94">
        <w:rPr>
          <w:rFonts w:ascii="PT Astra Serif" w:hAnsi="PT Astra Serif"/>
          <w:sz w:val="28"/>
          <w:szCs w:val="28"/>
        </w:rPr>
        <w:t xml:space="preserve"> строке «Финансовое обеспечение оплаты размещаемых по закрытой подписке дополнительных акций Акционерного общества «Корпорация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>развития Ульяновской области» при увеличении уставного капитала указанного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 xml:space="preserve">акционерного общества» планируется увеличить размер </w:t>
      </w:r>
      <w:r>
        <w:rPr>
          <w:rFonts w:ascii="PT Astra Serif" w:hAnsi="PT Astra Serif"/>
          <w:sz w:val="28"/>
          <w:szCs w:val="28"/>
        </w:rPr>
        <w:t>бюджетных</w:t>
      </w:r>
      <w:r>
        <w:rPr>
          <w:rFonts w:ascii="PT Astra Serif" w:hAnsi="PT Astra Serif"/>
          <w:sz w:val="28"/>
          <w:szCs w:val="28"/>
        </w:rPr>
        <w:br/>
        <w:t>ассигнований на</w:t>
      </w:r>
      <w:r w:rsidRPr="00CE7F94">
        <w:rPr>
          <w:rFonts w:ascii="PT Astra Serif" w:hAnsi="PT Astra Serif"/>
          <w:sz w:val="28"/>
          <w:szCs w:val="28"/>
        </w:rPr>
        <w:t xml:space="preserve"> указанно</w:t>
      </w:r>
      <w:r>
        <w:rPr>
          <w:rFonts w:ascii="PT Astra Serif" w:hAnsi="PT Astra Serif"/>
          <w:sz w:val="28"/>
          <w:szCs w:val="28"/>
        </w:rPr>
        <w:t>е</w:t>
      </w:r>
      <w:r w:rsidRPr="00CE7F94">
        <w:rPr>
          <w:rFonts w:ascii="PT Astra Serif" w:hAnsi="PT Astra Serif"/>
          <w:sz w:val="28"/>
          <w:szCs w:val="28"/>
        </w:rPr>
        <w:t xml:space="preserve"> мероприяти</w:t>
      </w:r>
      <w:r>
        <w:rPr>
          <w:rFonts w:ascii="PT Astra Serif" w:hAnsi="PT Astra Serif"/>
          <w:sz w:val="28"/>
          <w:szCs w:val="28"/>
        </w:rPr>
        <w:t>е</w:t>
      </w:r>
      <w:r w:rsidRPr="00CE7F94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25000</w:t>
      </w:r>
      <w:r w:rsidRPr="00CE7F9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0 тыс. руб</w:t>
      </w:r>
      <w:r w:rsidRPr="00CE7F94">
        <w:rPr>
          <w:rFonts w:ascii="PT Astra Serif" w:hAnsi="PT Astra Serif"/>
          <w:sz w:val="28"/>
          <w:szCs w:val="28"/>
        </w:rPr>
        <w:t>.</w:t>
      </w:r>
    </w:p>
    <w:p w:rsidR="00E627FE" w:rsidRDefault="00E627FE" w:rsidP="00E627F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E7F94">
        <w:rPr>
          <w:rFonts w:ascii="PT Astra Serif" w:hAnsi="PT Astra Serif"/>
          <w:sz w:val="28"/>
          <w:szCs w:val="28"/>
        </w:rPr>
        <w:t xml:space="preserve">Вышеуказанные бюджетные инвестиции планируется направить 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>на мероприятие «Приобретение в собственность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>дополнительных акций, размещаемых при увеличении уставного капитала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>Акционерного общества «Корпорация развития Ульяновской области»в целях оплаты доли Акционерного общества «Корпорация развития Ульяновской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>области»в уставном капитале общества с ограниченной ответственностью «Д</w:t>
      </w:r>
      <w:r w:rsidRPr="00CE7F94">
        <w:rPr>
          <w:rFonts w:ascii="PT Astra Serif" w:hAnsi="PT Astra Serif"/>
          <w:sz w:val="28"/>
          <w:szCs w:val="28"/>
        </w:rPr>
        <w:t>и</w:t>
      </w:r>
      <w:r w:rsidRPr="00CE7F94">
        <w:rPr>
          <w:rFonts w:ascii="PT Astra Serif" w:hAnsi="PT Astra Serif"/>
          <w:sz w:val="28"/>
          <w:szCs w:val="28"/>
        </w:rPr>
        <w:t>митровградский индустриальный парк «Мастер» на выполнение ремонтных р</w:t>
      </w:r>
      <w:r w:rsidRPr="00CE7F94">
        <w:rPr>
          <w:rFonts w:ascii="PT Astra Serif" w:hAnsi="PT Astra Serif"/>
          <w:sz w:val="28"/>
          <w:szCs w:val="28"/>
        </w:rPr>
        <w:t>а</w:t>
      </w:r>
      <w:r w:rsidRPr="00CE7F94">
        <w:rPr>
          <w:rFonts w:ascii="PT Astra Serif" w:hAnsi="PT Astra Serif"/>
          <w:sz w:val="28"/>
          <w:szCs w:val="28"/>
        </w:rPr>
        <w:t>ботзданий, строений, сооружений, принадлежащих обществу с ограниченной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>ответственностью «Димитровградский индустриальный парк «Мастер»</w:t>
      </w:r>
      <w:r>
        <w:rPr>
          <w:rFonts w:ascii="PT Astra Serif" w:hAnsi="PT Astra Serif"/>
          <w:sz w:val="28"/>
          <w:szCs w:val="28"/>
        </w:rPr>
        <w:br/>
      </w:r>
      <w:r w:rsidRPr="00CE7F94">
        <w:rPr>
          <w:rFonts w:ascii="PT Astra Serif" w:hAnsi="PT Astra Serif"/>
          <w:sz w:val="28"/>
          <w:szCs w:val="28"/>
        </w:rPr>
        <w:t>в 2022 году</w:t>
      </w:r>
      <w:r>
        <w:rPr>
          <w:rFonts w:ascii="PT Astra Serif" w:hAnsi="PT Astra Serif"/>
          <w:sz w:val="28"/>
          <w:szCs w:val="28"/>
        </w:rPr>
        <w:t>;</w:t>
      </w:r>
    </w:p>
    <w:p w:rsidR="00E627FE" w:rsidRDefault="00E627FE" w:rsidP="00E627F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т</w:t>
      </w:r>
      <w:r w:rsidRPr="00514534">
        <w:rPr>
          <w:rFonts w:ascii="PT Astra Serif" w:hAnsi="PT Astra Serif"/>
          <w:sz w:val="28"/>
          <w:szCs w:val="28"/>
        </w:rPr>
        <w:t xml:space="preserve">акже </w:t>
      </w:r>
      <w:r>
        <w:rPr>
          <w:rFonts w:ascii="PT Astra Serif" w:hAnsi="PT Astra Serif"/>
          <w:sz w:val="28"/>
          <w:szCs w:val="28"/>
        </w:rPr>
        <w:t xml:space="preserve">настоящим </w:t>
      </w:r>
      <w:r w:rsidRPr="00514534">
        <w:rPr>
          <w:rFonts w:ascii="PT Astra Serif" w:hAnsi="PT Astra Serif"/>
          <w:sz w:val="28"/>
          <w:szCs w:val="28"/>
        </w:rPr>
        <w:t xml:space="preserve">проектом </w:t>
      </w:r>
      <w:r>
        <w:rPr>
          <w:rFonts w:ascii="PT Astra Serif" w:hAnsi="PT Astra Serif"/>
          <w:sz w:val="28"/>
          <w:szCs w:val="28"/>
        </w:rPr>
        <w:t>закона</w:t>
      </w:r>
      <w:r w:rsidRPr="00514534">
        <w:rPr>
          <w:rFonts w:ascii="PT Astra Serif" w:hAnsi="PT Astra Serif"/>
          <w:sz w:val="28"/>
          <w:szCs w:val="28"/>
        </w:rPr>
        <w:t xml:space="preserve"> предполагается сокращение</w:t>
      </w:r>
      <w:r>
        <w:rPr>
          <w:rFonts w:ascii="PT Astra Serif" w:hAnsi="PT Astra Serif"/>
          <w:sz w:val="28"/>
          <w:szCs w:val="28"/>
        </w:rPr>
        <w:br/>
      </w:r>
      <w:r w:rsidRPr="00514534">
        <w:rPr>
          <w:rFonts w:ascii="PT Astra Serif" w:hAnsi="PT Astra Serif"/>
          <w:sz w:val="28"/>
          <w:szCs w:val="28"/>
        </w:rPr>
        <w:t>финансирования мероприятия «Приобретение в собственность Ульяновской области дополнительных акций, размещаемых при увеличении уставного</w:t>
      </w:r>
      <w:r>
        <w:rPr>
          <w:rFonts w:ascii="PT Astra Serif" w:hAnsi="PT Astra Serif"/>
          <w:sz w:val="28"/>
          <w:szCs w:val="28"/>
        </w:rPr>
        <w:br/>
      </w:r>
      <w:r w:rsidRPr="00514534">
        <w:rPr>
          <w:rFonts w:ascii="PT Astra Serif" w:hAnsi="PT Astra Serif"/>
          <w:sz w:val="28"/>
          <w:szCs w:val="28"/>
        </w:rPr>
        <w:t>капитала Акционерного общества «Корпорация развития Ульяновской</w:t>
      </w:r>
      <w:r>
        <w:rPr>
          <w:rFonts w:ascii="PT Astra Serif" w:hAnsi="PT Astra Serif"/>
          <w:sz w:val="28"/>
          <w:szCs w:val="28"/>
        </w:rPr>
        <w:br/>
      </w:r>
      <w:r w:rsidRPr="00514534">
        <w:rPr>
          <w:rFonts w:ascii="PT Astra Serif" w:hAnsi="PT Astra Serif"/>
          <w:sz w:val="28"/>
          <w:szCs w:val="28"/>
        </w:rPr>
        <w:t>области», с целью финансового обеспечения проведения проектно-изыскательских работ, работ по разработке проектной документации,</w:t>
      </w:r>
      <w:r>
        <w:rPr>
          <w:rFonts w:ascii="PT Astra Serif" w:hAnsi="PT Astra Serif"/>
          <w:sz w:val="28"/>
          <w:szCs w:val="28"/>
        </w:rPr>
        <w:br/>
      </w:r>
      <w:r w:rsidRPr="00514534">
        <w:rPr>
          <w:rFonts w:ascii="PT Astra Serif" w:hAnsi="PT Astra Serif"/>
          <w:sz w:val="28"/>
          <w:szCs w:val="28"/>
        </w:rPr>
        <w:t>строительства и подключения (технологического присоединения) объектов</w:t>
      </w:r>
      <w:r>
        <w:rPr>
          <w:rFonts w:ascii="PT Astra Serif" w:hAnsi="PT Astra Serif"/>
          <w:sz w:val="28"/>
          <w:szCs w:val="28"/>
        </w:rPr>
        <w:br/>
      </w:r>
      <w:r w:rsidRPr="00514534">
        <w:rPr>
          <w:rFonts w:ascii="PT Astra Serif" w:hAnsi="PT Astra Serif"/>
          <w:sz w:val="28"/>
          <w:szCs w:val="28"/>
        </w:rPr>
        <w:t>капитального строительства и инфраструктуры для новых инвестиционных проектов к сетям инженерно-технического обеспечения (электро-, газо-, тепло-, в</w:t>
      </w:r>
      <w:r>
        <w:rPr>
          <w:rFonts w:ascii="PT Astra Serif" w:hAnsi="PT Astra Serif"/>
          <w:sz w:val="28"/>
          <w:szCs w:val="28"/>
        </w:rPr>
        <w:t>одоснабжения или водоотведения)</w:t>
      </w:r>
      <w:r w:rsidRPr="00514534">
        <w:rPr>
          <w:rFonts w:ascii="PT Astra Serif" w:hAnsi="PT Astra Serif"/>
          <w:sz w:val="28"/>
          <w:szCs w:val="28"/>
        </w:rPr>
        <w:t xml:space="preserve"> на 100200,0 тыс. рублей</w:t>
      </w:r>
      <w:r>
        <w:rPr>
          <w:rFonts w:ascii="PT Astra Serif" w:hAnsi="PT Astra Serif"/>
          <w:sz w:val="28"/>
          <w:szCs w:val="28"/>
        </w:rPr>
        <w:t>.</w:t>
      </w:r>
      <w:r w:rsidRPr="006C1263">
        <w:rPr>
          <w:rFonts w:ascii="PT Astra Serif" w:hAnsi="PT Astra Serif"/>
          <w:sz w:val="28"/>
          <w:szCs w:val="28"/>
        </w:rPr>
        <w:t>(с</w:t>
      </w:r>
      <w:r>
        <w:rPr>
          <w:rFonts w:ascii="PT Astra Serif" w:hAnsi="PT Astra Serif"/>
          <w:sz w:val="28"/>
          <w:szCs w:val="28"/>
        </w:rPr>
        <w:t>183839</w:t>
      </w:r>
      <w:r w:rsidRPr="006C126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br/>
      </w:r>
      <w:r w:rsidRPr="006C1263">
        <w:rPr>
          <w:rFonts w:ascii="PT Astra Serif" w:hAnsi="PT Astra Serif"/>
          <w:sz w:val="28"/>
          <w:szCs w:val="28"/>
        </w:rPr>
        <w:lastRenderedPageBreak/>
        <w:t xml:space="preserve">тыс.рублей до </w:t>
      </w:r>
      <w:r>
        <w:rPr>
          <w:rFonts w:ascii="PT Astra Serif" w:hAnsi="PT Astra Serif"/>
          <w:sz w:val="28"/>
          <w:szCs w:val="28"/>
        </w:rPr>
        <w:t>108639</w:t>
      </w:r>
      <w:r w:rsidRPr="006C126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6C1263">
        <w:rPr>
          <w:rFonts w:ascii="PT Astra Serif" w:hAnsi="PT Astra Serif"/>
          <w:sz w:val="28"/>
          <w:szCs w:val="28"/>
        </w:rPr>
        <w:t xml:space="preserve"> тыс.рублей.)</w:t>
      </w:r>
      <w:r>
        <w:rPr>
          <w:rFonts w:ascii="PT Astra Serif" w:hAnsi="PT Astra Serif"/>
          <w:sz w:val="28"/>
          <w:szCs w:val="28"/>
        </w:rPr>
        <w:t>, в</w:t>
      </w:r>
      <w:r w:rsidRPr="006B0A11">
        <w:rPr>
          <w:rFonts w:ascii="PT Astra Serif" w:hAnsi="PT Astra Serif"/>
          <w:sz w:val="28"/>
          <w:szCs w:val="28"/>
        </w:rPr>
        <w:t>ысвобождающиеся</w:t>
      </w:r>
      <w:r>
        <w:rPr>
          <w:rFonts w:ascii="PT Astra Serif" w:hAnsi="PT Astra Serif"/>
          <w:sz w:val="28"/>
          <w:szCs w:val="28"/>
        </w:rPr>
        <w:t xml:space="preserve"> средства</w:t>
      </w:r>
      <w:r>
        <w:rPr>
          <w:rFonts w:ascii="PT Astra Serif" w:hAnsi="PT Astra Serif"/>
          <w:sz w:val="28"/>
          <w:szCs w:val="28"/>
        </w:rPr>
        <w:br/>
        <w:t xml:space="preserve">перераспределяются следующим образом: </w:t>
      </w:r>
    </w:p>
    <w:p w:rsidR="00E627FE" w:rsidRDefault="00E627FE" w:rsidP="00E627F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-1</w:t>
      </w:r>
      <w:r w:rsidRPr="006B601C">
        <w:rPr>
          <w:rFonts w:ascii="PT Astra Serif" w:hAnsi="PT Astra Serif"/>
          <w:sz w:val="28"/>
          <w:szCs w:val="28"/>
        </w:rPr>
        <w:t xml:space="preserve">0200,0 тыс. рублей </w:t>
      </w:r>
      <w:r w:rsidRPr="006C7079">
        <w:rPr>
          <w:rFonts w:ascii="PT Astra Serif" w:hAnsi="PT Astra Serif"/>
          <w:sz w:val="28"/>
          <w:szCs w:val="28"/>
        </w:rPr>
        <w:t>перераспределяются</w:t>
      </w:r>
      <w:r>
        <w:rPr>
          <w:rFonts w:ascii="PT Astra Serif" w:hAnsi="PT Astra Serif"/>
          <w:sz w:val="28"/>
          <w:szCs w:val="28"/>
        </w:rPr>
        <w:t xml:space="preserve"> на статью </w:t>
      </w:r>
      <w:r w:rsidRPr="006C7079">
        <w:rPr>
          <w:rFonts w:ascii="PT Astra Serif" w:hAnsi="PT Astra Serif"/>
          <w:sz w:val="28"/>
          <w:szCs w:val="28"/>
        </w:rPr>
        <w:t>«Приобретение</w:t>
      </w:r>
      <w:r>
        <w:rPr>
          <w:rFonts w:ascii="PT Astra Serif" w:hAnsi="PT Astra Serif"/>
          <w:sz w:val="28"/>
          <w:szCs w:val="28"/>
        </w:rPr>
        <w:br/>
      </w:r>
      <w:r w:rsidRPr="006C7079">
        <w:rPr>
          <w:rFonts w:ascii="PT Astra Serif" w:hAnsi="PT Astra Serif"/>
          <w:sz w:val="28"/>
          <w:szCs w:val="28"/>
        </w:rPr>
        <w:t>в собственность Ульяновской области дополнительных акций, размещаемых при увеличении уставного капитала акционерного общества «Портовая особая экономическая зона «Ульяновск», в целях финансового обеспечения</w:t>
      </w:r>
      <w:r>
        <w:rPr>
          <w:rFonts w:ascii="PT Astra Serif" w:hAnsi="PT Astra Serif"/>
          <w:sz w:val="28"/>
          <w:szCs w:val="28"/>
        </w:rPr>
        <w:br/>
      </w:r>
      <w:r w:rsidRPr="006C7079">
        <w:rPr>
          <w:rFonts w:ascii="PT Astra Serif" w:hAnsi="PT Astra Serif"/>
          <w:sz w:val="28"/>
          <w:szCs w:val="28"/>
        </w:rPr>
        <w:t>архитектурно-строительного проектирования и строительства объектов</w:t>
      </w:r>
      <w:r>
        <w:rPr>
          <w:rFonts w:ascii="PT Astra Serif" w:hAnsi="PT Astra Serif"/>
          <w:sz w:val="28"/>
          <w:szCs w:val="28"/>
        </w:rPr>
        <w:br/>
      </w:r>
      <w:r w:rsidRPr="006C7079">
        <w:rPr>
          <w:rFonts w:ascii="PT Astra Serif" w:hAnsi="PT Astra Serif"/>
          <w:sz w:val="28"/>
          <w:szCs w:val="28"/>
        </w:rPr>
        <w:t>капитального строительства индустриального парка для</w:t>
      </w:r>
      <w:r>
        <w:rPr>
          <w:rFonts w:ascii="PT Astra Serif" w:hAnsi="PT Astra Serif"/>
          <w:sz w:val="28"/>
          <w:szCs w:val="28"/>
        </w:rPr>
        <w:t xml:space="preserve"> новых инвестицио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ных проектов;</w:t>
      </w:r>
    </w:p>
    <w:p w:rsidR="00E627FE" w:rsidRPr="00E40E6D" w:rsidRDefault="00E627FE" w:rsidP="00E627F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E40E6D">
        <w:rPr>
          <w:rFonts w:ascii="PT Astra Serif" w:hAnsi="PT Astra Serif"/>
          <w:sz w:val="28"/>
          <w:szCs w:val="28"/>
        </w:rPr>
        <w:t xml:space="preserve">70000,0 тыс. рублей перераспределяются на мероприятия подпрограмм «Развитие инвестиционной деятельности в Ульяновской области» </w:t>
      </w:r>
      <w:r>
        <w:rPr>
          <w:rFonts w:ascii="PT Astra Serif" w:hAnsi="PT Astra Serif"/>
          <w:sz w:val="28"/>
          <w:szCs w:val="28"/>
        </w:rPr>
        <w:br/>
      </w:r>
      <w:r w:rsidRPr="00E40E6D">
        <w:rPr>
          <w:rFonts w:ascii="PT Astra Serif" w:hAnsi="PT Astra Serif"/>
          <w:sz w:val="28"/>
          <w:szCs w:val="28"/>
        </w:rPr>
        <w:t>и «Технологическое развитие в Ульяновской области»;</w:t>
      </w:r>
    </w:p>
    <w:p w:rsidR="00E627FE" w:rsidRDefault="00E627FE" w:rsidP="00E627F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E40E6D">
        <w:rPr>
          <w:rFonts w:ascii="PT Astra Serif" w:hAnsi="PT Astra Serif"/>
          <w:sz w:val="28"/>
          <w:szCs w:val="28"/>
        </w:rPr>
        <w:t>20000,0 тыс. рублей направляются на реализацию мероприятий госуда</w:t>
      </w:r>
      <w:r w:rsidRPr="00E40E6D">
        <w:rPr>
          <w:rFonts w:ascii="PT Astra Serif" w:hAnsi="PT Astra Serif"/>
          <w:sz w:val="28"/>
          <w:szCs w:val="28"/>
        </w:rPr>
        <w:t>р</w:t>
      </w:r>
      <w:r w:rsidRPr="00E40E6D">
        <w:rPr>
          <w:rFonts w:ascii="PT Astra Serif" w:hAnsi="PT Astra Serif"/>
          <w:sz w:val="28"/>
          <w:szCs w:val="28"/>
        </w:rPr>
        <w:t>ственной программы «Развитие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br/>
      </w:r>
      <w:r w:rsidRPr="00E40E6D">
        <w:rPr>
          <w:rFonts w:ascii="PT Astra Serif" w:hAnsi="PT Astra Serif"/>
          <w:sz w:val="28"/>
          <w:szCs w:val="28"/>
        </w:rPr>
        <w:t>в Ульяновской области».</w:t>
      </w:r>
    </w:p>
    <w:p w:rsidR="00E627FE" w:rsidRDefault="00E627FE" w:rsidP="00E627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5515A">
        <w:rPr>
          <w:rFonts w:ascii="PT Astra Serif" w:hAnsi="PT Astra Serif"/>
          <w:sz w:val="28"/>
          <w:szCs w:val="28"/>
        </w:rPr>
        <w:t>Вышеуказанн</w:t>
      </w:r>
      <w:r>
        <w:rPr>
          <w:rFonts w:ascii="PT Astra Serif" w:hAnsi="PT Astra Serif"/>
          <w:sz w:val="28"/>
          <w:szCs w:val="28"/>
        </w:rPr>
        <w:t>ые мероприятия</w:t>
      </w:r>
      <w:r w:rsidRPr="0075515A">
        <w:rPr>
          <w:rFonts w:ascii="PT Astra Serif" w:hAnsi="PT Astra Serif"/>
          <w:sz w:val="28"/>
          <w:szCs w:val="28"/>
        </w:rPr>
        <w:t xml:space="preserve"> предусмотрен</w:t>
      </w:r>
      <w:r>
        <w:rPr>
          <w:rFonts w:ascii="PT Astra Serif" w:hAnsi="PT Astra Serif"/>
          <w:sz w:val="28"/>
          <w:szCs w:val="28"/>
        </w:rPr>
        <w:t>ы</w:t>
      </w:r>
      <w:r w:rsidRPr="0075515A">
        <w:rPr>
          <w:rFonts w:ascii="PT Astra Serif" w:hAnsi="PT Astra Serif"/>
          <w:sz w:val="28"/>
          <w:szCs w:val="28"/>
        </w:rPr>
        <w:t xml:space="preserve"> законом </w:t>
      </w:r>
      <w:r>
        <w:rPr>
          <w:rFonts w:ascii="PT Astra Serif" w:hAnsi="PT Astra Serif"/>
          <w:sz w:val="28"/>
          <w:szCs w:val="28"/>
        </w:rPr>
        <w:br/>
      </w:r>
      <w:r w:rsidRPr="0075515A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75515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04.02.2022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№ </w:t>
      </w:r>
      <w:r w:rsidRPr="0075515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2-ЗО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Pr="0075515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 внесении изменений в Закон Ульяновской области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Pr="0075515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областном бюджете Ульяновской области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75515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2022 год и на плановый период 2023 и 2024 годов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r w:rsidRPr="0075515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E05B04">
        <w:rPr>
          <w:rFonts w:ascii="PT Astra Serif" w:hAnsi="PT Astra Serif"/>
          <w:color w:val="000000"/>
          <w:sz w:val="28"/>
          <w:szCs w:val="28"/>
        </w:rPr>
        <w:t>государственн</w:t>
      </w:r>
      <w:r>
        <w:rPr>
          <w:rFonts w:ascii="PT Astra Serif" w:hAnsi="PT Astra Serif"/>
          <w:color w:val="000000"/>
          <w:sz w:val="28"/>
          <w:szCs w:val="28"/>
        </w:rPr>
        <w:t>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05B04">
        <w:rPr>
          <w:rFonts w:ascii="PT Astra Serif" w:hAnsi="PT Astra Serif"/>
          <w:color w:val="000000"/>
          <w:sz w:val="28"/>
          <w:szCs w:val="28"/>
        </w:rPr>
        <w:t>программ</w:t>
      </w:r>
      <w:r>
        <w:rPr>
          <w:rFonts w:ascii="PT Astra Serif" w:hAnsi="PT Astra Serif"/>
          <w:color w:val="000000"/>
          <w:sz w:val="28"/>
          <w:szCs w:val="28"/>
        </w:rPr>
        <w:t>ой</w:t>
      </w:r>
      <w:r w:rsidRPr="00E05B04">
        <w:rPr>
          <w:rFonts w:ascii="PT Astra Serif" w:hAnsi="PT Astra Serif"/>
          <w:color w:val="000000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B06183">
        <w:rPr>
          <w:rFonts w:ascii="PT Astra Serif" w:hAnsi="PT Astra Serif"/>
          <w:color w:val="000000"/>
          <w:sz w:val="28"/>
          <w:szCs w:val="28"/>
        </w:rPr>
        <w:t>Формирование благоприятного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B06183">
        <w:rPr>
          <w:rFonts w:ascii="PT Astra Serif" w:hAnsi="PT Astra Serif"/>
          <w:color w:val="000000"/>
          <w:sz w:val="28"/>
          <w:szCs w:val="28"/>
        </w:rPr>
        <w:t>инвестиционного климата в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B06183">
        <w:rPr>
          <w:rFonts w:ascii="PT Astra Serif" w:hAnsi="PT Astra Serif"/>
          <w:color w:val="000000"/>
          <w:sz w:val="28"/>
          <w:szCs w:val="28"/>
        </w:rPr>
        <w:t>, утверждённой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B06183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 от 14.11.2019 № 26/5</w:t>
      </w:r>
      <w:r>
        <w:rPr>
          <w:rFonts w:ascii="PT Astra Serif" w:hAnsi="PT Astra Serif"/>
          <w:color w:val="000000"/>
          <w:sz w:val="28"/>
          <w:szCs w:val="28"/>
        </w:rPr>
        <w:t>80</w:t>
      </w:r>
      <w:r w:rsidRPr="00B06183">
        <w:rPr>
          <w:rFonts w:ascii="PT Astra Serif" w:hAnsi="PT Astra Serif"/>
          <w:color w:val="000000"/>
          <w:sz w:val="28"/>
          <w:szCs w:val="28"/>
        </w:rPr>
        <w:t>-П</w:t>
      </w:r>
    </w:p>
    <w:p w:rsidR="00E627FE" w:rsidRPr="00F91113" w:rsidRDefault="00E627FE" w:rsidP="00E627F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B06183">
        <w:rPr>
          <w:rFonts w:ascii="PT Astra Serif" w:hAnsi="PT Astra Serif"/>
          <w:color w:val="000000"/>
          <w:sz w:val="28"/>
          <w:szCs w:val="28"/>
        </w:rPr>
        <w:t>Об утверждении государственной программы Ульяновской облас</w:t>
      </w:r>
      <w:r>
        <w:rPr>
          <w:rFonts w:ascii="PT Astra Serif" w:hAnsi="PT Astra Serif"/>
          <w:color w:val="000000"/>
          <w:sz w:val="28"/>
          <w:szCs w:val="28"/>
        </w:rPr>
        <w:t>ти</w:t>
      </w:r>
      <w:r>
        <w:rPr>
          <w:rFonts w:ascii="PT Astra Serif" w:hAnsi="PT Astra Serif"/>
          <w:color w:val="000000"/>
          <w:sz w:val="28"/>
          <w:szCs w:val="28"/>
        </w:rPr>
        <w:br/>
        <w:t>«</w:t>
      </w:r>
      <w:r w:rsidRPr="00B06183">
        <w:rPr>
          <w:rFonts w:ascii="PT Astra Serif" w:hAnsi="PT Astra Serif"/>
          <w:color w:val="000000"/>
          <w:sz w:val="28"/>
          <w:szCs w:val="28"/>
        </w:rPr>
        <w:t>Формирование благоприятного инвестиционного климата в Ульяновской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B06183">
        <w:rPr>
          <w:rFonts w:ascii="PT Astra Serif" w:hAnsi="PT Astra Serif"/>
          <w:color w:val="000000"/>
          <w:sz w:val="28"/>
          <w:szCs w:val="28"/>
        </w:rPr>
        <w:t>области</w:t>
      </w:r>
      <w:r>
        <w:rPr>
          <w:rFonts w:ascii="PT Astra Serif" w:hAnsi="PT Astra Serif"/>
          <w:color w:val="000000"/>
          <w:sz w:val="28"/>
          <w:szCs w:val="28"/>
        </w:rPr>
        <w:t>» (в ред.от 27.04.</w:t>
      </w:r>
      <w:r w:rsidRPr="00ED7898">
        <w:rPr>
          <w:rFonts w:ascii="PT Astra Serif" w:hAnsi="PT Astra Serif"/>
          <w:color w:val="000000"/>
          <w:sz w:val="28"/>
          <w:szCs w:val="28"/>
        </w:rPr>
        <w:t>2022</w:t>
      </w:r>
      <w:r>
        <w:rPr>
          <w:rFonts w:ascii="PT Astra Serif" w:hAnsi="PT Astra Serif"/>
          <w:color w:val="000000"/>
          <w:sz w:val="28"/>
          <w:szCs w:val="28"/>
        </w:rPr>
        <w:t>).</w:t>
      </w:r>
    </w:p>
    <w:p w:rsidR="00E627FE" w:rsidRDefault="00E627FE" w:rsidP="00E627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5B04">
        <w:rPr>
          <w:rFonts w:ascii="PT Astra Serif" w:hAnsi="PT Astra Serif"/>
          <w:sz w:val="28"/>
          <w:szCs w:val="28"/>
        </w:rPr>
        <w:t>Социально-экономическим последствием принятия настоящего проекта закона станет:</w:t>
      </w:r>
    </w:p>
    <w:p w:rsidR="00E627FE" w:rsidRDefault="00E627FE" w:rsidP="00E627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340C">
        <w:rPr>
          <w:rFonts w:ascii="PT Astra Serif" w:hAnsi="PT Astra Serif"/>
          <w:sz w:val="28"/>
          <w:szCs w:val="28"/>
        </w:rPr>
        <w:t>выполнение ремонтных работ зданий, строений, сооружений,</w:t>
      </w:r>
      <w:r>
        <w:rPr>
          <w:rFonts w:ascii="PT Astra Serif" w:hAnsi="PT Astra Serif"/>
          <w:sz w:val="28"/>
          <w:szCs w:val="28"/>
        </w:rPr>
        <w:br/>
      </w:r>
      <w:r w:rsidRPr="00A8340C">
        <w:rPr>
          <w:rFonts w:ascii="PT Astra Serif" w:hAnsi="PT Astra Serif"/>
          <w:sz w:val="28"/>
          <w:szCs w:val="28"/>
        </w:rPr>
        <w:t>принадлежащих обществу с ограниченной ответственностью</w:t>
      </w:r>
      <w:r>
        <w:rPr>
          <w:rFonts w:ascii="PT Astra Serif" w:hAnsi="PT Astra Serif"/>
          <w:sz w:val="28"/>
          <w:szCs w:val="28"/>
        </w:rPr>
        <w:br/>
      </w:r>
      <w:r w:rsidRPr="00A8340C">
        <w:rPr>
          <w:rFonts w:ascii="PT Astra Serif" w:hAnsi="PT Astra Serif"/>
          <w:sz w:val="28"/>
          <w:szCs w:val="28"/>
        </w:rPr>
        <w:t>«Димитровградский индустриальный парк «Мастер»</w:t>
      </w:r>
      <w:r>
        <w:rPr>
          <w:rFonts w:ascii="PT Astra Serif" w:hAnsi="PT Astra Serif"/>
          <w:sz w:val="28"/>
          <w:szCs w:val="28"/>
        </w:rPr>
        <w:t>;</w:t>
      </w:r>
    </w:p>
    <w:p w:rsidR="00E627FE" w:rsidRDefault="00E627FE" w:rsidP="00E627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340C">
        <w:rPr>
          <w:rFonts w:ascii="PT Astra Serif" w:hAnsi="PT Astra Serif"/>
          <w:sz w:val="28"/>
          <w:szCs w:val="28"/>
        </w:rPr>
        <w:t>финансово</w:t>
      </w:r>
      <w:r>
        <w:rPr>
          <w:rFonts w:ascii="PT Astra Serif" w:hAnsi="PT Astra Serif"/>
          <w:sz w:val="28"/>
          <w:szCs w:val="28"/>
        </w:rPr>
        <w:t xml:space="preserve">е </w:t>
      </w:r>
      <w:r w:rsidRPr="00A8340C">
        <w:rPr>
          <w:rFonts w:ascii="PT Astra Serif" w:hAnsi="PT Astra Serif"/>
          <w:sz w:val="28"/>
          <w:szCs w:val="28"/>
        </w:rPr>
        <w:t>обеспечени</w:t>
      </w:r>
      <w:r>
        <w:rPr>
          <w:rFonts w:ascii="PT Astra Serif" w:hAnsi="PT Astra Serif"/>
          <w:sz w:val="28"/>
          <w:szCs w:val="28"/>
        </w:rPr>
        <w:t>е</w:t>
      </w:r>
      <w:r w:rsidRPr="00A8340C">
        <w:rPr>
          <w:rFonts w:ascii="PT Astra Serif" w:hAnsi="PT Astra Serif"/>
          <w:sz w:val="28"/>
          <w:szCs w:val="28"/>
        </w:rPr>
        <w:t xml:space="preserve"> архитектурно-строительног</w:t>
      </w:r>
      <w:r>
        <w:rPr>
          <w:rFonts w:ascii="PT Astra Serif" w:hAnsi="PT Astra Serif"/>
          <w:sz w:val="28"/>
          <w:szCs w:val="28"/>
        </w:rPr>
        <w:t>о проектирования и строительство</w:t>
      </w:r>
      <w:r w:rsidRPr="00A8340C">
        <w:rPr>
          <w:rFonts w:ascii="PT Astra Serif" w:hAnsi="PT Astra Serif"/>
          <w:sz w:val="28"/>
          <w:szCs w:val="28"/>
        </w:rPr>
        <w:t xml:space="preserve"> объектов капитального строительства индустриального парка для новых инвестиционных проектов</w:t>
      </w:r>
      <w:r>
        <w:rPr>
          <w:rFonts w:ascii="PT Astra Serif" w:hAnsi="PT Astra Serif"/>
          <w:sz w:val="28"/>
          <w:szCs w:val="28"/>
        </w:rPr>
        <w:t>.</w:t>
      </w:r>
    </w:p>
    <w:p w:rsidR="00E627FE" w:rsidRPr="00E05B04" w:rsidRDefault="00E627FE" w:rsidP="00E627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5B04">
        <w:rPr>
          <w:rFonts w:ascii="PT Astra Serif" w:hAnsi="PT Astra Serif"/>
          <w:sz w:val="28"/>
          <w:szCs w:val="28"/>
        </w:rPr>
        <w:t>Юридическим последствием принятия законопроекта будет являться</w:t>
      </w:r>
      <w:r>
        <w:rPr>
          <w:rFonts w:ascii="PT Astra Serif" w:hAnsi="PT Astra Serif"/>
          <w:sz w:val="28"/>
          <w:szCs w:val="28"/>
        </w:rPr>
        <w:br/>
      </w:r>
      <w:r w:rsidRPr="00E05B04">
        <w:rPr>
          <w:rFonts w:ascii="PT Astra Serif" w:hAnsi="PT Astra Serif"/>
          <w:sz w:val="28"/>
          <w:szCs w:val="28"/>
        </w:rPr>
        <w:t xml:space="preserve">заключение договоров </w:t>
      </w:r>
      <w:r>
        <w:rPr>
          <w:rFonts w:ascii="PT Astra Serif" w:hAnsi="PT Astra Serif"/>
          <w:sz w:val="28"/>
          <w:szCs w:val="28"/>
        </w:rPr>
        <w:t>Министерством экономического развития</w:t>
      </w:r>
      <w:r>
        <w:rPr>
          <w:rFonts w:ascii="PT Astra Serif" w:hAnsi="PT Astra Serif"/>
          <w:sz w:val="28"/>
          <w:szCs w:val="28"/>
        </w:rPr>
        <w:br/>
        <w:t xml:space="preserve">и промышленности Ульяновской области </w:t>
      </w:r>
      <w:r w:rsidRPr="00E05B04">
        <w:rPr>
          <w:rFonts w:ascii="PT Astra Serif" w:hAnsi="PT Astra Serif"/>
          <w:sz w:val="28"/>
          <w:szCs w:val="28"/>
        </w:rPr>
        <w:t>об участии Ульяновской области в собственности субъекта бюджетных инвестиций.</w:t>
      </w:r>
    </w:p>
    <w:p w:rsidR="00E627FE" w:rsidRPr="00E05B04" w:rsidRDefault="00E627FE" w:rsidP="00E627FE">
      <w:pPr>
        <w:autoSpaceDE w:val="0"/>
        <w:autoSpaceDN w:val="0"/>
        <w:adjustRightInd w:val="0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E05B04">
        <w:rPr>
          <w:rFonts w:ascii="PT Astra Serif" w:hAnsi="PT Astra Serif"/>
          <w:sz w:val="28"/>
          <w:szCs w:val="28"/>
        </w:rPr>
        <w:t>Поскольку законопроект не затрагивает вопросы осуществления</w:t>
      </w:r>
      <w:r>
        <w:rPr>
          <w:rFonts w:ascii="PT Astra Serif" w:hAnsi="PT Astra Serif"/>
          <w:sz w:val="28"/>
          <w:szCs w:val="28"/>
        </w:rPr>
        <w:br/>
      </w:r>
      <w:r w:rsidRPr="00E05B04">
        <w:rPr>
          <w:rFonts w:ascii="PT Astra Serif" w:hAnsi="PT Astra Serif"/>
          <w:sz w:val="28"/>
          <w:szCs w:val="28"/>
        </w:rPr>
        <w:t xml:space="preserve">предпринимательской и инвестиционной деятельности, в соответствии </w:t>
      </w:r>
      <w:r w:rsidRPr="00E05B04">
        <w:rPr>
          <w:rFonts w:ascii="PT Astra Serif" w:hAnsi="PT Astra Serif"/>
          <w:sz w:val="28"/>
          <w:szCs w:val="28"/>
        </w:rPr>
        <w:br/>
        <w:t>с Законом Ульяновской области от 05.11.2013 № 201-ЗО «О порядке</w:t>
      </w:r>
      <w:r>
        <w:rPr>
          <w:rFonts w:ascii="PT Astra Serif" w:hAnsi="PT Astra Serif"/>
          <w:sz w:val="28"/>
          <w:szCs w:val="28"/>
        </w:rPr>
        <w:br/>
      </w:r>
      <w:r w:rsidRPr="00E05B04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</w:t>
      </w:r>
      <w:r>
        <w:rPr>
          <w:rFonts w:ascii="PT Astra Serif" w:hAnsi="PT Astra Serif"/>
          <w:sz w:val="28"/>
          <w:szCs w:val="28"/>
        </w:rPr>
        <w:br/>
      </w:r>
      <w:r w:rsidRPr="00E05B04">
        <w:rPr>
          <w:rFonts w:ascii="PT Astra Serif" w:hAnsi="PT Astra Serif"/>
          <w:sz w:val="28"/>
          <w:szCs w:val="28"/>
        </w:rPr>
        <w:t>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</w:t>
      </w:r>
      <w:r>
        <w:rPr>
          <w:rFonts w:ascii="PT Astra Serif" w:hAnsi="PT Astra Serif"/>
          <w:sz w:val="28"/>
          <w:szCs w:val="28"/>
        </w:rPr>
        <w:br/>
      </w:r>
      <w:r w:rsidRPr="00E05B04">
        <w:rPr>
          <w:rFonts w:ascii="PT Astra Serif" w:hAnsi="PT Astra Serif"/>
          <w:sz w:val="28"/>
          <w:szCs w:val="28"/>
        </w:rPr>
        <w:t>нормативных правовых актов Ульяновской области и муниципальных</w:t>
      </w:r>
      <w:r>
        <w:rPr>
          <w:rFonts w:ascii="PT Astra Serif" w:hAnsi="PT Astra Serif"/>
          <w:sz w:val="28"/>
          <w:szCs w:val="28"/>
        </w:rPr>
        <w:br/>
      </w:r>
      <w:r w:rsidRPr="00E05B04">
        <w:rPr>
          <w:rFonts w:ascii="PT Astra Serif" w:hAnsi="PT Astra Serif"/>
          <w:sz w:val="28"/>
          <w:szCs w:val="28"/>
        </w:rPr>
        <w:t>нормативных правовых актов, затрагивающих вопросы осуществления</w:t>
      </w:r>
      <w:r>
        <w:rPr>
          <w:rFonts w:ascii="PT Astra Serif" w:hAnsi="PT Astra Serif"/>
          <w:sz w:val="28"/>
          <w:szCs w:val="28"/>
        </w:rPr>
        <w:br/>
      </w:r>
      <w:r w:rsidRPr="00E05B04">
        <w:rPr>
          <w:rFonts w:ascii="PT Astra Serif" w:hAnsi="PT Astra Serif"/>
          <w:sz w:val="28"/>
          <w:szCs w:val="28"/>
        </w:rPr>
        <w:lastRenderedPageBreak/>
        <w:t xml:space="preserve">предпринимательской и инвестиционной деятельности» проведения </w:t>
      </w:r>
      <w:r w:rsidRPr="00E05B04">
        <w:rPr>
          <w:rFonts w:ascii="PT Astra Serif" w:hAnsi="PT Astra Serif"/>
          <w:sz w:val="28"/>
          <w:szCs w:val="28"/>
        </w:rPr>
        <w:br/>
        <w:t xml:space="preserve">в отношении проекта закона оценки регулирующего воздействия </w:t>
      </w:r>
      <w:r w:rsidRPr="00E05B04">
        <w:rPr>
          <w:rFonts w:ascii="PT Astra Serif" w:hAnsi="PT Astra Serif"/>
          <w:sz w:val="28"/>
          <w:szCs w:val="28"/>
        </w:rPr>
        <w:br/>
        <w:t>не потребуется.</w:t>
      </w:r>
    </w:p>
    <w:p w:rsidR="00E627FE" w:rsidRPr="00D632E5" w:rsidRDefault="00E627FE" w:rsidP="00E627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Антикоррупционная экспертиза настоящего проекта закона проведена департаментом финансового, </w:t>
      </w:r>
      <w:r w:rsidRPr="008568BD">
        <w:rPr>
          <w:rFonts w:ascii="PT Astra Serif" w:hAnsi="PT Astra Serif"/>
          <w:sz w:val="28"/>
          <w:szCs w:val="28"/>
        </w:rPr>
        <w:t>правового и административного обеспечения</w:t>
      </w:r>
      <w:r>
        <w:rPr>
          <w:rFonts w:ascii="PT Astra Serif" w:hAnsi="PT Astra Serif"/>
          <w:sz w:val="28"/>
          <w:szCs w:val="28"/>
        </w:rPr>
        <w:br/>
        <w:t>Министерства имущественных отношений и архитектуры Ульяновской</w:t>
      </w:r>
      <w:r>
        <w:rPr>
          <w:rFonts w:ascii="PT Astra Serif" w:hAnsi="PT Astra Serif"/>
          <w:sz w:val="28"/>
          <w:szCs w:val="28"/>
        </w:rPr>
        <w:br/>
        <w:t>области. Факторов, которые способствуют или могут способствовать созданию условий для проявления коррупции в связи с принятием данного проекта</w:t>
      </w:r>
      <w:r>
        <w:rPr>
          <w:rFonts w:ascii="PT Astra Serif" w:hAnsi="PT Astra Serif"/>
          <w:sz w:val="28"/>
          <w:szCs w:val="28"/>
        </w:rPr>
        <w:br/>
        <w:t xml:space="preserve">закона Ульяновской области не выявлено. </w:t>
      </w:r>
    </w:p>
    <w:p w:rsidR="00E627FE" w:rsidRDefault="00E627FE" w:rsidP="00E627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632E5">
        <w:rPr>
          <w:rFonts w:ascii="PT Astra Serif" w:hAnsi="PT Astra Serif"/>
          <w:sz w:val="28"/>
          <w:szCs w:val="28"/>
        </w:rPr>
        <w:t xml:space="preserve">Разработчиком законопроекта является </w:t>
      </w:r>
      <w:r>
        <w:rPr>
          <w:rFonts w:ascii="PT Astra Serif" w:hAnsi="PT Astra Serif"/>
          <w:sz w:val="28"/>
          <w:szCs w:val="28"/>
        </w:rPr>
        <w:t>консультант</w:t>
      </w:r>
      <w:r w:rsidRPr="00D632E5">
        <w:rPr>
          <w:rFonts w:ascii="PT Astra Serif" w:hAnsi="PT Astra Serif"/>
          <w:sz w:val="28"/>
          <w:szCs w:val="28"/>
        </w:rPr>
        <w:t>отдела</w:t>
      </w:r>
      <w:r>
        <w:rPr>
          <w:rFonts w:ascii="PT Astra Serif" w:hAnsi="PT Astra Serif"/>
          <w:sz w:val="28"/>
          <w:szCs w:val="28"/>
        </w:rPr>
        <w:br/>
        <w:t>корпоративного сопровождения организаций департамента имущественных</w:t>
      </w:r>
      <w:r>
        <w:rPr>
          <w:rFonts w:ascii="PT Astra Serif" w:hAnsi="PT Astra Serif"/>
          <w:sz w:val="28"/>
          <w:szCs w:val="28"/>
        </w:rPr>
        <w:br/>
        <w:t>отношений и корпоративного сопровождения организаций</w:t>
      </w:r>
      <w:r w:rsidRPr="00D632E5">
        <w:rPr>
          <w:rFonts w:ascii="PT Astra Serif" w:hAnsi="PT Astra Serif"/>
          <w:sz w:val="28"/>
          <w:szCs w:val="28"/>
        </w:rPr>
        <w:t xml:space="preserve"> Министерства</w:t>
      </w:r>
      <w:r>
        <w:rPr>
          <w:rFonts w:ascii="PT Astra Serif" w:hAnsi="PT Astra Serif"/>
          <w:sz w:val="28"/>
          <w:szCs w:val="28"/>
        </w:rPr>
        <w:br/>
        <w:t>имущественных отношений и архитектуры</w:t>
      </w:r>
      <w:r w:rsidRPr="00D632E5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>Г.Ш.Юсупова</w:t>
      </w:r>
      <w:r w:rsidRPr="00D632E5">
        <w:rPr>
          <w:rFonts w:ascii="PT Astra Serif" w:hAnsi="PT Astra Serif"/>
          <w:sz w:val="28"/>
          <w:szCs w:val="28"/>
        </w:rPr>
        <w:t>.</w:t>
      </w:r>
    </w:p>
    <w:p w:rsidR="00E627FE" w:rsidRDefault="00E627FE" w:rsidP="00E627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7FE" w:rsidRDefault="00E627FE" w:rsidP="00E627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7FE" w:rsidRPr="00D632E5" w:rsidRDefault="00E627FE" w:rsidP="00E627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627FE" w:rsidRDefault="00E627FE" w:rsidP="00E627FE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 отношений</w:t>
      </w:r>
    </w:p>
    <w:p w:rsidR="00E627FE" w:rsidRPr="0048118C" w:rsidRDefault="00E627FE" w:rsidP="00E627FE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>и архитектуры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 области                                                       М.В.Додин</w:t>
      </w: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E627FE" w:rsidRPr="00E627FE" w:rsidRDefault="00E627FE" w:rsidP="00E627FE">
      <w:pPr>
        <w:jc w:val="center"/>
        <w:rPr>
          <w:rFonts w:ascii="PT Astra Serif" w:hAnsi="PT Astra Serif"/>
          <w:b/>
          <w:sz w:val="28"/>
          <w:szCs w:val="28"/>
        </w:rPr>
      </w:pPr>
      <w:r w:rsidRPr="00E627FE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E627FE" w:rsidRPr="00E627FE" w:rsidRDefault="00E627FE" w:rsidP="00E627FE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627FE">
        <w:rPr>
          <w:rFonts w:ascii="PT Astra Serif" w:hAnsi="PT Astra Serif"/>
          <w:b/>
          <w:sz w:val="28"/>
          <w:szCs w:val="28"/>
        </w:rPr>
        <w:t>к проекту закона Ульяновской области</w:t>
      </w:r>
      <w:r w:rsidRPr="00E627FE">
        <w:rPr>
          <w:rFonts w:ascii="PT Astra Serif" w:hAnsi="PT Astra Serif"/>
          <w:b/>
          <w:sz w:val="28"/>
          <w:szCs w:val="28"/>
        </w:rPr>
        <w:br/>
      </w:r>
      <w:r w:rsidRPr="00E627FE">
        <w:rPr>
          <w:rFonts w:ascii="PT Astra Serif" w:hAnsi="PT Astra Serif" w:cs="Arial"/>
          <w:b/>
          <w:sz w:val="28"/>
          <w:szCs w:val="28"/>
        </w:rPr>
        <w:t>«</w:t>
      </w:r>
      <w:r w:rsidRPr="00E627FE">
        <w:rPr>
          <w:rFonts w:ascii="PT Astra Serif" w:hAnsi="PT Astra Serif" w:cs="Arial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E627FE" w:rsidRPr="00E627FE" w:rsidRDefault="00E627FE" w:rsidP="00E627FE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627FE">
        <w:rPr>
          <w:rFonts w:ascii="PT Astra Serif" w:hAnsi="PT Astra Serif" w:cs="Arial"/>
          <w:b/>
          <w:bCs/>
          <w:sz w:val="28"/>
          <w:szCs w:val="28"/>
        </w:rPr>
        <w:t>«Об утверждении Программы управления государственной собственн</w:t>
      </w:r>
      <w:r w:rsidRPr="00E627FE">
        <w:rPr>
          <w:rFonts w:ascii="PT Astra Serif" w:hAnsi="PT Astra Serif" w:cs="Arial"/>
          <w:b/>
          <w:bCs/>
          <w:sz w:val="28"/>
          <w:szCs w:val="28"/>
        </w:rPr>
        <w:t>о</w:t>
      </w:r>
      <w:r w:rsidRPr="00E627FE">
        <w:rPr>
          <w:rFonts w:ascii="PT Astra Serif" w:hAnsi="PT Astra Serif" w:cs="Arial"/>
          <w:b/>
          <w:bCs/>
          <w:sz w:val="28"/>
          <w:szCs w:val="28"/>
        </w:rPr>
        <w:t>стью Ульяновской области на 2022 год»</w:t>
      </w:r>
    </w:p>
    <w:p w:rsidR="00E627FE" w:rsidRPr="00E627FE" w:rsidRDefault="00E627FE" w:rsidP="00E627FE">
      <w:pPr>
        <w:jc w:val="both"/>
        <w:rPr>
          <w:rFonts w:ascii="PT Astra Serif" w:hAnsi="PT Astra Serif"/>
          <w:sz w:val="28"/>
          <w:szCs w:val="28"/>
        </w:rPr>
      </w:pPr>
    </w:p>
    <w:p w:rsidR="00E627FE" w:rsidRPr="00E627FE" w:rsidRDefault="00E627FE" w:rsidP="00E627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27FE">
        <w:rPr>
          <w:rFonts w:ascii="PT Astra Serif" w:hAnsi="PT Astra Serif"/>
          <w:sz w:val="28"/>
          <w:szCs w:val="28"/>
        </w:rPr>
        <w:t>Настоящим проектом закона предусмотрено уточнение плановых</w:t>
      </w:r>
      <w:r>
        <w:rPr>
          <w:rFonts w:ascii="PT Astra Serif" w:hAnsi="PT Astra Serif"/>
          <w:sz w:val="28"/>
          <w:szCs w:val="28"/>
        </w:rPr>
        <w:br/>
      </w:r>
      <w:r w:rsidRPr="00E627FE">
        <w:rPr>
          <w:rFonts w:ascii="PT Astra Serif" w:hAnsi="PT Astra Serif"/>
          <w:sz w:val="28"/>
          <w:szCs w:val="28"/>
        </w:rPr>
        <w:t>показателей расходной части Программы управления государственной собс</w:t>
      </w:r>
      <w:r w:rsidRPr="00E627FE">
        <w:rPr>
          <w:rFonts w:ascii="PT Astra Serif" w:hAnsi="PT Astra Serif"/>
          <w:sz w:val="28"/>
          <w:szCs w:val="28"/>
        </w:rPr>
        <w:t>т</w:t>
      </w:r>
      <w:r w:rsidRPr="00E627FE">
        <w:rPr>
          <w:rFonts w:ascii="PT Astra Serif" w:hAnsi="PT Astra Serif"/>
          <w:sz w:val="28"/>
          <w:szCs w:val="28"/>
        </w:rPr>
        <w:t xml:space="preserve">венностью </w:t>
      </w:r>
      <w:r w:rsidRPr="00E627FE">
        <w:rPr>
          <w:rFonts w:ascii="PT Astra Serif" w:hAnsi="PT Astra Serif"/>
          <w:color w:val="000000"/>
          <w:sz w:val="28"/>
          <w:szCs w:val="28"/>
        </w:rPr>
        <w:t xml:space="preserve">Ульяновской области на 2022 год, утвержденной </w:t>
      </w:r>
      <w:r w:rsidRPr="00E627FE">
        <w:rPr>
          <w:rFonts w:ascii="PT Astra Serif" w:hAnsi="PT Astra Serif" w:cs="Arial"/>
          <w:sz w:val="28"/>
          <w:szCs w:val="28"/>
        </w:rPr>
        <w:t>Законом Ульяно</w:t>
      </w:r>
      <w:r w:rsidRPr="00E627FE">
        <w:rPr>
          <w:rFonts w:ascii="PT Astra Serif" w:hAnsi="PT Astra Serif" w:cs="Arial"/>
          <w:sz w:val="28"/>
          <w:szCs w:val="28"/>
        </w:rPr>
        <w:t>в</w:t>
      </w:r>
      <w:r w:rsidRPr="00E627FE">
        <w:rPr>
          <w:rFonts w:ascii="PT Astra Serif" w:hAnsi="PT Astra Serif" w:cs="Arial"/>
          <w:sz w:val="28"/>
          <w:szCs w:val="28"/>
        </w:rPr>
        <w:t>ской области от 08 декабря 2021 года № 145-ЗО «Об утверждении Программы управления государственной собственностью Ульяновской области на 2022 год».</w:t>
      </w:r>
    </w:p>
    <w:p w:rsidR="00E627FE" w:rsidRPr="00E627FE" w:rsidRDefault="00E627FE" w:rsidP="00E627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27FE">
        <w:rPr>
          <w:rFonts w:ascii="PT Astra Serif" w:hAnsi="PT Astra Serif"/>
          <w:color w:val="000000"/>
          <w:sz w:val="28"/>
          <w:szCs w:val="28"/>
        </w:rPr>
        <w:t>Проект закона предусматривает:</w:t>
      </w:r>
    </w:p>
    <w:p w:rsidR="00E627FE" w:rsidRPr="00E627FE" w:rsidRDefault="00E627FE" w:rsidP="00E627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27FE">
        <w:rPr>
          <w:rFonts w:ascii="PT Astra Serif" w:hAnsi="PT Astra Serif"/>
          <w:color w:val="000000"/>
          <w:sz w:val="28"/>
          <w:szCs w:val="28"/>
        </w:rPr>
        <w:t>увеличения расходов на 25000,0 тыс. рублей, с целью обеспечения оплаты дополнительного выпуска акций АО «Корпорация развития Ульяновской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области», размещаемых посредством закрытой подписки при увеличении у</w:t>
      </w:r>
      <w:r w:rsidRPr="00E627FE">
        <w:rPr>
          <w:rFonts w:ascii="PT Astra Serif" w:hAnsi="PT Astra Serif"/>
          <w:color w:val="000000"/>
          <w:sz w:val="28"/>
          <w:szCs w:val="28"/>
        </w:rPr>
        <w:t>с</w:t>
      </w:r>
      <w:r w:rsidRPr="00E627FE">
        <w:rPr>
          <w:rFonts w:ascii="PT Astra Serif" w:hAnsi="PT Astra Serif"/>
          <w:color w:val="000000"/>
          <w:sz w:val="28"/>
          <w:szCs w:val="28"/>
        </w:rPr>
        <w:t>тавного капитала указанного общества;</w:t>
      </w:r>
    </w:p>
    <w:p w:rsidR="00E627FE" w:rsidRPr="00E627FE" w:rsidRDefault="00E627FE" w:rsidP="00E627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27FE">
        <w:rPr>
          <w:rFonts w:ascii="PT Astra Serif" w:hAnsi="PT Astra Serif"/>
          <w:color w:val="000000"/>
          <w:sz w:val="28"/>
          <w:szCs w:val="28"/>
        </w:rPr>
        <w:t>сокращение расходов на 100200,0 тыс. рублей, с целью обеспечения опл</w:t>
      </w:r>
      <w:r w:rsidRPr="00E627FE">
        <w:rPr>
          <w:rFonts w:ascii="PT Astra Serif" w:hAnsi="PT Astra Serif"/>
          <w:color w:val="000000"/>
          <w:sz w:val="28"/>
          <w:szCs w:val="28"/>
        </w:rPr>
        <w:t>а</w:t>
      </w:r>
      <w:r w:rsidRPr="00E627FE">
        <w:rPr>
          <w:rFonts w:ascii="PT Astra Serif" w:hAnsi="PT Astra Serif"/>
          <w:color w:val="000000"/>
          <w:sz w:val="28"/>
          <w:szCs w:val="28"/>
        </w:rPr>
        <w:t>ты дополнительного выпуска акций АО «Корпорация развития Ульяновской области», размещаемых посредством закрытой подписки при увеличении у</w:t>
      </w:r>
      <w:r w:rsidRPr="00E627FE">
        <w:rPr>
          <w:rFonts w:ascii="PT Astra Serif" w:hAnsi="PT Astra Serif"/>
          <w:color w:val="000000"/>
          <w:sz w:val="28"/>
          <w:szCs w:val="28"/>
        </w:rPr>
        <w:t>с</w:t>
      </w:r>
      <w:r w:rsidRPr="00E627FE">
        <w:rPr>
          <w:rFonts w:ascii="PT Astra Serif" w:hAnsi="PT Astra Serif"/>
          <w:color w:val="000000"/>
          <w:sz w:val="28"/>
          <w:szCs w:val="28"/>
        </w:rPr>
        <w:t>тавного капитала указанного общества;</w:t>
      </w:r>
    </w:p>
    <w:p w:rsidR="00E627FE" w:rsidRPr="00E627FE" w:rsidRDefault="00E627FE" w:rsidP="00E627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27FE">
        <w:rPr>
          <w:rFonts w:ascii="PT Astra Serif" w:hAnsi="PT Astra Serif"/>
          <w:color w:val="000000"/>
          <w:sz w:val="28"/>
          <w:szCs w:val="28"/>
        </w:rPr>
        <w:t>увеличение расходов на 10200,0  тыс. рублей, с целью обеспечения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оплаты дополнительного выпуска акций АО «Портовая особая экономическая зона «Ульяновск», размещаемых посредством закрытой подписки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при увеличении уставного капитала указанного общества.</w:t>
      </w:r>
    </w:p>
    <w:p w:rsidR="00E627FE" w:rsidRPr="00E627FE" w:rsidRDefault="00E627FE" w:rsidP="00E627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27FE">
        <w:rPr>
          <w:rFonts w:ascii="PT Astra Serif" w:hAnsi="PT Astra Serif"/>
          <w:color w:val="000000"/>
          <w:sz w:val="28"/>
          <w:szCs w:val="28"/>
        </w:rPr>
        <w:t>Таким образом, общий объём финансирования вышеуказанных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мероприятий сократится на 65000,0 тыс. рублей.</w:t>
      </w:r>
    </w:p>
    <w:p w:rsidR="00E627FE" w:rsidRPr="00E627FE" w:rsidRDefault="00E627FE" w:rsidP="00E627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27FE">
        <w:rPr>
          <w:rFonts w:ascii="PT Astra Serif" w:hAnsi="PT Astra Serif"/>
          <w:color w:val="000000"/>
          <w:sz w:val="28"/>
          <w:szCs w:val="28"/>
        </w:rPr>
        <w:t>Вышеуказанные мероприятия предусмотрены законом Ульяновской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области от 04.02.2022 № 2-ЗО «О внесении изменений в Закон Ульяновской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области «Об областном бюджете Ульяновской области на 2022 год</w:t>
      </w:r>
      <w:r w:rsidRPr="00E627FE">
        <w:rPr>
          <w:rFonts w:ascii="PT Astra Serif" w:hAnsi="PT Astra Serif"/>
          <w:color w:val="000000"/>
          <w:sz w:val="28"/>
          <w:szCs w:val="28"/>
        </w:rPr>
        <w:br/>
        <w:t>и на плановый период 2023 и 2024 годов» и государственной программой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Ульяновской области «Формирование благоприятного инвестиционного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климата в Ульяновской области», утверждённой постановлением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14.11.2019 № 26/580-П </w:t>
      </w:r>
      <w:r w:rsidRPr="00E627FE">
        <w:rPr>
          <w:rFonts w:ascii="PT Astra Serif" w:hAnsi="PT Astra Serif"/>
          <w:color w:val="000000"/>
          <w:sz w:val="28"/>
          <w:szCs w:val="28"/>
        </w:rPr>
        <w:br/>
        <w:t>«Об утверждении государственной программы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«Формирование благоприятного инвестиционного климата в Ульяновской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627FE">
        <w:rPr>
          <w:rFonts w:ascii="PT Astra Serif" w:hAnsi="PT Astra Serif"/>
          <w:color w:val="000000"/>
          <w:sz w:val="28"/>
          <w:szCs w:val="28"/>
        </w:rPr>
        <w:t>области» (в ред. от 27.04.2022).</w:t>
      </w:r>
    </w:p>
    <w:p w:rsidR="00E627FE" w:rsidRPr="00E627FE" w:rsidRDefault="00E627FE" w:rsidP="00E627FE">
      <w:pPr>
        <w:suppressAutoHyphens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FE">
        <w:rPr>
          <w:rFonts w:ascii="PT Astra Serif" w:hAnsi="PT Astra Serif"/>
          <w:sz w:val="28"/>
          <w:szCs w:val="28"/>
        </w:rPr>
        <w:t>Принятие настоящего законопроекта не повлечет необходимости выделения дополнительных средств из областного бюджета.</w:t>
      </w:r>
    </w:p>
    <w:p w:rsidR="00E627FE" w:rsidRPr="00E627FE" w:rsidRDefault="00E627FE" w:rsidP="00E627F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E627FE" w:rsidRPr="00E627FE" w:rsidRDefault="00E627FE" w:rsidP="00E627F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E627FE" w:rsidRPr="00E627FE" w:rsidRDefault="00E627FE" w:rsidP="00E627F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E627FE" w:rsidRPr="00E627FE" w:rsidRDefault="00E627FE" w:rsidP="00E627FE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E627FE">
        <w:rPr>
          <w:rFonts w:ascii="PT Astra Serif" w:hAnsi="PT Astra Serif" w:cs="Arial"/>
          <w:sz w:val="28"/>
          <w:szCs w:val="28"/>
        </w:rPr>
        <w:t xml:space="preserve">Министр имущественных отношений </w:t>
      </w:r>
    </w:p>
    <w:p w:rsidR="00E627FE" w:rsidRDefault="00E627FE" w:rsidP="00E627FE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E627FE">
        <w:rPr>
          <w:rFonts w:ascii="PT Astra Serif" w:hAnsi="PT Astra Serif" w:cs="Arial"/>
          <w:sz w:val="28"/>
          <w:szCs w:val="28"/>
        </w:rPr>
        <w:t xml:space="preserve">и архитектуры Ульяновской области </w:t>
      </w:r>
      <w:r w:rsidRPr="00E627FE">
        <w:rPr>
          <w:rFonts w:ascii="PT Astra Serif" w:hAnsi="PT Astra Serif" w:cs="Arial"/>
          <w:sz w:val="28"/>
          <w:szCs w:val="28"/>
        </w:rPr>
        <w:tab/>
        <w:t>М.В.Додин</w:t>
      </w:r>
    </w:p>
    <w:p w:rsidR="00E627FE" w:rsidRPr="002F16A2" w:rsidRDefault="00E627FE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bookmarkStart w:id="0" w:name="_GoBack"/>
      <w:bookmarkEnd w:id="0"/>
    </w:p>
    <w:sectPr w:rsidR="00E627FE" w:rsidRPr="002F16A2" w:rsidSect="00707B56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31" w:rsidRDefault="001D2431">
      <w:r>
        <w:separator/>
      </w:r>
    </w:p>
  </w:endnote>
  <w:endnote w:type="continuationSeparator" w:id="1">
    <w:p w:rsidR="001D2431" w:rsidRDefault="001D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17" w:rsidRPr="00B95128" w:rsidRDefault="008C5F17" w:rsidP="00B95128">
    <w:pPr>
      <w:pStyle w:val="a8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31" w:rsidRDefault="001D2431">
      <w:r>
        <w:separator/>
      </w:r>
    </w:p>
  </w:footnote>
  <w:footnote w:type="continuationSeparator" w:id="1">
    <w:p w:rsidR="001D2431" w:rsidRDefault="001D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17" w:rsidRDefault="00131778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F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F17" w:rsidRDefault="008C5F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17" w:rsidRPr="00B95128" w:rsidRDefault="00131778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="008C5F17"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2C2FB0">
      <w:rPr>
        <w:rStyle w:val="a5"/>
        <w:rFonts w:ascii="PT Astra Serif" w:hAnsi="PT Astra Serif"/>
        <w:noProof/>
        <w:sz w:val="28"/>
        <w:szCs w:val="28"/>
      </w:rPr>
      <w:t>5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17" w:rsidRDefault="008C5F17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>Вносится Правительством</w:t>
    </w:r>
  </w:p>
  <w:p w:rsidR="008C5F17" w:rsidRDefault="008C5F17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                       Ульяновской области</w:t>
    </w:r>
  </w:p>
  <w:p w:rsidR="008C5F17" w:rsidRDefault="008C5F17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  <w:p w:rsidR="008C5F17" w:rsidRPr="00A63EC4" w:rsidRDefault="008C5F17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  <w:t xml:space="preserve">                                                Проект</w:t>
    </w:r>
  </w:p>
  <w:p w:rsidR="008C5F17" w:rsidRPr="00A63EC4" w:rsidRDefault="008C5F17" w:rsidP="00A63EC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0438"/>
    <w:rsid w:val="000D4DA7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778"/>
    <w:rsid w:val="00131E21"/>
    <w:rsid w:val="0013439E"/>
    <w:rsid w:val="001348CE"/>
    <w:rsid w:val="0014034D"/>
    <w:rsid w:val="00145988"/>
    <w:rsid w:val="001467AA"/>
    <w:rsid w:val="001501C4"/>
    <w:rsid w:val="00151207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4A9A"/>
    <w:rsid w:val="001B4BA4"/>
    <w:rsid w:val="001B58C5"/>
    <w:rsid w:val="001D2431"/>
    <w:rsid w:val="001E1729"/>
    <w:rsid w:val="001E2425"/>
    <w:rsid w:val="001E6751"/>
    <w:rsid w:val="001F01E9"/>
    <w:rsid w:val="001F3DEC"/>
    <w:rsid w:val="00207363"/>
    <w:rsid w:val="002143E9"/>
    <w:rsid w:val="00214BA7"/>
    <w:rsid w:val="00223CF7"/>
    <w:rsid w:val="0022456A"/>
    <w:rsid w:val="0022484F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2FB0"/>
    <w:rsid w:val="002C485C"/>
    <w:rsid w:val="002C4A07"/>
    <w:rsid w:val="002D22DF"/>
    <w:rsid w:val="002D327A"/>
    <w:rsid w:val="002D6984"/>
    <w:rsid w:val="002E06EA"/>
    <w:rsid w:val="002E21B6"/>
    <w:rsid w:val="002F1618"/>
    <w:rsid w:val="002F16A2"/>
    <w:rsid w:val="002F288D"/>
    <w:rsid w:val="002F3709"/>
    <w:rsid w:val="002F5857"/>
    <w:rsid w:val="00304781"/>
    <w:rsid w:val="00306C13"/>
    <w:rsid w:val="00306F57"/>
    <w:rsid w:val="0031078C"/>
    <w:rsid w:val="003133E2"/>
    <w:rsid w:val="00313F0B"/>
    <w:rsid w:val="00326FE4"/>
    <w:rsid w:val="00342DDD"/>
    <w:rsid w:val="00344E2E"/>
    <w:rsid w:val="00361FC9"/>
    <w:rsid w:val="003665BF"/>
    <w:rsid w:val="00370D32"/>
    <w:rsid w:val="0037670C"/>
    <w:rsid w:val="0038000C"/>
    <w:rsid w:val="00385B05"/>
    <w:rsid w:val="00395EA1"/>
    <w:rsid w:val="0039640C"/>
    <w:rsid w:val="003A0B9C"/>
    <w:rsid w:val="003B0C01"/>
    <w:rsid w:val="003B1D51"/>
    <w:rsid w:val="003B42AC"/>
    <w:rsid w:val="003B6115"/>
    <w:rsid w:val="003B61D3"/>
    <w:rsid w:val="003C0068"/>
    <w:rsid w:val="003C66EC"/>
    <w:rsid w:val="003D41AB"/>
    <w:rsid w:val="003D559C"/>
    <w:rsid w:val="003E0BE7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24705"/>
    <w:rsid w:val="00430158"/>
    <w:rsid w:val="004332DC"/>
    <w:rsid w:val="004357DA"/>
    <w:rsid w:val="004367A4"/>
    <w:rsid w:val="0044532C"/>
    <w:rsid w:val="00445B5E"/>
    <w:rsid w:val="00445FDB"/>
    <w:rsid w:val="00447899"/>
    <w:rsid w:val="00453E89"/>
    <w:rsid w:val="00455580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5BA8"/>
    <w:rsid w:val="0056295D"/>
    <w:rsid w:val="005659DD"/>
    <w:rsid w:val="00580467"/>
    <w:rsid w:val="00584744"/>
    <w:rsid w:val="00593E81"/>
    <w:rsid w:val="00597588"/>
    <w:rsid w:val="005B0466"/>
    <w:rsid w:val="005D79C8"/>
    <w:rsid w:val="005F645A"/>
    <w:rsid w:val="00603F8A"/>
    <w:rsid w:val="00612E47"/>
    <w:rsid w:val="006162BC"/>
    <w:rsid w:val="00621598"/>
    <w:rsid w:val="006419C7"/>
    <w:rsid w:val="006428F8"/>
    <w:rsid w:val="00644C85"/>
    <w:rsid w:val="00661139"/>
    <w:rsid w:val="00661C9E"/>
    <w:rsid w:val="006719B0"/>
    <w:rsid w:val="00672A35"/>
    <w:rsid w:val="00684D93"/>
    <w:rsid w:val="006954D0"/>
    <w:rsid w:val="00697490"/>
    <w:rsid w:val="006B3317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47DA9"/>
    <w:rsid w:val="00854905"/>
    <w:rsid w:val="00857F92"/>
    <w:rsid w:val="0086008D"/>
    <w:rsid w:val="00862209"/>
    <w:rsid w:val="0086250F"/>
    <w:rsid w:val="008728F7"/>
    <w:rsid w:val="00872F77"/>
    <w:rsid w:val="00873F1A"/>
    <w:rsid w:val="00877E3B"/>
    <w:rsid w:val="00877F53"/>
    <w:rsid w:val="00880BA9"/>
    <w:rsid w:val="00882F6C"/>
    <w:rsid w:val="00893F96"/>
    <w:rsid w:val="00894189"/>
    <w:rsid w:val="00895DEC"/>
    <w:rsid w:val="008A1FB8"/>
    <w:rsid w:val="008A627D"/>
    <w:rsid w:val="008B3205"/>
    <w:rsid w:val="008C3FE3"/>
    <w:rsid w:val="008C5F17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6635"/>
    <w:rsid w:val="009D4155"/>
    <w:rsid w:val="009D4541"/>
    <w:rsid w:val="009D5186"/>
    <w:rsid w:val="009F417E"/>
    <w:rsid w:val="009F51E1"/>
    <w:rsid w:val="009F54AB"/>
    <w:rsid w:val="009F6F52"/>
    <w:rsid w:val="009F7E75"/>
    <w:rsid w:val="00A02831"/>
    <w:rsid w:val="00A1112C"/>
    <w:rsid w:val="00A13D00"/>
    <w:rsid w:val="00A168FF"/>
    <w:rsid w:val="00A25C65"/>
    <w:rsid w:val="00A408E9"/>
    <w:rsid w:val="00A4106C"/>
    <w:rsid w:val="00A50A11"/>
    <w:rsid w:val="00A63EC4"/>
    <w:rsid w:val="00A804AE"/>
    <w:rsid w:val="00A81A17"/>
    <w:rsid w:val="00A86835"/>
    <w:rsid w:val="00A93BA6"/>
    <w:rsid w:val="00AA15FB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2CED"/>
    <w:rsid w:val="00B52D17"/>
    <w:rsid w:val="00B56D6B"/>
    <w:rsid w:val="00B8564B"/>
    <w:rsid w:val="00B92598"/>
    <w:rsid w:val="00B93387"/>
    <w:rsid w:val="00B95128"/>
    <w:rsid w:val="00B973CB"/>
    <w:rsid w:val="00BA0C8B"/>
    <w:rsid w:val="00BA537F"/>
    <w:rsid w:val="00BB063E"/>
    <w:rsid w:val="00BB1D95"/>
    <w:rsid w:val="00BC309F"/>
    <w:rsid w:val="00BC49E2"/>
    <w:rsid w:val="00BD01F2"/>
    <w:rsid w:val="00BE0BE0"/>
    <w:rsid w:val="00BE1D3A"/>
    <w:rsid w:val="00BE1E10"/>
    <w:rsid w:val="00BE4282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616DA"/>
    <w:rsid w:val="00C82B83"/>
    <w:rsid w:val="00C86CCB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F226C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360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27FE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E0E42"/>
    <w:rsid w:val="00EE7E53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A3588"/>
    <w:rsid w:val="00FB7C55"/>
    <w:rsid w:val="00FC1C98"/>
    <w:rsid w:val="00FC3A6C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paragraph" w:customStyle="1" w:styleId="ConsTitle">
    <w:name w:val="ConsTitle"/>
    <w:rsid w:val="00E627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paragraph" w:customStyle="1" w:styleId="ConsTitle">
    <w:name w:val="ConsTitle"/>
    <w:rsid w:val="00E627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6B0341241D7438496DA3D7E7F8B7DD9910A9E76873A52A463FD2BF49E7E6E384A3BB97D47D38D94CA21T7K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5D9A-6F9C-41E1-A126-62A0FB0B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10211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</cp:lastModifiedBy>
  <cp:revision>2</cp:revision>
  <cp:lastPrinted>2022-06-17T10:22:00Z</cp:lastPrinted>
  <dcterms:created xsi:type="dcterms:W3CDTF">2022-07-27T11:05:00Z</dcterms:created>
  <dcterms:modified xsi:type="dcterms:W3CDTF">2022-07-27T11:05:00Z</dcterms:modified>
</cp:coreProperties>
</file>