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C" w:rsidRPr="00C6130C" w:rsidRDefault="00C6130C" w:rsidP="00C6130C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C6130C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C6130C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C6130C">
        <w:rPr>
          <w:rFonts w:ascii="PT Astra Serif" w:eastAsia="MS Mincho" w:hAnsi="PT Astra Serif"/>
          <w:b/>
          <w:bCs/>
          <w:sz w:val="28"/>
          <w:szCs w:val="28"/>
        </w:rPr>
        <w:t>П О С Т А Н О В Л Е Н И Е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8614C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8614CF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8614CF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Правительство Ульяновской области  п о с т а н о в л я е т: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br/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8614CF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8614CF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8614CF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8614CF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3B16F8" w:rsidRPr="008614CF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8614CF" w:rsidSect="00EF469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8614CF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8614C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</w:rPr>
        <w:t>и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8614CF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8614CF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8614CF" w:rsidRDefault="00197148" w:rsidP="00381487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C2155E" w:rsidRDefault="00F9266B" w:rsidP="00C2155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442118"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строку</w:t>
      </w:r>
      <w:r w:rsidR="00263347" w:rsidRPr="008614CF">
        <w:rPr>
          <w:rFonts w:ascii="PT Astra Serif" w:hAnsi="PT Astra Serif"/>
          <w:sz w:val="28"/>
          <w:szCs w:val="28"/>
          <w:lang w:eastAsia="ar-SA"/>
        </w:rPr>
        <w:t xml:space="preserve"> «Цели и задачи государстве</w:t>
      </w:r>
      <w:r w:rsidR="00C2155E">
        <w:rPr>
          <w:rFonts w:ascii="PT Astra Serif" w:hAnsi="PT Astra Serif"/>
          <w:sz w:val="28"/>
          <w:szCs w:val="28"/>
          <w:lang w:eastAsia="ar-SA"/>
        </w:rPr>
        <w:t>нной программы» изложить</w:t>
      </w:r>
      <w:r w:rsidR="00C2155E">
        <w:rPr>
          <w:rFonts w:ascii="PT Astra Serif" w:hAnsi="PT Astra Serif"/>
          <w:sz w:val="28"/>
          <w:szCs w:val="28"/>
          <w:lang w:eastAsia="ar-SA"/>
        </w:rPr>
        <w:br/>
        <w:t>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D223A2" w:rsidRPr="00D223A2" w:rsidTr="00FF5FF9">
        <w:tc>
          <w:tcPr>
            <w:tcW w:w="326" w:type="dxa"/>
            <w:shd w:val="clear" w:color="auto" w:fill="auto"/>
          </w:tcPr>
          <w:p w:rsidR="00D223A2" w:rsidRPr="00D223A2" w:rsidRDefault="00D223A2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D223A2" w:rsidRPr="00D223A2" w:rsidRDefault="00D223A2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D626A">
              <w:rPr>
                <w:rFonts w:ascii="PT Astra Serif" w:hAnsi="PT Astra Serif"/>
                <w:sz w:val="28"/>
                <w:szCs w:val="28"/>
                <w:lang w:eastAsia="ar-SA"/>
              </w:rPr>
              <w:t>Цели и задачи государственной программы</w:t>
            </w:r>
          </w:p>
        </w:tc>
        <w:tc>
          <w:tcPr>
            <w:tcW w:w="359" w:type="dxa"/>
          </w:tcPr>
          <w:p w:rsidR="00D223A2" w:rsidRPr="00D223A2" w:rsidRDefault="00D223A2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D223A2" w:rsidRDefault="00797388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цель:</w:t>
            </w:r>
          </w:p>
          <w:p w:rsidR="00797388" w:rsidRDefault="00420C13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</w:t>
            </w:r>
            <w:r w:rsidRPr="00420C1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овышение эффективности производства продукции агропромышленного комплекса и </w:t>
            </w:r>
            <w:r w:rsidR="0093021E" w:rsidRPr="0093021E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улучшение условий проживания граждан в </w:t>
            </w:r>
            <w:r w:rsidR="00DD626A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границах сельских территорий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Ульяновской области.</w:t>
            </w:r>
          </w:p>
          <w:p w:rsidR="00797388" w:rsidRDefault="00797388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Задачи:</w:t>
            </w:r>
          </w:p>
          <w:p w:rsidR="00DD626A" w:rsidRPr="00DD626A" w:rsidRDefault="00DD626A" w:rsidP="00DD626A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  <w:r w:rsidRPr="00DD626A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обеспечение продовольственной безопасности Ульяновской области;</w:t>
            </w:r>
          </w:p>
          <w:p w:rsidR="008026A1" w:rsidRPr="008026A1" w:rsidRDefault="008026A1" w:rsidP="008026A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8026A1">
              <w:rPr>
                <w:rFonts w:ascii="PT Astra Serif" w:hAnsi="PT Astra Serif"/>
                <w:sz w:val="28"/>
                <w:szCs w:val="28"/>
                <w:lang w:eastAsia="ar-SA"/>
              </w:rPr>
              <w:t>охранение доли сельского населения в общей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численности населения Ульяновской</w:t>
            </w:r>
            <w:r w:rsidRPr="008026A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области на уровне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24</w:t>
            </w:r>
            <w:r w:rsidR="00A25417">
              <w:rPr>
                <w:rFonts w:ascii="PT Astra Serif" w:hAnsi="PT Astra Serif"/>
                <w:sz w:val="28"/>
                <w:szCs w:val="28"/>
                <w:lang w:eastAsia="ar-SA"/>
              </w:rPr>
              <w:t>,0</w:t>
            </w:r>
            <w:r w:rsidR="007A278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процентов к</w:t>
            </w:r>
            <w:r w:rsidRPr="008026A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2025 году</w:t>
            </w:r>
            <w:r w:rsidR="00625D91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  <w:p w:rsidR="008026A1" w:rsidRPr="008026A1" w:rsidRDefault="008026A1" w:rsidP="008026A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26A1">
              <w:rPr>
                <w:rFonts w:ascii="PT Astra Serif" w:hAnsi="PT Astra Serif"/>
                <w:sz w:val="28"/>
                <w:szCs w:val="28"/>
                <w:lang w:eastAsia="ar-SA"/>
              </w:rPr>
              <w:t>достижение соотношения среднемесячных располагаемых ресурсов сельского</w:t>
            </w:r>
            <w:r w:rsidR="008E4092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городского домохозяйств в размере</w:t>
            </w:r>
            <w:r w:rsidR="00A2541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74,8</w:t>
            </w:r>
            <w:r w:rsidR="007A278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процентов к</w:t>
            </w:r>
            <w:r w:rsidRPr="008026A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2025 году</w:t>
            </w:r>
            <w:r w:rsidR="00625D91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  <w:p w:rsidR="00797388" w:rsidRDefault="008026A1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26A1">
              <w:rPr>
                <w:rFonts w:ascii="PT Astra Serif" w:hAnsi="PT Astra Serif"/>
                <w:sz w:val="28"/>
                <w:szCs w:val="28"/>
                <w:lang w:eastAsia="ar-SA"/>
              </w:rPr>
              <w:t>повышение доли общей площади благоустроенных жилых помещений в с</w:t>
            </w:r>
            <w:r w:rsidR="00E765A8">
              <w:rPr>
                <w:rFonts w:ascii="PT Astra Serif" w:hAnsi="PT Astra Serif"/>
                <w:sz w:val="28"/>
                <w:szCs w:val="28"/>
                <w:lang w:eastAsia="ar-SA"/>
              </w:rPr>
              <w:t>ельских населенных пунктах</w:t>
            </w:r>
            <w:r w:rsidR="00E765A8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A25417">
              <w:rPr>
                <w:rFonts w:ascii="PT Astra Serif" w:hAnsi="PT Astra Serif"/>
                <w:sz w:val="28"/>
                <w:szCs w:val="28"/>
                <w:lang w:eastAsia="ar-SA"/>
              </w:rPr>
              <w:t>до 37,0</w:t>
            </w:r>
            <w:r w:rsidR="00BF2D8D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процентов к</w:t>
            </w:r>
            <w:r w:rsidRPr="008026A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2025 году</w:t>
            </w:r>
            <w:r w:rsidR="00625D91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  <w:p w:rsidR="00E765A8" w:rsidRDefault="00E765A8" w:rsidP="00E22A1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обеспечение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условий эффективного вовлечения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оборот земель с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ельскохозяйственного назначения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и развития мелиоративного комплекса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Ульяновской</w:t>
            </w: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области;</w:t>
            </w:r>
          </w:p>
          <w:p w:rsidR="00CC4B66" w:rsidRDefault="00CC4B66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  <w:r w:rsidRPr="00CC4B66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 xml:space="preserve">обеспечение условий для создания и устойчивого развития сельскохозяйственной потребительской </w:t>
            </w:r>
            <w:r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 xml:space="preserve">кооперации </w:t>
            </w:r>
            <w:r w:rsidRPr="00CC4B66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в Ульяновской области</w:t>
            </w:r>
            <w:r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;</w:t>
            </w:r>
          </w:p>
          <w:p w:rsidR="000F5022" w:rsidRPr="00D223A2" w:rsidRDefault="00E22A11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22A11">
              <w:rPr>
                <w:rFonts w:ascii="PT Astra Serif" w:hAnsi="PT Astra Serif"/>
                <w:sz w:val="28"/>
                <w:szCs w:val="28"/>
                <w:lang w:eastAsia="ar-SA"/>
              </w:rPr>
              <w:t>совершенствование управления реализацией государственной программы.</w:t>
            </w:r>
            <w:r w:rsidR="008E3859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  <w:tc>
          <w:tcPr>
            <w:tcW w:w="11941" w:type="dxa"/>
          </w:tcPr>
          <w:p w:rsidR="00D223A2" w:rsidRPr="00D223A2" w:rsidRDefault="00D223A2" w:rsidP="00D223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DE4D67" w:rsidRPr="008614CF" w:rsidRDefault="000E39F9" w:rsidP="0024678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A3904">
        <w:rPr>
          <w:rFonts w:ascii="PT Astra Serif" w:hAnsi="PT Astra Serif"/>
          <w:sz w:val="28"/>
          <w:szCs w:val="28"/>
          <w:lang w:eastAsia="ar-SA"/>
        </w:rPr>
        <w:lastRenderedPageBreak/>
        <w:t>2</w:t>
      </w:r>
      <w:r w:rsidR="00D54FF4" w:rsidRPr="005A3904">
        <w:rPr>
          <w:rFonts w:ascii="PT Astra Serif" w:hAnsi="PT Astra Serif"/>
          <w:sz w:val="28"/>
          <w:szCs w:val="28"/>
          <w:lang w:eastAsia="ar-SA"/>
        </w:rPr>
        <w:t>)</w:t>
      </w:r>
      <w:r w:rsidR="00D54FF4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636DA1" w:rsidRPr="00636DA1" w:rsidRDefault="00636DA1" w:rsidP="00636DA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36DA1">
        <w:rPr>
          <w:rFonts w:ascii="PT Astra Serif" w:hAnsi="PT Astra Serif"/>
          <w:sz w:val="28"/>
          <w:szCs w:val="28"/>
          <w:lang w:eastAsia="ar-SA"/>
        </w:rPr>
        <w:t>а) в абзаце первом цифры «19582547,78307» заменить цифрами «</w:t>
      </w:r>
      <w:r w:rsidR="00256BA9" w:rsidRPr="00256BA9">
        <w:rPr>
          <w:rFonts w:ascii="PT Astra Serif" w:hAnsi="PT Astra Serif"/>
          <w:sz w:val="28"/>
          <w:szCs w:val="28"/>
          <w:lang w:eastAsia="ar-SA"/>
        </w:rPr>
        <w:t>19572665,28307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636DA1" w:rsidRPr="00636DA1" w:rsidRDefault="00636DA1" w:rsidP="00636DA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36DA1">
        <w:rPr>
          <w:rFonts w:ascii="PT Astra Serif" w:hAnsi="PT Astra Serif"/>
          <w:sz w:val="28"/>
          <w:szCs w:val="28"/>
          <w:lang w:eastAsia="ar-SA"/>
        </w:rPr>
        <w:t>б) в абзаце четвёртом цифры «5064396,099» заменить цифрами «</w:t>
      </w:r>
      <w:r w:rsidR="00256BA9">
        <w:rPr>
          <w:rFonts w:ascii="PT Astra Serif" w:hAnsi="PT Astra Serif"/>
          <w:sz w:val="28"/>
          <w:szCs w:val="28"/>
          <w:lang w:eastAsia="ar-SA"/>
        </w:rPr>
        <w:t>4909464,199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D84CDF" w:rsidRDefault="00D84CDF" w:rsidP="00D84CD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36DA1">
        <w:rPr>
          <w:rFonts w:ascii="PT Astra Serif" w:hAnsi="PT Astra Serif"/>
          <w:sz w:val="28"/>
          <w:szCs w:val="28"/>
          <w:lang w:eastAsia="ar-SA"/>
        </w:rPr>
        <w:t xml:space="preserve">в) </w:t>
      </w:r>
      <w:r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Pr="00BA706E">
        <w:rPr>
          <w:rFonts w:ascii="PT Astra Serif" w:hAnsi="PT Astra Serif"/>
          <w:sz w:val="28"/>
          <w:szCs w:val="28"/>
          <w:lang w:eastAsia="ar-SA"/>
        </w:rPr>
        <w:t>2688011,2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«2833060,6»;</w:t>
      </w:r>
    </w:p>
    <w:p w:rsidR="00671276" w:rsidRPr="00636DA1" w:rsidRDefault="00671276" w:rsidP="0067127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Pr="00636DA1">
        <w:rPr>
          <w:rFonts w:ascii="PT Astra Serif" w:hAnsi="PT Astra Serif"/>
          <w:sz w:val="28"/>
          <w:szCs w:val="28"/>
          <w:lang w:eastAsia="ar-SA"/>
        </w:rPr>
        <w:t>в абзаце восьмом цифры «12723593,23668» заменить цифрами «</w:t>
      </w:r>
      <w:r w:rsidRPr="00BA706E">
        <w:rPr>
          <w:rFonts w:ascii="PT Astra Serif" w:hAnsi="PT Astra Serif"/>
          <w:sz w:val="28"/>
          <w:szCs w:val="28"/>
          <w:lang w:eastAsia="ar-SA"/>
        </w:rPr>
        <w:t>12729090,23668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671276" w:rsidRPr="00636DA1" w:rsidRDefault="00671276" w:rsidP="0067127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абзаце одиннадцатом цифры «3398630,099»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3404127,099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B64F6B" w:rsidRDefault="00B64F6B" w:rsidP="00B64F6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абзаце четырнадцатом цифры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636DA1">
        <w:rPr>
          <w:rFonts w:ascii="PT Astra Serif" w:hAnsi="PT Astra Serif"/>
          <w:sz w:val="28"/>
          <w:szCs w:val="28"/>
          <w:lang w:eastAsia="ar-SA"/>
        </w:rPr>
        <w:t>6858954,54639» заменить цифрами «</w:t>
      </w:r>
      <w:r w:rsidRPr="001E6819">
        <w:rPr>
          <w:rFonts w:ascii="PT Astra Serif" w:hAnsi="PT Astra Serif"/>
          <w:sz w:val="28"/>
          <w:szCs w:val="28"/>
          <w:lang w:eastAsia="ar-SA"/>
        </w:rPr>
        <w:t>6843575,04639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B64F6B" w:rsidRDefault="00B64F6B" w:rsidP="00B64F6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</w:t>
      </w:r>
      <w:r>
        <w:rPr>
          <w:rFonts w:ascii="PT Astra Serif" w:hAnsi="PT Astra Serif"/>
          <w:sz w:val="28"/>
          <w:szCs w:val="28"/>
          <w:lang w:eastAsia="ar-SA"/>
        </w:rPr>
        <w:t>аце семнадцатом цифры «</w:t>
      </w:r>
      <w:r w:rsidRPr="00636DA1">
        <w:rPr>
          <w:rFonts w:ascii="PT Astra Serif" w:hAnsi="PT Astra Serif"/>
          <w:sz w:val="28"/>
          <w:szCs w:val="28"/>
          <w:lang w:eastAsia="ar-SA"/>
        </w:rPr>
        <w:t>1665766,0»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1505337,1»;</w:t>
      </w:r>
    </w:p>
    <w:p w:rsidR="00B64F6B" w:rsidRDefault="00B64F6B" w:rsidP="0024678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з) в абзаце девятнадцатом цифры «</w:t>
      </w:r>
      <w:r w:rsidRPr="00AC0195">
        <w:rPr>
          <w:rFonts w:ascii="PT Astra Serif" w:hAnsi="PT Astra Serif"/>
          <w:sz w:val="28"/>
          <w:szCs w:val="28"/>
          <w:lang w:eastAsia="ar-SA"/>
        </w:rPr>
        <w:t>1668494,8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«1813544,2»;</w:t>
      </w:r>
    </w:p>
    <w:p w:rsidR="00952D19" w:rsidRPr="008614CF" w:rsidRDefault="000E39F9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A3904">
        <w:rPr>
          <w:rFonts w:ascii="PT Astra Serif" w:hAnsi="PT Astra Serif"/>
          <w:sz w:val="28"/>
          <w:szCs w:val="28"/>
          <w:lang w:eastAsia="ar-SA"/>
        </w:rPr>
        <w:t>3</w:t>
      </w:r>
      <w:r w:rsidR="00197148" w:rsidRPr="005A3904">
        <w:rPr>
          <w:rFonts w:ascii="PT Astra Serif" w:hAnsi="PT Astra Serif"/>
          <w:sz w:val="28"/>
          <w:szCs w:val="28"/>
          <w:lang w:eastAsia="ar-SA"/>
        </w:rPr>
        <w:t>)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t xml:space="preserve"> в строке «Ресурсное обеспечение проектов, реализуемых в составе государственной программы»:</w:t>
      </w:r>
    </w:p>
    <w:p w:rsidR="00502B4C" w:rsidRPr="008614CF" w:rsidRDefault="00502B4C" w:rsidP="00502B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аб</w:t>
      </w:r>
      <w:r w:rsidR="00F74FF5">
        <w:rPr>
          <w:rFonts w:ascii="PT Astra Serif" w:hAnsi="PT Astra Serif"/>
          <w:sz w:val="28"/>
          <w:szCs w:val="28"/>
          <w:lang w:eastAsia="ar-SA"/>
        </w:rPr>
        <w:t>заце первом цифры «</w:t>
      </w:r>
      <w:r w:rsidR="00F74FF5" w:rsidRPr="008614CF">
        <w:rPr>
          <w:rFonts w:ascii="PT Astra Serif" w:hAnsi="PT Astra Serif"/>
          <w:sz w:val="28"/>
          <w:szCs w:val="28"/>
          <w:lang w:eastAsia="ar-SA"/>
        </w:rPr>
        <w:t>2569900,27818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65815" w:rsidRPr="00565815">
        <w:rPr>
          <w:rFonts w:ascii="PT Astra Serif" w:hAnsi="PT Astra Serif"/>
          <w:sz w:val="28"/>
          <w:szCs w:val="28"/>
          <w:lang w:eastAsia="ar-SA"/>
        </w:rPr>
        <w:t>2430282,85549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8614CF" w:rsidRDefault="00213CD6" w:rsidP="00213CD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</w:t>
      </w:r>
      <w:r w:rsidR="00AC0195">
        <w:rPr>
          <w:rFonts w:ascii="PT Astra Serif" w:hAnsi="PT Astra Serif"/>
          <w:sz w:val="28"/>
          <w:szCs w:val="28"/>
          <w:lang w:eastAsia="ar-SA"/>
        </w:rPr>
        <w:t>аце четвёртом цифры «</w:t>
      </w:r>
      <w:r w:rsidR="00AC0195" w:rsidRPr="008614CF">
        <w:rPr>
          <w:rFonts w:ascii="PT Astra Serif" w:hAnsi="PT Astra Serif"/>
          <w:sz w:val="28"/>
          <w:szCs w:val="28"/>
          <w:lang w:eastAsia="ar-SA"/>
        </w:rPr>
        <w:t>612913,71681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473296,29412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Default="00071389" w:rsidP="00C705D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</w:t>
      </w:r>
      <w:r w:rsidR="00C705DB">
        <w:rPr>
          <w:rFonts w:ascii="PT Astra Serif" w:hAnsi="PT Astra Serif"/>
          <w:sz w:val="28"/>
          <w:szCs w:val="28"/>
          <w:lang w:eastAsia="ar-SA"/>
        </w:rPr>
        <w:t>бзаце восьмом цифры «</w:t>
      </w:r>
      <w:r w:rsidR="00C705DB" w:rsidRPr="008614CF">
        <w:rPr>
          <w:rFonts w:ascii="PT Astra Serif" w:hAnsi="PT Astra Serif"/>
          <w:sz w:val="28"/>
          <w:szCs w:val="28"/>
          <w:lang w:eastAsia="ar-SA"/>
        </w:rPr>
        <w:t>87751,77818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83563,25549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Default="00071389" w:rsidP="000713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</w:t>
      </w:r>
      <w:r w:rsidR="00C705DB">
        <w:rPr>
          <w:rFonts w:ascii="PT Astra Serif" w:hAnsi="PT Astra Serif"/>
          <w:sz w:val="28"/>
          <w:szCs w:val="28"/>
          <w:lang w:eastAsia="ar-SA"/>
        </w:rPr>
        <w:t>це одиннадцатом цифры «</w:t>
      </w:r>
      <w:r w:rsidR="00C705DB" w:rsidRPr="008614CF">
        <w:rPr>
          <w:rFonts w:ascii="PT Astra Serif" w:hAnsi="PT Astra Serif"/>
          <w:sz w:val="28"/>
          <w:szCs w:val="28"/>
          <w:lang w:eastAsia="ar-SA"/>
        </w:rPr>
        <w:t>19842,91681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15654,39412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8614CF" w:rsidRDefault="00071389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Pr="008614CF">
        <w:rPr>
          <w:rFonts w:ascii="PT Astra Serif" w:hAnsi="PT Astra Serif"/>
          <w:sz w:val="28"/>
          <w:szCs w:val="28"/>
          <w:lang w:eastAsia="ar-SA"/>
        </w:rPr>
        <w:t>2482148,5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>
        <w:rPr>
          <w:rFonts w:ascii="PT Astra Serif" w:hAnsi="PT Astra Serif"/>
          <w:sz w:val="28"/>
          <w:szCs w:val="28"/>
          <w:lang w:eastAsia="ar-SA"/>
        </w:rPr>
        <w:t>2346719,6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A3904" w:rsidRPr="008614CF" w:rsidRDefault="00071389" w:rsidP="005C3FD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Pr="008614CF">
        <w:rPr>
          <w:rFonts w:ascii="PT Astra Serif" w:hAnsi="PT Astra Serif"/>
          <w:sz w:val="28"/>
          <w:szCs w:val="28"/>
          <w:lang w:eastAsia="ar-SA"/>
        </w:rPr>
        <w:t>593070,8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7268">
        <w:rPr>
          <w:rFonts w:ascii="PT Astra Serif" w:hAnsi="PT Astra Serif"/>
          <w:sz w:val="28"/>
          <w:szCs w:val="28"/>
          <w:lang w:eastAsia="ar-SA"/>
        </w:rPr>
        <w:t>457641,9».</w:t>
      </w:r>
    </w:p>
    <w:p w:rsidR="00254594" w:rsidRPr="008614CF" w:rsidRDefault="000F2D21" w:rsidP="001006D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В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006DD"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1006DD" w:rsidRPr="008614CF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1006DD">
        <w:rPr>
          <w:rFonts w:ascii="PT Astra Serif" w:hAnsi="PT Astra Serif"/>
          <w:sz w:val="28"/>
          <w:szCs w:val="28"/>
          <w:lang w:eastAsia="ar-SA"/>
        </w:rPr>
        <w:t xml:space="preserve"> паспорта</w:t>
      </w:r>
      <w:r w:rsidR="00CA4907"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833B0A" w:rsidRPr="00833B0A" w:rsidRDefault="001006DD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первом цифры «14261456,62299» заменить цифрами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14406453,89568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833B0A" w:rsidRDefault="001006DD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четвёртом цифры «3636534,46278» заменить цифрами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3630219,98547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1006DD" w:rsidP="0088397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8397B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1303383,07501</w:t>
      </w:r>
      <w:r w:rsidR="0088397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1454694,82501</w:t>
      </w:r>
      <w:r w:rsidR="0088397B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1006DD" w:rsidP="00EF3A2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F3A25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EF3A25" w:rsidRPr="00EF3A25">
        <w:rPr>
          <w:rFonts w:ascii="PT Astra Serif" w:hAnsi="PT Astra Serif"/>
          <w:sz w:val="28"/>
          <w:szCs w:val="28"/>
          <w:lang w:eastAsia="ar-SA"/>
        </w:rPr>
        <w:t>11383159,62299</w:t>
      </w:r>
      <w:r w:rsidR="00EF3A2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F3A25" w:rsidRPr="00EF3A25">
        <w:rPr>
          <w:rFonts w:ascii="PT Astra Serif" w:hAnsi="PT Astra Serif"/>
          <w:sz w:val="28"/>
          <w:szCs w:val="28"/>
          <w:lang w:eastAsia="ar-SA"/>
        </w:rPr>
        <w:t>11408107,49568</w:t>
      </w:r>
      <w:r w:rsidR="00EF3A25">
        <w:rPr>
          <w:rFonts w:ascii="PT Astra Serif" w:hAnsi="PT Astra Serif"/>
          <w:sz w:val="28"/>
          <w:szCs w:val="28"/>
          <w:lang w:eastAsia="ar-SA"/>
        </w:rPr>
        <w:t>»;</w:t>
      </w:r>
    </w:p>
    <w:p w:rsidR="00EF3A25" w:rsidRDefault="001006DD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="00EF3A25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434552">
        <w:rPr>
          <w:rFonts w:ascii="PT Astra Serif" w:hAnsi="PT Astra Serif"/>
          <w:sz w:val="28"/>
          <w:szCs w:val="28"/>
          <w:lang w:eastAsia="ar-SA"/>
        </w:rPr>
        <w:t>одиннадцатом цифры «3011765,46278» заменить цифрами «</w:t>
      </w:r>
      <w:r w:rsidR="00434552" w:rsidRPr="00434552">
        <w:rPr>
          <w:rFonts w:ascii="PT Astra Serif" w:hAnsi="PT Astra Serif"/>
          <w:sz w:val="28"/>
          <w:szCs w:val="28"/>
          <w:lang w:eastAsia="ar-SA"/>
        </w:rPr>
        <w:t>3030450,98547</w:t>
      </w:r>
      <w:r w:rsidR="00434552">
        <w:rPr>
          <w:rFonts w:ascii="PT Astra Serif" w:hAnsi="PT Astra Serif"/>
          <w:sz w:val="28"/>
          <w:szCs w:val="28"/>
          <w:lang w:eastAsia="ar-SA"/>
        </w:rPr>
        <w:t>»;</w:t>
      </w:r>
    </w:p>
    <w:p w:rsidR="00434552" w:rsidRDefault="001006DD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6</w:t>
      </w:r>
      <w:r w:rsidR="00434552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434552" w:rsidRPr="00434552">
        <w:rPr>
          <w:rFonts w:ascii="PT Astra Serif" w:hAnsi="PT Astra Serif"/>
          <w:sz w:val="28"/>
          <w:szCs w:val="28"/>
          <w:lang w:eastAsia="ar-SA"/>
        </w:rPr>
        <w:t>796737,97501</w:t>
      </w:r>
      <w:r w:rsidR="0043455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4552" w:rsidRPr="00434552">
        <w:rPr>
          <w:rFonts w:ascii="PT Astra Serif" w:hAnsi="PT Astra Serif"/>
          <w:sz w:val="28"/>
          <w:szCs w:val="28"/>
          <w:lang w:eastAsia="ar-SA"/>
        </w:rPr>
        <w:t>803000,32501</w:t>
      </w:r>
      <w:r w:rsidR="00434552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833B0A" w:rsidRDefault="001006DD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43455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434552" w:rsidRPr="00833B0A">
        <w:rPr>
          <w:rFonts w:ascii="PT Astra Serif" w:hAnsi="PT Astra Serif"/>
          <w:sz w:val="28"/>
          <w:szCs w:val="28"/>
          <w:lang w:eastAsia="ar-SA"/>
        </w:rPr>
        <w:t>2878297,0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708D3">
        <w:rPr>
          <w:rFonts w:ascii="PT Astra Serif" w:hAnsi="PT Astra Serif"/>
          <w:sz w:val="28"/>
          <w:szCs w:val="28"/>
          <w:lang w:eastAsia="ar-SA"/>
        </w:rPr>
        <w:t>2998346,4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1006DD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43455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1F3129" w:rsidRPr="00833B0A">
        <w:rPr>
          <w:rFonts w:ascii="PT Astra Serif" w:hAnsi="PT Astra Serif"/>
          <w:sz w:val="28"/>
          <w:szCs w:val="28"/>
          <w:lang w:eastAsia="ar-SA"/>
        </w:rPr>
        <w:t>624769,0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708D3">
        <w:rPr>
          <w:rFonts w:ascii="PT Astra Serif" w:hAnsi="PT Astra Serif"/>
          <w:sz w:val="28"/>
          <w:szCs w:val="28"/>
          <w:lang w:eastAsia="ar-SA"/>
        </w:rPr>
        <w:t>599769,0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6E7675" w:rsidRDefault="001006DD" w:rsidP="009C128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9</w:t>
      </w:r>
      <w:r w:rsidR="001F3129">
        <w:rPr>
          <w:rFonts w:ascii="PT Astra Serif" w:hAnsi="PT Astra Serif"/>
          <w:sz w:val="28"/>
          <w:szCs w:val="28"/>
          <w:lang w:eastAsia="ar-SA"/>
        </w:rPr>
        <w:t>) в абзаце девятнадцатом цифры «506645,1» заменить цифрами «</w:t>
      </w:r>
      <w:r w:rsidR="00F708D3">
        <w:rPr>
          <w:rFonts w:ascii="PT Astra Serif" w:hAnsi="PT Astra Serif"/>
          <w:sz w:val="28"/>
          <w:szCs w:val="28"/>
          <w:lang w:eastAsia="ar-SA"/>
        </w:rPr>
        <w:t>651694,5</w:t>
      </w:r>
      <w:r w:rsidR="001F3129">
        <w:rPr>
          <w:rFonts w:ascii="PT Astra Serif" w:hAnsi="PT Astra Serif"/>
          <w:sz w:val="28"/>
          <w:szCs w:val="28"/>
          <w:lang w:eastAsia="ar-SA"/>
        </w:rPr>
        <w:t>»</w:t>
      </w:r>
      <w:r w:rsidR="00F708D3">
        <w:rPr>
          <w:rFonts w:ascii="PT Astra Serif" w:hAnsi="PT Astra Serif"/>
          <w:sz w:val="28"/>
          <w:szCs w:val="28"/>
          <w:lang w:eastAsia="ar-SA"/>
        </w:rPr>
        <w:t>.</w:t>
      </w:r>
    </w:p>
    <w:p w:rsidR="00746EC9" w:rsidRDefault="00746EC9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3B41A3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F7D41" w:rsidRDefault="00586A68" w:rsidP="00DF7D4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B41A3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F34227">
        <w:rPr>
          <w:rFonts w:ascii="PT Astra Serif" w:hAnsi="PT Astra Serif"/>
          <w:sz w:val="28"/>
          <w:szCs w:val="28"/>
          <w:lang w:eastAsia="ar-SA"/>
        </w:rPr>
        <w:t>строке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«Цели и задачи </w:t>
      </w:r>
      <w:r w:rsidR="003B41A3">
        <w:rPr>
          <w:rFonts w:ascii="PT Astra Serif" w:hAnsi="PT Astra Serif"/>
          <w:sz w:val="28"/>
          <w:szCs w:val="28"/>
          <w:lang w:eastAsia="ar-SA"/>
        </w:rPr>
        <w:t>подпрограммы»</w:t>
      </w:r>
      <w:r w:rsidR="00F34227">
        <w:rPr>
          <w:rFonts w:ascii="PT Astra Serif" w:hAnsi="PT Astra Serif"/>
          <w:sz w:val="28"/>
          <w:szCs w:val="28"/>
          <w:lang w:eastAsia="ar-SA"/>
        </w:rPr>
        <w:t xml:space="preserve"> паспорта абзацы второй - четвёртый изложить </w:t>
      </w:r>
      <w:r>
        <w:rPr>
          <w:rFonts w:ascii="PT Astra Serif" w:hAnsi="PT Astra Serif"/>
          <w:sz w:val="28"/>
          <w:szCs w:val="28"/>
          <w:lang w:eastAsia="ar-SA"/>
        </w:rPr>
        <w:t>в следующей редакции:</w:t>
      </w:r>
    </w:p>
    <w:p w:rsidR="00DF7D41" w:rsidRDefault="00F34227" w:rsidP="00DF7D4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DF7D41">
        <w:rPr>
          <w:rFonts w:ascii="PT Astra Serif" w:hAnsi="PT Astra Serif"/>
          <w:sz w:val="28"/>
          <w:szCs w:val="28"/>
          <w:lang w:eastAsia="ar-SA"/>
        </w:rPr>
        <w:t>с</w:t>
      </w:r>
      <w:r w:rsidR="00DF7D41" w:rsidRPr="008026A1">
        <w:rPr>
          <w:rFonts w:ascii="PT Astra Serif" w:hAnsi="PT Astra Serif"/>
          <w:sz w:val="28"/>
          <w:szCs w:val="28"/>
          <w:lang w:eastAsia="ar-SA"/>
        </w:rPr>
        <w:t>охранение доли сельского населения в общей</w:t>
      </w:r>
      <w:r w:rsidR="00DF7D41">
        <w:rPr>
          <w:rFonts w:ascii="PT Astra Serif" w:hAnsi="PT Astra Serif"/>
          <w:sz w:val="28"/>
          <w:szCs w:val="28"/>
          <w:lang w:eastAsia="ar-SA"/>
        </w:rPr>
        <w:t xml:space="preserve"> численности населения Ульяновской</w:t>
      </w:r>
      <w:r w:rsidR="00DF7D41" w:rsidRPr="008026A1">
        <w:rPr>
          <w:rFonts w:ascii="PT Astra Serif" w:hAnsi="PT Astra Serif"/>
          <w:sz w:val="28"/>
          <w:szCs w:val="28"/>
          <w:lang w:eastAsia="ar-SA"/>
        </w:rPr>
        <w:t xml:space="preserve"> области на уровне </w:t>
      </w:r>
      <w:r w:rsidR="00DF7D41">
        <w:rPr>
          <w:rFonts w:ascii="PT Astra Serif" w:hAnsi="PT Astra Serif"/>
          <w:sz w:val="28"/>
          <w:szCs w:val="28"/>
          <w:lang w:eastAsia="ar-SA"/>
        </w:rPr>
        <w:t>24,0 процентов к</w:t>
      </w:r>
      <w:r w:rsidR="00DF7D41" w:rsidRPr="008026A1">
        <w:rPr>
          <w:rFonts w:ascii="PT Astra Serif" w:hAnsi="PT Astra Serif"/>
          <w:sz w:val="28"/>
          <w:szCs w:val="28"/>
          <w:lang w:eastAsia="ar-SA"/>
        </w:rPr>
        <w:t xml:space="preserve"> 2025 году</w:t>
      </w:r>
      <w:r w:rsidR="00DF7D41">
        <w:rPr>
          <w:rFonts w:ascii="PT Astra Serif" w:hAnsi="PT Astra Serif"/>
          <w:sz w:val="28"/>
          <w:szCs w:val="28"/>
          <w:lang w:eastAsia="ar-SA"/>
        </w:rPr>
        <w:t>;</w:t>
      </w:r>
    </w:p>
    <w:p w:rsidR="00DF7D41" w:rsidRDefault="00DF7D41" w:rsidP="00DF7D4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026A1">
        <w:rPr>
          <w:rFonts w:ascii="PT Astra Serif" w:hAnsi="PT Astra Serif"/>
          <w:sz w:val="28"/>
          <w:szCs w:val="28"/>
          <w:lang w:eastAsia="ar-SA"/>
        </w:rPr>
        <w:t>достижение соотношения среднемесячных располагаемых ресурсов сельского</w:t>
      </w:r>
      <w:r>
        <w:rPr>
          <w:rFonts w:ascii="PT Astra Serif" w:hAnsi="PT Astra Serif"/>
          <w:sz w:val="28"/>
          <w:szCs w:val="28"/>
          <w:lang w:eastAsia="ar-SA"/>
        </w:rPr>
        <w:t xml:space="preserve"> и городского домохозяйств в размере 74,8 процентов к</w:t>
      </w:r>
      <w:r w:rsidRPr="008026A1">
        <w:rPr>
          <w:rFonts w:ascii="PT Astra Serif" w:hAnsi="PT Astra Serif"/>
          <w:sz w:val="28"/>
          <w:szCs w:val="28"/>
          <w:lang w:eastAsia="ar-SA"/>
        </w:rPr>
        <w:t xml:space="preserve"> 2025 году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F34227" w:rsidRPr="008614CF" w:rsidRDefault="00DF7D41" w:rsidP="00DF7D4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026A1">
        <w:rPr>
          <w:rFonts w:ascii="PT Astra Serif" w:hAnsi="PT Astra Serif"/>
          <w:sz w:val="28"/>
          <w:szCs w:val="28"/>
          <w:lang w:eastAsia="ar-SA"/>
        </w:rPr>
        <w:t xml:space="preserve">повышение доли общей площади </w:t>
      </w:r>
      <w:r>
        <w:rPr>
          <w:rFonts w:ascii="PT Astra Serif" w:hAnsi="PT Astra Serif"/>
          <w:sz w:val="28"/>
          <w:szCs w:val="28"/>
          <w:lang w:eastAsia="ar-SA"/>
        </w:rPr>
        <w:t>благоустроенных жилых помещений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8026A1">
        <w:rPr>
          <w:rFonts w:ascii="PT Astra Serif" w:hAnsi="PT Astra Serif"/>
          <w:sz w:val="28"/>
          <w:szCs w:val="28"/>
          <w:lang w:eastAsia="ar-SA"/>
        </w:rPr>
        <w:t>в с</w:t>
      </w:r>
      <w:r>
        <w:rPr>
          <w:rFonts w:ascii="PT Astra Serif" w:hAnsi="PT Astra Serif"/>
          <w:sz w:val="28"/>
          <w:szCs w:val="28"/>
          <w:lang w:eastAsia="ar-SA"/>
        </w:rPr>
        <w:t>ельских населенных пунктах до 37,0 процентов к</w:t>
      </w:r>
      <w:r w:rsidRPr="008026A1">
        <w:rPr>
          <w:rFonts w:ascii="PT Astra Serif" w:hAnsi="PT Astra Serif"/>
          <w:sz w:val="28"/>
          <w:szCs w:val="28"/>
          <w:lang w:eastAsia="ar-SA"/>
        </w:rPr>
        <w:t xml:space="preserve"> 2025 году</w:t>
      </w:r>
      <w:r w:rsidR="00F34227">
        <w:rPr>
          <w:rFonts w:ascii="PT Astra Serif" w:hAnsi="PT Astra Serif"/>
          <w:sz w:val="28"/>
          <w:szCs w:val="28"/>
          <w:lang w:eastAsia="ar-SA"/>
        </w:rPr>
        <w:t>.»</w:t>
      </w:r>
      <w:r w:rsidR="00393E6B">
        <w:rPr>
          <w:rFonts w:ascii="PT Astra Serif" w:hAnsi="PT Astra Serif"/>
          <w:sz w:val="28"/>
          <w:szCs w:val="28"/>
          <w:lang w:eastAsia="ar-SA"/>
        </w:rPr>
        <w:t>;</w:t>
      </w:r>
    </w:p>
    <w:p w:rsidR="008779CD" w:rsidRDefault="008779CD" w:rsidP="00EF34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D3FDB">
        <w:rPr>
          <w:rFonts w:ascii="PT Astra Serif" w:hAnsi="PT Astra Serif"/>
          <w:sz w:val="28"/>
          <w:szCs w:val="28"/>
          <w:lang w:eastAsia="ar-SA"/>
        </w:rPr>
        <w:t>в разделе 2:</w:t>
      </w:r>
    </w:p>
    <w:p w:rsidR="007D3FDB" w:rsidRDefault="007D3FDB" w:rsidP="00EF34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абзацы пятый и шестой </w:t>
      </w:r>
      <w:r w:rsidR="0044256C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617FDF" w:rsidRDefault="00617FDF" w:rsidP="00EF34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в абзаце девятнадцатом </w:t>
      </w:r>
      <w:r w:rsidRPr="00A4095C">
        <w:rPr>
          <w:rFonts w:ascii="PT Astra Serif" w:hAnsi="PT Astra Serif"/>
          <w:sz w:val="28"/>
          <w:szCs w:val="28"/>
          <w:lang w:eastAsia="ar-SA"/>
        </w:rPr>
        <w:t>цифры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617FDF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C357F2" w:rsidRPr="00617FDF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5</w:t>
      </w:r>
      <w:r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 xml:space="preserve"> – </w:t>
      </w:r>
      <w:r w:rsidR="00C357F2" w:rsidRPr="00617FDF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12</w:t>
      </w:r>
      <w:r w:rsidRPr="00617FD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A4095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заменить цифрами «5, 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t>6,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9 – 12</w:t>
      </w:r>
      <w:r w:rsidR="00A4095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5865BF" w:rsidRPr="008614CF" w:rsidRDefault="004416C8" w:rsidP="004D3F9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паспорте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 «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586A68" w:rsidRPr="008614CF" w:rsidRDefault="00586A68" w:rsidP="00586A68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строку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«Цели и задачи </w:t>
      </w:r>
      <w:r>
        <w:rPr>
          <w:rFonts w:ascii="PT Astra Serif" w:hAnsi="PT Astra Serif"/>
          <w:sz w:val="28"/>
          <w:szCs w:val="28"/>
          <w:lang w:eastAsia="ar-SA"/>
        </w:rPr>
        <w:t>подпрограммы»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586A68" w:rsidRPr="00D223A2" w:rsidTr="00FF5FF9">
        <w:tc>
          <w:tcPr>
            <w:tcW w:w="326" w:type="dxa"/>
            <w:shd w:val="clear" w:color="auto" w:fill="auto"/>
          </w:tcPr>
          <w:p w:rsidR="00586A68" w:rsidRPr="00D223A2" w:rsidRDefault="00586A68" w:rsidP="00FF5FF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586A68" w:rsidRPr="00D223A2" w:rsidRDefault="00586A68" w:rsidP="00FF5FF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Цели и задачи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под</w:t>
            </w: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59" w:type="dxa"/>
          </w:tcPr>
          <w:p w:rsidR="00586A68" w:rsidRPr="00D223A2" w:rsidRDefault="00586A68" w:rsidP="00FF5FF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586A68" w:rsidRDefault="00586A68" w:rsidP="00FF5FF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цель:</w:t>
            </w:r>
          </w:p>
          <w:p w:rsidR="00586A68" w:rsidRDefault="00661C69" w:rsidP="00FF5FF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обеспечение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условий эффективного вовлечения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оборот земель с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ельскохозяйственного назначения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и развития мелиоративного комплекса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Ульяновской</w:t>
            </w:r>
            <w:r w:rsidRPr="00E765A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области</w:t>
            </w:r>
            <w:r w:rsidR="00BB65D5"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</w:p>
          <w:p w:rsidR="00586A68" w:rsidRDefault="00586A68" w:rsidP="00FF5FF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Задачи:</w:t>
            </w:r>
          </w:p>
          <w:p w:rsidR="00661C69" w:rsidRDefault="00661C69" w:rsidP="00661C6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</w:pPr>
            <w:r w:rsidRPr="00661C69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увеличение площади мелиорированных земель сельскохозяйственного назначения, используемых для выращивания экспортно ориентированной сельскохозяйственной продукции</w:t>
            </w:r>
            <w:r w:rsidR="00773584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;</w:t>
            </w:r>
          </w:p>
          <w:p w:rsidR="00661C69" w:rsidRPr="00661C69" w:rsidRDefault="00661C69" w:rsidP="00661C6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61C69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      </w:r>
          </w:p>
          <w:p w:rsidR="00586A68" w:rsidRPr="00D223A2" w:rsidRDefault="00661C69" w:rsidP="00661C6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61C69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 xml:space="preserve"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</w:t>
            </w:r>
            <w:r w:rsidRPr="00661C69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lastRenderedPageBreak/>
              <w:t>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</w:t>
            </w:r>
            <w:r w:rsidR="00773584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ый реестр недвижимости сведений</w:t>
            </w:r>
            <w:r w:rsidR="00773584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br/>
            </w:r>
            <w:r w:rsidRPr="00661C69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о таких земельных участках, в том числе об их грани</w:t>
            </w:r>
            <w:r w:rsidRPr="00661C69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softHyphen/>
              <w:t>цах, соответствующих требованиям законодательства Российской Федерации</w:t>
            </w:r>
            <w:r w:rsidR="00773584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.</w:t>
            </w:r>
            <w:r w:rsidR="00586A68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CB65B3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1941" w:type="dxa"/>
          </w:tcPr>
          <w:p w:rsidR="00586A68" w:rsidRPr="00D223A2" w:rsidRDefault="00586A68" w:rsidP="00FF5FF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5865BF" w:rsidRPr="008614CF" w:rsidRDefault="0051027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2</w:t>
      </w:r>
      <w:r w:rsidR="00586A6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 xml:space="preserve">подпрограммы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реализации»:</w:t>
      </w:r>
    </w:p>
    <w:p w:rsidR="00824468" w:rsidRPr="00824468" w:rsidRDefault="0051027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первом цифры «2398296,8319»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2258679,40921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51027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четвёртом цифры «587219,41585»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447601,99316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51027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в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восьмом цифры «314217,5319»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310029,00921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51027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г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одиннадцатом цифры «74420,61585» заменить цифрами «</w:t>
      </w:r>
      <w:r w:rsidR="00CB65B3" w:rsidRPr="00CB65B3">
        <w:rPr>
          <w:rFonts w:ascii="PT Astra Serif" w:hAnsi="PT Astra Serif"/>
          <w:color w:val="000000" w:themeColor="text1"/>
          <w:sz w:val="28"/>
          <w:szCs w:val="28"/>
          <w:lang w:eastAsia="ar-SA"/>
        </w:rPr>
        <w:t>70232,09316</w:t>
      </w:r>
      <w:r w:rsidR="00824468"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».</w:t>
      </w:r>
    </w:p>
    <w:p w:rsidR="00C75D9E" w:rsidRPr="00833B0A" w:rsidRDefault="00C75D9E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Pr="00833B0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2084079,3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1948650,4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4D3F95" w:rsidRPr="00E748B3" w:rsidRDefault="00C75D9E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Pr="00833B0A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512798,8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377369,9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F5FF9" w:rsidRDefault="00E748B3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FF5FF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проектов, реализуемых в составе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FF5FF9" w:rsidRPr="008614CF" w:rsidRDefault="00FF5FF9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2017714,22683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1878096,80414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Pr="008614CF" w:rsidRDefault="00FF5FF9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483263,71135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343646,28866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44F6D" w:rsidRPr="008614CF" w:rsidRDefault="00644F6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Pr="008614CF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62762,42683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58573,90414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Default="00644F6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14497,91135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10309,38866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8614CF" w:rsidRDefault="002250F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1954951,8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1819522,9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2250FD" w:rsidRPr="008614CF" w:rsidRDefault="002250F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468765,8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2D12">
        <w:rPr>
          <w:rFonts w:ascii="PT Astra Serif" w:hAnsi="PT Astra Serif"/>
          <w:sz w:val="28"/>
          <w:szCs w:val="28"/>
          <w:lang w:eastAsia="ar-SA"/>
        </w:rPr>
        <w:t>333336,9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392EFD"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1F2EE7" w:rsidRDefault="000021E2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54DB4">
        <w:rPr>
          <w:rFonts w:ascii="PT Astra Serif" w:hAnsi="PT Astra Serif"/>
          <w:sz w:val="28"/>
          <w:szCs w:val="28"/>
          <w:lang w:eastAsia="ar-SA"/>
        </w:rPr>
        <w:t>5.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В паспорте подпрограммы «Развитие сельской кооперации»:</w:t>
      </w:r>
    </w:p>
    <w:p w:rsidR="009E2C5C" w:rsidRDefault="0087580C" w:rsidP="00D13F94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B5105">
        <w:rPr>
          <w:rFonts w:ascii="PT Astra Serif" w:hAnsi="PT Astra Serif"/>
          <w:sz w:val="28"/>
          <w:szCs w:val="28"/>
          <w:lang w:eastAsia="ar-SA"/>
        </w:rPr>
        <w:t>в строке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«Цели и задачи </w:t>
      </w:r>
      <w:r>
        <w:rPr>
          <w:rFonts w:ascii="PT Astra Serif" w:hAnsi="PT Astra Serif"/>
          <w:sz w:val="28"/>
          <w:szCs w:val="28"/>
          <w:lang w:eastAsia="ar-SA"/>
        </w:rPr>
        <w:t>подпрограммы»</w:t>
      </w:r>
      <w:r w:rsidR="009E2C5C">
        <w:rPr>
          <w:rFonts w:ascii="PT Astra Serif" w:hAnsi="PT Astra Serif"/>
          <w:sz w:val="28"/>
          <w:szCs w:val="28"/>
          <w:lang w:eastAsia="ar-SA"/>
        </w:rPr>
        <w:t>:</w:t>
      </w:r>
    </w:p>
    <w:p w:rsidR="0087580C" w:rsidRDefault="009E2C5C" w:rsidP="00D13F94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абзац второй изложить </w:t>
      </w:r>
      <w:r w:rsidR="0087580C">
        <w:rPr>
          <w:rFonts w:ascii="PT Astra Serif" w:hAnsi="PT Astra Serif"/>
          <w:sz w:val="28"/>
          <w:szCs w:val="28"/>
          <w:lang w:eastAsia="ar-SA"/>
        </w:rPr>
        <w:t>в следующей редакции:</w:t>
      </w:r>
    </w:p>
    <w:p w:rsidR="00BB5105" w:rsidRDefault="00BB5105" w:rsidP="00D13F94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9E2C5C" w:rsidRPr="009E2C5C">
        <w:rPr>
          <w:rFonts w:ascii="PT Astra Serif" w:hAnsi="PT Astra Serif"/>
          <w:bCs/>
          <w:sz w:val="28"/>
          <w:szCs w:val="28"/>
          <w:lang w:eastAsia="ar-SA"/>
        </w:rPr>
        <w:t xml:space="preserve">обеспечение условий для создания и устойчивого развития сельскохозяйственной потребительской </w:t>
      </w:r>
      <w:r w:rsidR="009E2C5C">
        <w:rPr>
          <w:rFonts w:ascii="PT Astra Serif" w:hAnsi="PT Astra Serif"/>
          <w:bCs/>
          <w:sz w:val="28"/>
          <w:szCs w:val="28"/>
          <w:lang w:eastAsia="ar-SA"/>
        </w:rPr>
        <w:t xml:space="preserve">кооперации </w:t>
      </w:r>
      <w:r w:rsidR="009E2C5C" w:rsidRPr="009E2C5C">
        <w:rPr>
          <w:rFonts w:ascii="PT Astra Serif" w:hAnsi="PT Astra Serif"/>
          <w:bCs/>
          <w:sz w:val="28"/>
          <w:szCs w:val="28"/>
          <w:lang w:eastAsia="ar-SA"/>
        </w:rPr>
        <w:t>в Ульяновской области</w:t>
      </w:r>
      <w:r w:rsidR="009E2C5C">
        <w:rPr>
          <w:rFonts w:ascii="PT Astra Serif" w:hAnsi="PT Astra Serif"/>
          <w:sz w:val="28"/>
          <w:szCs w:val="28"/>
          <w:lang w:eastAsia="ar-SA"/>
        </w:rPr>
        <w:t>.»;</w:t>
      </w:r>
    </w:p>
    <w:p w:rsidR="009E2C5C" w:rsidRPr="008614CF" w:rsidRDefault="009E2C5C" w:rsidP="00D13F94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в абзаце четвёртом </w:t>
      </w:r>
      <w:r w:rsidR="007123E7">
        <w:rPr>
          <w:rFonts w:ascii="PT Astra Serif" w:hAnsi="PT Astra Serif"/>
          <w:sz w:val="28"/>
          <w:szCs w:val="28"/>
          <w:lang w:eastAsia="ar-SA"/>
        </w:rPr>
        <w:t>слово «</w:t>
      </w:r>
      <w:r w:rsidR="007123E7" w:rsidRPr="007123E7">
        <w:rPr>
          <w:rFonts w:ascii="PT Astra Serif" w:hAnsi="PT Astra Serif"/>
          <w:sz w:val="28"/>
          <w:szCs w:val="28"/>
          <w:lang w:eastAsia="ar-SA"/>
        </w:rPr>
        <w:t>, имущественной</w:t>
      </w:r>
      <w:r w:rsidR="007123E7">
        <w:rPr>
          <w:rFonts w:ascii="PT Astra Serif" w:hAnsi="PT Astra Serif"/>
          <w:sz w:val="28"/>
          <w:szCs w:val="28"/>
          <w:lang w:eastAsia="ar-SA"/>
        </w:rPr>
        <w:t>» исключить, слова «</w:t>
      </w:r>
      <w:r w:rsidR="007123E7" w:rsidRPr="007123E7">
        <w:rPr>
          <w:rFonts w:ascii="PT Astra Serif" w:hAnsi="PT Astra Serif"/>
          <w:sz w:val="28"/>
          <w:szCs w:val="28"/>
          <w:lang w:eastAsia="ar-SA"/>
        </w:rPr>
        <w:t>личные подсобные хозяйства</w:t>
      </w:r>
      <w:r w:rsidR="007123E7">
        <w:rPr>
          <w:rFonts w:ascii="PT Astra Serif" w:hAnsi="PT Astra Serif"/>
          <w:sz w:val="28"/>
          <w:szCs w:val="28"/>
          <w:lang w:eastAsia="ar-SA"/>
        </w:rPr>
        <w:t>» заменить словами «личное подсобное хозяйство»;</w:t>
      </w:r>
    </w:p>
    <w:p w:rsidR="000021E2" w:rsidRPr="008614CF" w:rsidRDefault="00455D36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</w:t>
      </w:r>
      <w:r w:rsidR="007013A0" w:rsidRPr="008614CF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й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br/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lastRenderedPageBreak/>
        <w:t>по этапам и годам реализации»:</w:t>
      </w:r>
    </w:p>
    <w:p w:rsidR="001F2EE7" w:rsidRPr="008614CF" w:rsidRDefault="001F2EE7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в абзаце первом цифры «</w:t>
      </w:r>
      <w:r w:rsidR="00F9246E" w:rsidRPr="00F9246E">
        <w:rPr>
          <w:rFonts w:ascii="PT Astra Serif" w:hAnsi="PT Astra Serif"/>
          <w:color w:val="000000" w:themeColor="text1"/>
          <w:sz w:val="28"/>
          <w:szCs w:val="28"/>
          <w:lang w:eastAsia="ar-SA"/>
        </w:rPr>
        <w:t>611190,57096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095415" w:rsidRPr="00095415">
        <w:rPr>
          <w:rFonts w:ascii="PT Astra Serif" w:hAnsi="PT Astra Serif"/>
          <w:color w:val="000000" w:themeColor="text1"/>
          <w:sz w:val="28"/>
          <w:szCs w:val="28"/>
          <w:lang w:eastAsia="ar-SA"/>
        </w:rPr>
        <w:t>595928,22096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8614CF" w:rsidRDefault="001F2EE7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б) в абзаце четвёртом цифры «</w:t>
      </w:r>
      <w:r w:rsidR="00F9246E" w:rsidRPr="00F9246E">
        <w:rPr>
          <w:rFonts w:ascii="PT Astra Serif" w:hAnsi="PT Astra Serif"/>
          <w:color w:val="000000" w:themeColor="text1"/>
          <w:sz w:val="28"/>
          <w:szCs w:val="28"/>
          <w:lang w:eastAsia="ar-SA"/>
        </w:rPr>
        <w:t>138022,73904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095415" w:rsidRPr="00095415">
        <w:rPr>
          <w:rFonts w:ascii="PT Astra Serif" w:hAnsi="PT Astra Serif"/>
          <w:color w:val="000000" w:themeColor="text1"/>
          <w:sz w:val="28"/>
          <w:szCs w:val="28"/>
          <w:lang w:eastAsia="ar-SA"/>
        </w:rPr>
        <w:t>129022,73904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8614CF" w:rsidRDefault="00E65BEC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98129,42296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82867,07296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Default="00E65BEC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16717,73904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7717,73904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D45F62"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7C10CE" w:rsidRDefault="0086523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5237">
        <w:rPr>
          <w:rFonts w:ascii="PT Astra Serif" w:hAnsi="PT Astra Serif"/>
          <w:sz w:val="28"/>
          <w:szCs w:val="28"/>
          <w:lang w:eastAsia="ar-SA"/>
        </w:rPr>
        <w:t>6</w:t>
      </w:r>
      <w:r w:rsidR="00777E84" w:rsidRPr="00865237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865237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5 цифры «3453457,21292» заменить цифрами «</w:t>
      </w:r>
      <w:r w:rsidR="00CB7B26" w:rsidRPr="00CB7B26">
        <w:rPr>
          <w:rFonts w:ascii="PT Astra Serif" w:hAnsi="PT Astra Serif"/>
          <w:sz w:val="28"/>
          <w:szCs w:val="28"/>
          <w:lang w:eastAsia="ar-SA"/>
        </w:rPr>
        <w:t>3415142,73561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8 цифры «638851,66278» заменить цифрами «</w:t>
      </w:r>
      <w:r w:rsidR="00CB7B26" w:rsidRPr="00CB7B26">
        <w:rPr>
          <w:rFonts w:ascii="PT Astra Serif" w:hAnsi="PT Astra Serif"/>
          <w:sz w:val="28"/>
          <w:szCs w:val="28"/>
          <w:lang w:eastAsia="ar-SA"/>
        </w:rPr>
        <w:t>630537,18547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B7B26" w:rsidRDefault="002A182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594510,45001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564510,45001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областной бюджет)»: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5 цифры «2155066,61292»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2141752,13561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8 цифры «405532,56278»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422218,08547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2A1825" w:rsidRPr="00CA47AC" w:rsidRDefault="002A182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338963,45001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308963,45001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E42D1" w:rsidRPr="00FE42D1" w:rsidRDefault="00FE42D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1298390,6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>
        <w:rPr>
          <w:rFonts w:ascii="PT Astra Serif" w:hAnsi="PT Astra Serif"/>
          <w:sz w:val="28"/>
          <w:szCs w:val="28"/>
          <w:lang w:eastAsia="ar-SA"/>
        </w:rPr>
        <w:t>1273390,6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233319,1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>
        <w:rPr>
          <w:rFonts w:ascii="PT Astra Serif" w:hAnsi="PT Astra Serif"/>
          <w:sz w:val="28"/>
          <w:szCs w:val="28"/>
          <w:lang w:eastAsia="ar-SA"/>
        </w:rPr>
        <w:t>208319,1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6772D6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B719A7" w:rsidRPr="00B719A7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«1510580,84729»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1479330,84731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«291648,875»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260398,87502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«290177,64729»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283927,64731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«58329,775»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52079,77502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«1220403,2» заменить цифрами «</w:t>
      </w:r>
      <w:r w:rsidR="00584134">
        <w:rPr>
          <w:rFonts w:ascii="PT Astra Serif" w:hAnsi="PT Astra Serif"/>
          <w:sz w:val="28"/>
          <w:szCs w:val="28"/>
          <w:lang w:eastAsia="ar-SA"/>
        </w:rPr>
        <w:t>1195403,2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«233319,1» заменить цифрами «</w:t>
      </w:r>
      <w:r w:rsidR="00584134">
        <w:rPr>
          <w:rFonts w:ascii="PT Astra Serif" w:hAnsi="PT Astra Serif"/>
          <w:sz w:val="28"/>
          <w:szCs w:val="28"/>
          <w:lang w:eastAsia="ar-SA"/>
        </w:rPr>
        <w:t>208319,1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865237" w:rsidRDefault="0058413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EA527F">
        <w:rPr>
          <w:rFonts w:ascii="PT Astra Serif" w:hAnsi="PT Astra Serif"/>
          <w:sz w:val="28"/>
          <w:szCs w:val="28"/>
          <w:lang w:eastAsia="ar-SA"/>
        </w:rPr>
        <w:t>в строке 1.2:</w:t>
      </w:r>
    </w:p>
    <w:p w:rsidR="00EA527F" w:rsidRP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«1644324,69071» заменить цифрами «</w:t>
      </w:r>
      <w:r w:rsidR="009738A1" w:rsidRPr="009738A1">
        <w:rPr>
          <w:rFonts w:ascii="PT Astra Serif" w:hAnsi="PT Astra Serif"/>
          <w:sz w:val="28"/>
          <w:szCs w:val="28"/>
          <w:lang w:eastAsia="ar-SA"/>
        </w:rPr>
        <w:t>1665260,21338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P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«300000,0» заменить цифрами «</w:t>
      </w:r>
      <w:r w:rsidR="009738A1" w:rsidRPr="009738A1">
        <w:rPr>
          <w:rFonts w:ascii="PT Astra Serif" w:hAnsi="PT Astra Serif"/>
          <w:sz w:val="28"/>
          <w:szCs w:val="28"/>
          <w:lang w:eastAsia="ar-SA"/>
        </w:rPr>
        <w:t>330935,52267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</w:t>
      </w:r>
      <w:r w:rsidRPr="00EA527F">
        <w:rPr>
          <w:rFonts w:ascii="PT Astra Serif" w:hAnsi="PT Astra Serif"/>
          <w:sz w:val="28"/>
          <w:szCs w:val="28"/>
          <w:lang w:eastAsia="ar-SA"/>
        </w:rPr>
        <w:t xml:space="preserve"> цифры «210000,0» заменить цифрами «</w:t>
      </w:r>
      <w:r w:rsidR="009738A1">
        <w:rPr>
          <w:rFonts w:ascii="PT Astra Serif" w:hAnsi="PT Astra Serif"/>
          <w:sz w:val="28"/>
          <w:szCs w:val="28"/>
          <w:lang w:eastAsia="ar-SA"/>
        </w:rPr>
        <w:t>200000,0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Default="00973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1.4:</w:t>
      </w:r>
    </w:p>
    <w:p w:rsidR="009738A1" w:rsidRPr="00EA527F" w:rsidRDefault="00973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9738A1">
        <w:rPr>
          <w:rFonts w:ascii="PT Astra Serif" w:hAnsi="PT Astra Serif"/>
          <w:sz w:val="28"/>
          <w:szCs w:val="28"/>
          <w:lang w:eastAsia="ar-SA"/>
        </w:rPr>
        <w:t>50479,0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38A7">
        <w:rPr>
          <w:rFonts w:ascii="PT Astra Serif" w:hAnsi="PT Astra Serif"/>
          <w:sz w:val="28"/>
          <w:szCs w:val="28"/>
          <w:lang w:eastAsia="ar-SA"/>
        </w:rPr>
        <w:t>52479,0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Pr="00EA527F" w:rsidRDefault="00973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738A7" w:rsidRPr="00E738A7">
        <w:rPr>
          <w:rFonts w:ascii="PT Astra Serif" w:hAnsi="PT Astra Serif"/>
          <w:sz w:val="28"/>
          <w:szCs w:val="28"/>
          <w:lang w:eastAsia="ar-SA"/>
        </w:rPr>
        <w:t>10000,0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38A7">
        <w:rPr>
          <w:rFonts w:ascii="PT Astra Serif" w:hAnsi="PT Astra Serif"/>
          <w:sz w:val="28"/>
          <w:szCs w:val="28"/>
          <w:lang w:eastAsia="ar-SA"/>
        </w:rPr>
        <w:t>12000,0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E738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A875E4" w:rsidRPr="00A875E4">
        <w:rPr>
          <w:rFonts w:ascii="PT Astra Serif" w:hAnsi="PT Astra Serif"/>
          <w:sz w:val="28"/>
          <w:szCs w:val="28"/>
          <w:lang w:eastAsia="ar-SA"/>
        </w:rPr>
        <w:t>в строке 1.5: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66923,01879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36923,01879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16566,59965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6566,59965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F3608" w:rsidRPr="00A875E4">
        <w:rPr>
          <w:rFonts w:ascii="PT Astra Serif" w:hAnsi="PT Astra Serif"/>
          <w:sz w:val="28"/>
          <w:szCs w:val="28"/>
          <w:lang w:eastAsia="ar-SA"/>
        </w:rPr>
        <w:t>24066,70001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72F84" w:rsidRPr="00A875E4">
        <w:rPr>
          <w:rFonts w:ascii="PT Astra Serif" w:hAnsi="PT Astra Serif"/>
          <w:sz w:val="28"/>
          <w:szCs w:val="28"/>
          <w:lang w:eastAsia="ar-SA"/>
        </w:rPr>
        <w:t>4066,70001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172F8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FE42D1" w:rsidRPr="00FE42D1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lastRenderedPageBreak/>
        <w:t>в позиции «Всего, в том числе:»: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2128F" w:rsidRPr="00D2128F">
        <w:rPr>
          <w:rFonts w:ascii="PT Astra Serif" w:hAnsi="PT Astra Serif"/>
          <w:sz w:val="28"/>
          <w:szCs w:val="28"/>
          <w:lang w:eastAsia="ar-SA"/>
        </w:rPr>
        <w:t>10226135,65595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10414447,40595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2128F" w:rsidRPr="00D2128F">
        <w:rPr>
          <w:rFonts w:ascii="PT Astra Serif" w:hAnsi="PT Astra Serif"/>
          <w:sz w:val="28"/>
          <w:szCs w:val="28"/>
          <w:lang w:eastAsia="ar-SA"/>
        </w:rPr>
        <w:t>2892182,8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>
        <w:rPr>
          <w:rFonts w:ascii="PT Astra Serif" w:hAnsi="PT Astra Serif"/>
          <w:sz w:val="28"/>
          <w:szCs w:val="28"/>
          <w:lang w:eastAsia="ar-SA"/>
        </w:rPr>
        <w:t>2899182,8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Default="00172F84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633872,625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8151</w:t>
      </w:r>
      <w:r w:rsidR="005D7D82">
        <w:rPr>
          <w:rFonts w:ascii="PT Astra Serif" w:hAnsi="PT Astra Serif"/>
          <w:sz w:val="28"/>
          <w:szCs w:val="28"/>
          <w:lang w:eastAsia="ar-SA"/>
        </w:rPr>
        <w:t>84,375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8648785,25595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AF2F6B">
        <w:rPr>
          <w:rFonts w:ascii="PT Astra Serif" w:hAnsi="PT Astra Serif"/>
          <w:sz w:val="28"/>
          <w:szCs w:val="28"/>
          <w:lang w:eastAsia="ar-SA"/>
        </w:rPr>
        <w:t>8692047,60595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2500732,9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2507732,9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Pr="00FE42D1" w:rsidRDefault="00172F84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382774,525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419036,875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1577350,4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1722399,8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D2128F" w:rsidRDefault="00D2128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251098,1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396147,5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C95E4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FE42D1" w:rsidRPr="00FE42D1">
        <w:rPr>
          <w:rFonts w:ascii="PT Astra Serif" w:hAnsi="PT Astra Serif"/>
          <w:sz w:val="28"/>
          <w:szCs w:val="28"/>
          <w:lang w:eastAsia="ar-SA"/>
        </w:rPr>
        <w:t>в строке 2.3: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95E4B" w:rsidRPr="00FE42D1">
        <w:rPr>
          <w:rFonts w:ascii="PT Astra Serif" w:hAnsi="PT Astra Serif"/>
          <w:sz w:val="28"/>
          <w:szCs w:val="28"/>
          <w:lang w:eastAsia="ar-SA"/>
        </w:rPr>
        <w:t>74312,277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>
        <w:rPr>
          <w:rFonts w:ascii="PT Astra Serif" w:hAnsi="PT Astra Serif"/>
          <w:sz w:val="28"/>
          <w:szCs w:val="28"/>
          <w:lang w:eastAsia="ar-SA"/>
        </w:rPr>
        <w:t>81312,277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95E4B" w:rsidRPr="00FE42D1">
        <w:rPr>
          <w:rFonts w:ascii="PT Astra Serif" w:hAnsi="PT Astra Serif"/>
          <w:sz w:val="28"/>
          <w:szCs w:val="28"/>
          <w:lang w:eastAsia="ar-SA"/>
        </w:rPr>
        <w:t>10000,0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>
        <w:rPr>
          <w:rFonts w:ascii="PT Astra Serif" w:hAnsi="PT Astra Serif"/>
          <w:sz w:val="28"/>
          <w:szCs w:val="28"/>
          <w:lang w:eastAsia="ar-SA"/>
        </w:rPr>
        <w:t>17000,0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з) </w:t>
      </w:r>
      <w:r w:rsidRPr="00E51B11">
        <w:rPr>
          <w:rFonts w:ascii="PT Astra Serif" w:hAnsi="PT Astra Serif"/>
          <w:sz w:val="28"/>
          <w:szCs w:val="28"/>
          <w:lang w:eastAsia="ar-SA"/>
        </w:rPr>
        <w:t>в строке 2.7: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377500,1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>
        <w:rPr>
          <w:rFonts w:ascii="PT Astra Serif" w:hAnsi="PT Astra Serif"/>
          <w:sz w:val="28"/>
          <w:szCs w:val="28"/>
          <w:lang w:eastAsia="ar-SA"/>
        </w:rPr>
        <w:t>558811,85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>
        <w:rPr>
          <w:rFonts w:ascii="PT Astra Serif" w:hAnsi="PT Astra Serif"/>
          <w:sz w:val="28"/>
          <w:szCs w:val="28"/>
          <w:lang w:eastAsia="ar-SA"/>
        </w:rPr>
        <w:t>181311,75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300,0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36562,35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36262,35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377200,1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522249,5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145049,4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и) </w:t>
      </w:r>
      <w:r w:rsidRPr="00303E4F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«581863,75412»заменить цифрами «</w:t>
      </w:r>
      <w:r w:rsidR="00964A67" w:rsidRPr="00964A67">
        <w:rPr>
          <w:rFonts w:ascii="PT Astra Serif" w:hAnsi="PT Astra Serif"/>
          <w:sz w:val="28"/>
          <w:szCs w:val="28"/>
          <w:lang w:eastAsia="ar-SA"/>
        </w:rPr>
        <w:t>576863,75412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291370">
        <w:rPr>
          <w:rFonts w:ascii="PT Astra Serif" w:hAnsi="PT Astra Serif"/>
          <w:sz w:val="28"/>
          <w:szCs w:val="28"/>
          <w:lang w:eastAsia="ar-SA"/>
        </w:rPr>
        <w:t>100500,0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«579307,75412» заменить цифрами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574307,75412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291370">
        <w:rPr>
          <w:rFonts w:ascii="PT Astra Serif" w:hAnsi="PT Astra Serif"/>
          <w:sz w:val="28"/>
          <w:szCs w:val="28"/>
          <w:lang w:eastAsia="ar-SA"/>
        </w:rPr>
        <w:t>100500,0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291370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 xml:space="preserve">) в строке </w:t>
      </w:r>
      <w:r>
        <w:rPr>
          <w:rFonts w:ascii="PT Astra Serif" w:hAnsi="PT Astra Serif"/>
          <w:sz w:val="28"/>
          <w:szCs w:val="28"/>
          <w:lang w:eastAsia="ar-SA"/>
        </w:rPr>
        <w:t>3.3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>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543321,12291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538321,12291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100000,0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91370">
        <w:rPr>
          <w:rFonts w:ascii="PT Astra Serif" w:hAnsi="PT Astra Serif"/>
          <w:sz w:val="28"/>
          <w:szCs w:val="28"/>
          <w:lang w:eastAsia="ar-SA"/>
        </w:rPr>
        <w:t>95000,0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291370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л)</w:t>
      </w:r>
      <w:r w:rsidR="00FC6DFB" w:rsidRPr="00FC6DFB">
        <w:rPr>
          <w:rFonts w:ascii="PT Astra Serif" w:hAnsi="PT Astra Serif"/>
          <w:sz w:val="28"/>
          <w:szCs w:val="28"/>
          <w:lang w:eastAsia="ar-SA"/>
        </w:rPr>
        <w:t xml:space="preserve"> в строке «Итого по подпрограмме»: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«14261456,62299» заменить цифрами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14406453,89568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«3636534,46278» заменить цифрами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3630219,98547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2F27" w:rsidRPr="00ED2F27">
        <w:rPr>
          <w:rFonts w:ascii="PT Astra Serif" w:hAnsi="PT Astra Serif"/>
          <w:sz w:val="28"/>
          <w:szCs w:val="28"/>
          <w:lang w:eastAsia="ar-SA"/>
        </w:rPr>
        <w:t>1303383,07501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1454694,82501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Pr="00303E4F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D2F27" w:rsidRPr="00FC6DFB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11383159,62299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7823C4">
        <w:rPr>
          <w:rFonts w:ascii="PT Astra Serif" w:hAnsi="PT Astra Serif"/>
          <w:sz w:val="28"/>
          <w:szCs w:val="28"/>
          <w:lang w:eastAsia="ar-SA"/>
        </w:rPr>
        <w:t>11408107,49568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3011765,46278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7823C4">
        <w:rPr>
          <w:rFonts w:ascii="PT Astra Serif" w:hAnsi="PT Astra Serif"/>
          <w:sz w:val="28"/>
          <w:szCs w:val="28"/>
          <w:lang w:eastAsia="ar-SA"/>
        </w:rPr>
        <w:t>3030450,98547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796737,97501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7823C4">
        <w:rPr>
          <w:rFonts w:ascii="PT Astra Serif" w:hAnsi="PT Astra Serif"/>
          <w:sz w:val="28"/>
          <w:szCs w:val="28"/>
          <w:lang w:eastAsia="ar-SA"/>
        </w:rPr>
        <w:t>803000,32501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2F27" w:rsidRPr="00FC6DFB">
        <w:rPr>
          <w:rFonts w:ascii="PT Astra Serif" w:hAnsi="PT Astra Serif"/>
          <w:sz w:val="28"/>
          <w:szCs w:val="28"/>
          <w:lang w:eastAsia="ar-SA"/>
        </w:rPr>
        <w:t>2878297,0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2998346,4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D2F27" w:rsidRPr="00FC6DFB">
        <w:rPr>
          <w:rFonts w:ascii="PT Astra Serif" w:hAnsi="PT Astra Serif"/>
          <w:sz w:val="28"/>
          <w:szCs w:val="28"/>
          <w:lang w:eastAsia="ar-SA"/>
        </w:rPr>
        <w:t>624769,0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599769,0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39434C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506645,1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651694,5</w:t>
      </w:r>
      <w:r>
        <w:rPr>
          <w:rFonts w:ascii="PT Astra Serif" w:hAnsi="PT Astra Serif"/>
          <w:sz w:val="28"/>
          <w:szCs w:val="28"/>
          <w:lang w:eastAsia="ar-SA"/>
        </w:rPr>
        <w:t>»;</w:t>
      </w:r>
      <w:r w:rsidR="0039434C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39434C" w:rsidRDefault="0039434C" w:rsidP="00A8026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39434C" w:rsidSect="00E27493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726AC3" w:rsidRDefault="00726AC3" w:rsidP="008C2C1F">
      <w:pPr>
        <w:widowControl w:val="0"/>
        <w:spacing w:after="0" w:line="230" w:lineRule="auto"/>
        <w:ind w:right="-59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2) </w:t>
      </w:r>
      <w:r w:rsidRPr="00726AC3">
        <w:rPr>
          <w:rFonts w:ascii="PT Astra Serif" w:hAnsi="PT Astra Serif"/>
          <w:sz w:val="28"/>
          <w:szCs w:val="28"/>
          <w:lang w:eastAsia="ar-SA"/>
        </w:rPr>
        <w:t>строку «</w:t>
      </w:r>
      <w:r w:rsidR="0039434C" w:rsidRPr="0039434C">
        <w:rPr>
          <w:rFonts w:ascii="PT Astra Serif" w:hAnsi="PT Astra Serif"/>
          <w:sz w:val="28"/>
          <w:szCs w:val="28"/>
          <w:lang w:eastAsia="ar-SA"/>
        </w:rPr>
        <w:t>Цель подпрограммы - сохр</w:t>
      </w:r>
      <w:r w:rsidR="0039434C">
        <w:rPr>
          <w:rFonts w:ascii="PT Astra Serif" w:hAnsi="PT Astra Serif"/>
          <w:sz w:val="28"/>
          <w:szCs w:val="28"/>
          <w:lang w:eastAsia="ar-SA"/>
        </w:rPr>
        <w:t>анение доли сельского населения</w:t>
      </w:r>
      <w:r w:rsidR="008C2C1F">
        <w:rPr>
          <w:rFonts w:ascii="PT Astra Serif" w:hAnsi="PT Astra Serif"/>
          <w:sz w:val="28"/>
          <w:szCs w:val="28"/>
          <w:lang w:eastAsia="ar-SA"/>
        </w:rPr>
        <w:t xml:space="preserve"> в общей численности населения</w:t>
      </w:r>
      <w:r w:rsidR="008C2C1F">
        <w:rPr>
          <w:rFonts w:ascii="PT Astra Serif" w:hAnsi="PT Astra Serif"/>
          <w:sz w:val="28"/>
          <w:szCs w:val="28"/>
          <w:lang w:eastAsia="ar-SA"/>
        </w:rPr>
        <w:br/>
      </w:r>
      <w:r w:rsidR="0039434C" w:rsidRPr="0039434C">
        <w:rPr>
          <w:rFonts w:ascii="PT Astra Serif" w:hAnsi="PT Astra Serif"/>
          <w:sz w:val="28"/>
          <w:szCs w:val="28"/>
          <w:lang w:eastAsia="ar-SA"/>
        </w:rPr>
        <w:t>в Ульяновской области</w:t>
      </w:r>
      <w:r w:rsidRPr="00726AC3">
        <w:rPr>
          <w:rFonts w:ascii="PT Astra Serif" w:hAnsi="PT Astra Serif"/>
          <w:sz w:val="28"/>
          <w:szCs w:val="28"/>
          <w:lang w:eastAsia="ar-SA"/>
        </w:rPr>
        <w:t xml:space="preserve">» </w:t>
      </w:r>
      <w:r w:rsidR="00B01006">
        <w:rPr>
          <w:rFonts w:ascii="PT Astra Serif" w:hAnsi="PT Astra Serif"/>
          <w:sz w:val="28"/>
          <w:szCs w:val="28"/>
          <w:lang w:eastAsia="ar-SA"/>
        </w:rPr>
        <w:t>раздела</w:t>
      </w:r>
      <w:r w:rsidR="00B01006" w:rsidRPr="00A8026E">
        <w:rPr>
          <w:rFonts w:ascii="PT Astra Serif" w:hAnsi="PT Astra Serif"/>
          <w:sz w:val="28"/>
          <w:szCs w:val="28"/>
          <w:lang w:eastAsia="ar-SA"/>
        </w:rPr>
        <w:t xml:space="preserve"> «Подпрограмма «</w:t>
      </w:r>
      <w:r w:rsidR="00B01006">
        <w:rPr>
          <w:rFonts w:ascii="PT Astra Serif" w:hAnsi="PT Astra Serif"/>
          <w:sz w:val="28"/>
          <w:szCs w:val="28"/>
          <w:lang w:eastAsia="ar-SA"/>
        </w:rPr>
        <w:t xml:space="preserve">Комплексное развитие сельских территорий» </w:t>
      </w:r>
      <w:r w:rsidR="0039434C">
        <w:rPr>
          <w:rFonts w:ascii="PT Astra Serif" w:hAnsi="PT Astra Serif"/>
          <w:sz w:val="28"/>
          <w:szCs w:val="28"/>
          <w:lang w:eastAsia="ar-SA"/>
        </w:rPr>
        <w:t xml:space="preserve">изложить </w:t>
      </w:r>
      <w:r w:rsidRPr="00726AC3">
        <w:rPr>
          <w:rFonts w:ascii="PT Astra Serif" w:hAnsi="PT Astra Serif"/>
          <w:sz w:val="28"/>
          <w:szCs w:val="28"/>
          <w:lang w:eastAsia="ar-SA"/>
        </w:rPr>
        <w:t>в следующей редакции:</w:t>
      </w:r>
    </w:p>
    <w:p w:rsidR="004458FF" w:rsidRPr="00BB0C08" w:rsidRDefault="004458FF" w:rsidP="004458FF">
      <w:pPr>
        <w:widowControl w:val="0"/>
        <w:spacing w:after="0" w:line="230" w:lineRule="auto"/>
        <w:ind w:right="-1"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Style w:val="aff1"/>
        <w:tblW w:w="15559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601"/>
        <w:gridCol w:w="567"/>
      </w:tblGrid>
      <w:tr w:rsidR="004458FF" w:rsidRPr="004458FF" w:rsidTr="0099467D">
        <w:trPr>
          <w:trHeight w:val="618"/>
        </w:trPr>
        <w:tc>
          <w:tcPr>
            <w:tcW w:w="391" w:type="dxa"/>
            <w:tcBorders>
              <w:top w:val="nil"/>
              <w:bottom w:val="nil"/>
            </w:tcBorders>
          </w:tcPr>
          <w:p w:rsidR="004458FF" w:rsidRPr="004458FF" w:rsidRDefault="004458FF" w:rsidP="004458FF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58F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601" w:type="dxa"/>
          </w:tcPr>
          <w:p w:rsidR="00B01006" w:rsidRPr="00B01006" w:rsidRDefault="00D96B82" w:rsidP="00B01006">
            <w:pPr>
              <w:widowControl w:val="0"/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1006">
              <w:rPr>
                <w:rFonts w:ascii="PT Astra Serif" w:hAnsi="PT Astra Serif"/>
                <w:sz w:val="20"/>
                <w:szCs w:val="20"/>
                <w:lang w:eastAsia="ar-SA"/>
              </w:rPr>
              <w:t>Цели</w:t>
            </w:r>
            <w:r w:rsidR="004458FF" w:rsidRPr="00B0100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подпрограммы – </w:t>
            </w:r>
            <w:r w:rsidR="00B01006" w:rsidRPr="00B01006">
              <w:rPr>
                <w:rFonts w:ascii="PT Astra Serif" w:hAnsi="PT Astra Serif"/>
                <w:sz w:val="20"/>
                <w:szCs w:val="20"/>
                <w:lang w:eastAsia="ar-SA"/>
              </w:rPr>
              <w:t>сохранение доли сельского населения в общей численности населения Ульяновской области на уровне 24,0 процентов к 2025 году;</w:t>
            </w:r>
          </w:p>
          <w:p w:rsidR="00B01006" w:rsidRPr="00B01006" w:rsidRDefault="00B01006" w:rsidP="00B01006">
            <w:pPr>
              <w:widowControl w:val="0"/>
              <w:spacing w:after="0" w:line="25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1006">
              <w:rPr>
                <w:rFonts w:ascii="PT Astra Serif" w:hAnsi="PT Astra Serif"/>
                <w:sz w:val="20"/>
                <w:szCs w:val="20"/>
                <w:lang w:eastAsia="ar-SA"/>
              </w:rPr>
              <w:t>достижение соотношения среднемесячных располагаемых ресурсов сельского и городского домохозяйств в размере 74,8 процентов к 2025 году;</w:t>
            </w:r>
          </w:p>
          <w:p w:rsidR="00B01006" w:rsidRPr="00D96B82" w:rsidRDefault="00B01006" w:rsidP="00B01006">
            <w:pPr>
              <w:widowControl w:val="0"/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100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повышение доли общей площади </w:t>
            </w:r>
            <w:r w:rsidR="007A1CC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благоустроенных жилых помещений </w:t>
            </w:r>
            <w:r w:rsidRPr="00B01006">
              <w:rPr>
                <w:rFonts w:ascii="PT Astra Serif" w:hAnsi="PT Astra Serif"/>
                <w:sz w:val="20"/>
                <w:szCs w:val="20"/>
                <w:lang w:eastAsia="ar-SA"/>
              </w:rPr>
              <w:t>в сельских населенных пунктах до 37,0 процентов к 2025 году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458FF" w:rsidRPr="0099467D" w:rsidRDefault="004458FF" w:rsidP="004458FF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9467D" w:rsidRPr="0099467D" w:rsidRDefault="0099467D" w:rsidP="004458FF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4458FF" w:rsidRPr="004458FF" w:rsidRDefault="004458FF" w:rsidP="004458FF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58F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39434C" w:rsidRPr="00BB0C08" w:rsidRDefault="0039434C" w:rsidP="0039434C">
      <w:pPr>
        <w:widowControl w:val="0"/>
        <w:spacing w:after="0" w:line="230" w:lineRule="auto"/>
        <w:ind w:right="-1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A8026E" w:rsidRPr="00A8026E" w:rsidRDefault="00726AC3" w:rsidP="008C2C1F">
      <w:pPr>
        <w:widowControl w:val="0"/>
        <w:spacing w:after="0" w:line="230" w:lineRule="auto"/>
        <w:ind w:right="-59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A8026E" w:rsidRPr="00A8026E">
        <w:rPr>
          <w:rFonts w:ascii="PT Astra Serif" w:hAnsi="PT Astra Serif"/>
          <w:sz w:val="28"/>
          <w:szCs w:val="28"/>
          <w:lang w:eastAsia="ar-SA"/>
        </w:rPr>
        <w:t>) 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2E0783" w:rsidRDefault="00A9194B" w:rsidP="008C2C1F">
      <w:pPr>
        <w:widowControl w:val="0"/>
        <w:spacing w:after="0" w:line="230" w:lineRule="auto"/>
        <w:ind w:right="-59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2E0783" w:rsidRPr="002E0783">
        <w:rPr>
          <w:rFonts w:ascii="PT Astra Serif" w:hAnsi="PT Astra Serif"/>
          <w:sz w:val="28"/>
          <w:szCs w:val="28"/>
          <w:lang w:eastAsia="ar-SA"/>
        </w:rPr>
        <w:t>строку «Цель подпрограммы – повышение конкурентоспособности сельскохозяйственной продукции на внутреннем и внешнем рынках; подготовка проектов межевания земе</w:t>
      </w:r>
      <w:r w:rsidR="005C2787">
        <w:rPr>
          <w:rFonts w:ascii="PT Astra Serif" w:hAnsi="PT Astra Serif"/>
          <w:sz w:val="28"/>
          <w:szCs w:val="28"/>
          <w:lang w:eastAsia="ar-SA"/>
        </w:rPr>
        <w:t>льных участков, выделяемых в счё</w:t>
      </w:r>
      <w:r w:rsidR="002E0783" w:rsidRPr="002E0783">
        <w:rPr>
          <w:rFonts w:ascii="PT Astra Serif" w:hAnsi="PT Astra Serif"/>
          <w:sz w:val="28"/>
          <w:szCs w:val="28"/>
          <w:lang w:eastAsia="ar-SA"/>
        </w:rPr>
        <w:t>т невостребованных земельных долей, находящихся в собственности муниципальных образований Ульяновской области; осуществление г</w:t>
      </w:r>
      <w:r w:rsidR="005C2787">
        <w:rPr>
          <w:rFonts w:ascii="PT Astra Serif" w:hAnsi="PT Astra Serif"/>
          <w:sz w:val="28"/>
          <w:szCs w:val="28"/>
          <w:lang w:eastAsia="ar-SA"/>
        </w:rPr>
        <w:t>осударственного кадастрового учё</w:t>
      </w:r>
      <w:r w:rsidR="002E0783" w:rsidRPr="002E0783">
        <w:rPr>
          <w:rFonts w:ascii="PT Astra Serif" w:hAnsi="PT Astra Serif"/>
          <w:sz w:val="28"/>
          <w:szCs w:val="28"/>
          <w:lang w:eastAsia="ar-SA"/>
        </w:rPr>
        <w:t>та земельных участков из состава земель сельскохозяйственного назначения, государственная собственность на которые не разграничена, и земе</w:t>
      </w:r>
      <w:r w:rsidR="005C2787">
        <w:rPr>
          <w:rFonts w:ascii="PT Astra Serif" w:hAnsi="PT Astra Serif"/>
          <w:sz w:val="28"/>
          <w:szCs w:val="28"/>
          <w:lang w:eastAsia="ar-SA"/>
        </w:rPr>
        <w:t>льных участков, выделяемых в счё</w:t>
      </w:r>
      <w:r w:rsidR="002E0783" w:rsidRPr="002E0783">
        <w:rPr>
          <w:rFonts w:ascii="PT Astra Serif" w:hAnsi="PT Astra Serif"/>
          <w:sz w:val="28"/>
          <w:szCs w:val="28"/>
          <w:lang w:eastAsia="ar-SA"/>
        </w:rPr>
        <w:t>т невостребованн</w:t>
      </w:r>
      <w:r w:rsidR="0069363E">
        <w:rPr>
          <w:rFonts w:ascii="PT Astra Serif" w:hAnsi="PT Astra Serif"/>
          <w:sz w:val="28"/>
          <w:szCs w:val="28"/>
          <w:lang w:eastAsia="ar-SA"/>
        </w:rPr>
        <w:t>ых земельных долей, находящихся</w:t>
      </w:r>
      <w:r w:rsidR="0069363E">
        <w:rPr>
          <w:rFonts w:ascii="PT Astra Serif" w:hAnsi="PT Astra Serif"/>
          <w:sz w:val="28"/>
          <w:szCs w:val="28"/>
          <w:lang w:eastAsia="ar-SA"/>
        </w:rPr>
        <w:br/>
      </w:r>
      <w:r w:rsidR="002E0783" w:rsidRPr="002E0783">
        <w:rPr>
          <w:rFonts w:ascii="PT Astra Serif" w:hAnsi="PT Astra Serif"/>
          <w:sz w:val="28"/>
          <w:szCs w:val="28"/>
          <w:lang w:eastAsia="ar-SA"/>
        </w:rPr>
        <w:t>в собственности муниципальных образований, с внесением в Единый государственн</w:t>
      </w:r>
      <w:r w:rsidR="0069363E">
        <w:rPr>
          <w:rFonts w:ascii="PT Astra Serif" w:hAnsi="PT Astra Serif"/>
          <w:sz w:val="28"/>
          <w:szCs w:val="28"/>
          <w:lang w:eastAsia="ar-SA"/>
        </w:rPr>
        <w:t>ый реестр недвижимости сведений</w:t>
      </w:r>
      <w:r w:rsidR="0069363E">
        <w:rPr>
          <w:rFonts w:ascii="PT Astra Serif" w:hAnsi="PT Astra Serif"/>
          <w:sz w:val="28"/>
          <w:szCs w:val="28"/>
          <w:lang w:eastAsia="ar-SA"/>
        </w:rPr>
        <w:br/>
      </w:r>
      <w:r w:rsidR="002E0783" w:rsidRPr="002E0783">
        <w:rPr>
          <w:rFonts w:ascii="PT Astra Serif" w:hAnsi="PT Astra Serif"/>
          <w:sz w:val="28"/>
          <w:szCs w:val="28"/>
          <w:lang w:eastAsia="ar-SA"/>
        </w:rPr>
        <w:t>о таких земельных участках, в том числе об их границах, соответствующих требованиям законодательства Российской Федерации» изложить в следующей редакции:</w:t>
      </w:r>
    </w:p>
    <w:p w:rsidR="005C2787" w:rsidRPr="00BB0C08" w:rsidRDefault="005C2787" w:rsidP="005C2787">
      <w:pPr>
        <w:widowControl w:val="0"/>
        <w:spacing w:after="0" w:line="230" w:lineRule="auto"/>
        <w:ind w:right="-456"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Style w:val="aff1"/>
        <w:tblW w:w="15559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601"/>
        <w:gridCol w:w="567"/>
      </w:tblGrid>
      <w:tr w:rsidR="005C2787" w:rsidRPr="004458FF" w:rsidTr="0085472C">
        <w:trPr>
          <w:trHeight w:val="397"/>
        </w:trPr>
        <w:tc>
          <w:tcPr>
            <w:tcW w:w="391" w:type="dxa"/>
            <w:tcBorders>
              <w:top w:val="nil"/>
              <w:bottom w:val="nil"/>
            </w:tcBorders>
          </w:tcPr>
          <w:p w:rsidR="005C2787" w:rsidRPr="004458FF" w:rsidRDefault="005C2787" w:rsidP="00892F1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58F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601" w:type="dxa"/>
          </w:tcPr>
          <w:p w:rsidR="005C2787" w:rsidRPr="002D05AB" w:rsidRDefault="005C2787" w:rsidP="00892F18">
            <w:pPr>
              <w:widowControl w:val="0"/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D05A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Цель подпрограммы – </w:t>
            </w:r>
            <w:r w:rsidR="002D05AB" w:rsidRPr="002D05AB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обеспечение </w:t>
            </w:r>
            <w:r w:rsidR="002D05AB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условий эффективного вовлечения </w:t>
            </w:r>
            <w:r w:rsidR="002D05AB" w:rsidRPr="002D05AB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оборот земель с</w:t>
            </w:r>
            <w:r w:rsidR="002D05AB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ельскохозяйственного назначения</w:t>
            </w:r>
            <w:r w:rsidR="002D05AB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2D05AB" w:rsidRPr="002D05AB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развития мелиоративного комплекса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D05AB" w:rsidRPr="0099467D" w:rsidRDefault="002D05AB" w:rsidP="00892F1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5C2787" w:rsidRPr="004458FF" w:rsidRDefault="005C2787" w:rsidP="00892F1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58F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2E0783" w:rsidRPr="00BB0C08" w:rsidRDefault="002E0783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85472C" w:rsidRDefault="0085472C" w:rsidP="008C2C1F">
      <w:pPr>
        <w:widowControl w:val="0"/>
        <w:spacing w:after="0" w:line="230" w:lineRule="auto"/>
        <w:ind w:right="-59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Pr="00726AC3">
        <w:rPr>
          <w:rFonts w:ascii="PT Astra Serif" w:hAnsi="PT Astra Serif"/>
          <w:sz w:val="28"/>
          <w:szCs w:val="28"/>
          <w:lang w:eastAsia="ar-SA"/>
        </w:rPr>
        <w:t>строку «</w:t>
      </w:r>
      <w:r w:rsidRPr="0085472C">
        <w:rPr>
          <w:rFonts w:ascii="PT Astra Serif" w:hAnsi="PT Astra Serif"/>
          <w:sz w:val="28"/>
          <w:szCs w:val="28"/>
          <w:lang w:eastAsia="ar-SA"/>
        </w:rPr>
        <w:t>Задача подпрограммы - увеличение площади мелиорированных земель сельскохозяйственного назначения, используемых для выращивания экспортно ориентированной сельскохозяйственной продукции</w:t>
      </w:r>
      <w:r w:rsidRPr="00726AC3">
        <w:rPr>
          <w:rFonts w:ascii="PT Astra Serif" w:hAnsi="PT Astra Serif"/>
          <w:sz w:val="28"/>
          <w:szCs w:val="28"/>
          <w:lang w:eastAsia="ar-SA"/>
        </w:rPr>
        <w:t xml:space="preserve">» </w:t>
      </w:r>
      <w:r>
        <w:rPr>
          <w:rFonts w:ascii="PT Astra Serif" w:hAnsi="PT Astra Serif"/>
          <w:sz w:val="28"/>
          <w:szCs w:val="28"/>
          <w:lang w:eastAsia="ar-SA"/>
        </w:rPr>
        <w:t xml:space="preserve">изложить </w:t>
      </w:r>
      <w:r w:rsidRPr="00726AC3">
        <w:rPr>
          <w:rFonts w:ascii="PT Astra Serif" w:hAnsi="PT Astra Serif"/>
          <w:sz w:val="28"/>
          <w:szCs w:val="28"/>
          <w:lang w:eastAsia="ar-SA"/>
        </w:rPr>
        <w:t>в следующей редакции:</w:t>
      </w:r>
    </w:p>
    <w:p w:rsidR="0085472C" w:rsidRPr="00BB0C08" w:rsidRDefault="0085472C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Style w:val="aff1"/>
        <w:tblW w:w="15559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601"/>
        <w:gridCol w:w="567"/>
      </w:tblGrid>
      <w:tr w:rsidR="008C2C1F" w:rsidRPr="008C2C1F" w:rsidTr="00892F18">
        <w:trPr>
          <w:trHeight w:val="1166"/>
        </w:trPr>
        <w:tc>
          <w:tcPr>
            <w:tcW w:w="391" w:type="dxa"/>
            <w:tcBorders>
              <w:top w:val="nil"/>
              <w:bottom w:val="nil"/>
            </w:tcBorders>
          </w:tcPr>
          <w:p w:rsidR="008C2C1F" w:rsidRPr="008C2C1F" w:rsidRDefault="008C2C1F" w:rsidP="008C2C1F">
            <w:pPr>
              <w:widowControl w:val="0"/>
              <w:spacing w:after="0" w:line="23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C2C1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601" w:type="dxa"/>
          </w:tcPr>
          <w:p w:rsidR="008C2C1F" w:rsidRPr="00532FC5" w:rsidRDefault="008C2C1F" w:rsidP="00532FC5">
            <w:pPr>
              <w:widowControl w:val="0"/>
              <w:spacing w:after="0" w:line="250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</w:pPr>
            <w:r w:rsidRPr="008C2C1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Задачи подпрограммы – </w:t>
            </w:r>
            <w:r w:rsidRPr="008C2C1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увеличение площади мелиорированных земель сельскохозяйственного назначения, используемых для выращивания экспортно ориентированной сельскохозяйственной продукции;</w:t>
            </w:r>
            <w:r w:rsidR="00532FC5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8C2C1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      </w:r>
            <w:r w:rsidR="00532FC5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8C2C1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</w:t>
            </w:r>
            <w:r w:rsidRPr="008C2C1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br/>
              <w:t>о таких земельных уч</w:t>
            </w:r>
            <w:r w:rsidR="00FB7C27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астках, в том числе об их грани</w:t>
            </w:r>
            <w:r w:rsidRPr="008C2C1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цах, соответствующих требованиям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C1F" w:rsidRPr="008C2C1F" w:rsidRDefault="008C2C1F" w:rsidP="008C2C1F">
            <w:pPr>
              <w:widowControl w:val="0"/>
              <w:spacing w:after="0" w:line="23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C2C1F" w:rsidRPr="008C2C1F" w:rsidRDefault="008C2C1F" w:rsidP="008C2C1F">
            <w:pPr>
              <w:widowControl w:val="0"/>
              <w:spacing w:after="0" w:line="23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C2C1F" w:rsidRPr="008C2C1F" w:rsidRDefault="008C2C1F" w:rsidP="008C2C1F">
            <w:pPr>
              <w:widowControl w:val="0"/>
              <w:spacing w:after="0" w:line="23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C2C1F" w:rsidRPr="009B2146" w:rsidRDefault="008C2C1F" w:rsidP="008C2C1F">
            <w:pPr>
              <w:widowControl w:val="0"/>
              <w:spacing w:after="0" w:line="230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8C2C1F" w:rsidRPr="008C2C1F" w:rsidRDefault="008C2C1F" w:rsidP="008C2C1F">
            <w:pPr>
              <w:widowControl w:val="0"/>
              <w:spacing w:after="0" w:line="23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C2C1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9B2146" w:rsidRDefault="009B2146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9B2146" w:rsidRDefault="009B2146" w:rsidP="00FB7C27">
      <w:pPr>
        <w:widowControl w:val="0"/>
        <w:spacing w:after="0" w:line="230" w:lineRule="auto"/>
        <w:ind w:right="-456"/>
        <w:jc w:val="both"/>
        <w:rPr>
          <w:rFonts w:ascii="PT Astra Serif" w:hAnsi="PT Astra Serif"/>
          <w:sz w:val="28"/>
          <w:szCs w:val="28"/>
          <w:lang w:eastAsia="ar-SA"/>
        </w:rPr>
        <w:sectPr w:rsidR="009B2146" w:rsidSect="00353092">
          <w:headerReference w:type="first" r:id="rId12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A9194B" w:rsidRPr="00A9194B" w:rsidRDefault="00FB7C27" w:rsidP="009B214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в) </w:t>
      </w:r>
      <w:r w:rsidR="00A9194B" w:rsidRPr="00A9194B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1878096,80414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343646,28866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58573,90414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10309,38866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1819522,9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</w:t>
      </w:r>
      <w:r w:rsidR="00AB2725">
        <w:rPr>
          <w:rFonts w:ascii="PT Astra Serif" w:hAnsi="PT Astra Serif"/>
          <w:sz w:val="28"/>
          <w:szCs w:val="28"/>
          <w:lang w:eastAsia="ar-SA"/>
        </w:rPr>
        <w:t>333336,9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FB7C27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A9194B" w:rsidRPr="00A9194B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1878096,80414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343646,28866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58573,90414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10309,38866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1819522,9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333336,9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FB7C27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A8026E" w:rsidRPr="00A8026E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2398296,8319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D80FD7">
        <w:rPr>
          <w:rFonts w:ascii="PT Astra Serif" w:hAnsi="PT Astra Serif"/>
          <w:sz w:val="28"/>
          <w:szCs w:val="28"/>
          <w:lang w:eastAsia="ar-SA"/>
        </w:rPr>
        <w:t>2258679,40921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587219,41585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D80FD7">
        <w:rPr>
          <w:rFonts w:ascii="PT Astra Serif" w:hAnsi="PT Astra Serif"/>
          <w:sz w:val="28"/>
          <w:szCs w:val="28"/>
          <w:lang w:eastAsia="ar-SA"/>
        </w:rPr>
        <w:t>447601,99316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314217,5319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4B43C8">
        <w:rPr>
          <w:rFonts w:ascii="PT Astra Serif" w:hAnsi="PT Astra Serif"/>
          <w:sz w:val="28"/>
          <w:szCs w:val="28"/>
          <w:lang w:eastAsia="ar-SA"/>
        </w:rPr>
        <w:t>310029,00921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74420,61585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4B43C8">
        <w:rPr>
          <w:rFonts w:ascii="PT Astra Serif" w:hAnsi="PT Astra Serif"/>
          <w:sz w:val="28"/>
          <w:szCs w:val="28"/>
          <w:lang w:eastAsia="ar-SA"/>
        </w:rPr>
        <w:t>70232,09316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P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C357F2" w:rsidRP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80FD7" w:rsidRPr="00C357F2">
        <w:rPr>
          <w:rFonts w:ascii="PT Astra Serif" w:hAnsi="PT Astra Serif"/>
          <w:sz w:val="28"/>
          <w:szCs w:val="28"/>
          <w:lang w:eastAsia="ar-SA"/>
        </w:rPr>
        <w:t>2084079,3</w:t>
      </w:r>
      <w:r w:rsidRPr="00C357F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>
        <w:rPr>
          <w:rFonts w:ascii="PT Astra Serif" w:hAnsi="PT Astra Serif"/>
          <w:sz w:val="28"/>
          <w:szCs w:val="28"/>
          <w:lang w:eastAsia="ar-SA"/>
        </w:rPr>
        <w:t>1948650,4</w:t>
      </w:r>
      <w:r w:rsidRPr="00C357F2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80FD7" w:rsidRPr="00C357F2">
        <w:rPr>
          <w:rFonts w:ascii="PT Astra Serif" w:hAnsi="PT Astra Serif"/>
          <w:sz w:val="28"/>
          <w:szCs w:val="28"/>
          <w:lang w:eastAsia="ar-SA"/>
        </w:rPr>
        <w:t>512798,8</w:t>
      </w:r>
      <w:r w:rsidRPr="00C357F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>
        <w:rPr>
          <w:rFonts w:ascii="PT Astra Serif" w:hAnsi="PT Astra Serif"/>
          <w:sz w:val="28"/>
          <w:szCs w:val="28"/>
          <w:lang w:eastAsia="ar-SA"/>
        </w:rPr>
        <w:t>377369,9</w:t>
      </w:r>
      <w:r w:rsidRPr="00C357F2">
        <w:rPr>
          <w:rFonts w:ascii="PT Astra Serif" w:hAnsi="PT Astra Serif"/>
          <w:sz w:val="28"/>
          <w:szCs w:val="28"/>
          <w:lang w:eastAsia="ar-SA"/>
        </w:rPr>
        <w:t>»;</w:t>
      </w:r>
    </w:p>
    <w:p w:rsidR="00592FF0" w:rsidRDefault="00FB7C27" w:rsidP="00592FF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C20D71" w:rsidRPr="00C20D71">
        <w:rPr>
          <w:rFonts w:ascii="PT Astra Serif" w:hAnsi="PT Astra Serif"/>
          <w:sz w:val="28"/>
          <w:szCs w:val="28"/>
          <w:lang w:eastAsia="ar-SA"/>
        </w:rPr>
        <w:t>) в разделе «Подпрограмма «Развитие сельской кооперации»:</w:t>
      </w:r>
    </w:p>
    <w:p w:rsidR="00422818" w:rsidRDefault="003F78F9" w:rsidP="00592FF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Pr="003F78F9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92FF0" w:rsidRPr="00726AC3">
        <w:rPr>
          <w:rFonts w:ascii="PT Astra Serif" w:hAnsi="PT Astra Serif"/>
          <w:sz w:val="28"/>
          <w:szCs w:val="28"/>
          <w:lang w:eastAsia="ar-SA"/>
        </w:rPr>
        <w:t>строку «</w:t>
      </w:r>
      <w:r w:rsidR="00592FF0" w:rsidRPr="00592FF0">
        <w:rPr>
          <w:rFonts w:ascii="PT Astra Serif" w:hAnsi="PT Astra Serif"/>
          <w:sz w:val="28"/>
          <w:szCs w:val="28"/>
          <w:lang w:eastAsia="ar-SA"/>
        </w:rPr>
        <w:t>Цель подпрограммы - увеличение числа занятых граждан, проживающих в границах сельских территорий Ульяновской области</w:t>
      </w:r>
      <w:r w:rsidR="00592FF0" w:rsidRPr="00726AC3">
        <w:rPr>
          <w:rFonts w:ascii="PT Astra Serif" w:hAnsi="PT Astra Serif"/>
          <w:sz w:val="28"/>
          <w:szCs w:val="28"/>
          <w:lang w:eastAsia="ar-SA"/>
        </w:rPr>
        <w:t xml:space="preserve">» </w:t>
      </w:r>
      <w:r w:rsidR="00592FF0">
        <w:rPr>
          <w:rFonts w:ascii="PT Astra Serif" w:hAnsi="PT Astra Serif"/>
          <w:sz w:val="28"/>
          <w:szCs w:val="28"/>
          <w:lang w:eastAsia="ar-SA"/>
        </w:rPr>
        <w:t xml:space="preserve">изложить </w:t>
      </w:r>
      <w:r w:rsidR="00592FF0" w:rsidRPr="00726AC3">
        <w:rPr>
          <w:rFonts w:ascii="PT Astra Serif" w:hAnsi="PT Astra Serif"/>
          <w:sz w:val="28"/>
          <w:szCs w:val="28"/>
          <w:lang w:eastAsia="ar-SA"/>
        </w:rPr>
        <w:t>в следующей редакции:</w:t>
      </w:r>
    </w:p>
    <w:p w:rsidR="00276621" w:rsidRDefault="00276621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276621" w:rsidRDefault="00276621" w:rsidP="00276621">
      <w:pPr>
        <w:widowControl w:val="0"/>
        <w:spacing w:after="0" w:line="230" w:lineRule="auto"/>
        <w:ind w:right="-1"/>
        <w:jc w:val="both"/>
        <w:rPr>
          <w:rFonts w:ascii="PT Astra Serif" w:hAnsi="PT Astra Serif"/>
          <w:sz w:val="28"/>
          <w:szCs w:val="28"/>
          <w:lang w:eastAsia="ar-SA"/>
        </w:rPr>
        <w:sectPr w:rsidR="00276621" w:rsidSect="00BB0C08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559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601"/>
        <w:gridCol w:w="567"/>
      </w:tblGrid>
      <w:tr w:rsidR="00BB6C50" w:rsidRPr="004458FF" w:rsidTr="00C66A7C">
        <w:trPr>
          <w:trHeight w:val="123"/>
        </w:trPr>
        <w:tc>
          <w:tcPr>
            <w:tcW w:w="391" w:type="dxa"/>
            <w:tcBorders>
              <w:top w:val="nil"/>
              <w:bottom w:val="nil"/>
            </w:tcBorders>
          </w:tcPr>
          <w:p w:rsidR="00BB6C50" w:rsidRPr="004458FF" w:rsidRDefault="00BB6C50" w:rsidP="003B09F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58FF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14601" w:type="dxa"/>
          </w:tcPr>
          <w:p w:rsidR="00BB6C50" w:rsidRPr="00C66A7C" w:rsidRDefault="00BB6C50" w:rsidP="003B09F2">
            <w:pPr>
              <w:widowControl w:val="0"/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66A7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Цель подпрограммы – </w:t>
            </w:r>
            <w:r w:rsidR="00C66A7C" w:rsidRPr="00C66A7C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обеспечение условий для создания и устойчивого развития сельскохозяйственной потребительской кооперации в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6C50" w:rsidRPr="004458FF" w:rsidRDefault="00BB6C50" w:rsidP="003B09F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58F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592FF0" w:rsidRPr="00353092" w:rsidRDefault="00592FF0" w:rsidP="00DF1859">
      <w:pPr>
        <w:widowControl w:val="0"/>
        <w:spacing w:after="0" w:line="230" w:lineRule="auto"/>
        <w:ind w:right="-1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C66A7C" w:rsidRDefault="00422818" w:rsidP="00F03468">
      <w:pPr>
        <w:widowControl w:val="0"/>
        <w:spacing w:after="0" w:line="250" w:lineRule="auto"/>
        <w:ind w:right="-59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6A7C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F03468">
        <w:rPr>
          <w:rFonts w:ascii="PT Astra Serif" w:hAnsi="PT Astra Serif"/>
          <w:sz w:val="28"/>
          <w:szCs w:val="28"/>
          <w:lang w:eastAsia="ar-SA"/>
        </w:rPr>
        <w:t xml:space="preserve">Задача подпрограммы – </w:t>
      </w:r>
      <w:r w:rsidR="00C66A7C" w:rsidRPr="00C66A7C">
        <w:rPr>
          <w:rFonts w:ascii="PT Astra Serif" w:hAnsi="PT Astra Serif"/>
          <w:sz w:val="28"/>
          <w:szCs w:val="28"/>
          <w:lang w:eastAsia="ar-SA"/>
        </w:rPr>
        <w:t>оказание финансовой, организационной, имущественной и информационно-консультационной поддержки сельскохозяйственным потребительским кооперативам, крестьянским (фермерским) хозяйствам, гражданам, ведущим личные подсобные хозяйства</w:t>
      </w:r>
      <w:r w:rsidR="00C66A7C">
        <w:rPr>
          <w:rFonts w:ascii="PT Astra Serif" w:hAnsi="PT Astra Serif"/>
          <w:sz w:val="28"/>
          <w:szCs w:val="28"/>
          <w:lang w:eastAsia="ar-SA"/>
        </w:rPr>
        <w:t>»</w:t>
      </w:r>
      <w:r w:rsidR="00F03468" w:rsidRPr="00F0346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03468">
        <w:rPr>
          <w:rFonts w:ascii="PT Astra Serif" w:hAnsi="PT Astra Serif"/>
          <w:sz w:val="28"/>
          <w:szCs w:val="28"/>
          <w:lang w:eastAsia="ar-SA"/>
        </w:rPr>
        <w:t>слово «</w:t>
      </w:r>
      <w:r w:rsidR="00F03468" w:rsidRPr="007123E7">
        <w:rPr>
          <w:rFonts w:ascii="PT Astra Serif" w:hAnsi="PT Astra Serif"/>
          <w:sz w:val="28"/>
          <w:szCs w:val="28"/>
          <w:lang w:eastAsia="ar-SA"/>
        </w:rPr>
        <w:t>, имущественной</w:t>
      </w:r>
      <w:r w:rsidR="00F03468">
        <w:rPr>
          <w:rFonts w:ascii="PT Astra Serif" w:hAnsi="PT Astra Serif"/>
          <w:sz w:val="28"/>
          <w:szCs w:val="28"/>
          <w:lang w:eastAsia="ar-SA"/>
        </w:rPr>
        <w:t>» исключить, слова «</w:t>
      </w:r>
      <w:r w:rsidR="00F03468" w:rsidRPr="007123E7">
        <w:rPr>
          <w:rFonts w:ascii="PT Astra Serif" w:hAnsi="PT Astra Serif"/>
          <w:sz w:val="28"/>
          <w:szCs w:val="28"/>
          <w:lang w:eastAsia="ar-SA"/>
        </w:rPr>
        <w:t>личные подсобные хозяйства</w:t>
      </w:r>
      <w:r w:rsidR="00F03468">
        <w:rPr>
          <w:rFonts w:ascii="PT Astra Serif" w:hAnsi="PT Astra Serif"/>
          <w:sz w:val="28"/>
          <w:szCs w:val="28"/>
          <w:lang w:eastAsia="ar-SA"/>
        </w:rPr>
        <w:t>» заменить словами «личное подсобное хозяйство»;</w:t>
      </w:r>
    </w:p>
    <w:p w:rsidR="003F78F9" w:rsidRPr="003F78F9" w:rsidRDefault="00F03468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3F78F9" w:rsidRPr="003F78F9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3F78F9" w:rsidRP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73CF5" w:rsidRPr="00A73CF5">
        <w:rPr>
          <w:rFonts w:ascii="PT Astra Serif" w:hAnsi="PT Astra Serif"/>
          <w:sz w:val="28"/>
          <w:szCs w:val="28"/>
          <w:lang w:eastAsia="ar-SA"/>
        </w:rPr>
        <w:t>82261,92084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66999,57084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P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73CF5" w:rsidRPr="00A73CF5">
        <w:rPr>
          <w:rFonts w:ascii="PT Astra Serif" w:hAnsi="PT Astra Serif"/>
          <w:sz w:val="28"/>
          <w:szCs w:val="28"/>
          <w:lang w:eastAsia="ar-SA"/>
        </w:rPr>
        <w:t>12966,03804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3966,03804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8663,38048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2401,03048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3F78F9" w:rsidRDefault="00F03468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007E56">
        <w:rPr>
          <w:rFonts w:ascii="PT Astra Serif" w:hAnsi="PT Astra Serif"/>
          <w:sz w:val="28"/>
          <w:szCs w:val="28"/>
          <w:lang w:eastAsia="ar-SA"/>
        </w:rPr>
        <w:t>)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07E56" w:rsidRPr="003F78F9">
        <w:rPr>
          <w:rFonts w:ascii="PT Astra Serif" w:hAnsi="PT Astra Serif"/>
          <w:sz w:val="28"/>
          <w:szCs w:val="28"/>
          <w:lang w:eastAsia="ar-SA"/>
        </w:rPr>
        <w:t>в строке 2</w:t>
      </w:r>
      <w:r w:rsidR="00007E56">
        <w:rPr>
          <w:rFonts w:ascii="PT Astra Serif" w:hAnsi="PT Astra Serif"/>
          <w:sz w:val="28"/>
          <w:szCs w:val="28"/>
          <w:lang w:eastAsia="ar-SA"/>
        </w:rPr>
        <w:t>.1</w:t>
      </w:r>
      <w:r w:rsidR="00007E56" w:rsidRPr="003F78F9">
        <w:rPr>
          <w:rFonts w:ascii="PT Astra Serif" w:hAnsi="PT Astra Serif"/>
          <w:sz w:val="28"/>
          <w:szCs w:val="28"/>
          <w:lang w:eastAsia="ar-SA"/>
        </w:rPr>
        <w:t>:</w:t>
      </w:r>
    </w:p>
    <w:p w:rsidR="00007E56" w:rsidRPr="003F78F9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007E56">
        <w:rPr>
          <w:rFonts w:ascii="PT Astra Serif" w:hAnsi="PT Astra Serif"/>
          <w:sz w:val="28"/>
          <w:szCs w:val="28"/>
          <w:lang w:eastAsia="ar-SA"/>
        </w:rPr>
        <w:t>76469,22574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61206,87574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3F78F9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Pr="00007E56">
        <w:rPr>
          <w:rFonts w:ascii="PT Astra Serif" w:hAnsi="PT Astra Serif"/>
          <w:sz w:val="28"/>
          <w:szCs w:val="28"/>
          <w:lang w:eastAsia="ar-SA"/>
        </w:rPr>
        <w:t>12966,03804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3966,03804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8663,38048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2401,03048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F03468" w:rsidP="0046299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46299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20D71" w:rsidRPr="00C20D71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611190,57096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BC6B60">
        <w:rPr>
          <w:rFonts w:ascii="PT Astra Serif" w:hAnsi="PT Astra Serif"/>
          <w:sz w:val="28"/>
          <w:szCs w:val="28"/>
          <w:lang w:eastAsia="ar-SA"/>
        </w:rPr>
        <w:t>595928,22096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138022,73904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BC6B60">
        <w:rPr>
          <w:rFonts w:ascii="PT Astra Serif" w:hAnsi="PT Astra Serif"/>
          <w:sz w:val="28"/>
          <w:szCs w:val="28"/>
          <w:lang w:eastAsia="ar-SA"/>
        </w:rPr>
        <w:t>129022,73904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180778,84448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BC6B60">
        <w:rPr>
          <w:rFonts w:ascii="PT Astra Serif" w:hAnsi="PT Astra Serif"/>
          <w:sz w:val="28"/>
          <w:szCs w:val="28"/>
          <w:lang w:eastAsia="ar-SA"/>
        </w:rPr>
        <w:t>174516,49448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98129,42296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BC6B60">
        <w:rPr>
          <w:rFonts w:ascii="PT Astra Serif" w:hAnsi="PT Astra Serif"/>
          <w:sz w:val="28"/>
          <w:szCs w:val="28"/>
          <w:lang w:eastAsia="ar-SA"/>
        </w:rPr>
        <w:t>82867,07296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16717,73904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BC6B60">
        <w:rPr>
          <w:rFonts w:ascii="PT Astra Serif" w:hAnsi="PT Astra Serif"/>
          <w:sz w:val="28"/>
          <w:szCs w:val="28"/>
          <w:lang w:eastAsia="ar-SA"/>
        </w:rPr>
        <w:t>7717,73904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13826,84448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0" w:rsidRPr="001A2C50">
        <w:rPr>
          <w:rFonts w:ascii="PT Astra Serif" w:hAnsi="PT Astra Serif"/>
          <w:sz w:val="28"/>
          <w:szCs w:val="28"/>
          <w:lang w:eastAsia="ar-SA"/>
        </w:rPr>
        <w:t>7564,49448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592FF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="001A2C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A2C50" w:rsidRPr="001A2C50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а) в позиции «Всего, в том числе:»: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19582547,78307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 w:rsidRPr="00626B06">
        <w:rPr>
          <w:rFonts w:ascii="PT Astra Serif" w:hAnsi="PT Astra Serif"/>
          <w:sz w:val="28"/>
          <w:szCs w:val="28"/>
          <w:lang w:eastAsia="ar-SA"/>
        </w:rPr>
        <w:t>19572665,28307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5064396,099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4909464,199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5509B2" w:rsidRDefault="005509B2" w:rsidP="005509B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984728">
        <w:rPr>
          <w:rFonts w:ascii="PT Astra Serif" w:hAnsi="PT Astra Serif"/>
          <w:sz w:val="28"/>
          <w:szCs w:val="28"/>
          <w:lang w:eastAsia="ar-SA"/>
        </w:rPr>
        <w:t>2688011,2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2833060,6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б) в позиции «бюджетные ассигнования областного бюджета»:</w:t>
      </w:r>
    </w:p>
    <w:p w:rsidR="001A2C50" w:rsidRPr="001A2C50" w:rsidRDefault="001A2C50" w:rsidP="00971ED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12723593,23668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 w:rsidRPr="00626B06">
        <w:rPr>
          <w:rFonts w:ascii="PT Astra Serif" w:hAnsi="PT Astra Serif"/>
          <w:sz w:val="28"/>
          <w:szCs w:val="28"/>
          <w:lang w:eastAsia="ar-SA"/>
        </w:rPr>
        <w:t>12729090,23668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  <w:r w:rsidR="009801F6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9801F6" w:rsidRDefault="009801F6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9801F6" w:rsidSect="00BB0C08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971ED2" w:rsidRDefault="00971ED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lastRenderedPageBreak/>
        <w:t>в графе 8 цифры «3398630,099»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3404127,099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971ED2" w:rsidRPr="001A2C50" w:rsidRDefault="00971ED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в) в позиции «бюджетные ассигнования федерального бюджета &lt;*&gt;»:</w:t>
      </w:r>
    </w:p>
    <w:p w:rsidR="00971ED2" w:rsidRDefault="00971ED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«6858954,54639» заменить цифрами «</w:t>
      </w:r>
      <w:r w:rsidRPr="00626B06">
        <w:rPr>
          <w:rFonts w:ascii="PT Astra Serif" w:hAnsi="PT Astra Serif"/>
          <w:sz w:val="28"/>
          <w:szCs w:val="28"/>
          <w:lang w:eastAsia="ar-SA"/>
        </w:rPr>
        <w:t>6843575,04639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Default="001A2C50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1665766,0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1505337,1</w:t>
      </w:r>
      <w:r w:rsidR="005509B2">
        <w:rPr>
          <w:rFonts w:ascii="PT Astra Serif" w:hAnsi="PT Astra Serif"/>
          <w:sz w:val="28"/>
          <w:szCs w:val="28"/>
          <w:lang w:eastAsia="ar-SA"/>
        </w:rPr>
        <w:t>»;</w:t>
      </w:r>
    </w:p>
    <w:p w:rsidR="00650676" w:rsidRDefault="005509B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984728">
        <w:rPr>
          <w:rFonts w:ascii="PT Astra Serif" w:hAnsi="PT Astra Serif"/>
          <w:sz w:val="28"/>
          <w:szCs w:val="28"/>
          <w:lang w:eastAsia="ar-SA"/>
        </w:rPr>
        <w:t>1668494,8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1813544,2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145595" w:rsidRPr="001726B4" w:rsidRDefault="00650676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1726B4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45385C"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В </w:t>
      </w:r>
      <w:r w:rsidR="00145595" w:rsidRPr="001726B4">
        <w:rPr>
          <w:rFonts w:ascii="PT Astra Serif" w:hAnsi="PT Astra Serif"/>
          <w:spacing w:val="2"/>
          <w:kern w:val="2"/>
          <w:sz w:val="28"/>
          <w:szCs w:val="28"/>
        </w:rPr>
        <w:t>приложении № 5:</w:t>
      </w:r>
    </w:p>
    <w:p w:rsidR="00145595" w:rsidRPr="001726B4" w:rsidRDefault="00145595" w:rsidP="0014559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1) </w:t>
      </w:r>
      <w:r w:rsidRPr="001726B4">
        <w:rPr>
          <w:rFonts w:ascii="PT Astra Serif" w:hAnsi="PT Astra Serif" w:cs="Arial"/>
          <w:sz w:val="28"/>
          <w:szCs w:val="28"/>
        </w:rPr>
        <w:t>пункт 6 дополнить абзацем шестым следующего содержания:</w:t>
      </w:r>
    </w:p>
    <w:p w:rsidR="00145595" w:rsidRPr="001726B4" w:rsidRDefault="00145595" w:rsidP="00145595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726B4">
        <w:rPr>
          <w:rFonts w:ascii="PT Astra Serif" w:hAnsi="PT Astra Serif" w:cs="Arial"/>
          <w:sz w:val="28"/>
          <w:szCs w:val="28"/>
        </w:rPr>
        <w:t>«</w:t>
      </w: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1726B4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документооборота «CompanyMedia», если местная администраци</w:t>
      </w:r>
      <w:r w:rsidR="00602C8B" w:rsidRPr="001726B4">
        <w:rPr>
          <w:rFonts w:ascii="PT Astra Serif" w:hAnsi="PT Astra Serif" w:cs="Arial"/>
          <w:sz w:val="28"/>
          <w:szCs w:val="28"/>
        </w:rPr>
        <w:t>я является её участником.»;</w:t>
      </w:r>
    </w:p>
    <w:p w:rsidR="0045385C" w:rsidRPr="001726B4" w:rsidRDefault="00145595" w:rsidP="0014559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2) в </w:t>
      </w:r>
      <w:r w:rsidR="00D56E07"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абзаце седьмом пункта </w:t>
      </w:r>
      <w:r w:rsidR="00C47A5D" w:rsidRPr="001726B4">
        <w:rPr>
          <w:rFonts w:ascii="PT Astra Serif" w:hAnsi="PT Astra Serif"/>
          <w:spacing w:val="2"/>
          <w:kern w:val="2"/>
          <w:sz w:val="28"/>
          <w:szCs w:val="28"/>
        </w:rPr>
        <w:t>8 слова «значение уровня софинансирования Ульяновской областью (в процентах) объёма расходного обязательства муниципального образования, соответствующее значению предельного уровня софинансирования Ульянов</w:t>
      </w:r>
      <w:r w:rsidR="009A4606" w:rsidRPr="001726B4">
        <w:rPr>
          <w:rFonts w:ascii="PT Astra Serif" w:hAnsi="PT Astra Serif"/>
          <w:spacing w:val="2"/>
          <w:kern w:val="2"/>
          <w:sz w:val="28"/>
          <w:szCs w:val="28"/>
        </w:rPr>
        <w:t>ской областью (в процентах) объё</w:t>
      </w:r>
      <w:r w:rsidR="00C47A5D" w:rsidRPr="001726B4">
        <w:rPr>
          <w:rFonts w:ascii="PT Astra Serif" w:hAnsi="PT Astra Serif"/>
          <w:spacing w:val="2"/>
          <w:kern w:val="2"/>
          <w:sz w:val="28"/>
          <w:szCs w:val="28"/>
        </w:rPr>
        <w:t>ма расходного обязательства муниципального образования на очередной финансовый</w:t>
      </w:r>
      <w:r w:rsidR="004F105F">
        <w:rPr>
          <w:rFonts w:ascii="PT Astra Serif" w:hAnsi="PT Astra Serif"/>
          <w:spacing w:val="2"/>
          <w:kern w:val="2"/>
          <w:sz w:val="28"/>
          <w:szCs w:val="28"/>
        </w:rPr>
        <w:t xml:space="preserve"> год</w:t>
      </w:r>
      <w:r w:rsidR="004F105F">
        <w:rPr>
          <w:rFonts w:ascii="PT Astra Serif" w:hAnsi="PT Astra Serif"/>
          <w:spacing w:val="2"/>
          <w:kern w:val="2"/>
          <w:sz w:val="28"/>
          <w:szCs w:val="28"/>
        </w:rPr>
        <w:br/>
      </w:r>
      <w:r w:rsidR="009A4606" w:rsidRPr="001726B4">
        <w:rPr>
          <w:rFonts w:ascii="PT Astra Serif" w:hAnsi="PT Astra Serif"/>
          <w:spacing w:val="2"/>
          <w:kern w:val="2"/>
          <w:sz w:val="28"/>
          <w:szCs w:val="28"/>
        </w:rPr>
        <w:t>и плановый период, утверждё</w:t>
      </w:r>
      <w:r w:rsidR="00C47A5D" w:rsidRPr="001726B4">
        <w:rPr>
          <w:rFonts w:ascii="PT Astra Serif" w:hAnsi="PT Astra Serif"/>
          <w:spacing w:val="2"/>
          <w:kern w:val="2"/>
          <w:sz w:val="28"/>
          <w:szCs w:val="28"/>
        </w:rPr>
        <w:t>нного нормативным правовым актом Правительства Ульяновской об</w:t>
      </w:r>
      <w:r w:rsidR="009A4606" w:rsidRPr="001726B4">
        <w:rPr>
          <w:rFonts w:ascii="PT Astra Serif" w:hAnsi="PT Astra Serif"/>
          <w:spacing w:val="2"/>
          <w:kern w:val="2"/>
          <w:sz w:val="28"/>
          <w:szCs w:val="28"/>
        </w:rPr>
        <w:t>ласти</w:t>
      </w:r>
      <w:r w:rsidR="00C47A5D" w:rsidRPr="001726B4"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="009A4606"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 заменить словами «</w:t>
      </w:r>
      <w:r w:rsidR="000E7A72" w:rsidRPr="001726B4">
        <w:rPr>
          <w:rFonts w:ascii="PT Astra Serif" w:hAnsi="PT Astra Serif"/>
          <w:spacing w:val="2"/>
          <w:kern w:val="2"/>
          <w:sz w:val="28"/>
          <w:szCs w:val="28"/>
        </w:rPr>
        <w:t>значение уровня софинансирования Ульяновской областью объёма расходного обязательства муниципального образования, равное 95 процентам</w:t>
      </w:r>
      <w:r w:rsidR="009A4606" w:rsidRPr="001726B4"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="000E7A72" w:rsidRPr="001726B4">
        <w:rPr>
          <w:rFonts w:ascii="PT Astra Serif" w:hAnsi="PT Astra Serif"/>
          <w:spacing w:val="2"/>
          <w:kern w:val="2"/>
          <w:sz w:val="28"/>
          <w:szCs w:val="28"/>
        </w:rPr>
        <w:t>.</w:t>
      </w:r>
    </w:p>
    <w:p w:rsidR="00650676" w:rsidRDefault="0045385C" w:rsidP="0045385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50676" w:rsidRPr="00650676">
        <w:rPr>
          <w:rFonts w:ascii="PT Astra Serif" w:hAnsi="PT Astra Serif"/>
          <w:spacing w:val="2"/>
          <w:kern w:val="2"/>
          <w:sz w:val="28"/>
          <w:szCs w:val="28"/>
        </w:rPr>
        <w:t>В приложении № 6:</w:t>
      </w:r>
    </w:p>
    <w:p w:rsidR="00650676" w:rsidRDefault="00650676" w:rsidP="00CF7BE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Pr="00650676">
        <w:rPr>
          <w:rFonts w:ascii="PT Astra Serif" w:hAnsi="PT Astra Serif"/>
          <w:spacing w:val="2"/>
          <w:kern w:val="2"/>
          <w:sz w:val="28"/>
          <w:szCs w:val="28"/>
        </w:rPr>
        <w:t>в пункте 2 слова «</w:t>
      </w:r>
      <w:r w:rsidR="00CF7BE0">
        <w:rPr>
          <w:rFonts w:ascii="PT Astra Serif" w:hAnsi="PT Astra Serif"/>
          <w:spacing w:val="2"/>
          <w:kern w:val="2"/>
          <w:sz w:val="28"/>
          <w:szCs w:val="28"/>
        </w:rPr>
        <w:t xml:space="preserve">благоустройству </w:t>
      </w:r>
      <w:r w:rsidRPr="00650676">
        <w:rPr>
          <w:rFonts w:ascii="PT Astra Serif" w:hAnsi="PT Astra Serif"/>
          <w:spacing w:val="2"/>
          <w:kern w:val="2"/>
          <w:sz w:val="28"/>
          <w:szCs w:val="28"/>
        </w:rPr>
        <w:t>сельских территорий» заменить словами «</w:t>
      </w:r>
      <w:r w:rsidR="00CF7BE0" w:rsidRPr="006855AD">
        <w:rPr>
          <w:rFonts w:ascii="PT Astra Serif" w:hAnsi="PT Astra Serif"/>
          <w:spacing w:val="2"/>
          <w:kern w:val="2"/>
          <w:sz w:val="28"/>
          <w:szCs w:val="28"/>
        </w:rPr>
        <w:t>благоустройству</w:t>
      </w:r>
      <w:r w:rsidR="00CF7BE0" w:rsidRPr="00650676">
        <w:rPr>
          <w:rFonts w:ascii="PT Astra Serif" w:hAnsi="PT Astra Serif" w:cs="Arial"/>
          <w:sz w:val="28"/>
          <w:szCs w:val="28"/>
        </w:rPr>
        <w:t xml:space="preserve"> </w:t>
      </w:r>
      <w:r w:rsidRPr="00650676">
        <w:rPr>
          <w:rFonts w:ascii="PT Astra Serif" w:hAnsi="PT Astra Serif" w:cs="Arial"/>
          <w:sz w:val="28"/>
          <w:szCs w:val="28"/>
        </w:rPr>
        <w:t>общественных пространств на сельских территориях»;</w:t>
      </w:r>
    </w:p>
    <w:p w:rsidR="00650676" w:rsidRDefault="00650676" w:rsidP="00CF7BE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</w:t>
      </w:r>
      <w:r w:rsidRPr="00650676">
        <w:rPr>
          <w:rFonts w:ascii="PT Astra Serif" w:hAnsi="PT Astra Serif" w:cs="Arial"/>
          <w:sz w:val="28"/>
          <w:szCs w:val="28"/>
        </w:rPr>
        <w:t xml:space="preserve"> в пункте 5 слова «общественно значимого проекта (общественно значимых проектов) по благоустройству сельских территорий» заменить словами «проекта (проектов) по благоустройству общественных пространств</w:t>
      </w:r>
      <w:r w:rsidR="009C1D3F">
        <w:rPr>
          <w:rFonts w:ascii="PT Astra Serif" w:hAnsi="PT Astra Serif" w:cs="Arial"/>
          <w:sz w:val="28"/>
          <w:szCs w:val="28"/>
        </w:rPr>
        <w:br/>
      </w:r>
      <w:r w:rsidR="009C1D3F" w:rsidRPr="006855AD">
        <w:rPr>
          <w:rFonts w:ascii="PT Astra Serif" w:hAnsi="PT Astra Serif" w:cs="Arial"/>
          <w:sz w:val="28"/>
          <w:szCs w:val="28"/>
        </w:rPr>
        <w:t>на сельских территориях</w:t>
      </w:r>
      <w:r w:rsidRPr="00650676">
        <w:rPr>
          <w:rFonts w:ascii="PT Astra Serif" w:hAnsi="PT Astra Serif" w:cs="Arial"/>
          <w:sz w:val="28"/>
          <w:szCs w:val="28"/>
        </w:rPr>
        <w:t>»;</w:t>
      </w:r>
    </w:p>
    <w:p w:rsidR="00650676" w:rsidRPr="00650676" w:rsidRDefault="00650676" w:rsidP="00CF7BE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3)</w:t>
      </w:r>
      <w:r w:rsidRPr="00650676">
        <w:rPr>
          <w:rFonts w:ascii="PT Astra Serif" w:hAnsi="PT Astra Serif" w:cs="Arial"/>
          <w:sz w:val="28"/>
          <w:szCs w:val="28"/>
        </w:rPr>
        <w:t xml:space="preserve"> пункт 6 дополнить абзацем шестым следующего содержания:</w:t>
      </w:r>
    </w:p>
    <w:p w:rsidR="0045385C" w:rsidRDefault="00650676" w:rsidP="0045385C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50676">
        <w:rPr>
          <w:rFonts w:ascii="PT Astra Serif" w:hAnsi="PT Astra Serif" w:cs="Arial"/>
          <w:sz w:val="28"/>
          <w:szCs w:val="28"/>
        </w:rPr>
        <w:t>«</w:t>
      </w:r>
      <w:r w:rsidRPr="00650676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650676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310532">
        <w:rPr>
          <w:rFonts w:ascii="PT Astra Serif" w:hAnsi="PT Astra Serif" w:cs="Arial"/>
          <w:sz w:val="28"/>
          <w:szCs w:val="28"/>
        </w:rPr>
        <w:t>«</w:t>
      </w:r>
      <w:r w:rsidRPr="00650676">
        <w:rPr>
          <w:rFonts w:ascii="PT Astra Serif" w:hAnsi="PT Astra Serif" w:cs="Arial"/>
          <w:sz w:val="28"/>
          <w:szCs w:val="28"/>
        </w:rPr>
        <w:t>CompanyMedia</w:t>
      </w:r>
      <w:r w:rsidR="00310532">
        <w:rPr>
          <w:rFonts w:ascii="PT Astra Serif" w:hAnsi="PT Astra Serif" w:cs="Arial"/>
          <w:sz w:val="28"/>
          <w:szCs w:val="28"/>
        </w:rPr>
        <w:t>»</w:t>
      </w:r>
      <w:r w:rsidRPr="00650676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участником.».</w:t>
      </w:r>
    </w:p>
    <w:p w:rsidR="0045385C" w:rsidRDefault="0045385C" w:rsidP="0045385C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9</w:t>
      </w:r>
      <w:r w:rsidRPr="0045385C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Pr="0045385C">
        <w:rPr>
          <w:rFonts w:ascii="PT Astra Serif" w:hAnsi="PT Astra Serif" w:cs="Arial"/>
          <w:sz w:val="28"/>
          <w:szCs w:val="28"/>
        </w:rPr>
        <w:t>Приложения № 7 и 8 признать утратившими силу.</w:t>
      </w:r>
    </w:p>
    <w:p w:rsidR="00873EAB" w:rsidRDefault="0045385C" w:rsidP="00873EAB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10.</w:t>
      </w:r>
      <w:r w:rsidR="00873EAB">
        <w:rPr>
          <w:rFonts w:ascii="PT Astra Serif" w:hAnsi="PT Astra Serif" w:cs="Arial"/>
          <w:sz w:val="28"/>
          <w:szCs w:val="28"/>
        </w:rPr>
        <w:t xml:space="preserve"> В приложении № 9:</w:t>
      </w:r>
    </w:p>
    <w:p w:rsidR="001458CF" w:rsidRDefault="00873EAB" w:rsidP="001458C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Pr="00873EAB">
        <w:rPr>
          <w:rFonts w:ascii="PT Astra Serif" w:hAnsi="PT Astra Serif" w:cs="PT Astra Serif"/>
          <w:sz w:val="28"/>
          <w:szCs w:val="28"/>
        </w:rPr>
        <w:t>пункт 5 после слова «инфраструктуры» дополнить словами</w:t>
      </w:r>
      <w:r w:rsidRPr="00873EAB">
        <w:rPr>
          <w:rFonts w:ascii="PT Astra Serif" w:hAnsi="PT Astra Serif" w:cs="PT Astra Serif"/>
          <w:sz w:val="28"/>
          <w:szCs w:val="28"/>
        </w:rPr>
        <w:br/>
        <w:t>«на сельских территориях»;</w:t>
      </w:r>
    </w:p>
    <w:p w:rsidR="00873EAB" w:rsidRPr="00873EAB" w:rsidRDefault="001458CF" w:rsidP="001458C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</w:t>
      </w:r>
      <w:r w:rsidR="00873EAB" w:rsidRPr="00873EA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пункт 7</w:t>
      </w:r>
      <w:r w:rsidR="00873EAB" w:rsidRPr="00873EAB">
        <w:rPr>
          <w:rFonts w:ascii="PT Astra Serif" w:hAnsi="PT Astra Serif" w:cs="PT Astra Serif"/>
          <w:sz w:val="28"/>
          <w:szCs w:val="28"/>
        </w:rPr>
        <w:t xml:space="preserve"> дополнить абзацем пятым </w:t>
      </w:r>
      <w:r w:rsidR="00873EAB" w:rsidRPr="00873EAB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781588" w:rsidRDefault="00873EAB" w:rsidP="00781588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873EAB">
        <w:rPr>
          <w:rFonts w:ascii="PT Astra Serif" w:hAnsi="PT Astra Serif" w:cs="Arial"/>
          <w:sz w:val="28"/>
          <w:szCs w:val="28"/>
        </w:rPr>
        <w:t>«</w:t>
      </w:r>
      <w:r w:rsidRPr="00873EAB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873EAB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58443B">
        <w:rPr>
          <w:rFonts w:ascii="PT Astra Serif" w:hAnsi="PT Astra Serif" w:cs="Arial"/>
          <w:sz w:val="28"/>
          <w:szCs w:val="28"/>
        </w:rPr>
        <w:t>«</w:t>
      </w:r>
      <w:r w:rsidRPr="00873EAB">
        <w:rPr>
          <w:rFonts w:ascii="PT Astra Serif" w:hAnsi="PT Astra Serif" w:cs="Arial"/>
          <w:sz w:val="28"/>
          <w:szCs w:val="28"/>
        </w:rPr>
        <w:t>CompanyMedia</w:t>
      </w:r>
      <w:r w:rsidR="0058443B">
        <w:rPr>
          <w:rFonts w:ascii="PT Astra Serif" w:hAnsi="PT Astra Serif" w:cs="Arial"/>
          <w:sz w:val="28"/>
          <w:szCs w:val="28"/>
        </w:rPr>
        <w:t>»</w:t>
      </w:r>
      <w:r w:rsidRPr="00873EAB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</w:t>
      </w:r>
      <w:r w:rsidR="00781588">
        <w:rPr>
          <w:rFonts w:ascii="PT Astra Serif" w:hAnsi="PT Astra Serif" w:cs="Arial"/>
          <w:sz w:val="28"/>
          <w:szCs w:val="28"/>
        </w:rPr>
        <w:t>.</w:t>
      </w:r>
    </w:p>
    <w:p w:rsidR="00781588" w:rsidRDefault="00781588" w:rsidP="00781588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81588">
        <w:rPr>
          <w:rFonts w:ascii="PT Astra Serif" w:hAnsi="PT Astra Serif" w:cs="Arial"/>
          <w:sz w:val="28"/>
          <w:szCs w:val="28"/>
        </w:rPr>
        <w:t xml:space="preserve">11. </w:t>
      </w:r>
      <w:r w:rsidRPr="00781588">
        <w:rPr>
          <w:rFonts w:ascii="PT Astra Serif" w:hAnsi="PT Astra Serif" w:cs="PT Astra Serif"/>
          <w:sz w:val="28"/>
          <w:szCs w:val="28"/>
        </w:rPr>
        <w:t>В приложении № 10:</w:t>
      </w:r>
    </w:p>
    <w:p w:rsidR="00877E55" w:rsidRDefault="00781588" w:rsidP="00877E55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Pr="00781588">
        <w:rPr>
          <w:rFonts w:ascii="PT Astra Serif" w:hAnsi="PT Astra Serif" w:cs="PT Astra Serif"/>
          <w:sz w:val="28"/>
          <w:szCs w:val="28"/>
        </w:rPr>
        <w:t>в пункте 5 слова «или сельск</w:t>
      </w:r>
      <w:r w:rsidR="00877E55">
        <w:rPr>
          <w:rFonts w:ascii="PT Astra Serif" w:hAnsi="PT Astra Serif" w:cs="PT Astra Serif"/>
          <w:sz w:val="28"/>
          <w:szCs w:val="28"/>
        </w:rPr>
        <w:t>их агломераций» заменить словом</w:t>
      </w:r>
      <w:r w:rsidRPr="00781588">
        <w:rPr>
          <w:rFonts w:ascii="PT Astra Serif" w:hAnsi="PT Astra Serif" w:cs="PT Astra Serif"/>
          <w:sz w:val="28"/>
          <w:szCs w:val="28"/>
        </w:rPr>
        <w:t xml:space="preserve"> «(агломераций)»;</w:t>
      </w:r>
    </w:p>
    <w:p w:rsidR="00781588" w:rsidRPr="00781588" w:rsidRDefault="00877E55" w:rsidP="00877E55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 w:rsidR="00781588" w:rsidRPr="00781588">
        <w:rPr>
          <w:rFonts w:ascii="PT Astra Serif" w:hAnsi="PT Astra Serif" w:cs="PT Astra Serif"/>
          <w:sz w:val="28"/>
          <w:szCs w:val="28"/>
        </w:rPr>
        <w:t xml:space="preserve">пункт 6 дополнить абзацем седьмым </w:t>
      </w:r>
      <w:r w:rsidR="00781588" w:rsidRPr="00781588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58443B" w:rsidRDefault="00781588" w:rsidP="0058443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81588">
        <w:rPr>
          <w:rFonts w:ascii="PT Astra Serif" w:hAnsi="PT Astra Serif" w:cs="Arial"/>
          <w:sz w:val="28"/>
          <w:szCs w:val="28"/>
        </w:rPr>
        <w:lastRenderedPageBreak/>
        <w:t>«</w:t>
      </w:r>
      <w:r w:rsidRPr="00781588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781588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58443B">
        <w:rPr>
          <w:rFonts w:ascii="PT Astra Serif" w:hAnsi="PT Astra Serif" w:cs="Arial"/>
          <w:sz w:val="28"/>
          <w:szCs w:val="28"/>
        </w:rPr>
        <w:t>«</w:t>
      </w:r>
      <w:r w:rsidRPr="00781588">
        <w:rPr>
          <w:rFonts w:ascii="PT Astra Serif" w:hAnsi="PT Astra Serif" w:cs="Arial"/>
          <w:sz w:val="28"/>
          <w:szCs w:val="28"/>
        </w:rPr>
        <w:t>CompanyMedia</w:t>
      </w:r>
      <w:r w:rsidR="0058443B">
        <w:rPr>
          <w:rFonts w:ascii="PT Astra Serif" w:hAnsi="PT Astra Serif" w:cs="Arial"/>
          <w:sz w:val="28"/>
          <w:szCs w:val="28"/>
        </w:rPr>
        <w:t>»</w:t>
      </w:r>
      <w:r w:rsidRPr="00781588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участником.».</w:t>
      </w:r>
    </w:p>
    <w:p w:rsidR="0058443B" w:rsidRDefault="0058443B" w:rsidP="0058443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58443B">
        <w:rPr>
          <w:rFonts w:ascii="PT Astra Serif" w:hAnsi="PT Astra Serif" w:cs="Arial"/>
          <w:sz w:val="28"/>
          <w:szCs w:val="28"/>
        </w:rPr>
        <w:t>12. В приложении № 11:</w:t>
      </w:r>
    </w:p>
    <w:p w:rsidR="00056051" w:rsidRDefault="0058443B" w:rsidP="00056051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Pr="0058443B">
        <w:rPr>
          <w:rFonts w:ascii="PT Astra Serif" w:hAnsi="PT Astra Serif" w:cs="PT Astra Serif"/>
          <w:sz w:val="28"/>
          <w:szCs w:val="28"/>
        </w:rPr>
        <w:t>пункт 1 после слова «приобретение,» дополнить словами «предоставляемого гражданам Российской Федерации, прожива</w:t>
      </w:r>
      <w:r w:rsidR="00056051">
        <w:rPr>
          <w:rFonts w:ascii="PT Astra Serif" w:hAnsi="PT Astra Serif" w:cs="PT Astra Serif"/>
          <w:sz w:val="28"/>
          <w:szCs w:val="28"/>
        </w:rPr>
        <w:t>ющим</w:t>
      </w:r>
      <w:r w:rsidR="00056051">
        <w:rPr>
          <w:rFonts w:ascii="PT Astra Serif" w:hAnsi="PT Astra Serif" w:cs="PT Astra Serif"/>
          <w:sz w:val="28"/>
          <w:szCs w:val="28"/>
        </w:rPr>
        <w:br/>
      </w:r>
      <w:r w:rsidRPr="0058443B">
        <w:rPr>
          <w:rFonts w:ascii="PT Astra Serif" w:hAnsi="PT Astra Serif" w:cs="PT Astra Serif"/>
          <w:sz w:val="28"/>
          <w:szCs w:val="28"/>
        </w:rPr>
        <w:t>на сельских территориях,»;</w:t>
      </w:r>
    </w:p>
    <w:p w:rsidR="0058443B" w:rsidRPr="0058443B" w:rsidRDefault="00056051" w:rsidP="00056051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>пункт 6 дополнить абзацем девятым</w:t>
      </w:r>
      <w:r w:rsidR="0058443B" w:rsidRPr="0058443B">
        <w:rPr>
          <w:rFonts w:ascii="PT Astra Serif" w:hAnsi="PT Astra Serif" w:cs="PT Astra Serif"/>
          <w:sz w:val="28"/>
          <w:szCs w:val="28"/>
        </w:rPr>
        <w:t xml:space="preserve"> </w:t>
      </w:r>
      <w:r w:rsidR="0058443B" w:rsidRPr="0058443B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192FFB" w:rsidRDefault="0058443B" w:rsidP="00192FF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58443B">
        <w:rPr>
          <w:rFonts w:ascii="PT Astra Serif" w:hAnsi="PT Astra Serif" w:cs="Arial"/>
          <w:sz w:val="28"/>
          <w:szCs w:val="28"/>
        </w:rPr>
        <w:t>«</w:t>
      </w:r>
      <w:r w:rsidRPr="0058443B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58443B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FB37C1">
        <w:rPr>
          <w:rFonts w:ascii="PT Astra Serif" w:hAnsi="PT Astra Serif" w:cs="Arial"/>
          <w:sz w:val="28"/>
          <w:szCs w:val="28"/>
        </w:rPr>
        <w:t>«</w:t>
      </w:r>
      <w:r w:rsidRPr="0058443B">
        <w:rPr>
          <w:rFonts w:ascii="PT Astra Serif" w:hAnsi="PT Astra Serif" w:cs="Arial"/>
          <w:sz w:val="28"/>
          <w:szCs w:val="28"/>
        </w:rPr>
        <w:t>CompanyMedia</w:t>
      </w:r>
      <w:r w:rsidR="00FB37C1">
        <w:rPr>
          <w:rFonts w:ascii="PT Astra Serif" w:hAnsi="PT Astra Serif" w:cs="Arial"/>
          <w:sz w:val="28"/>
          <w:szCs w:val="28"/>
        </w:rPr>
        <w:t>»</w:t>
      </w:r>
      <w:r w:rsidRPr="0058443B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участником.»;</w:t>
      </w:r>
    </w:p>
    <w:p w:rsidR="00192FFB" w:rsidRDefault="00192FFB" w:rsidP="00192FF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</w:t>
      </w:r>
      <w:r w:rsidR="0058443B" w:rsidRPr="0058443B">
        <w:rPr>
          <w:rFonts w:ascii="PT Astra Serif" w:hAnsi="PT Astra Serif" w:cs="Arial"/>
          <w:sz w:val="28"/>
          <w:szCs w:val="28"/>
        </w:rPr>
        <w:t>в пункте 12 слова «объём ввода (приобретения) жилья, предоставленного гражданам по договорам найма жилого помещения» заменить словами «осуществлённое строительство (приобретение) жилья, предоставляемого гражданам Российской Федерации, проживающим</w:t>
      </w:r>
      <w:r w:rsidR="0058443B" w:rsidRPr="0058443B">
        <w:rPr>
          <w:rFonts w:ascii="PT Astra Serif" w:hAnsi="PT Astra Serif" w:cs="Arial"/>
          <w:sz w:val="28"/>
          <w:szCs w:val="28"/>
        </w:rPr>
        <w:br/>
        <w:t>на сельских территориях, по договору найма жилого помещения.».</w:t>
      </w:r>
    </w:p>
    <w:p w:rsidR="00192FFB" w:rsidRDefault="00192FFB" w:rsidP="00192FF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92FFB">
        <w:rPr>
          <w:rFonts w:ascii="PT Astra Serif" w:hAnsi="PT Astra Serif" w:cs="Arial"/>
          <w:sz w:val="28"/>
          <w:szCs w:val="28"/>
        </w:rPr>
        <w:t>13. В приложении № 12:</w:t>
      </w:r>
    </w:p>
    <w:p w:rsidR="00F86976" w:rsidRDefault="00192FFB" w:rsidP="00F86976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="009E4E82">
        <w:rPr>
          <w:rFonts w:ascii="PT Astra Serif" w:hAnsi="PT Astra Serif" w:cs="Arial"/>
          <w:sz w:val="28"/>
          <w:szCs w:val="28"/>
        </w:rPr>
        <w:t xml:space="preserve">в </w:t>
      </w:r>
      <w:r w:rsidRPr="00192FFB">
        <w:rPr>
          <w:rFonts w:ascii="PT Astra Serif" w:hAnsi="PT Astra Serif" w:cs="Arial"/>
          <w:sz w:val="28"/>
          <w:szCs w:val="28"/>
        </w:rPr>
        <w:t>п</w:t>
      </w:r>
      <w:r w:rsidR="009E4E82">
        <w:rPr>
          <w:rFonts w:ascii="PT Astra Serif" w:hAnsi="PT Astra Serif" w:cs="Arial"/>
          <w:sz w:val="28"/>
          <w:szCs w:val="28"/>
        </w:rPr>
        <w:t>ункте 5 после слова «Министерства</w:t>
      </w:r>
      <w:r w:rsidRPr="00192FFB">
        <w:rPr>
          <w:rFonts w:ascii="PT Astra Serif" w:hAnsi="PT Astra Serif" w:cs="Arial"/>
          <w:sz w:val="28"/>
          <w:szCs w:val="28"/>
        </w:rPr>
        <w:t>» дополнить словами</w:t>
      </w:r>
      <w:r w:rsidRPr="00192FFB">
        <w:rPr>
          <w:rFonts w:ascii="PT Astra Serif" w:hAnsi="PT Astra Serif" w:cs="Arial"/>
          <w:sz w:val="28"/>
          <w:szCs w:val="28"/>
        </w:rPr>
        <w:br/>
        <w:t>«в установленном им порядке»;</w:t>
      </w:r>
    </w:p>
    <w:p w:rsidR="00192FFB" w:rsidRPr="00192FFB" w:rsidRDefault="00F86976" w:rsidP="00F86976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 w:rsidR="00192FFB" w:rsidRPr="00192FFB">
        <w:rPr>
          <w:rFonts w:ascii="PT Astra Serif" w:hAnsi="PT Astra Serif" w:cs="PT Astra Serif"/>
          <w:sz w:val="28"/>
          <w:szCs w:val="28"/>
        </w:rPr>
        <w:t xml:space="preserve">пункт 6 дополнить абзацем шестым </w:t>
      </w:r>
      <w:r w:rsidR="00192FFB" w:rsidRPr="00192FFB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FE42D1" w:rsidRDefault="00192FFB" w:rsidP="00F86976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92FFB">
        <w:rPr>
          <w:rFonts w:ascii="PT Astra Serif" w:hAnsi="PT Astra Serif" w:cs="Arial"/>
          <w:sz w:val="28"/>
          <w:szCs w:val="28"/>
        </w:rPr>
        <w:t>«</w:t>
      </w:r>
      <w:r w:rsidRPr="00192FFB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192FFB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F86976">
        <w:rPr>
          <w:rFonts w:ascii="PT Astra Serif" w:hAnsi="PT Astra Serif" w:cs="Arial"/>
          <w:sz w:val="28"/>
          <w:szCs w:val="28"/>
        </w:rPr>
        <w:t>«</w:t>
      </w:r>
      <w:r w:rsidRPr="00192FFB">
        <w:rPr>
          <w:rFonts w:ascii="PT Astra Serif" w:hAnsi="PT Astra Serif" w:cs="Arial"/>
          <w:sz w:val="28"/>
          <w:szCs w:val="28"/>
        </w:rPr>
        <w:t>CompanyMedia</w:t>
      </w:r>
      <w:r w:rsidR="00F86976">
        <w:rPr>
          <w:rFonts w:ascii="PT Astra Serif" w:hAnsi="PT Astra Serif" w:cs="Arial"/>
          <w:sz w:val="28"/>
          <w:szCs w:val="28"/>
        </w:rPr>
        <w:t>»</w:t>
      </w:r>
      <w:r w:rsidRPr="00192FFB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участником.».</w:t>
      </w:r>
    </w:p>
    <w:p w:rsidR="00F86976" w:rsidRPr="00F86976" w:rsidRDefault="00F86976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F86976" w:rsidRPr="00F86976" w:rsidRDefault="00F86976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F86976" w:rsidRDefault="00F86976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F86976">
        <w:rPr>
          <w:rFonts w:ascii="PT Astra Serif" w:hAnsi="PT Astra Serif" w:cs="Arial"/>
          <w:sz w:val="28"/>
          <w:szCs w:val="28"/>
        </w:rPr>
        <w:t>_______________</w:t>
      </w: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330EDA" w:rsidRDefault="00330EDA">
      <w:pPr>
        <w:overflowPunct/>
        <w:spacing w:after="0" w:line="240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4A1616" w:rsidRDefault="004A1616" w:rsidP="00330EDA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sectPr w:rsidR="004A1616" w:rsidSect="00BB0C08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p w:rsidR="00330EDA" w:rsidRPr="00330EDA" w:rsidRDefault="00330EDA" w:rsidP="004A1616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330ED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30EDA" w:rsidRPr="00330EDA" w:rsidRDefault="00330EDA" w:rsidP="00330EDA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330ED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330EDA" w:rsidRPr="00330EDA" w:rsidRDefault="00330EDA" w:rsidP="00330EDA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30ED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</w:t>
      </w:r>
      <w:r w:rsidRPr="00330ED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государственную программу </w:t>
      </w:r>
      <w:r w:rsidRPr="00330EDA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 «Развитие агропромышленного комплекса,</w:t>
      </w:r>
      <w:r w:rsidRPr="00330EDA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сельских территорий и регулирование рынков сельскохозяйственной</w:t>
      </w:r>
      <w:r w:rsidRPr="00330EDA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продукции, сырья и продовольствия в Ульяновской области»</w:t>
      </w:r>
    </w:p>
    <w:p w:rsidR="00330EDA" w:rsidRPr="00330EDA" w:rsidRDefault="00330EDA" w:rsidP="00330ED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30EDA">
        <w:rPr>
          <w:rFonts w:ascii="PT Astra Serif" w:eastAsia="Times New Roman" w:hAnsi="PT Astra Serif"/>
          <w:sz w:val="28"/>
          <w:szCs w:val="28"/>
          <w:lang w:eastAsia="ru-RU"/>
        </w:rPr>
        <w:t xml:space="preserve">Проект постановления Правительства Ульяновской области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(далее - проект постановления, государственная программа соответственно) разработан в целях внесения изменений в распределение </w:t>
      </w:r>
      <w:bookmarkStart w:id="2" w:name="__DdeLink__3274_3213466512"/>
      <w:r w:rsidRPr="00330EDA">
        <w:rPr>
          <w:rFonts w:ascii="PT Astra Serif" w:eastAsia="Times New Roman" w:hAnsi="PT Astra Serif"/>
          <w:bCs/>
          <w:sz w:val="28"/>
          <w:szCs w:val="28"/>
          <w:lang w:eastAsia="ru-RU"/>
        </w:rPr>
        <w:t>бюджетных ассигнований областного бюджета Ульяновской области</w:t>
      </w:r>
      <w:r w:rsidRPr="00330EDA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и дополнительных поступлений в областной бюджет Ульяновской области</w:t>
      </w:r>
      <w:r w:rsidRPr="00330EDA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на финансовое обеспечение реализации указанной государственной программы в 2022 и 2024 год</w:t>
      </w:r>
      <w:bookmarkEnd w:id="2"/>
      <w:r w:rsidRPr="00330ED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ах. 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соответствии с проектом финансирование указанной государственной программы: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2022 году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рамках бюджетных ассигнований областного бюджета Ульяновской области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(далее – областной бюджет)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за счёт перераспределения с непрограммных мероприятий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на </w:t>
      </w:r>
      <w:r w:rsidRPr="00330EDA">
        <w:rPr>
          <w:rFonts w:ascii="PT Astra Serif" w:eastAsia="MS Mincho;ＭＳ 明朝" w:hAnsi="PT Astra Serif"/>
          <w:b/>
          <w:sz w:val="28"/>
          <w:szCs w:val="28"/>
          <w:lang w:eastAsia="zh-CN"/>
        </w:rPr>
        <w:t>5</w:t>
      </w:r>
      <w:r w:rsidRPr="00330EDA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330EDA">
        <w:rPr>
          <w:rFonts w:ascii="PT Astra Serif" w:eastAsia="MS Mincho;ＭＳ 明朝" w:hAnsi="PT Astra Serif"/>
          <w:b/>
          <w:sz w:val="28"/>
          <w:szCs w:val="28"/>
          <w:lang w:eastAsia="zh-CN"/>
        </w:rPr>
        <w:t>497,0</w:t>
      </w:r>
      <w:r w:rsidRPr="00330EDA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 тыс. рублей</w:t>
      </w:r>
      <w:r w:rsidRPr="00330EDA">
        <w:rPr>
          <w:rFonts w:ascii="PT Astra Serif" w:eastAsia="Times New Roman" w:hAnsi="PT Astra Serif"/>
          <w:sz w:val="28"/>
          <w:szCs w:val="28"/>
          <w:lang w:eastAsia="zh-CN"/>
        </w:rPr>
        <w:t>.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b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sz w:val="28"/>
          <w:szCs w:val="28"/>
          <w:lang w:eastAsia="zh-CN"/>
        </w:rPr>
        <w:t xml:space="preserve">Однако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заключением дополнительных соглашений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с Министерством сельского хозяйства Российской Федерации на поддержку сельскохозяйственного производства по отдельным подотраслям растениеводства и животноводства (от 11.07.2022 № 082-09-2022-074/3),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а также на реализацию мероприятий в области мелиорации земель сельскохозяйственного назначения в части регионального проекта «Экспорт продукции АПК Ульяновской области» (от 08.06.2022 № 082-09-2022-680/3) финансирование мероприятий уменьшено на общую сумму 170 867,42267 тыс. рублей, из которых 31 249,99998 тыс. рублей в рамках «компенсирующей субсидии» и 139 617,42269 тыс. рублей в части реализации регионального проекта «Экспорт продукции АПК Ульяновской области». На основании вышеизложенного финансирование государственной программы </w:t>
      </w:r>
      <w:r w:rsidRPr="00330EDA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бюджетных ассигнований федерального бюджета уменьшается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330EDA">
        <w:rPr>
          <w:rFonts w:ascii="PT Astra Serif" w:eastAsia="MS Mincho;ＭＳ 明朝" w:hAnsi="PT Astra Serif"/>
          <w:b/>
          <w:sz w:val="28"/>
          <w:szCs w:val="28"/>
          <w:lang w:eastAsia="zh-CN"/>
        </w:rPr>
        <w:t>160</w:t>
      </w:r>
      <w:r w:rsidRPr="00330EDA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330EDA">
        <w:rPr>
          <w:rFonts w:ascii="PT Astra Serif" w:eastAsia="MS Mincho;ＭＳ 明朝" w:hAnsi="PT Astra Serif"/>
          <w:b/>
          <w:sz w:val="28"/>
          <w:szCs w:val="28"/>
          <w:lang w:eastAsia="zh-CN"/>
        </w:rPr>
        <w:t>428,9 тыс. рублей;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MS Mincho;ＭＳ 明朝" w:hAnsi="PT Astra Serif"/>
          <w:sz w:val="28"/>
          <w:szCs w:val="28"/>
          <w:lang w:eastAsia="zh-CN"/>
        </w:rPr>
        <w:t>2)</w:t>
      </w:r>
      <w:r w:rsidRPr="00330EDA">
        <w:rPr>
          <w:rFonts w:ascii="PT Astra Serif" w:eastAsia="MS Mincho;ＭＳ 明朝" w:hAnsi="PT Astra Serif"/>
          <w:b/>
          <w:sz w:val="28"/>
          <w:szCs w:val="28"/>
          <w:lang w:eastAsia="zh-CN"/>
        </w:rPr>
        <w:t xml:space="preserve"> в 2024 году</w:t>
      </w:r>
      <w:r w:rsidRPr="00330EDA">
        <w:rPr>
          <w:rFonts w:ascii="PT Astra Serif" w:eastAsia="MS Mincho;ＭＳ 明朝" w:hAnsi="PT Astra Serif"/>
          <w:sz w:val="28"/>
          <w:szCs w:val="28"/>
          <w:lang w:eastAsia="zh-CN"/>
        </w:rPr>
        <w:t xml:space="preserve"> </w:t>
      </w:r>
      <w:r w:rsidRPr="00330EDA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бюджетных ассигнований федерального бюджета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связи с заключением дополнительного соглашения с Министерством сельского хозяйства Российской Федерации по возмещению производителям зерновых культур части затрат на производство и реализацию зерновых культур (от 01.04.2022 № 082-09-2022-835)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330EDA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145</w:t>
      </w:r>
      <w:r w:rsidRPr="00330EDA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330EDA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049,4 тыс. рублей.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необходимостью внесения соответствующих изменений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(в целях обеспечения установленного уровня софинансирования расходных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lastRenderedPageBreak/>
        <w:t xml:space="preserve">обязательств), а также необходимостью повышения поддержки в рамках отдельных мероприятий государственной программы проектом предусматривается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перераспределение между отдельными мероприятиями государственной программы объёмов финансирования в рамках бюджетных ассигнований областного бюджета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.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Так предлагается следующее перераспределение на 2022 год: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1)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 -6 249,99998 тыс. рублей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«компенсирующей субсидии»;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+30 935,52267 тыс. рублей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(потребность в дополнительных средствах в части данного направления);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3)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+2 000,0 тыс. рублей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производством овощей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защищенном и (или) открытом грунте (потребность в дополнительных средствах в части данного направления);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-10 000,0 тыс. рублей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5)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+7 000,0 тыс. рублей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в рамках поддержки развития потребительских обществ, сельскохозяйственных потребительских кооперативов, садоводческих и огороднических некоммерческих товариществ;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6)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-5 000,0 тыс. рублей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приобретением транспортных средств, машин и оборудования;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7)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-4 188,52269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реализации мероприятий в области мелиорации земель сельскохозяйственного назначения в части регионального проекта «Экспорт продукции АПК Ульяновской области»;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8)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-9 000,0 тыс. рублей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На 2024 год предлагается следующее перераспределение: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-10 000,0 тыс. рублей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-20 000,0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3)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+36 262,35 тыс. рублей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производителям зерновых культур части затрат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производство и реализацию зерновых культур;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330EDA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-6 262,35 тыс. рублей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lastRenderedPageBreak/>
        <w:t>С учётом Технологической карты процесса разработки государственных программ Ульяновской области, разработанной Министерством финансов Ульяновской области, проект постановления предусматривает корректировку целей и задач государственной программы, а также её подпрограмм.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Кроме того, в связи с внесением изменений в государственную программу Российской Федерации «Комплексное развитие сельских территорий» вносятся технические изменения в отдельные правила предоставления и распределения субсидий из областного бюджета Ульяновской области бюджетам муниципальных образований Ульяновской области.</w:t>
      </w:r>
    </w:p>
    <w:p w:rsidR="00330EDA" w:rsidRPr="00330EDA" w:rsidRDefault="00330EDA" w:rsidP="00330ED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t>В частности, проект постановления предусматривает признание утратившими силу приложений 7 и 8 государственной программы в связи с тем, что мероприятия «Развитие газификации в сельской местности» и «Развитие водоснабжения в сельской местности» подпрограммы «Комплексное развитие сельских территорий» закончили свою реализацию в 2020 году, как следствие, указанные приложения государственной программы в настоящее время</w:t>
      </w:r>
      <w:r w:rsidRPr="00330EDA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не применяются для регулирования отношений.</w:t>
      </w:r>
    </w:p>
    <w:p w:rsidR="00330EDA" w:rsidRPr="00330EDA" w:rsidRDefault="00330EDA" w:rsidP="00330E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30EDA">
        <w:rPr>
          <w:rFonts w:ascii="PT Astra Serif" w:eastAsia="Times New Roman" w:hAnsi="PT Astra Serif"/>
          <w:sz w:val="28"/>
          <w:szCs w:val="28"/>
          <w:lang w:eastAsia="ru-RU"/>
        </w:rPr>
        <w:t xml:space="preserve">Проект постановления разработан специалистами департамента финансов Министерства агропромышленного комплекса и развития сельских территорий Ульяновской области, проведена антикоррупционная экспертиза проекта постановления, </w:t>
      </w:r>
      <w:r w:rsidRPr="00330ED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факторов, которые способствуют или могут способствовать созданию условий для проявления коррупции в связи с принятием проекта постановления</w:t>
      </w:r>
      <w:r w:rsidRPr="00330EDA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330ED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не выявлено.</w:t>
      </w:r>
    </w:p>
    <w:p w:rsidR="00330EDA" w:rsidRPr="00330EDA" w:rsidRDefault="00330EDA" w:rsidP="00330ED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30ED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 постановления размещён на </w:t>
      </w:r>
      <w:r w:rsidRPr="00330EDA">
        <w:rPr>
          <w:rFonts w:ascii="PT Astra Serif" w:eastAsia="Times New Roman" w:hAnsi="PT Astra Serif"/>
          <w:sz w:val="28"/>
          <w:szCs w:val="28"/>
          <w:lang w:eastAsia="ru-RU"/>
        </w:rPr>
        <w:t xml:space="preserve">официальном сайте Министерства агропромышленного комплекса и развития сельских территорий Ульяновской области: https://mcx73.ru </w:t>
      </w:r>
      <w:r w:rsidRPr="00330EDA">
        <w:rPr>
          <w:rFonts w:ascii="PT Astra Serif" w:eastAsia="Times New Roman" w:hAnsi="PT Astra Serif"/>
          <w:bCs/>
          <w:sz w:val="28"/>
          <w:szCs w:val="28"/>
          <w:lang w:eastAsia="ru-RU"/>
        </w:rPr>
        <w:t>для общественного обсуждения, а также для проведения независимой антикоррупционной экспертизы.</w:t>
      </w:r>
    </w:p>
    <w:p w:rsidR="00330EDA" w:rsidRPr="00330EDA" w:rsidRDefault="00330EDA" w:rsidP="00330ED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30EDA">
        <w:rPr>
          <w:rFonts w:ascii="PT Astra Serif" w:eastAsia="Times New Roman" w:hAnsi="PT Astra Serif"/>
          <w:sz w:val="28"/>
          <w:szCs w:val="28"/>
          <w:lang w:eastAsia="ru-RU"/>
        </w:rPr>
        <w:t>Основным должностным лицом, ответственным за разработку проекта постановления является главный консультант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 Андрианова Е.В.</w:t>
      </w:r>
    </w:p>
    <w:p w:rsidR="00330EDA" w:rsidRPr="00330EDA" w:rsidRDefault="00330EDA" w:rsidP="00330ED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0EDA" w:rsidRPr="00330EDA" w:rsidRDefault="00330EDA" w:rsidP="00330ED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0EDA" w:rsidRPr="00330EDA" w:rsidRDefault="00330EDA" w:rsidP="00330ED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330EDA" w:rsidRPr="00330EDA" w:rsidTr="00403940">
        <w:tc>
          <w:tcPr>
            <w:tcW w:w="5353" w:type="dxa"/>
            <w:shd w:val="clear" w:color="auto" w:fill="auto"/>
          </w:tcPr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330EDA">
              <w:rPr>
                <w:rFonts w:ascii="PT Astra Serif" w:eastAsia="Times New Roman" w:hAnsi="PT Astra Serif"/>
                <w:bCs/>
                <w:sz w:val="28"/>
                <w:szCs w:val="28"/>
                <w:lang w:bidi="en-US"/>
              </w:rPr>
              <w:t>Исполняющий обязанности</w:t>
            </w:r>
            <w:r w:rsidRPr="00330EDA">
              <w:rPr>
                <w:rFonts w:ascii="PT Astra Serif" w:eastAsia="Times New Roman" w:hAnsi="PT Astra Serif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330EDA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Министра </w:t>
            </w:r>
          </w:p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330EDA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агропромышленного комплекса </w:t>
            </w:r>
          </w:p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330EDA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и развития сельских территорий</w:t>
            </w:r>
          </w:p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330EDA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330EDA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                                    Д.В.Карташов</w:t>
            </w:r>
          </w:p>
          <w:p w:rsidR="00330EDA" w:rsidRPr="00330EDA" w:rsidRDefault="00330EDA" w:rsidP="00330ED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</w:tc>
      </w:tr>
    </w:tbl>
    <w:p w:rsidR="0064412F" w:rsidRDefault="0064412F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64412F" w:rsidRDefault="0064412F">
      <w:pPr>
        <w:overflowPunct/>
        <w:spacing w:after="0" w:line="240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64412F" w:rsidRDefault="0064412F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  <w:sectPr w:rsidR="0064412F" w:rsidSect="004A1616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64412F" w:rsidRPr="0064412F" w:rsidRDefault="0064412F" w:rsidP="0064412F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lastRenderedPageBreak/>
        <w:t>ФИНАНСОВО-ЭКОНОМИЧЕСКОЕ ОБОСНОВАНИЕ</w:t>
      </w:r>
    </w:p>
    <w:p w:rsidR="0064412F" w:rsidRPr="0064412F" w:rsidRDefault="0064412F" w:rsidP="0064412F">
      <w:pPr>
        <w:widowControl w:val="0"/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64412F" w:rsidRPr="0064412F" w:rsidRDefault="0064412F" w:rsidP="0064412F">
      <w:pPr>
        <w:widowControl w:val="0"/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«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О внесении изменений в государственную программу 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br/>
        <w:t>Ульяновской области «Развитие агропромышленного комплекса,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br/>
        <w:t>сельских территорий и регулирование рынков сельскохозяйственной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br/>
        <w:t>продукции, сырья и продовольствия в Ульяновской области»</w:t>
      </w:r>
    </w:p>
    <w:p w:rsidR="0064412F" w:rsidRPr="0064412F" w:rsidRDefault="0064412F" w:rsidP="0064412F">
      <w:pPr>
        <w:widowControl w:val="0"/>
        <w:suppressAutoHyphens/>
        <w:overflowPunct/>
        <w:spacing w:after="0" w:line="240" w:lineRule="auto"/>
        <w:rPr>
          <w:rFonts w:ascii="PT Astra Serif" w:eastAsia="Times New Roman" w:hAnsi="PT Astra Serif"/>
          <w:b/>
          <w:sz w:val="16"/>
          <w:szCs w:val="16"/>
          <w:lang w:eastAsia="zh-CN"/>
        </w:rPr>
      </w:pP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sz w:val="28"/>
          <w:szCs w:val="28"/>
          <w:lang w:eastAsia="zh-CN"/>
        </w:rPr>
      </w:pPr>
      <w:r w:rsidRPr="0064412F">
        <w:rPr>
          <w:rFonts w:ascii="PT Astra Serif" w:eastAsia="MS Mincho;ＭＳ 明朝" w:hAnsi="PT Astra Serif"/>
          <w:sz w:val="28"/>
          <w:szCs w:val="28"/>
          <w:lang w:eastAsia="zh-CN"/>
        </w:rPr>
        <w:t>Проектом постановления Правительства Ульяновской области</w:t>
      </w:r>
      <w:r w:rsidRPr="0064412F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64412F">
        <w:rPr>
          <w:rFonts w:ascii="PT Astra Serif" w:eastAsia="MS Mincho;ＭＳ 明朝" w:hAnsi="PT Astra Serif"/>
          <w:bCs/>
          <w:sz w:val="28"/>
          <w:szCs w:val="28"/>
          <w:lang w:eastAsia="zh-CN"/>
        </w:rPr>
        <w:t>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64412F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и регулирование рынков сельскохозяйственной продукции, сырья</w:t>
      </w:r>
      <w:r w:rsidRPr="0064412F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 xml:space="preserve">и продовольствия в Ульяновской области» (далее - проект постановления, государственная программа соответственно) </w:t>
      </w:r>
      <w:r w:rsidRPr="0064412F">
        <w:rPr>
          <w:rFonts w:ascii="PT Astra Serif" w:eastAsia="MS Mincho;ＭＳ 明朝" w:hAnsi="PT Astra Serif"/>
          <w:sz w:val="28"/>
          <w:szCs w:val="28"/>
          <w:lang w:eastAsia="zh-CN"/>
        </w:rPr>
        <w:t>предлагается внести следующие изменения в распределение бюджетных ассигнований областного бюджета Ульяновской области и дополнительных поступлений на финансовое обеспечение реализации указанной государственной программы на 2022 и 2024 годы: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sz w:val="28"/>
          <w:szCs w:val="28"/>
          <w:lang w:eastAsia="zh-CN"/>
        </w:rPr>
      </w:pPr>
      <w:r w:rsidRPr="0064412F">
        <w:rPr>
          <w:rFonts w:ascii="PT Astra Serif" w:eastAsia="MS Mincho;ＭＳ 明朝" w:hAnsi="PT Astra Serif"/>
          <w:sz w:val="28"/>
          <w:szCs w:val="28"/>
          <w:lang w:eastAsia="zh-CN"/>
        </w:rPr>
        <w:t>1) 2022 год</w:t>
      </w:r>
    </w:p>
    <w:tbl>
      <w:tblPr>
        <w:tblW w:w="5000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683"/>
        <w:gridCol w:w="2341"/>
        <w:gridCol w:w="1847"/>
        <w:gridCol w:w="1760"/>
        <w:gridCol w:w="1642"/>
      </w:tblGrid>
      <w:tr w:rsidR="0064412F" w:rsidRPr="0064412F" w:rsidTr="00403940">
        <w:trPr>
          <w:trHeight w:val="20"/>
          <w:tblHeader/>
          <w:jc w:val="center"/>
        </w:trPr>
        <w:tc>
          <w:tcPr>
            <w:tcW w:w="295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854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Наименование основного</w:t>
            </w: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мероприятия</w:t>
            </w:r>
          </w:p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(мероприятия)</w:t>
            </w:r>
          </w:p>
        </w:tc>
        <w:tc>
          <w:tcPr>
            <w:tcW w:w="1188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937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Текущий объём финансового обеспечения реализации</w:t>
            </w: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мероприятий, тыс.рублей</w:t>
            </w:r>
          </w:p>
        </w:tc>
        <w:tc>
          <w:tcPr>
            <w:tcW w:w="89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Изменение</w:t>
            </w: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объёма финансового обеспечения реализации мероприятий,</w:t>
            </w: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тыс. рублей (+/-)</w:t>
            </w:r>
          </w:p>
        </w:tc>
        <w:tc>
          <w:tcPr>
            <w:tcW w:w="832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Проектируемый объём финансового обеспечения реализации мероприятий, тыс.рублей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Подпрограмма «Развитие сельского хозяйства»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3636534,46278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-6314,47731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3630219,98547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3011765,46278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+18685,52269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3030450,98547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624769,0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-25000,0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599769,0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подпрограмма «Комплексное развитие сельских территорий»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605892,37787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605892,37787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201999,17787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201999,17787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403893,2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403893,2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в оборот земель сельскохозяйственного назначения»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587219,41585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-139617,42269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447601,99316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74420,61585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-4188,52269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70232,09316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512798,8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-135428,9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377369,9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подпрограмма «Развитие сельской кооперации»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138022,73904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-9000,0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129022,73904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16717,73904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-9000,0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7717,73904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121305,0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121305,0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96727,10346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96727,10346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</w:t>
            </w:r>
          </w:p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93727,10346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93727,10346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</w:t>
            </w:r>
          </w:p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3000,0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3000,0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36"/>
          <w:jc w:val="center"/>
        </w:trPr>
        <w:tc>
          <w:tcPr>
            <w:tcW w:w="295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937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93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32" w:type="pct"/>
            <w:shd w:val="clear" w:color="auto" w:fill="FFFFFF" w:themeFill="background1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 w:val="restar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госу-дарственной программе</w:t>
            </w:r>
          </w:p>
        </w:tc>
        <w:tc>
          <w:tcPr>
            <w:tcW w:w="1188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5064396,099</w:t>
            </w:r>
          </w:p>
        </w:tc>
        <w:tc>
          <w:tcPr>
            <w:tcW w:w="893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-154931,9</w:t>
            </w:r>
          </w:p>
        </w:tc>
        <w:tc>
          <w:tcPr>
            <w:tcW w:w="832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4909464,199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3398630,099</w:t>
            </w:r>
          </w:p>
        </w:tc>
        <w:tc>
          <w:tcPr>
            <w:tcW w:w="893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+5497,0</w:t>
            </w:r>
          </w:p>
        </w:tc>
        <w:tc>
          <w:tcPr>
            <w:tcW w:w="832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3404127,099</w:t>
            </w:r>
          </w:p>
        </w:tc>
      </w:tr>
      <w:tr w:rsidR="0064412F" w:rsidRPr="0064412F" w:rsidTr="00403940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1665766,0</w:t>
            </w:r>
          </w:p>
        </w:tc>
        <w:tc>
          <w:tcPr>
            <w:tcW w:w="893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-160428,9</w:t>
            </w:r>
          </w:p>
        </w:tc>
        <w:tc>
          <w:tcPr>
            <w:tcW w:w="832" w:type="pct"/>
            <w:shd w:val="clear" w:color="auto" w:fill="FFFFFF" w:themeFill="background1"/>
          </w:tcPr>
          <w:p w:rsidR="0064412F" w:rsidRPr="0064412F" w:rsidRDefault="0064412F" w:rsidP="0064412F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1505337,1</w:t>
            </w:r>
          </w:p>
        </w:tc>
      </w:tr>
    </w:tbl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2)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64412F" w:rsidRPr="0064412F" w:rsidTr="00403940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5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Текущий объём финансового обеспечения реализации мероприятий, тыс.рублей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Изменение объёма финансового обеспечения реализации мероприятий, тыс.</w:t>
            </w:r>
          </w:p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рублей (+/-)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Проектируемый объём финансового обеспечения реализации мероприятий, тыс.рублей</w:t>
            </w:r>
          </w:p>
        </w:tc>
      </w:tr>
      <w:tr w:rsidR="0064412F" w:rsidRPr="0064412F" w:rsidTr="00403940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Подпрограмма «Развитие сельского хозяйства»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1303383,07501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+151311,75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1454694,82501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796737,97501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803000,32501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506645,1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651694,5</w:t>
            </w:r>
          </w:p>
        </w:tc>
      </w:tr>
      <w:tr w:rsidR="0064412F" w:rsidRPr="0064412F" w:rsidTr="0040394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189411,05206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189411,05206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36799,35206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36799,35206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152611,7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152611,7</w:t>
            </w:r>
          </w:p>
        </w:tc>
      </w:tr>
      <w:tr w:rsidR="0064412F" w:rsidRPr="0064412F" w:rsidTr="0040394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подпрограмма «</w:t>
            </w: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Развитие мелиорации земель сельскохозяйственного назначения и эффективное вовлечение</w:t>
            </w:r>
            <w:r w:rsidRPr="0064412F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в оборот земель сельскохозяйственного назначения</w:t>
            </w: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»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910812,10853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910812,10853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71526,10853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71526,10853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839286,0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839286,0</w:t>
            </w:r>
          </w:p>
        </w:tc>
      </w:tr>
      <w:tr w:rsidR="0064412F" w:rsidRPr="0064412F" w:rsidTr="0040394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подпрограмма «Развитие сельской кооперации»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Итого по </w:t>
            </w: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180778,84448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-6262,35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174516,49448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13826,84448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-6262,35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7564,49448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166952,0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166952,0</w:t>
            </w:r>
          </w:p>
        </w:tc>
      </w:tr>
      <w:tr w:rsidR="0064412F" w:rsidRPr="0064412F" w:rsidTr="0040394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программы»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103626,11992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103626,11992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100626,11992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100626,11992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3000,0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3000,0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2688011,2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2833060,6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1019516,4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1019516,4</w:t>
            </w:r>
          </w:p>
        </w:tc>
      </w:tr>
      <w:tr w:rsidR="0064412F" w:rsidRPr="0064412F" w:rsidTr="00403940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1668494,8</w:t>
            </w:r>
          </w:p>
        </w:tc>
        <w:tc>
          <w:tcPr>
            <w:tcW w:w="787" w:type="pct"/>
            <w:shd w:val="clear" w:color="auto" w:fill="auto"/>
            <w:hideMark/>
          </w:tcPr>
          <w:p w:rsidR="0064412F" w:rsidRPr="0064412F" w:rsidRDefault="0064412F" w:rsidP="0064412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64412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64412F" w:rsidRPr="0064412F" w:rsidRDefault="0064412F" w:rsidP="0064412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6441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1813544,2</w:t>
            </w:r>
          </w:p>
        </w:tc>
      </w:tr>
    </w:tbl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В соответствии с проектом финансирование указанной государственной программы: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2022 году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рамках бюджетных ассигнований областного бюджета Ульяновской области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(далее – областной бюджет)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за счёт перераспределения с непрограммных мероприятий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на </w:t>
      </w:r>
      <w:r w:rsidRPr="0064412F">
        <w:rPr>
          <w:rFonts w:ascii="PT Astra Serif" w:eastAsia="MS Mincho;ＭＳ 明朝" w:hAnsi="PT Astra Serif"/>
          <w:b/>
          <w:sz w:val="28"/>
          <w:szCs w:val="28"/>
          <w:lang w:eastAsia="zh-CN"/>
        </w:rPr>
        <w:t>5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64412F">
        <w:rPr>
          <w:rFonts w:ascii="PT Astra Serif" w:eastAsia="MS Mincho;ＭＳ 明朝" w:hAnsi="PT Astra Serif"/>
          <w:b/>
          <w:sz w:val="28"/>
          <w:szCs w:val="28"/>
          <w:lang w:eastAsia="zh-CN"/>
        </w:rPr>
        <w:t>497,0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 тыс. рублей</w:t>
      </w:r>
      <w:r w:rsidRPr="0064412F">
        <w:rPr>
          <w:rFonts w:ascii="PT Astra Serif" w:eastAsia="Times New Roman" w:hAnsi="PT Astra Serif"/>
          <w:sz w:val="28"/>
          <w:szCs w:val="28"/>
          <w:lang w:eastAsia="zh-CN"/>
        </w:rPr>
        <w:t>.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b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sz w:val="28"/>
          <w:szCs w:val="28"/>
          <w:lang w:eastAsia="zh-CN"/>
        </w:rPr>
        <w:t xml:space="preserve">Однако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заключением дополнительных соглашений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с Министерством сельского хозяйства Российской Федерации на поддержку сельскохозяйственного производства по отдельным подотраслям растениеводства и животноводства (от 11.07.2022 № 082-09-2022-074/3),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а также на реализацию мероприятий в области мелиорации земель сельскохозяйственного назначения в части регионального проекта «Экспорт продукции АПК Ульяновской области» (от 08.06.2022 № 082-09-2022-680/3) финансирование мероприятий уменьшено на общую сумму 170 867,42267 тыс. рублей, из которых 31 249,99998 тыс. рублей в рамках «компенсирующей субсидии» и 139 617,42269 тыс. рублей в части реализации регионального проекта «Экспорт продукции АПК Ульяновской области». На основании вышеизложенного финансирование государственной программы 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бюджетных ассигнований федерального бюджета уменьшается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64412F">
        <w:rPr>
          <w:rFonts w:ascii="PT Astra Serif" w:eastAsia="MS Mincho;ＭＳ 明朝" w:hAnsi="PT Astra Serif"/>
          <w:b/>
          <w:sz w:val="28"/>
          <w:szCs w:val="28"/>
          <w:lang w:eastAsia="zh-CN"/>
        </w:rPr>
        <w:t>160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64412F">
        <w:rPr>
          <w:rFonts w:ascii="PT Astra Serif" w:eastAsia="MS Mincho;ＭＳ 明朝" w:hAnsi="PT Astra Serif"/>
          <w:b/>
          <w:sz w:val="28"/>
          <w:szCs w:val="28"/>
          <w:lang w:eastAsia="zh-CN"/>
        </w:rPr>
        <w:t>428,9 тыс. рублей;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MS Mincho;ＭＳ 明朝" w:hAnsi="PT Astra Serif"/>
          <w:sz w:val="28"/>
          <w:szCs w:val="28"/>
          <w:lang w:eastAsia="zh-CN"/>
        </w:rPr>
        <w:t>2)</w:t>
      </w:r>
      <w:r w:rsidRPr="0064412F">
        <w:rPr>
          <w:rFonts w:ascii="PT Astra Serif" w:eastAsia="MS Mincho;ＭＳ 明朝" w:hAnsi="PT Astra Serif"/>
          <w:b/>
          <w:sz w:val="28"/>
          <w:szCs w:val="28"/>
          <w:lang w:eastAsia="zh-CN"/>
        </w:rPr>
        <w:t xml:space="preserve"> в 2024 году</w:t>
      </w:r>
      <w:r w:rsidRPr="0064412F">
        <w:rPr>
          <w:rFonts w:ascii="PT Astra Serif" w:eastAsia="MS Mincho;ＭＳ 明朝" w:hAnsi="PT Astra Serif"/>
          <w:sz w:val="28"/>
          <w:szCs w:val="28"/>
          <w:lang w:eastAsia="zh-CN"/>
        </w:rPr>
        <w:t xml:space="preserve"> 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бюджетных ассигнований федерального бюджета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связи с заключением дополнительного соглашения с Министерством сельского хозяйства Российской Федерации по возмещению производителям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lastRenderedPageBreak/>
        <w:t xml:space="preserve">зерновых культур части затрат на производство и реализацию зерновых культур (от 01.04.2022 № 082-09-2022-835)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64412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145</w:t>
      </w:r>
      <w:r w:rsidRPr="0064412F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64412F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049,4 тыс. рублей.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необходимостью внесения соответствующих изменений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(в целях обеспечения установленного уровня софинансирования расходных обязательств), а также необходимостью повышения поддержки в рамках отдельных мероприятий государственной программы проектом предусматривается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перераспределение между отдельными мероприятиями государственной программы объёмов финансирования в рамках бюджетных ассигнований областного бюджета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.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Так предлагается следующее перераспределение на 2022 год: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1)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 -6 249,99998 тыс. рублей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«компенсирующей субсидии»;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+30 935,52267 тыс. рублей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(потребность в дополнительных средствах в части данного направления);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3)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+2 000,0 тыс. рублей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производством овощей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защищенном и (или) открытом грунте (потребность в дополнительных средствах в части данного направления);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-10 000,0 тыс. рублей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5)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+7 000,0 тыс. рублей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в рамках поддержки развития потребительских обществ, сельскохозяйственных потребительских кооперативов, садоводческих и огороднических некоммерческих товариществ;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6)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-5 000,0 тыс. рублей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приобретением транспортных средств, машин и оборудования;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7)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-4 188,52269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реализации мероприятий в области мелиорации земель сельскохозяйственного назначения в части регионального проекта «Экспорт продукции АПК Ульяновской области»;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8)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-9 000,0 тыс. рублей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На 2024 год предлагается следующее перераспределение: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-10 000,0 тыс. рублей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-20 000,0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lastRenderedPageBreak/>
        <w:t xml:space="preserve">3)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+36 262,35 тыс. рублей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производителям зерновых культур части затрат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производство и реализацию зерновых культур;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64412F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-6 262,35 тыс. рублей </w:t>
      </w:r>
      <w:r w:rsidRPr="0064412F">
        <w:rPr>
          <w:rFonts w:ascii="PT Astra Serif" w:eastAsia="Times New Roman" w:hAnsi="PT Astra Serif"/>
          <w:bCs/>
          <w:sz w:val="28"/>
          <w:szCs w:val="28"/>
          <w:lang w:eastAsia="zh-CN"/>
        </w:rPr>
        <w:t>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sz w:val="28"/>
          <w:szCs w:val="28"/>
          <w:lang w:eastAsia="zh-CN"/>
        </w:rPr>
        <w:t xml:space="preserve">Принятие проекта постановления не приведёт к увеличению расходов областного бюджета Ульяновской области. 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sz w:val="28"/>
          <w:szCs w:val="28"/>
          <w:lang w:eastAsia="zh-CN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sz w:val="28"/>
          <w:szCs w:val="28"/>
          <w:lang w:eastAsia="zh-CN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64412F">
        <w:rPr>
          <w:rFonts w:ascii="PT Astra Serif" w:eastAsia="Times New Roman" w:hAnsi="PT Astra Serif"/>
          <w:sz w:val="28"/>
          <w:szCs w:val="28"/>
          <w:lang w:eastAsia="zh-CN"/>
        </w:rPr>
        <w:br/>
        <w:t>платежей в областной бюджет Ульяновской области.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64412F">
        <w:rPr>
          <w:rFonts w:ascii="PT Astra Serif" w:eastAsia="Times New Roman" w:hAnsi="PT Astra Serif"/>
          <w:sz w:val="28"/>
          <w:szCs w:val="28"/>
          <w:lang w:eastAsia="zh-CN"/>
        </w:rPr>
        <w:t>Увеличения (уменьшения) доходов физических лиц при реализации проекта постановления не предполагается.</w:t>
      </w: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</w:p>
    <w:p w:rsidR="0064412F" w:rsidRPr="0064412F" w:rsidRDefault="0064412F" w:rsidP="0064412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64412F" w:rsidRPr="0064412F" w:rsidTr="00403940">
        <w:tc>
          <w:tcPr>
            <w:tcW w:w="5353" w:type="dxa"/>
            <w:shd w:val="clear" w:color="auto" w:fill="auto"/>
          </w:tcPr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64412F">
              <w:rPr>
                <w:rFonts w:ascii="PT Astra Serif" w:eastAsia="Times New Roman" w:hAnsi="PT Astra Serif"/>
                <w:bCs/>
                <w:sz w:val="28"/>
                <w:szCs w:val="28"/>
                <w:lang w:bidi="en-US"/>
              </w:rPr>
              <w:t>Исполняющий обязанности</w:t>
            </w:r>
            <w:r w:rsidRPr="0064412F">
              <w:rPr>
                <w:rFonts w:ascii="PT Astra Serif" w:eastAsia="Times New Roman" w:hAnsi="PT Astra Serif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64412F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Министра </w:t>
            </w:r>
          </w:p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64412F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агропромышленного комплекса </w:t>
            </w:r>
          </w:p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64412F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и развития сельских территорий</w:t>
            </w:r>
          </w:p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64412F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64412F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                                    Д.В.Карташов</w:t>
            </w:r>
          </w:p>
          <w:p w:rsidR="0064412F" w:rsidRPr="0064412F" w:rsidRDefault="0064412F" w:rsidP="0064412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</w:tc>
      </w:tr>
    </w:tbl>
    <w:p w:rsidR="0064412F" w:rsidRPr="0064412F" w:rsidRDefault="0064412F" w:rsidP="0064412F">
      <w:pPr>
        <w:suppressAutoHyphens/>
        <w:overflowPunct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330EDA" w:rsidRPr="00F86976" w:rsidRDefault="00330EDA" w:rsidP="00F86976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sectPr w:rsidR="00330EDA" w:rsidRPr="00F86976" w:rsidSect="00A0193F">
      <w:headerReference w:type="default" r:id="rId13"/>
      <w:pgSz w:w="11906" w:h="16838"/>
      <w:pgMar w:top="1134" w:right="567" w:bottom="993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29" w:rsidRDefault="00202F29">
      <w:pPr>
        <w:spacing w:after="0" w:line="240" w:lineRule="auto"/>
      </w:pPr>
      <w:r>
        <w:separator/>
      </w:r>
    </w:p>
  </w:endnote>
  <w:endnote w:type="continuationSeparator" w:id="1">
    <w:p w:rsidR="00202F29" w:rsidRDefault="002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Pr="00C53577" w:rsidRDefault="00C357F2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29" w:rsidRDefault="00202F29">
      <w:pPr>
        <w:spacing w:after="0" w:line="240" w:lineRule="auto"/>
      </w:pPr>
      <w:r>
        <w:separator/>
      </w:r>
    </w:p>
  </w:footnote>
  <w:footnote w:type="continuationSeparator" w:id="1">
    <w:p w:rsidR="00202F29" w:rsidRDefault="002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Pr="008C22CC" w:rsidRDefault="00475923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C357F2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C357F2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Pr="008C22CC" w:rsidRDefault="00475923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C357F2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AC3F49">
      <w:rPr>
        <w:rFonts w:ascii="PT Astra Serif" w:hAnsi="PT Astra Serif"/>
        <w:noProof/>
        <w:sz w:val="28"/>
        <w:szCs w:val="28"/>
      </w:rPr>
      <w:t>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Pr="00A73A74" w:rsidRDefault="00C357F2" w:rsidP="003B16F8">
    <w:pPr>
      <w:pStyle w:val="afe"/>
      <w:jc w:val="center"/>
      <w:rPr>
        <w:rFonts w:ascii="PT Astra Serif" w:hAnsi="PT Astra Serif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92" w:rsidRPr="00A73A74" w:rsidRDefault="00353092" w:rsidP="003B16F8">
    <w:pPr>
      <w:pStyle w:val="afe"/>
      <w:jc w:val="center"/>
      <w:rPr>
        <w:rFonts w:ascii="PT Astra Serif" w:hAnsi="PT Astra Serif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6" w:rsidRPr="00710022" w:rsidRDefault="00202F29" w:rsidP="00F144E6">
    <w:pPr>
      <w:pStyle w:val="Header"/>
      <w:jc w:val="center"/>
      <w:rPr>
        <w:rFonts w:ascii="PT Astra Serif" w:hAnsi="PT Astra Serif"/>
        <w:sz w:val="16"/>
        <w:szCs w:val="16"/>
      </w:rPr>
    </w:pPr>
  </w:p>
  <w:p w:rsidR="00B256C6" w:rsidRPr="0006112C" w:rsidRDefault="00475923" w:rsidP="00F144E6">
    <w:pPr>
      <w:pStyle w:val="Header"/>
      <w:jc w:val="center"/>
      <w:rPr>
        <w:rFonts w:ascii="PT Astra Serif" w:hAnsi="PT Astra Serif"/>
        <w:sz w:val="28"/>
        <w:szCs w:val="28"/>
      </w:rPr>
    </w:pPr>
    <w:r w:rsidRPr="0006112C">
      <w:rPr>
        <w:rFonts w:ascii="PT Astra Serif" w:hAnsi="PT Astra Serif"/>
        <w:sz w:val="28"/>
        <w:szCs w:val="28"/>
      </w:rPr>
      <w:fldChar w:fldCharType="begin"/>
    </w:r>
    <w:r w:rsidR="00EB41CF" w:rsidRPr="0006112C">
      <w:rPr>
        <w:rFonts w:ascii="PT Astra Serif" w:hAnsi="PT Astra Serif"/>
        <w:sz w:val="28"/>
        <w:szCs w:val="28"/>
      </w:rPr>
      <w:instrText>PAGE</w:instrText>
    </w:r>
    <w:r w:rsidRPr="0006112C">
      <w:rPr>
        <w:rFonts w:ascii="PT Astra Serif" w:hAnsi="PT Astra Serif"/>
        <w:sz w:val="28"/>
        <w:szCs w:val="28"/>
      </w:rPr>
      <w:fldChar w:fldCharType="separate"/>
    </w:r>
    <w:r w:rsidR="00AC3F49">
      <w:rPr>
        <w:rFonts w:ascii="PT Astra Serif" w:hAnsi="PT Astra Serif"/>
        <w:noProof/>
        <w:sz w:val="28"/>
        <w:szCs w:val="28"/>
      </w:rPr>
      <w:t>8</w:t>
    </w:r>
    <w:r w:rsidRPr="0006112C">
      <w:rPr>
        <w:rFonts w:ascii="PT Astra Serif" w:hAnsi="PT Astra Serif"/>
        <w:sz w:val="28"/>
        <w:szCs w:val="28"/>
      </w:rPr>
      <w:fldChar w:fldCharType="end"/>
    </w:r>
  </w:p>
  <w:p w:rsidR="00B256C6" w:rsidRPr="00710022" w:rsidRDefault="00202F29" w:rsidP="00F144E6">
    <w:pPr>
      <w:pStyle w:val="Header"/>
      <w:jc w:val="center"/>
      <w:rPr>
        <w:rFonts w:ascii="PT Astra Serif" w:hAnsi="PT Astra Seri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6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5"/>
  </w:num>
  <w:num w:numId="8">
    <w:abstractNumId w:val="21"/>
  </w:num>
  <w:num w:numId="9">
    <w:abstractNumId w:val="0"/>
  </w:num>
  <w:num w:numId="10">
    <w:abstractNumId w:val="13"/>
  </w:num>
  <w:num w:numId="11">
    <w:abstractNumId w:val="22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26"/>
  </w:num>
  <w:num w:numId="17">
    <w:abstractNumId w:val="9"/>
  </w:num>
  <w:num w:numId="18">
    <w:abstractNumId w:val="2"/>
  </w:num>
  <w:num w:numId="19">
    <w:abstractNumId w:val="19"/>
  </w:num>
  <w:num w:numId="20">
    <w:abstractNumId w:val="8"/>
  </w:num>
  <w:num w:numId="21">
    <w:abstractNumId w:val="23"/>
  </w:num>
  <w:num w:numId="22">
    <w:abstractNumId w:val="25"/>
  </w:num>
  <w:num w:numId="23">
    <w:abstractNumId w:val="20"/>
  </w:num>
  <w:num w:numId="24">
    <w:abstractNumId w:val="24"/>
  </w:num>
  <w:num w:numId="25">
    <w:abstractNumId w:val="4"/>
  </w:num>
  <w:num w:numId="26">
    <w:abstractNumId w:val="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08"/>
  <w:drawingGridHorizontalSpacing w:val="13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74F65"/>
    <w:rsid w:val="00000FC2"/>
    <w:rsid w:val="00001C87"/>
    <w:rsid w:val="00001DBA"/>
    <w:rsid w:val="000021E2"/>
    <w:rsid w:val="000026D4"/>
    <w:rsid w:val="00003482"/>
    <w:rsid w:val="00003920"/>
    <w:rsid w:val="00003CE4"/>
    <w:rsid w:val="00003DB2"/>
    <w:rsid w:val="0000433A"/>
    <w:rsid w:val="000045E3"/>
    <w:rsid w:val="00004947"/>
    <w:rsid w:val="00004FA2"/>
    <w:rsid w:val="00005A77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07E56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C2B"/>
    <w:rsid w:val="0004209C"/>
    <w:rsid w:val="00042B75"/>
    <w:rsid w:val="0004343F"/>
    <w:rsid w:val="00043444"/>
    <w:rsid w:val="00043C93"/>
    <w:rsid w:val="00044002"/>
    <w:rsid w:val="000440F6"/>
    <w:rsid w:val="00044410"/>
    <w:rsid w:val="00044902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2857"/>
    <w:rsid w:val="0005373E"/>
    <w:rsid w:val="00053A7F"/>
    <w:rsid w:val="00053DCB"/>
    <w:rsid w:val="00055514"/>
    <w:rsid w:val="0005558A"/>
    <w:rsid w:val="0005562A"/>
    <w:rsid w:val="000559E3"/>
    <w:rsid w:val="00055A0C"/>
    <w:rsid w:val="00056051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88E"/>
    <w:rsid w:val="00077965"/>
    <w:rsid w:val="00077AA3"/>
    <w:rsid w:val="00077CAC"/>
    <w:rsid w:val="00080B9C"/>
    <w:rsid w:val="00081306"/>
    <w:rsid w:val="00081D68"/>
    <w:rsid w:val="00082694"/>
    <w:rsid w:val="000828F6"/>
    <w:rsid w:val="00082A7D"/>
    <w:rsid w:val="00082EC0"/>
    <w:rsid w:val="0008412B"/>
    <w:rsid w:val="00084979"/>
    <w:rsid w:val="00084D8D"/>
    <w:rsid w:val="00084F10"/>
    <w:rsid w:val="00085D88"/>
    <w:rsid w:val="00085E43"/>
    <w:rsid w:val="00087197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45B"/>
    <w:rsid w:val="000A3EFD"/>
    <w:rsid w:val="000A4348"/>
    <w:rsid w:val="000A49D6"/>
    <w:rsid w:val="000A4C35"/>
    <w:rsid w:val="000A572E"/>
    <w:rsid w:val="000A57F9"/>
    <w:rsid w:val="000A5BB6"/>
    <w:rsid w:val="000A5DBF"/>
    <w:rsid w:val="000A63B4"/>
    <w:rsid w:val="000A7D5B"/>
    <w:rsid w:val="000B0149"/>
    <w:rsid w:val="000B0959"/>
    <w:rsid w:val="000B0A9F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3EFC"/>
    <w:rsid w:val="000B47C5"/>
    <w:rsid w:val="000B4B82"/>
    <w:rsid w:val="000B5244"/>
    <w:rsid w:val="000B56EC"/>
    <w:rsid w:val="000B5ADD"/>
    <w:rsid w:val="000B6777"/>
    <w:rsid w:val="000B6804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3CF"/>
    <w:rsid w:val="000D7BEB"/>
    <w:rsid w:val="000D7D26"/>
    <w:rsid w:val="000D7D96"/>
    <w:rsid w:val="000E0478"/>
    <w:rsid w:val="000E0B1B"/>
    <w:rsid w:val="000E0FA7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5846"/>
    <w:rsid w:val="000E611E"/>
    <w:rsid w:val="000E687D"/>
    <w:rsid w:val="000E6A75"/>
    <w:rsid w:val="000E6D66"/>
    <w:rsid w:val="000E6D8D"/>
    <w:rsid w:val="000E6E45"/>
    <w:rsid w:val="000E7834"/>
    <w:rsid w:val="000E7A72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D21"/>
    <w:rsid w:val="000F34DD"/>
    <w:rsid w:val="000F3636"/>
    <w:rsid w:val="000F3A3C"/>
    <w:rsid w:val="000F402C"/>
    <w:rsid w:val="000F4145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6922"/>
    <w:rsid w:val="000F692B"/>
    <w:rsid w:val="000F6EA1"/>
    <w:rsid w:val="000F7169"/>
    <w:rsid w:val="001002C6"/>
    <w:rsid w:val="001006DD"/>
    <w:rsid w:val="00100776"/>
    <w:rsid w:val="00100852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606"/>
    <w:rsid w:val="00105C54"/>
    <w:rsid w:val="0010614E"/>
    <w:rsid w:val="0010668A"/>
    <w:rsid w:val="00106D6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81B"/>
    <w:rsid w:val="00116608"/>
    <w:rsid w:val="00116629"/>
    <w:rsid w:val="00116B0F"/>
    <w:rsid w:val="00116C72"/>
    <w:rsid w:val="00117AC2"/>
    <w:rsid w:val="0012037E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5F29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8EA"/>
    <w:rsid w:val="00155D7B"/>
    <w:rsid w:val="0015627D"/>
    <w:rsid w:val="0015656E"/>
    <w:rsid w:val="001567F0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A0A"/>
    <w:rsid w:val="00163D42"/>
    <w:rsid w:val="001643F6"/>
    <w:rsid w:val="001646A5"/>
    <w:rsid w:val="00164750"/>
    <w:rsid w:val="001652FE"/>
    <w:rsid w:val="00166034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41F4"/>
    <w:rsid w:val="00194368"/>
    <w:rsid w:val="00194941"/>
    <w:rsid w:val="00195E0E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D68"/>
    <w:rsid w:val="001A763E"/>
    <w:rsid w:val="001A7EF0"/>
    <w:rsid w:val="001B08E2"/>
    <w:rsid w:val="001B09CA"/>
    <w:rsid w:val="001B0B3D"/>
    <w:rsid w:val="001B0FA3"/>
    <w:rsid w:val="001B1416"/>
    <w:rsid w:val="001B1D1C"/>
    <w:rsid w:val="001B1F3A"/>
    <w:rsid w:val="001B42A8"/>
    <w:rsid w:val="001B4308"/>
    <w:rsid w:val="001B49BA"/>
    <w:rsid w:val="001B4ACF"/>
    <w:rsid w:val="001B4AE5"/>
    <w:rsid w:val="001B4FA2"/>
    <w:rsid w:val="001B53F0"/>
    <w:rsid w:val="001B5425"/>
    <w:rsid w:val="001B569B"/>
    <w:rsid w:val="001B5BB9"/>
    <w:rsid w:val="001B5C9F"/>
    <w:rsid w:val="001B60E0"/>
    <w:rsid w:val="001B6C82"/>
    <w:rsid w:val="001B6CA4"/>
    <w:rsid w:val="001B7261"/>
    <w:rsid w:val="001B7400"/>
    <w:rsid w:val="001B7FE1"/>
    <w:rsid w:val="001C09DE"/>
    <w:rsid w:val="001C0F36"/>
    <w:rsid w:val="001C1097"/>
    <w:rsid w:val="001C11BC"/>
    <w:rsid w:val="001C11C5"/>
    <w:rsid w:val="001C18D0"/>
    <w:rsid w:val="001C1A17"/>
    <w:rsid w:val="001C2023"/>
    <w:rsid w:val="001C240E"/>
    <w:rsid w:val="001C2562"/>
    <w:rsid w:val="001C256B"/>
    <w:rsid w:val="001C2B2D"/>
    <w:rsid w:val="001C35F4"/>
    <w:rsid w:val="001C36EC"/>
    <w:rsid w:val="001C372E"/>
    <w:rsid w:val="001C3C31"/>
    <w:rsid w:val="001C3C8E"/>
    <w:rsid w:val="001C55BD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5E3"/>
    <w:rsid w:val="001D4669"/>
    <w:rsid w:val="001D46EB"/>
    <w:rsid w:val="001D4906"/>
    <w:rsid w:val="001D4A5C"/>
    <w:rsid w:val="001D4AAD"/>
    <w:rsid w:val="001D51F7"/>
    <w:rsid w:val="001D5570"/>
    <w:rsid w:val="001D5651"/>
    <w:rsid w:val="001D5ACA"/>
    <w:rsid w:val="001D626F"/>
    <w:rsid w:val="001D6311"/>
    <w:rsid w:val="001D6446"/>
    <w:rsid w:val="001D6E86"/>
    <w:rsid w:val="001D78A3"/>
    <w:rsid w:val="001D7D91"/>
    <w:rsid w:val="001D7F2B"/>
    <w:rsid w:val="001E0D81"/>
    <w:rsid w:val="001E14FB"/>
    <w:rsid w:val="001E1A61"/>
    <w:rsid w:val="001E1FB3"/>
    <w:rsid w:val="001E2B26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D3F"/>
    <w:rsid w:val="001E7092"/>
    <w:rsid w:val="001E7116"/>
    <w:rsid w:val="001E730B"/>
    <w:rsid w:val="001E7E6D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F9A"/>
    <w:rsid w:val="001F5473"/>
    <w:rsid w:val="001F677C"/>
    <w:rsid w:val="001F709D"/>
    <w:rsid w:val="001F71B7"/>
    <w:rsid w:val="0020009F"/>
    <w:rsid w:val="00201DE5"/>
    <w:rsid w:val="00201E75"/>
    <w:rsid w:val="002022B4"/>
    <w:rsid w:val="002022F5"/>
    <w:rsid w:val="00202F29"/>
    <w:rsid w:val="00203480"/>
    <w:rsid w:val="00203626"/>
    <w:rsid w:val="002039C0"/>
    <w:rsid w:val="00203BE0"/>
    <w:rsid w:val="00203DCE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3CD6"/>
    <w:rsid w:val="002147AC"/>
    <w:rsid w:val="0021585E"/>
    <w:rsid w:val="00215A26"/>
    <w:rsid w:val="00215A8E"/>
    <w:rsid w:val="002162F0"/>
    <w:rsid w:val="00216664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0FD"/>
    <w:rsid w:val="002257C3"/>
    <w:rsid w:val="00225C2B"/>
    <w:rsid w:val="00225F2D"/>
    <w:rsid w:val="00226260"/>
    <w:rsid w:val="00226315"/>
    <w:rsid w:val="0022657B"/>
    <w:rsid w:val="00226C4E"/>
    <w:rsid w:val="00226F61"/>
    <w:rsid w:val="002270F9"/>
    <w:rsid w:val="00227C4C"/>
    <w:rsid w:val="00230100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FAE"/>
    <w:rsid w:val="00235FDD"/>
    <w:rsid w:val="002376CD"/>
    <w:rsid w:val="002379A1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F24"/>
    <w:rsid w:val="00251290"/>
    <w:rsid w:val="00251C4D"/>
    <w:rsid w:val="00252228"/>
    <w:rsid w:val="00252415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6BA9"/>
    <w:rsid w:val="00257766"/>
    <w:rsid w:val="00260D22"/>
    <w:rsid w:val="00260D85"/>
    <w:rsid w:val="002610AF"/>
    <w:rsid w:val="002612B1"/>
    <w:rsid w:val="00261392"/>
    <w:rsid w:val="002615C6"/>
    <w:rsid w:val="002619B5"/>
    <w:rsid w:val="00261D3E"/>
    <w:rsid w:val="00261E41"/>
    <w:rsid w:val="00261FD1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6621"/>
    <w:rsid w:val="00277212"/>
    <w:rsid w:val="002776DF"/>
    <w:rsid w:val="0027776F"/>
    <w:rsid w:val="00277848"/>
    <w:rsid w:val="00277C45"/>
    <w:rsid w:val="00277C8D"/>
    <w:rsid w:val="00277F8A"/>
    <w:rsid w:val="00280486"/>
    <w:rsid w:val="00280532"/>
    <w:rsid w:val="002810F2"/>
    <w:rsid w:val="00281347"/>
    <w:rsid w:val="00281390"/>
    <w:rsid w:val="00281DAA"/>
    <w:rsid w:val="00281EC8"/>
    <w:rsid w:val="0028225B"/>
    <w:rsid w:val="00282532"/>
    <w:rsid w:val="00282EDF"/>
    <w:rsid w:val="00283236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805"/>
    <w:rsid w:val="00290AB2"/>
    <w:rsid w:val="00290C20"/>
    <w:rsid w:val="00291370"/>
    <w:rsid w:val="002919BF"/>
    <w:rsid w:val="00292064"/>
    <w:rsid w:val="0029221B"/>
    <w:rsid w:val="0029280C"/>
    <w:rsid w:val="00292E45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825"/>
    <w:rsid w:val="002A194F"/>
    <w:rsid w:val="002A54AF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CB4"/>
    <w:rsid w:val="002B52E9"/>
    <w:rsid w:val="002B5AB1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015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4D"/>
    <w:rsid w:val="002C5E7D"/>
    <w:rsid w:val="002C63CE"/>
    <w:rsid w:val="002C65E9"/>
    <w:rsid w:val="002C6914"/>
    <w:rsid w:val="002D05AB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57FD"/>
    <w:rsid w:val="002F5968"/>
    <w:rsid w:val="002F5E00"/>
    <w:rsid w:val="002F61B4"/>
    <w:rsid w:val="002F69CF"/>
    <w:rsid w:val="002F6F65"/>
    <w:rsid w:val="002F7088"/>
    <w:rsid w:val="002F729B"/>
    <w:rsid w:val="002F77F4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3E4F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6A"/>
    <w:rsid w:val="003301A9"/>
    <w:rsid w:val="00330250"/>
    <w:rsid w:val="003302B0"/>
    <w:rsid w:val="00330EDA"/>
    <w:rsid w:val="003311E2"/>
    <w:rsid w:val="00331837"/>
    <w:rsid w:val="00332014"/>
    <w:rsid w:val="00332427"/>
    <w:rsid w:val="0033269B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09B5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1EC1"/>
    <w:rsid w:val="0035217F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7090"/>
    <w:rsid w:val="0035736E"/>
    <w:rsid w:val="003575C5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39EB"/>
    <w:rsid w:val="0037408A"/>
    <w:rsid w:val="00374384"/>
    <w:rsid w:val="00375D4F"/>
    <w:rsid w:val="00375E81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B4C"/>
    <w:rsid w:val="00380D18"/>
    <w:rsid w:val="00380D74"/>
    <w:rsid w:val="00381487"/>
    <w:rsid w:val="003821F1"/>
    <w:rsid w:val="003828CA"/>
    <w:rsid w:val="00382EB9"/>
    <w:rsid w:val="00383388"/>
    <w:rsid w:val="003835B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9B5"/>
    <w:rsid w:val="00395C98"/>
    <w:rsid w:val="00395E54"/>
    <w:rsid w:val="003960D0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0F02"/>
    <w:rsid w:val="003B113A"/>
    <w:rsid w:val="003B16F8"/>
    <w:rsid w:val="003B1951"/>
    <w:rsid w:val="003B198F"/>
    <w:rsid w:val="003B21FA"/>
    <w:rsid w:val="003B25B2"/>
    <w:rsid w:val="003B28FA"/>
    <w:rsid w:val="003B2F73"/>
    <w:rsid w:val="003B30FF"/>
    <w:rsid w:val="003B35AE"/>
    <w:rsid w:val="003B4027"/>
    <w:rsid w:val="003B41A3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53C"/>
    <w:rsid w:val="003C1AAB"/>
    <w:rsid w:val="003C213D"/>
    <w:rsid w:val="003C2672"/>
    <w:rsid w:val="003C2704"/>
    <w:rsid w:val="003C2AE9"/>
    <w:rsid w:val="003C2D74"/>
    <w:rsid w:val="003C398F"/>
    <w:rsid w:val="003C43BB"/>
    <w:rsid w:val="003C43FB"/>
    <w:rsid w:val="003C44FE"/>
    <w:rsid w:val="003C4BDC"/>
    <w:rsid w:val="003C4C9C"/>
    <w:rsid w:val="003C55A6"/>
    <w:rsid w:val="003C572E"/>
    <w:rsid w:val="003C5910"/>
    <w:rsid w:val="003C6D25"/>
    <w:rsid w:val="003C7016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03CE"/>
    <w:rsid w:val="003E11CA"/>
    <w:rsid w:val="003E179F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2D99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216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244E"/>
    <w:rsid w:val="004226AD"/>
    <w:rsid w:val="00422818"/>
    <w:rsid w:val="00422984"/>
    <w:rsid w:val="004239A2"/>
    <w:rsid w:val="00423A7B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DC7"/>
    <w:rsid w:val="00435008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118"/>
    <w:rsid w:val="004424F5"/>
    <w:rsid w:val="0044256C"/>
    <w:rsid w:val="004426BA"/>
    <w:rsid w:val="00442ED1"/>
    <w:rsid w:val="004431CF"/>
    <w:rsid w:val="0044490B"/>
    <w:rsid w:val="00444C80"/>
    <w:rsid w:val="0044531A"/>
    <w:rsid w:val="004456A9"/>
    <w:rsid w:val="004458FF"/>
    <w:rsid w:val="0044604F"/>
    <w:rsid w:val="00446684"/>
    <w:rsid w:val="00446A9B"/>
    <w:rsid w:val="00446D28"/>
    <w:rsid w:val="00446D31"/>
    <w:rsid w:val="00446FA4"/>
    <w:rsid w:val="0044723A"/>
    <w:rsid w:val="004472D5"/>
    <w:rsid w:val="00447545"/>
    <w:rsid w:val="00447876"/>
    <w:rsid w:val="00447B1A"/>
    <w:rsid w:val="00450338"/>
    <w:rsid w:val="0045185E"/>
    <w:rsid w:val="00451963"/>
    <w:rsid w:val="00452E15"/>
    <w:rsid w:val="00453474"/>
    <w:rsid w:val="0045385C"/>
    <w:rsid w:val="00454165"/>
    <w:rsid w:val="00454E0C"/>
    <w:rsid w:val="00454EC1"/>
    <w:rsid w:val="004552CD"/>
    <w:rsid w:val="00455A64"/>
    <w:rsid w:val="00455CF6"/>
    <w:rsid w:val="00455D3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995"/>
    <w:rsid w:val="00462AF6"/>
    <w:rsid w:val="004632C9"/>
    <w:rsid w:val="0046341D"/>
    <w:rsid w:val="00463B37"/>
    <w:rsid w:val="00463D29"/>
    <w:rsid w:val="0046424D"/>
    <w:rsid w:val="00464861"/>
    <w:rsid w:val="00464D7C"/>
    <w:rsid w:val="0046612E"/>
    <w:rsid w:val="00466533"/>
    <w:rsid w:val="004673F9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966"/>
    <w:rsid w:val="00472A71"/>
    <w:rsid w:val="00472AFD"/>
    <w:rsid w:val="00472E91"/>
    <w:rsid w:val="0047432B"/>
    <w:rsid w:val="004746FC"/>
    <w:rsid w:val="00474CFB"/>
    <w:rsid w:val="004750DD"/>
    <w:rsid w:val="00475214"/>
    <w:rsid w:val="004756AD"/>
    <w:rsid w:val="00475923"/>
    <w:rsid w:val="00475BBD"/>
    <w:rsid w:val="004763EC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600"/>
    <w:rsid w:val="00491E92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0EE"/>
    <w:rsid w:val="0049778E"/>
    <w:rsid w:val="00497CC0"/>
    <w:rsid w:val="004A0003"/>
    <w:rsid w:val="004A05E9"/>
    <w:rsid w:val="004A0B6E"/>
    <w:rsid w:val="004A1616"/>
    <w:rsid w:val="004A18E7"/>
    <w:rsid w:val="004A3C1B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DC9"/>
    <w:rsid w:val="004C20F1"/>
    <w:rsid w:val="004C23CE"/>
    <w:rsid w:val="004C252B"/>
    <w:rsid w:val="004C264D"/>
    <w:rsid w:val="004C307E"/>
    <w:rsid w:val="004C3591"/>
    <w:rsid w:val="004C3A58"/>
    <w:rsid w:val="004C3B99"/>
    <w:rsid w:val="004C4C97"/>
    <w:rsid w:val="004C5935"/>
    <w:rsid w:val="004C6DA6"/>
    <w:rsid w:val="004C6DDC"/>
    <w:rsid w:val="004D028A"/>
    <w:rsid w:val="004D0F0C"/>
    <w:rsid w:val="004D1B8C"/>
    <w:rsid w:val="004D27B1"/>
    <w:rsid w:val="004D2D18"/>
    <w:rsid w:val="004D3B03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3BB1"/>
    <w:rsid w:val="004E4033"/>
    <w:rsid w:val="004E4133"/>
    <w:rsid w:val="004E42C0"/>
    <w:rsid w:val="004E472B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FF0"/>
    <w:rsid w:val="004F0182"/>
    <w:rsid w:val="004F0749"/>
    <w:rsid w:val="004F07A7"/>
    <w:rsid w:val="004F0818"/>
    <w:rsid w:val="004F087D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B78"/>
    <w:rsid w:val="00501C48"/>
    <w:rsid w:val="00501EB7"/>
    <w:rsid w:val="0050234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0D7"/>
    <w:rsid w:val="005252E9"/>
    <w:rsid w:val="0052571A"/>
    <w:rsid w:val="005259EB"/>
    <w:rsid w:val="00525E72"/>
    <w:rsid w:val="0052689C"/>
    <w:rsid w:val="00526B4D"/>
    <w:rsid w:val="00526C6F"/>
    <w:rsid w:val="00527608"/>
    <w:rsid w:val="00530312"/>
    <w:rsid w:val="00530B67"/>
    <w:rsid w:val="00530E9A"/>
    <w:rsid w:val="00531A84"/>
    <w:rsid w:val="0053270C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684"/>
    <w:rsid w:val="0053585D"/>
    <w:rsid w:val="005361B8"/>
    <w:rsid w:val="00536695"/>
    <w:rsid w:val="005367F8"/>
    <w:rsid w:val="00537101"/>
    <w:rsid w:val="0053734C"/>
    <w:rsid w:val="00537902"/>
    <w:rsid w:val="00537FDD"/>
    <w:rsid w:val="005400C2"/>
    <w:rsid w:val="005404D7"/>
    <w:rsid w:val="00540593"/>
    <w:rsid w:val="0054071A"/>
    <w:rsid w:val="00540A2F"/>
    <w:rsid w:val="00540EA9"/>
    <w:rsid w:val="0054268D"/>
    <w:rsid w:val="00543151"/>
    <w:rsid w:val="0054323F"/>
    <w:rsid w:val="00543971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47DE2"/>
    <w:rsid w:val="0055073F"/>
    <w:rsid w:val="005509B2"/>
    <w:rsid w:val="00550A42"/>
    <w:rsid w:val="00551510"/>
    <w:rsid w:val="00552B5E"/>
    <w:rsid w:val="00553A0C"/>
    <w:rsid w:val="0055498B"/>
    <w:rsid w:val="00554D9B"/>
    <w:rsid w:val="00555101"/>
    <w:rsid w:val="0055520D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3E94"/>
    <w:rsid w:val="00564919"/>
    <w:rsid w:val="00564E54"/>
    <w:rsid w:val="005654B7"/>
    <w:rsid w:val="00565815"/>
    <w:rsid w:val="00565DFC"/>
    <w:rsid w:val="00565E0E"/>
    <w:rsid w:val="00566809"/>
    <w:rsid w:val="00566863"/>
    <w:rsid w:val="005672DC"/>
    <w:rsid w:val="005676D4"/>
    <w:rsid w:val="005677FA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1C98"/>
    <w:rsid w:val="0058209A"/>
    <w:rsid w:val="00582323"/>
    <w:rsid w:val="00582810"/>
    <w:rsid w:val="00582ACC"/>
    <w:rsid w:val="00583E01"/>
    <w:rsid w:val="00584134"/>
    <w:rsid w:val="0058443B"/>
    <w:rsid w:val="0058444F"/>
    <w:rsid w:val="005865BF"/>
    <w:rsid w:val="00586A68"/>
    <w:rsid w:val="00586D7D"/>
    <w:rsid w:val="00586E0E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3904"/>
    <w:rsid w:val="005A3CB5"/>
    <w:rsid w:val="005A42E3"/>
    <w:rsid w:val="005A4638"/>
    <w:rsid w:val="005A496E"/>
    <w:rsid w:val="005A547D"/>
    <w:rsid w:val="005A569C"/>
    <w:rsid w:val="005A56C9"/>
    <w:rsid w:val="005A5AD0"/>
    <w:rsid w:val="005A65F1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7977"/>
    <w:rsid w:val="005B7B4D"/>
    <w:rsid w:val="005C0360"/>
    <w:rsid w:val="005C03BD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089C"/>
    <w:rsid w:val="005D1543"/>
    <w:rsid w:val="005D16C8"/>
    <w:rsid w:val="005D18A0"/>
    <w:rsid w:val="005D1E3A"/>
    <w:rsid w:val="005D1FC9"/>
    <w:rsid w:val="005D23A2"/>
    <w:rsid w:val="005D23FC"/>
    <w:rsid w:val="005D294E"/>
    <w:rsid w:val="005D2C47"/>
    <w:rsid w:val="005D2FDE"/>
    <w:rsid w:val="005D32B5"/>
    <w:rsid w:val="005D345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2D12"/>
    <w:rsid w:val="005F3583"/>
    <w:rsid w:val="005F3589"/>
    <w:rsid w:val="005F3608"/>
    <w:rsid w:val="005F3E78"/>
    <w:rsid w:val="005F4B39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3EA"/>
    <w:rsid w:val="00620C9D"/>
    <w:rsid w:val="00620F55"/>
    <w:rsid w:val="006210DF"/>
    <w:rsid w:val="0062123A"/>
    <w:rsid w:val="006215A2"/>
    <w:rsid w:val="00621FBB"/>
    <w:rsid w:val="00622250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537"/>
    <w:rsid w:val="006256B9"/>
    <w:rsid w:val="006257F2"/>
    <w:rsid w:val="00625BC7"/>
    <w:rsid w:val="00625D91"/>
    <w:rsid w:val="00626AAF"/>
    <w:rsid w:val="00626B06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5D0"/>
    <w:rsid w:val="00641AA3"/>
    <w:rsid w:val="00642855"/>
    <w:rsid w:val="006428EB"/>
    <w:rsid w:val="00643194"/>
    <w:rsid w:val="006435D4"/>
    <w:rsid w:val="0064412F"/>
    <w:rsid w:val="0064416C"/>
    <w:rsid w:val="006443C8"/>
    <w:rsid w:val="00644F6D"/>
    <w:rsid w:val="00645A91"/>
    <w:rsid w:val="006461A5"/>
    <w:rsid w:val="00646AD0"/>
    <w:rsid w:val="00646BC6"/>
    <w:rsid w:val="00647692"/>
    <w:rsid w:val="00647B26"/>
    <w:rsid w:val="0065067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D9E"/>
    <w:rsid w:val="00670167"/>
    <w:rsid w:val="0067052D"/>
    <w:rsid w:val="00670B14"/>
    <w:rsid w:val="00670DC5"/>
    <w:rsid w:val="00671276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2D6"/>
    <w:rsid w:val="00677741"/>
    <w:rsid w:val="00677837"/>
    <w:rsid w:val="00677A60"/>
    <w:rsid w:val="00677B63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9F0"/>
    <w:rsid w:val="00690EDC"/>
    <w:rsid w:val="0069127C"/>
    <w:rsid w:val="00691524"/>
    <w:rsid w:val="00692F37"/>
    <w:rsid w:val="0069363E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A5D"/>
    <w:rsid w:val="006A15D3"/>
    <w:rsid w:val="006A17D9"/>
    <w:rsid w:val="006A1830"/>
    <w:rsid w:val="006A19DB"/>
    <w:rsid w:val="006A207D"/>
    <w:rsid w:val="006A260A"/>
    <w:rsid w:val="006A27A5"/>
    <w:rsid w:val="006A2F4E"/>
    <w:rsid w:val="006A302B"/>
    <w:rsid w:val="006A3950"/>
    <w:rsid w:val="006A3BDD"/>
    <w:rsid w:val="006A3E90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3FE"/>
    <w:rsid w:val="006C663C"/>
    <w:rsid w:val="006C6BCA"/>
    <w:rsid w:val="006C70BB"/>
    <w:rsid w:val="006C71E1"/>
    <w:rsid w:val="006C7EFF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493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D7BEB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E91"/>
    <w:rsid w:val="006E32D6"/>
    <w:rsid w:val="006E383D"/>
    <w:rsid w:val="006E3952"/>
    <w:rsid w:val="006E41C5"/>
    <w:rsid w:val="006E42D3"/>
    <w:rsid w:val="006E4746"/>
    <w:rsid w:val="006E529A"/>
    <w:rsid w:val="006E5656"/>
    <w:rsid w:val="006E5961"/>
    <w:rsid w:val="006E5C0C"/>
    <w:rsid w:val="006E61FA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7672"/>
    <w:rsid w:val="006F7CE0"/>
    <w:rsid w:val="00701288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C62"/>
    <w:rsid w:val="00711D34"/>
    <w:rsid w:val="007122D9"/>
    <w:rsid w:val="007123E7"/>
    <w:rsid w:val="0071259B"/>
    <w:rsid w:val="00712777"/>
    <w:rsid w:val="00712D0E"/>
    <w:rsid w:val="007137A5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5037"/>
    <w:rsid w:val="00725C90"/>
    <w:rsid w:val="0072605E"/>
    <w:rsid w:val="007263CC"/>
    <w:rsid w:val="007266DE"/>
    <w:rsid w:val="00726AC3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519"/>
    <w:rsid w:val="00756810"/>
    <w:rsid w:val="0075764B"/>
    <w:rsid w:val="00757860"/>
    <w:rsid w:val="00757CEA"/>
    <w:rsid w:val="00760063"/>
    <w:rsid w:val="007604A2"/>
    <w:rsid w:val="007604A4"/>
    <w:rsid w:val="0076139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260"/>
    <w:rsid w:val="00766416"/>
    <w:rsid w:val="00766E51"/>
    <w:rsid w:val="00766E5C"/>
    <w:rsid w:val="007670B4"/>
    <w:rsid w:val="007678AB"/>
    <w:rsid w:val="00767B32"/>
    <w:rsid w:val="0077004D"/>
    <w:rsid w:val="007703AA"/>
    <w:rsid w:val="0077052F"/>
    <w:rsid w:val="00770726"/>
    <w:rsid w:val="007711FE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588"/>
    <w:rsid w:val="00781DFD"/>
    <w:rsid w:val="007823C4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388"/>
    <w:rsid w:val="00797741"/>
    <w:rsid w:val="007A02C4"/>
    <w:rsid w:val="007A05BC"/>
    <w:rsid w:val="007A106F"/>
    <w:rsid w:val="007A13B7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87D"/>
    <w:rsid w:val="007A4288"/>
    <w:rsid w:val="007A4563"/>
    <w:rsid w:val="007A465A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F7F"/>
    <w:rsid w:val="007B769A"/>
    <w:rsid w:val="007C073A"/>
    <w:rsid w:val="007C0798"/>
    <w:rsid w:val="007C0FD6"/>
    <w:rsid w:val="007C10CE"/>
    <w:rsid w:val="007C149B"/>
    <w:rsid w:val="007C1929"/>
    <w:rsid w:val="007C19EE"/>
    <w:rsid w:val="007C291C"/>
    <w:rsid w:val="007C3282"/>
    <w:rsid w:val="007C36B7"/>
    <w:rsid w:val="007C423D"/>
    <w:rsid w:val="007C4864"/>
    <w:rsid w:val="007C48FE"/>
    <w:rsid w:val="007C5697"/>
    <w:rsid w:val="007C5FFD"/>
    <w:rsid w:val="007C6005"/>
    <w:rsid w:val="007C6638"/>
    <w:rsid w:val="007C6A5C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3BE9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6A1"/>
    <w:rsid w:val="008027C4"/>
    <w:rsid w:val="008037F6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F5B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468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2DA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430E"/>
    <w:rsid w:val="0086458F"/>
    <w:rsid w:val="00864FBD"/>
    <w:rsid w:val="00864FCB"/>
    <w:rsid w:val="00865237"/>
    <w:rsid w:val="00866109"/>
    <w:rsid w:val="00866367"/>
    <w:rsid w:val="00866398"/>
    <w:rsid w:val="00866763"/>
    <w:rsid w:val="00866EC2"/>
    <w:rsid w:val="008670F6"/>
    <w:rsid w:val="0087038A"/>
    <w:rsid w:val="00870E83"/>
    <w:rsid w:val="00871301"/>
    <w:rsid w:val="00871571"/>
    <w:rsid w:val="00871862"/>
    <w:rsid w:val="008719F1"/>
    <w:rsid w:val="00871D5A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397B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4AFE"/>
    <w:rsid w:val="00895200"/>
    <w:rsid w:val="00896080"/>
    <w:rsid w:val="00896D9A"/>
    <w:rsid w:val="008970DD"/>
    <w:rsid w:val="0089783E"/>
    <w:rsid w:val="00897886"/>
    <w:rsid w:val="00897E5D"/>
    <w:rsid w:val="008A0290"/>
    <w:rsid w:val="008A02D7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F12"/>
    <w:rsid w:val="008B2D0B"/>
    <w:rsid w:val="008B308C"/>
    <w:rsid w:val="008B404B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098F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110"/>
    <w:rsid w:val="008D5335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576F"/>
    <w:rsid w:val="008E5AC4"/>
    <w:rsid w:val="008E5C9F"/>
    <w:rsid w:val="008E5FBA"/>
    <w:rsid w:val="008E5FD0"/>
    <w:rsid w:val="008E77FE"/>
    <w:rsid w:val="008E7AFB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7B7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6C9"/>
    <w:rsid w:val="008F6767"/>
    <w:rsid w:val="008F6E5B"/>
    <w:rsid w:val="008F6E67"/>
    <w:rsid w:val="008F71D2"/>
    <w:rsid w:val="008F7E55"/>
    <w:rsid w:val="00900954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C9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68F"/>
    <w:rsid w:val="00933716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517"/>
    <w:rsid w:val="00951F0C"/>
    <w:rsid w:val="00952282"/>
    <w:rsid w:val="00952438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103C"/>
    <w:rsid w:val="00971393"/>
    <w:rsid w:val="009713A5"/>
    <w:rsid w:val="009718B5"/>
    <w:rsid w:val="00971ED2"/>
    <w:rsid w:val="00972D1E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68F8"/>
    <w:rsid w:val="009768FB"/>
    <w:rsid w:val="0097690C"/>
    <w:rsid w:val="00976ED9"/>
    <w:rsid w:val="00977E54"/>
    <w:rsid w:val="009801F6"/>
    <w:rsid w:val="009806E5"/>
    <w:rsid w:val="00980AB9"/>
    <w:rsid w:val="00980D57"/>
    <w:rsid w:val="00980E2F"/>
    <w:rsid w:val="00981017"/>
    <w:rsid w:val="00981D22"/>
    <w:rsid w:val="00981F4D"/>
    <w:rsid w:val="009822D3"/>
    <w:rsid w:val="00982E70"/>
    <w:rsid w:val="0098308E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900BD"/>
    <w:rsid w:val="00990292"/>
    <w:rsid w:val="0099056A"/>
    <w:rsid w:val="00990AC9"/>
    <w:rsid w:val="00991419"/>
    <w:rsid w:val="00991D1F"/>
    <w:rsid w:val="009923FC"/>
    <w:rsid w:val="00993B49"/>
    <w:rsid w:val="00993C33"/>
    <w:rsid w:val="00993C41"/>
    <w:rsid w:val="0099467D"/>
    <w:rsid w:val="00995418"/>
    <w:rsid w:val="00995A5E"/>
    <w:rsid w:val="00995EDC"/>
    <w:rsid w:val="009967DE"/>
    <w:rsid w:val="00996B9C"/>
    <w:rsid w:val="0099703C"/>
    <w:rsid w:val="0099727B"/>
    <w:rsid w:val="009A0508"/>
    <w:rsid w:val="009A2247"/>
    <w:rsid w:val="009A2726"/>
    <w:rsid w:val="009A28B2"/>
    <w:rsid w:val="009A2ECD"/>
    <w:rsid w:val="009A3854"/>
    <w:rsid w:val="009A42C9"/>
    <w:rsid w:val="009A4312"/>
    <w:rsid w:val="009A4606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9CB"/>
    <w:rsid w:val="009B2CB0"/>
    <w:rsid w:val="009B35A4"/>
    <w:rsid w:val="009B3DF5"/>
    <w:rsid w:val="009B3F60"/>
    <w:rsid w:val="009B463C"/>
    <w:rsid w:val="009B5A0D"/>
    <w:rsid w:val="009B6717"/>
    <w:rsid w:val="009C0BDA"/>
    <w:rsid w:val="009C1111"/>
    <w:rsid w:val="009C1289"/>
    <w:rsid w:val="009C1D3F"/>
    <w:rsid w:val="009C3B1D"/>
    <w:rsid w:val="009C3F0F"/>
    <w:rsid w:val="009C4088"/>
    <w:rsid w:val="009C44CD"/>
    <w:rsid w:val="009C4C8E"/>
    <w:rsid w:val="009C4E5D"/>
    <w:rsid w:val="009C4EA9"/>
    <w:rsid w:val="009C4EE6"/>
    <w:rsid w:val="009C53BB"/>
    <w:rsid w:val="009C550F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55FD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2C5C"/>
    <w:rsid w:val="009E3C0D"/>
    <w:rsid w:val="009E3D56"/>
    <w:rsid w:val="009E3FC9"/>
    <w:rsid w:val="009E41C0"/>
    <w:rsid w:val="009E4536"/>
    <w:rsid w:val="009E4996"/>
    <w:rsid w:val="009E4C6C"/>
    <w:rsid w:val="009E4E82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05F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9F7C3A"/>
    <w:rsid w:val="00A000F3"/>
    <w:rsid w:val="00A0022B"/>
    <w:rsid w:val="00A00854"/>
    <w:rsid w:val="00A00956"/>
    <w:rsid w:val="00A023BF"/>
    <w:rsid w:val="00A02C40"/>
    <w:rsid w:val="00A02F77"/>
    <w:rsid w:val="00A035C4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583F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B4"/>
    <w:rsid w:val="00A25417"/>
    <w:rsid w:val="00A254D1"/>
    <w:rsid w:val="00A256DE"/>
    <w:rsid w:val="00A25BAD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34A9"/>
    <w:rsid w:val="00A33ABB"/>
    <w:rsid w:val="00A3407B"/>
    <w:rsid w:val="00A3413C"/>
    <w:rsid w:val="00A343EE"/>
    <w:rsid w:val="00A34F8B"/>
    <w:rsid w:val="00A3548B"/>
    <w:rsid w:val="00A35773"/>
    <w:rsid w:val="00A357CB"/>
    <w:rsid w:val="00A35E5B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727"/>
    <w:rsid w:val="00A62CF7"/>
    <w:rsid w:val="00A62F21"/>
    <w:rsid w:val="00A63A83"/>
    <w:rsid w:val="00A63A87"/>
    <w:rsid w:val="00A63E8E"/>
    <w:rsid w:val="00A63FD8"/>
    <w:rsid w:val="00A64107"/>
    <w:rsid w:val="00A661EC"/>
    <w:rsid w:val="00A66546"/>
    <w:rsid w:val="00A668F2"/>
    <w:rsid w:val="00A66950"/>
    <w:rsid w:val="00A66957"/>
    <w:rsid w:val="00A66E97"/>
    <w:rsid w:val="00A67BA0"/>
    <w:rsid w:val="00A67D16"/>
    <w:rsid w:val="00A70300"/>
    <w:rsid w:val="00A70864"/>
    <w:rsid w:val="00A70F25"/>
    <w:rsid w:val="00A712BB"/>
    <w:rsid w:val="00A713CB"/>
    <w:rsid w:val="00A7143C"/>
    <w:rsid w:val="00A71B9E"/>
    <w:rsid w:val="00A7217A"/>
    <w:rsid w:val="00A72306"/>
    <w:rsid w:val="00A72747"/>
    <w:rsid w:val="00A73A74"/>
    <w:rsid w:val="00A73BAE"/>
    <w:rsid w:val="00A73CF5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26E"/>
    <w:rsid w:val="00A809A3"/>
    <w:rsid w:val="00A817FF"/>
    <w:rsid w:val="00A81C77"/>
    <w:rsid w:val="00A81E21"/>
    <w:rsid w:val="00A81E37"/>
    <w:rsid w:val="00A82686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5E4"/>
    <w:rsid w:val="00A879CF"/>
    <w:rsid w:val="00A87D58"/>
    <w:rsid w:val="00A900C9"/>
    <w:rsid w:val="00A90358"/>
    <w:rsid w:val="00A9087C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8FB"/>
    <w:rsid w:val="00AA2C28"/>
    <w:rsid w:val="00AA303C"/>
    <w:rsid w:val="00AA34F8"/>
    <w:rsid w:val="00AA35FC"/>
    <w:rsid w:val="00AA394E"/>
    <w:rsid w:val="00AA408B"/>
    <w:rsid w:val="00AA428E"/>
    <w:rsid w:val="00AA46B9"/>
    <w:rsid w:val="00AA5BE4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2B2"/>
    <w:rsid w:val="00AB231D"/>
    <w:rsid w:val="00AB2725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A14"/>
    <w:rsid w:val="00AC3CC9"/>
    <w:rsid w:val="00AC3F4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539"/>
    <w:rsid w:val="00AD1F20"/>
    <w:rsid w:val="00AD2247"/>
    <w:rsid w:val="00AD23A4"/>
    <w:rsid w:val="00AD23BE"/>
    <w:rsid w:val="00AD2723"/>
    <w:rsid w:val="00AD3390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69B1"/>
    <w:rsid w:val="00B16AD5"/>
    <w:rsid w:val="00B16BD6"/>
    <w:rsid w:val="00B16C04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DA3"/>
    <w:rsid w:val="00B222F8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D81"/>
    <w:rsid w:val="00B5664A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54"/>
    <w:rsid w:val="00B66CB2"/>
    <w:rsid w:val="00B66D23"/>
    <w:rsid w:val="00B67BAA"/>
    <w:rsid w:val="00B700E0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071"/>
    <w:rsid w:val="00B818AD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5D6"/>
    <w:rsid w:val="00B909BB"/>
    <w:rsid w:val="00B91930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40D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06E"/>
    <w:rsid w:val="00BA78AB"/>
    <w:rsid w:val="00BB0095"/>
    <w:rsid w:val="00BB0C08"/>
    <w:rsid w:val="00BB0E7F"/>
    <w:rsid w:val="00BB0F90"/>
    <w:rsid w:val="00BB111A"/>
    <w:rsid w:val="00BB1403"/>
    <w:rsid w:val="00BB17C4"/>
    <w:rsid w:val="00BB17F0"/>
    <w:rsid w:val="00BB2411"/>
    <w:rsid w:val="00BB2638"/>
    <w:rsid w:val="00BB29DE"/>
    <w:rsid w:val="00BB2BEE"/>
    <w:rsid w:val="00BB309A"/>
    <w:rsid w:val="00BB3335"/>
    <w:rsid w:val="00BB3C06"/>
    <w:rsid w:val="00BB3DAA"/>
    <w:rsid w:val="00BB4209"/>
    <w:rsid w:val="00BB5105"/>
    <w:rsid w:val="00BB51C9"/>
    <w:rsid w:val="00BB52CC"/>
    <w:rsid w:val="00BB52F4"/>
    <w:rsid w:val="00BB577D"/>
    <w:rsid w:val="00BB62B2"/>
    <w:rsid w:val="00BB65D5"/>
    <w:rsid w:val="00BB6AC6"/>
    <w:rsid w:val="00BB6C50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3CE0"/>
    <w:rsid w:val="00BC4325"/>
    <w:rsid w:val="00BC454E"/>
    <w:rsid w:val="00BC4712"/>
    <w:rsid w:val="00BC4B50"/>
    <w:rsid w:val="00BC517E"/>
    <w:rsid w:val="00BC5EED"/>
    <w:rsid w:val="00BC6B60"/>
    <w:rsid w:val="00BC76E6"/>
    <w:rsid w:val="00BC7CFB"/>
    <w:rsid w:val="00BD00BB"/>
    <w:rsid w:val="00BD03CE"/>
    <w:rsid w:val="00BD1435"/>
    <w:rsid w:val="00BD15D9"/>
    <w:rsid w:val="00BD1C60"/>
    <w:rsid w:val="00BD21D0"/>
    <w:rsid w:val="00BD226C"/>
    <w:rsid w:val="00BD2513"/>
    <w:rsid w:val="00BD2716"/>
    <w:rsid w:val="00BD2DA4"/>
    <w:rsid w:val="00BD2F35"/>
    <w:rsid w:val="00BD3459"/>
    <w:rsid w:val="00BD3791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577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595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4FC8"/>
    <w:rsid w:val="00C259A6"/>
    <w:rsid w:val="00C25C43"/>
    <w:rsid w:val="00C26369"/>
    <w:rsid w:val="00C26835"/>
    <w:rsid w:val="00C269FB"/>
    <w:rsid w:val="00C26E5C"/>
    <w:rsid w:val="00C27346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49F"/>
    <w:rsid w:val="00C43930"/>
    <w:rsid w:val="00C44342"/>
    <w:rsid w:val="00C46030"/>
    <w:rsid w:val="00C46621"/>
    <w:rsid w:val="00C47A5D"/>
    <w:rsid w:val="00C47EF0"/>
    <w:rsid w:val="00C50649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869"/>
    <w:rsid w:val="00C63996"/>
    <w:rsid w:val="00C64EB5"/>
    <w:rsid w:val="00C65157"/>
    <w:rsid w:val="00C65243"/>
    <w:rsid w:val="00C65365"/>
    <w:rsid w:val="00C65457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489"/>
    <w:rsid w:val="00C7019D"/>
    <w:rsid w:val="00C705DB"/>
    <w:rsid w:val="00C708A6"/>
    <w:rsid w:val="00C70D34"/>
    <w:rsid w:val="00C7164F"/>
    <w:rsid w:val="00C719A8"/>
    <w:rsid w:val="00C726AC"/>
    <w:rsid w:val="00C72A51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C34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B31"/>
    <w:rsid w:val="00C95C8D"/>
    <w:rsid w:val="00C95E4B"/>
    <w:rsid w:val="00C95FF0"/>
    <w:rsid w:val="00C960D8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7AC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A6D"/>
    <w:rsid w:val="00CB7B26"/>
    <w:rsid w:val="00CB7C19"/>
    <w:rsid w:val="00CC03C9"/>
    <w:rsid w:val="00CC0A47"/>
    <w:rsid w:val="00CC0B4E"/>
    <w:rsid w:val="00CC0DA2"/>
    <w:rsid w:val="00CC169A"/>
    <w:rsid w:val="00CC1A26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B32"/>
    <w:rsid w:val="00CF61DD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268"/>
    <w:rsid w:val="00D074C3"/>
    <w:rsid w:val="00D07E9B"/>
    <w:rsid w:val="00D10810"/>
    <w:rsid w:val="00D10C35"/>
    <w:rsid w:val="00D10FD0"/>
    <w:rsid w:val="00D11243"/>
    <w:rsid w:val="00D11304"/>
    <w:rsid w:val="00D119EC"/>
    <w:rsid w:val="00D11BC4"/>
    <w:rsid w:val="00D12023"/>
    <w:rsid w:val="00D12583"/>
    <w:rsid w:val="00D13C1F"/>
    <w:rsid w:val="00D13F94"/>
    <w:rsid w:val="00D13FAA"/>
    <w:rsid w:val="00D14341"/>
    <w:rsid w:val="00D14565"/>
    <w:rsid w:val="00D148C9"/>
    <w:rsid w:val="00D14D67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3DB"/>
    <w:rsid w:val="00D177D5"/>
    <w:rsid w:val="00D17A92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20EC"/>
    <w:rsid w:val="00D223A2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5C28"/>
    <w:rsid w:val="00D45F62"/>
    <w:rsid w:val="00D474A7"/>
    <w:rsid w:val="00D4758E"/>
    <w:rsid w:val="00D4777A"/>
    <w:rsid w:val="00D47A27"/>
    <w:rsid w:val="00D5096E"/>
    <w:rsid w:val="00D50AC1"/>
    <w:rsid w:val="00D50C99"/>
    <w:rsid w:val="00D512DB"/>
    <w:rsid w:val="00D513E5"/>
    <w:rsid w:val="00D52599"/>
    <w:rsid w:val="00D52600"/>
    <w:rsid w:val="00D526ED"/>
    <w:rsid w:val="00D52BFC"/>
    <w:rsid w:val="00D53552"/>
    <w:rsid w:val="00D53C94"/>
    <w:rsid w:val="00D54652"/>
    <w:rsid w:val="00D54FF4"/>
    <w:rsid w:val="00D558B7"/>
    <w:rsid w:val="00D55F8F"/>
    <w:rsid w:val="00D55FD3"/>
    <w:rsid w:val="00D5658B"/>
    <w:rsid w:val="00D5663A"/>
    <w:rsid w:val="00D568B5"/>
    <w:rsid w:val="00D56E07"/>
    <w:rsid w:val="00D56E1F"/>
    <w:rsid w:val="00D56EA8"/>
    <w:rsid w:val="00D571B9"/>
    <w:rsid w:val="00D57A95"/>
    <w:rsid w:val="00D60508"/>
    <w:rsid w:val="00D60A3E"/>
    <w:rsid w:val="00D60F93"/>
    <w:rsid w:val="00D61DBE"/>
    <w:rsid w:val="00D62821"/>
    <w:rsid w:val="00D62B87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27"/>
    <w:rsid w:val="00D724A3"/>
    <w:rsid w:val="00D727F2"/>
    <w:rsid w:val="00D72BDF"/>
    <w:rsid w:val="00D733AF"/>
    <w:rsid w:val="00D73A04"/>
    <w:rsid w:val="00D73E81"/>
    <w:rsid w:val="00D73EDC"/>
    <w:rsid w:val="00D740A6"/>
    <w:rsid w:val="00D742EF"/>
    <w:rsid w:val="00D747C2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C58"/>
    <w:rsid w:val="00D92F15"/>
    <w:rsid w:val="00D92FFB"/>
    <w:rsid w:val="00D9348A"/>
    <w:rsid w:val="00D943C8"/>
    <w:rsid w:val="00D94F54"/>
    <w:rsid w:val="00D94FA5"/>
    <w:rsid w:val="00D961F3"/>
    <w:rsid w:val="00D965F4"/>
    <w:rsid w:val="00D96B82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58"/>
    <w:rsid w:val="00DA5186"/>
    <w:rsid w:val="00DA532E"/>
    <w:rsid w:val="00DA5920"/>
    <w:rsid w:val="00DA5C0C"/>
    <w:rsid w:val="00DA5FA4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C57"/>
    <w:rsid w:val="00DB4D8F"/>
    <w:rsid w:val="00DB4DCB"/>
    <w:rsid w:val="00DB4F31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6EA"/>
    <w:rsid w:val="00DC0E1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4D67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87C"/>
    <w:rsid w:val="00DF6C31"/>
    <w:rsid w:val="00DF6F18"/>
    <w:rsid w:val="00DF772D"/>
    <w:rsid w:val="00DF78D4"/>
    <w:rsid w:val="00DF7D41"/>
    <w:rsid w:val="00E00368"/>
    <w:rsid w:val="00E00D3F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3077"/>
    <w:rsid w:val="00E233F1"/>
    <w:rsid w:val="00E23A72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493"/>
    <w:rsid w:val="00E2772E"/>
    <w:rsid w:val="00E27826"/>
    <w:rsid w:val="00E27BFD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7DE7"/>
    <w:rsid w:val="00E37FD0"/>
    <w:rsid w:val="00E4075A"/>
    <w:rsid w:val="00E40BB5"/>
    <w:rsid w:val="00E40FB6"/>
    <w:rsid w:val="00E41170"/>
    <w:rsid w:val="00E41903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E5E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1B11"/>
    <w:rsid w:val="00E527A3"/>
    <w:rsid w:val="00E52AAF"/>
    <w:rsid w:val="00E5317C"/>
    <w:rsid w:val="00E5394F"/>
    <w:rsid w:val="00E53A7E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6933"/>
    <w:rsid w:val="00E66C1F"/>
    <w:rsid w:val="00E66F2D"/>
    <w:rsid w:val="00E67D64"/>
    <w:rsid w:val="00E71039"/>
    <w:rsid w:val="00E71192"/>
    <w:rsid w:val="00E7236A"/>
    <w:rsid w:val="00E7278F"/>
    <w:rsid w:val="00E72CBC"/>
    <w:rsid w:val="00E72E01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C1D"/>
    <w:rsid w:val="00E847DA"/>
    <w:rsid w:val="00E85396"/>
    <w:rsid w:val="00E8560E"/>
    <w:rsid w:val="00E85809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864"/>
    <w:rsid w:val="00EA38E5"/>
    <w:rsid w:val="00EA3D8C"/>
    <w:rsid w:val="00EA3EF3"/>
    <w:rsid w:val="00EA41FD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3FF4"/>
    <w:rsid w:val="00EB41CF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86D"/>
    <w:rsid w:val="00EC4AD1"/>
    <w:rsid w:val="00EC5578"/>
    <w:rsid w:val="00EC5E1A"/>
    <w:rsid w:val="00EC619D"/>
    <w:rsid w:val="00EC6D53"/>
    <w:rsid w:val="00EC7856"/>
    <w:rsid w:val="00ED017B"/>
    <w:rsid w:val="00ED0511"/>
    <w:rsid w:val="00ED10E2"/>
    <w:rsid w:val="00ED11B3"/>
    <w:rsid w:val="00ED18C4"/>
    <w:rsid w:val="00ED1E4E"/>
    <w:rsid w:val="00ED1EBC"/>
    <w:rsid w:val="00ED2A49"/>
    <w:rsid w:val="00ED2F27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4BD"/>
    <w:rsid w:val="00EF04F3"/>
    <w:rsid w:val="00EF053C"/>
    <w:rsid w:val="00EF0E0E"/>
    <w:rsid w:val="00EF0E18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0678"/>
    <w:rsid w:val="00F013AB"/>
    <w:rsid w:val="00F0181A"/>
    <w:rsid w:val="00F01E2B"/>
    <w:rsid w:val="00F023AA"/>
    <w:rsid w:val="00F02754"/>
    <w:rsid w:val="00F02B3E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A40"/>
    <w:rsid w:val="00F07BF7"/>
    <w:rsid w:val="00F1026A"/>
    <w:rsid w:val="00F1034F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62E1"/>
    <w:rsid w:val="00F264E5"/>
    <w:rsid w:val="00F269DB"/>
    <w:rsid w:val="00F26ACE"/>
    <w:rsid w:val="00F2715A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2DD"/>
    <w:rsid w:val="00F44443"/>
    <w:rsid w:val="00F44444"/>
    <w:rsid w:val="00F4480A"/>
    <w:rsid w:val="00F44F63"/>
    <w:rsid w:val="00F45A6E"/>
    <w:rsid w:val="00F45AA5"/>
    <w:rsid w:val="00F47474"/>
    <w:rsid w:val="00F476D8"/>
    <w:rsid w:val="00F50031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181"/>
    <w:rsid w:val="00F549F6"/>
    <w:rsid w:val="00F54A75"/>
    <w:rsid w:val="00F54B4A"/>
    <w:rsid w:val="00F55DC7"/>
    <w:rsid w:val="00F560D7"/>
    <w:rsid w:val="00F56559"/>
    <w:rsid w:val="00F56635"/>
    <w:rsid w:val="00F5665C"/>
    <w:rsid w:val="00F566B3"/>
    <w:rsid w:val="00F56E20"/>
    <w:rsid w:val="00F57067"/>
    <w:rsid w:val="00F571D5"/>
    <w:rsid w:val="00F572F3"/>
    <w:rsid w:val="00F60286"/>
    <w:rsid w:val="00F6046F"/>
    <w:rsid w:val="00F60B87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133E"/>
    <w:rsid w:val="00F7150F"/>
    <w:rsid w:val="00F7153F"/>
    <w:rsid w:val="00F730CC"/>
    <w:rsid w:val="00F73417"/>
    <w:rsid w:val="00F73BD4"/>
    <w:rsid w:val="00F74173"/>
    <w:rsid w:val="00F74859"/>
    <w:rsid w:val="00F74FF5"/>
    <w:rsid w:val="00F751FD"/>
    <w:rsid w:val="00F753F8"/>
    <w:rsid w:val="00F75A76"/>
    <w:rsid w:val="00F76455"/>
    <w:rsid w:val="00F76650"/>
    <w:rsid w:val="00F76711"/>
    <w:rsid w:val="00F76DC0"/>
    <w:rsid w:val="00F77B70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1"/>
    <w:rsid w:val="00FB37C8"/>
    <w:rsid w:val="00FB4609"/>
    <w:rsid w:val="00FB4B17"/>
    <w:rsid w:val="00FB50B6"/>
    <w:rsid w:val="00FB5867"/>
    <w:rsid w:val="00FB5DA0"/>
    <w:rsid w:val="00FB6170"/>
    <w:rsid w:val="00FB6A69"/>
    <w:rsid w:val="00FB6AF6"/>
    <w:rsid w:val="00FB7C27"/>
    <w:rsid w:val="00FB7D07"/>
    <w:rsid w:val="00FB7DB8"/>
    <w:rsid w:val="00FC0512"/>
    <w:rsid w:val="00FC07D6"/>
    <w:rsid w:val="00FC0C6F"/>
    <w:rsid w:val="00FC11DC"/>
    <w:rsid w:val="00FC1269"/>
    <w:rsid w:val="00FC14C2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ED5"/>
    <w:rsid w:val="00FD583B"/>
    <w:rsid w:val="00FD5897"/>
    <w:rsid w:val="00FD6813"/>
    <w:rsid w:val="00FD692D"/>
    <w:rsid w:val="00FD772F"/>
    <w:rsid w:val="00FD7873"/>
    <w:rsid w:val="00FE164A"/>
    <w:rsid w:val="00FE1A8E"/>
    <w:rsid w:val="00FE2129"/>
    <w:rsid w:val="00FE2648"/>
    <w:rsid w:val="00FE2BD5"/>
    <w:rsid w:val="00FE3B8C"/>
    <w:rsid w:val="00FE3F1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customStyle="1" w:styleId="Header">
    <w:name w:val="Header"/>
    <w:basedOn w:val="a"/>
    <w:rsid w:val="0064412F"/>
    <w:pPr>
      <w:tabs>
        <w:tab w:val="center" w:pos="4677"/>
        <w:tab w:val="right" w:pos="9355"/>
      </w:tabs>
      <w:suppressAutoHyphens/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539C-2B85-48EE-A0A4-6D3FA24A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41491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Olga</cp:lastModifiedBy>
  <cp:revision>2</cp:revision>
  <cp:lastPrinted>2022-07-21T11:25:00Z</cp:lastPrinted>
  <dcterms:created xsi:type="dcterms:W3CDTF">2022-07-22T11:03:00Z</dcterms:created>
  <dcterms:modified xsi:type="dcterms:W3CDTF">2022-07-22T11:03:00Z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