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0B" w:rsidRPr="00A41BBC" w:rsidRDefault="0011790B" w:rsidP="0011790B">
      <w:pPr>
        <w:pStyle w:val="1"/>
        <w:spacing w:before="0" w:line="240" w:lineRule="auto"/>
        <w:ind w:firstLine="709"/>
        <w:jc w:val="right"/>
        <w:rPr>
          <w:rFonts w:ascii="PT Astra Serif" w:hAnsi="PT Astra Serif"/>
          <w:color w:val="auto"/>
        </w:rPr>
      </w:pPr>
      <w:permStart w:id="0" w:edGrp="everyone"/>
      <w:permEnd w:id="0"/>
      <w:r w:rsidRPr="00A41BBC">
        <w:rPr>
          <w:rFonts w:ascii="PT Astra Serif" w:hAnsi="PT Astra Serif"/>
          <w:color w:val="auto"/>
        </w:rPr>
        <w:t>ПРОЕКТ</w:t>
      </w:r>
    </w:p>
    <w:p w:rsidR="0011790B" w:rsidRDefault="0011790B" w:rsidP="0011790B">
      <w:pPr>
        <w:spacing w:after="0" w:line="240" w:lineRule="auto"/>
        <w:jc w:val="center"/>
        <w:rPr>
          <w:rFonts w:ascii="PT Astra Serif" w:hAnsi="PT Astra Serif"/>
          <w:b/>
          <w:sz w:val="28"/>
          <w:szCs w:val="28"/>
        </w:rPr>
      </w:pPr>
    </w:p>
    <w:p w:rsidR="0011790B" w:rsidRPr="00A41BBC" w:rsidRDefault="0011790B" w:rsidP="0011790B">
      <w:pPr>
        <w:spacing w:after="0" w:line="240" w:lineRule="auto"/>
        <w:jc w:val="center"/>
        <w:rPr>
          <w:rFonts w:ascii="PT Astra Serif" w:hAnsi="PT Astra Serif"/>
          <w:b/>
          <w:sz w:val="28"/>
          <w:szCs w:val="28"/>
        </w:rPr>
      </w:pPr>
      <w:r w:rsidRPr="00A41BBC">
        <w:rPr>
          <w:rFonts w:ascii="PT Astra Serif" w:hAnsi="PT Astra Serif"/>
          <w:b/>
          <w:sz w:val="28"/>
          <w:szCs w:val="28"/>
        </w:rPr>
        <w:t xml:space="preserve">ПРАВИТЕЛЬСТВО УЛЬЯНОВСКОЙ ОБЛАСТИ </w:t>
      </w:r>
    </w:p>
    <w:p w:rsidR="0011790B" w:rsidRDefault="0011790B" w:rsidP="0011790B">
      <w:pPr>
        <w:spacing w:after="0" w:line="240" w:lineRule="auto"/>
        <w:jc w:val="center"/>
        <w:rPr>
          <w:rFonts w:ascii="PT Astra Serif" w:hAnsi="PT Astra Serif"/>
          <w:b/>
          <w:sz w:val="28"/>
          <w:szCs w:val="28"/>
        </w:rPr>
      </w:pPr>
    </w:p>
    <w:p w:rsidR="0011790B" w:rsidRPr="008205A8" w:rsidRDefault="0011790B" w:rsidP="0011790B">
      <w:pPr>
        <w:spacing w:after="0" w:line="240" w:lineRule="auto"/>
        <w:jc w:val="center"/>
        <w:rPr>
          <w:rFonts w:ascii="PT Astra Serif" w:hAnsi="PT Astra Serif"/>
          <w:b/>
          <w:sz w:val="28"/>
          <w:szCs w:val="28"/>
        </w:rPr>
      </w:pPr>
      <w:r w:rsidRPr="00A41BBC">
        <w:rPr>
          <w:rFonts w:ascii="PT Astra Serif" w:hAnsi="PT Astra Serif"/>
          <w:b/>
          <w:sz w:val="28"/>
          <w:szCs w:val="28"/>
        </w:rPr>
        <w:t xml:space="preserve">П О С Т А Н О </w:t>
      </w:r>
      <w:r w:rsidRPr="008205A8">
        <w:rPr>
          <w:rFonts w:ascii="PT Astra Serif" w:hAnsi="PT Astra Serif"/>
          <w:b/>
          <w:sz w:val="28"/>
          <w:szCs w:val="28"/>
        </w:rPr>
        <w:t>В Л Е Н И Е</w:t>
      </w:r>
    </w:p>
    <w:p w:rsidR="0011790B" w:rsidRPr="008205A8" w:rsidRDefault="0011790B" w:rsidP="0011790B">
      <w:pPr>
        <w:pStyle w:val="ConsPlusTitle"/>
        <w:ind w:firstLine="709"/>
        <w:jc w:val="right"/>
        <w:rPr>
          <w:rFonts w:ascii="PT Astra Serif" w:hAnsi="PT Astra Serif"/>
          <w:sz w:val="28"/>
          <w:szCs w:val="28"/>
        </w:rPr>
      </w:pPr>
    </w:p>
    <w:p w:rsidR="0011790B" w:rsidRPr="008205A8" w:rsidRDefault="0011790B" w:rsidP="0011790B">
      <w:pPr>
        <w:pStyle w:val="ConsPlusTitle"/>
        <w:ind w:firstLine="709"/>
        <w:jc w:val="right"/>
        <w:rPr>
          <w:rFonts w:ascii="PT Astra Serif" w:hAnsi="PT Astra Serif"/>
          <w:sz w:val="28"/>
          <w:szCs w:val="28"/>
        </w:rPr>
      </w:pPr>
    </w:p>
    <w:p w:rsidR="0011790B" w:rsidRPr="008205A8" w:rsidRDefault="0011790B" w:rsidP="0011790B">
      <w:pPr>
        <w:pStyle w:val="ConsPlusTitle"/>
        <w:ind w:firstLine="709"/>
        <w:jc w:val="right"/>
        <w:rPr>
          <w:rFonts w:ascii="PT Astra Serif" w:hAnsi="PT Astra Serif"/>
          <w:sz w:val="28"/>
          <w:szCs w:val="28"/>
        </w:rPr>
      </w:pPr>
    </w:p>
    <w:p w:rsidR="0011790B" w:rsidRPr="008205A8" w:rsidRDefault="0011790B" w:rsidP="0011790B">
      <w:pPr>
        <w:pStyle w:val="ConsPlusTitle"/>
        <w:ind w:firstLine="709"/>
        <w:jc w:val="right"/>
        <w:rPr>
          <w:rFonts w:ascii="PT Astra Serif" w:hAnsi="PT Astra Serif"/>
          <w:sz w:val="28"/>
          <w:szCs w:val="28"/>
        </w:rPr>
      </w:pPr>
    </w:p>
    <w:p w:rsidR="0011790B" w:rsidRPr="008205A8" w:rsidRDefault="0011790B" w:rsidP="0011790B">
      <w:pPr>
        <w:pStyle w:val="ConsPlusTitle"/>
        <w:ind w:firstLine="709"/>
        <w:jc w:val="right"/>
        <w:rPr>
          <w:rFonts w:ascii="PT Astra Serif" w:hAnsi="PT Astra Serif"/>
          <w:sz w:val="28"/>
          <w:szCs w:val="28"/>
        </w:rPr>
      </w:pPr>
    </w:p>
    <w:p w:rsidR="0011790B" w:rsidRPr="0026531B" w:rsidRDefault="0011790B" w:rsidP="008F4FD1">
      <w:pPr>
        <w:spacing w:after="0" w:line="240" w:lineRule="auto"/>
        <w:ind w:right="-1"/>
        <w:jc w:val="center"/>
        <w:rPr>
          <w:rFonts w:ascii="PT Astra Serif" w:eastAsia="Calibri" w:hAnsi="PT Astra Serif" w:cs="Times New Roman"/>
          <w:b/>
          <w:sz w:val="28"/>
          <w:szCs w:val="28"/>
          <w:u w:color="000000"/>
          <w:lang w:eastAsia="ru-RU"/>
        </w:rPr>
      </w:pPr>
      <w:r w:rsidRPr="00315C72">
        <w:rPr>
          <w:rFonts w:ascii="PT Astra Serif" w:eastAsia="Calibri" w:hAnsi="PT Astra Serif" w:cs="Times New Roman"/>
          <w:b/>
          <w:sz w:val="28"/>
          <w:szCs w:val="28"/>
          <w:u w:color="000000"/>
          <w:lang w:eastAsia="ru-RU"/>
        </w:rPr>
        <w:t xml:space="preserve">Об утверждении Правилпредоставления </w:t>
      </w:r>
      <w:r w:rsidR="00B86FDF" w:rsidRPr="00315C72">
        <w:rPr>
          <w:rFonts w:ascii="PT Astra Serif" w:eastAsia="Calibri" w:hAnsi="PT Astra Serif" w:cs="Times New Roman"/>
          <w:b/>
          <w:sz w:val="28"/>
          <w:szCs w:val="28"/>
          <w:u w:color="000000"/>
          <w:lang w:eastAsia="ru-RU"/>
        </w:rPr>
        <w:t>юридическим лицам,</w:t>
      </w:r>
      <w:r w:rsidR="008F4FD1">
        <w:rPr>
          <w:rFonts w:ascii="PT Astra Serif" w:eastAsia="Calibri" w:hAnsi="PT Astra Serif" w:cs="Times New Roman"/>
          <w:b/>
          <w:sz w:val="28"/>
          <w:szCs w:val="28"/>
          <w:u w:color="000000"/>
          <w:lang w:eastAsia="ru-RU"/>
        </w:rPr>
        <w:br/>
      </w:r>
      <w:r w:rsidR="00B86FDF" w:rsidRPr="00315C72">
        <w:rPr>
          <w:rFonts w:ascii="PT Astra Serif" w:eastAsia="Calibri" w:hAnsi="PT Astra Serif" w:cs="Times New Roman"/>
          <w:b/>
          <w:sz w:val="28"/>
          <w:szCs w:val="28"/>
          <w:u w:color="000000"/>
          <w:lang w:eastAsia="ru-RU"/>
        </w:rPr>
        <w:t>не являющимсягосударственными (муниципальными) учреждениями,индивидуальным предпринимателям,</w:t>
      </w:r>
      <w:r w:rsidR="00B86FDF" w:rsidRPr="0026531B">
        <w:rPr>
          <w:rFonts w:ascii="PT Astra Serif" w:eastAsia="Calibri" w:hAnsi="PT Astra Serif" w:cs="Times New Roman"/>
          <w:b/>
          <w:sz w:val="28"/>
          <w:szCs w:val="28"/>
          <w:u w:color="000000"/>
          <w:lang w:eastAsia="ru-RU"/>
        </w:rPr>
        <w:t xml:space="preserve"> осуществляющим на территории Ульяновской области социальное обслуживание</w:t>
      </w:r>
      <w:r w:rsidR="008F4FD1">
        <w:rPr>
          <w:rFonts w:ascii="PT Astra Serif" w:eastAsia="Calibri" w:hAnsi="PT Astra Serif" w:cs="Times New Roman"/>
          <w:b/>
          <w:sz w:val="28"/>
          <w:szCs w:val="28"/>
          <w:u w:color="000000"/>
          <w:lang w:eastAsia="ru-RU"/>
        </w:rPr>
        <w:t>,</w:t>
      </w:r>
      <w:r w:rsidR="0026531B" w:rsidRPr="00315C72">
        <w:rPr>
          <w:rFonts w:ascii="PT Astra Serif" w:eastAsia="Calibri" w:hAnsi="PT Astra Serif" w:cs="Times New Roman"/>
          <w:b/>
          <w:sz w:val="28"/>
          <w:szCs w:val="28"/>
          <w:u w:color="000000"/>
          <w:lang w:eastAsia="ru-RU"/>
        </w:rPr>
        <w:t>субсиди</w:t>
      </w:r>
      <w:r w:rsidR="0026531B">
        <w:rPr>
          <w:rFonts w:ascii="PT Astra Serif" w:eastAsia="Calibri" w:hAnsi="PT Astra Serif" w:cs="Times New Roman"/>
          <w:b/>
          <w:sz w:val="28"/>
          <w:szCs w:val="28"/>
          <w:u w:color="000000"/>
          <w:lang w:eastAsia="ru-RU"/>
        </w:rPr>
        <w:t xml:space="preserve">й </w:t>
      </w:r>
      <w:r w:rsidR="0026531B" w:rsidRPr="00315C72">
        <w:rPr>
          <w:rFonts w:ascii="PT Astra Serif" w:eastAsia="Calibri" w:hAnsi="PT Astra Serif" w:cs="Times New Roman"/>
          <w:b/>
          <w:sz w:val="28"/>
          <w:szCs w:val="28"/>
          <w:u w:color="000000"/>
          <w:lang w:eastAsia="ru-RU"/>
        </w:rPr>
        <w:t>из областного бюджетаУльяновской области</w:t>
      </w:r>
      <w:r w:rsidRPr="00315C72">
        <w:rPr>
          <w:rFonts w:ascii="PT Astra Serif" w:eastAsia="Calibri" w:hAnsi="PT Astra Serif" w:cs="Times New Roman"/>
          <w:b/>
          <w:sz w:val="28"/>
          <w:szCs w:val="28"/>
          <w:u w:color="000000"/>
          <w:lang w:eastAsia="ru-RU"/>
        </w:rPr>
        <w:t xml:space="preserve">в целях финансовогообеспечения </w:t>
      </w:r>
      <w:r w:rsidR="00B86FDF">
        <w:rPr>
          <w:rFonts w:ascii="PT Astra Serif" w:eastAsia="Calibri" w:hAnsi="PT Astra Serif" w:cs="Times New Roman"/>
          <w:b/>
          <w:sz w:val="28"/>
          <w:szCs w:val="28"/>
          <w:u w:color="000000"/>
          <w:lang w:eastAsia="ru-RU"/>
        </w:rPr>
        <w:t xml:space="preserve">части их </w:t>
      </w:r>
      <w:r w:rsidRPr="00315C72">
        <w:rPr>
          <w:rFonts w:ascii="PT Astra Serif" w:eastAsia="Calibri" w:hAnsi="PT Astra Serif" w:cs="Times New Roman"/>
          <w:b/>
          <w:sz w:val="28"/>
          <w:szCs w:val="28"/>
          <w:u w:color="000000"/>
          <w:lang w:eastAsia="ru-RU"/>
        </w:rPr>
        <w:t>затрат, связанных с оказанием социальных услуг</w:t>
      </w:r>
    </w:p>
    <w:p w:rsidR="0011790B" w:rsidRDefault="0011790B" w:rsidP="0011790B">
      <w:pPr>
        <w:spacing w:after="0" w:line="240" w:lineRule="auto"/>
        <w:jc w:val="center"/>
        <w:rPr>
          <w:rFonts w:ascii="PT Astra Serif" w:hAnsi="PT Astra Serif"/>
          <w:b/>
          <w:sz w:val="28"/>
          <w:szCs w:val="28"/>
        </w:rPr>
      </w:pPr>
    </w:p>
    <w:p w:rsidR="0011790B" w:rsidRPr="008205A8" w:rsidRDefault="0011790B" w:rsidP="0011790B">
      <w:pPr>
        <w:spacing w:after="0" w:line="240" w:lineRule="auto"/>
        <w:jc w:val="center"/>
        <w:rPr>
          <w:rFonts w:ascii="PT Astra Serif" w:hAnsi="PT Astra Serif"/>
          <w:b/>
          <w:sz w:val="28"/>
          <w:szCs w:val="28"/>
        </w:rPr>
      </w:pPr>
    </w:p>
    <w:p w:rsidR="0011790B" w:rsidRPr="000268AB" w:rsidRDefault="0011790B" w:rsidP="0011790B">
      <w:pPr>
        <w:pStyle w:val="ConsPlusNormal"/>
        <w:ind w:firstLine="709"/>
        <w:jc w:val="both"/>
        <w:rPr>
          <w:rFonts w:ascii="PT Astra Serif" w:hAnsi="PT Astra Serif"/>
          <w:sz w:val="28"/>
          <w:szCs w:val="28"/>
        </w:rPr>
      </w:pPr>
      <w:r w:rsidRPr="008205A8">
        <w:rPr>
          <w:rFonts w:ascii="PT Astra Serif" w:hAnsi="PT Astra Serif"/>
          <w:sz w:val="28"/>
          <w:szCs w:val="28"/>
        </w:rPr>
        <w:t xml:space="preserve">В соответствии со </w:t>
      </w:r>
      <w:hyperlink r:id="rId8" w:history="1">
        <w:r w:rsidRPr="008205A8">
          <w:rPr>
            <w:rFonts w:ascii="PT Astra Serif" w:hAnsi="PT Astra Serif"/>
            <w:sz w:val="28"/>
            <w:szCs w:val="28"/>
          </w:rPr>
          <w:t>статьёй 78</w:t>
        </w:r>
      </w:hyperlink>
      <w:r w:rsidRPr="008205A8">
        <w:rPr>
          <w:rFonts w:ascii="PT Astra Serif" w:hAnsi="PT Astra Serif"/>
          <w:sz w:val="28"/>
          <w:szCs w:val="28"/>
        </w:rPr>
        <w:t xml:space="preserve"> Бюджетного кодекса Российской </w:t>
      </w:r>
      <w:r w:rsidRPr="00C6594E">
        <w:rPr>
          <w:rFonts w:ascii="PT Astra Serif" w:hAnsi="PT Astra Serif"/>
          <w:sz w:val="28"/>
          <w:szCs w:val="28"/>
        </w:rPr>
        <w:t>Федерации, в целях реализации Федерального закона</w:t>
      </w:r>
      <w:r>
        <w:rPr>
          <w:rFonts w:ascii="PT Astra Serif" w:hAnsi="PT Astra Serif"/>
          <w:sz w:val="28"/>
          <w:szCs w:val="28"/>
        </w:rPr>
        <w:br/>
      </w:r>
      <w:r w:rsidRPr="00C6594E">
        <w:rPr>
          <w:rFonts w:ascii="PT Astra Serif" w:hAnsi="PT Astra Serif"/>
          <w:sz w:val="28"/>
          <w:szCs w:val="28"/>
        </w:rPr>
        <w:t>от 28</w:t>
      </w:r>
      <w:r>
        <w:rPr>
          <w:rFonts w:ascii="PT Astra Serif" w:hAnsi="PT Astra Serif"/>
          <w:sz w:val="28"/>
          <w:szCs w:val="28"/>
        </w:rPr>
        <w:t>.12.</w:t>
      </w:r>
      <w:r w:rsidRPr="00C6594E">
        <w:rPr>
          <w:rFonts w:ascii="PT Astra Serif" w:hAnsi="PT Astra Serif"/>
          <w:sz w:val="28"/>
          <w:szCs w:val="28"/>
        </w:rPr>
        <w:t xml:space="preserve">2013 года № 442-ФЗ «Об </w:t>
      </w:r>
      <w:r w:rsidRPr="008205A8">
        <w:rPr>
          <w:rFonts w:ascii="PT Astra Serif" w:hAnsi="PT Astra Serif"/>
          <w:sz w:val="28"/>
          <w:szCs w:val="28"/>
        </w:rPr>
        <w:t>основах социального обслуживания граждан в Российской Федерации»</w:t>
      </w:r>
      <w:r>
        <w:rPr>
          <w:rFonts w:ascii="PT Astra Serif" w:hAnsi="PT Astra Serif"/>
          <w:sz w:val="28"/>
          <w:szCs w:val="28"/>
        </w:rPr>
        <w:t xml:space="preserve">, </w:t>
      </w:r>
      <w:r w:rsidRPr="00315C72">
        <w:rPr>
          <w:rFonts w:ascii="PT Astra Serif" w:eastAsia="Times New Roman" w:hAnsi="PT Astra Serif"/>
          <w:sz w:val="28"/>
          <w:szCs w:val="28"/>
          <w:u w:color="000000"/>
        </w:rPr>
        <w:t>государственной программ</w:t>
      </w:r>
      <w:r w:rsidR="00283AF6">
        <w:rPr>
          <w:rFonts w:ascii="PT Astra Serif" w:eastAsia="Times New Roman" w:hAnsi="PT Astra Serif"/>
          <w:sz w:val="28"/>
          <w:szCs w:val="28"/>
          <w:u w:color="000000"/>
        </w:rPr>
        <w:t>ой</w:t>
      </w:r>
      <w:r w:rsidRPr="00315C72">
        <w:rPr>
          <w:rFonts w:ascii="PT Astra Serif" w:eastAsia="Times New Roman" w:hAnsi="PT Astra Serif"/>
          <w:sz w:val="28"/>
          <w:szCs w:val="28"/>
          <w:u w:color="000000"/>
        </w:rPr>
        <w:t xml:space="preserve"> Ульяновской области «Социальная поддержкаи защита населения</w:t>
      </w:r>
      <w:r w:rsidR="00393147">
        <w:rPr>
          <w:rFonts w:ascii="PT Astra Serif" w:eastAsia="Times New Roman" w:hAnsi="PT Astra Serif"/>
          <w:sz w:val="28"/>
          <w:szCs w:val="28"/>
          <w:u w:color="000000"/>
        </w:rPr>
        <w:br/>
      </w:r>
      <w:r w:rsidRPr="00315C72">
        <w:rPr>
          <w:rFonts w:ascii="PT Astra Serif" w:eastAsia="Times New Roman" w:hAnsi="PT Astra Serif"/>
          <w:sz w:val="28"/>
          <w:szCs w:val="28"/>
          <w:u w:color="000000"/>
        </w:rPr>
        <w:t>на территории Ульяновской области», утверждённой постановлением Правительства Ульяновской области от 14.11.2019</w:t>
      </w:r>
      <w:r w:rsidRPr="000268AB">
        <w:rPr>
          <w:rFonts w:ascii="PT Astra Serif" w:eastAsia="Times New Roman" w:hAnsi="PT Astra Serif"/>
          <w:sz w:val="28"/>
          <w:szCs w:val="28"/>
          <w:u w:color="000000"/>
        </w:rPr>
        <w:t>№ 26/567-П</w:t>
      </w:r>
      <w:r w:rsidR="00393147">
        <w:rPr>
          <w:rFonts w:ascii="PT Astra Serif" w:eastAsia="Times New Roman" w:hAnsi="PT Astra Serif"/>
          <w:sz w:val="28"/>
          <w:szCs w:val="28"/>
          <w:u w:color="000000"/>
        </w:rPr>
        <w:br/>
      </w:r>
      <w:r w:rsidRPr="000268AB">
        <w:rPr>
          <w:rFonts w:ascii="PT Astra Serif" w:eastAsia="Times New Roman" w:hAnsi="PT Astra Serif"/>
          <w:sz w:val="28"/>
          <w:szCs w:val="28"/>
          <w:u w:color="000000"/>
        </w:rPr>
        <w:t>«Об утверждении государственной программы Ульяновской области «Социальная поддержка и защита населения на территории Ульяновской области»</w:t>
      </w:r>
      <w:r w:rsidR="00283AF6">
        <w:rPr>
          <w:rFonts w:ascii="PT Astra Serif" w:eastAsia="Times New Roman" w:hAnsi="PT Astra Serif"/>
          <w:sz w:val="28"/>
          <w:szCs w:val="28"/>
          <w:u w:color="000000"/>
        </w:rPr>
        <w:t>,</w:t>
      </w:r>
      <w:r w:rsidRPr="000268AB">
        <w:rPr>
          <w:rFonts w:ascii="PT Astra Serif" w:hAnsi="PT Astra Serif"/>
          <w:sz w:val="28"/>
          <w:szCs w:val="28"/>
        </w:rPr>
        <w:t xml:space="preserve"> Правительство Ульяновской областип о с т а н о в л я е т:</w:t>
      </w:r>
    </w:p>
    <w:p w:rsidR="0011790B" w:rsidRDefault="0011790B" w:rsidP="0011790B">
      <w:pPr>
        <w:pStyle w:val="ConsPlusNormal"/>
        <w:numPr>
          <w:ilvl w:val="0"/>
          <w:numId w:val="5"/>
        </w:numPr>
        <w:suppressAutoHyphens/>
        <w:ind w:left="0" w:firstLine="708"/>
        <w:jc w:val="both"/>
        <w:rPr>
          <w:rFonts w:ascii="PT Astra Serif" w:hAnsi="PT Astra Serif"/>
          <w:sz w:val="28"/>
          <w:szCs w:val="28"/>
        </w:rPr>
      </w:pPr>
      <w:r w:rsidRPr="000268AB">
        <w:rPr>
          <w:rFonts w:ascii="PT Astra Serif" w:hAnsi="PT Astra Serif"/>
          <w:sz w:val="28"/>
          <w:szCs w:val="28"/>
        </w:rPr>
        <w:t xml:space="preserve">Утвердить прилагаемые Правила </w:t>
      </w:r>
      <w:r w:rsidR="00283AF6" w:rsidRPr="00283AF6">
        <w:rPr>
          <w:rFonts w:ascii="PT Astra Serif" w:hAnsi="PT Astra Serif"/>
          <w:sz w:val="28"/>
          <w:szCs w:val="28"/>
        </w:rPr>
        <w:t>предоставления юридическим лицам, не являющимся государственными (муниципальными) учреждениями, индивидуальным предпринимателям, осуществляющим на территории Ульяновской области социальное обслуживание</w:t>
      </w:r>
      <w:r w:rsidR="00BA41FE">
        <w:rPr>
          <w:rFonts w:ascii="PT Astra Serif" w:hAnsi="PT Astra Serif"/>
          <w:sz w:val="28"/>
          <w:szCs w:val="28"/>
        </w:rPr>
        <w:t>,</w:t>
      </w:r>
      <w:r w:rsidR="00283AF6" w:rsidRPr="00283AF6">
        <w:rPr>
          <w:rFonts w:ascii="PT Astra Serif" w:hAnsi="PT Astra Serif"/>
          <w:sz w:val="28"/>
          <w:szCs w:val="28"/>
        </w:rPr>
        <w:t xml:space="preserve"> субсидий из областного бюджета Ульяновской области в целях финансового обеспечения части их затрат, связанных с оказанием социальных услуг</w:t>
      </w:r>
      <w:r w:rsidRPr="000268AB">
        <w:rPr>
          <w:rFonts w:ascii="PT Astra Serif" w:hAnsi="PT Astra Serif"/>
          <w:sz w:val="28"/>
          <w:szCs w:val="28"/>
        </w:rPr>
        <w:t>.</w:t>
      </w:r>
    </w:p>
    <w:p w:rsidR="0011790B" w:rsidRPr="0011790B" w:rsidRDefault="0011790B" w:rsidP="0011790B">
      <w:pPr>
        <w:pStyle w:val="ConsPlusNormal"/>
        <w:numPr>
          <w:ilvl w:val="0"/>
          <w:numId w:val="5"/>
        </w:numPr>
        <w:suppressAutoHyphens/>
        <w:ind w:left="0" w:firstLine="708"/>
        <w:jc w:val="both"/>
        <w:rPr>
          <w:rFonts w:ascii="PT Astra Serif" w:hAnsi="PT Astra Serif"/>
          <w:sz w:val="28"/>
          <w:szCs w:val="28"/>
        </w:rPr>
      </w:pPr>
      <w:r w:rsidRPr="0011790B">
        <w:rPr>
          <w:rFonts w:ascii="PT Astra Serif" w:eastAsia="Times New Roman" w:hAnsi="PT Astra Serif"/>
          <w:sz w:val="28"/>
          <w:szCs w:val="28"/>
          <w:u w:color="000000"/>
        </w:rPr>
        <w:t>Признать утратившим силу:</w:t>
      </w:r>
    </w:p>
    <w:p w:rsidR="0011790B" w:rsidRDefault="0011790B" w:rsidP="0011790B">
      <w:pPr>
        <w:tabs>
          <w:tab w:val="left" w:pos="1134"/>
          <w:tab w:val="left" w:pos="1276"/>
        </w:tabs>
        <w:spacing w:after="0" w:line="240" w:lineRule="auto"/>
        <w:ind w:firstLine="709"/>
        <w:jc w:val="both"/>
        <w:rPr>
          <w:rFonts w:ascii="PT Astra Serif" w:eastAsia="BatangChe" w:hAnsi="PT Astra Serif" w:cs="Times New Roman"/>
          <w:sz w:val="28"/>
          <w:szCs w:val="28"/>
          <w:u w:color="000000"/>
          <w:lang/>
        </w:rPr>
      </w:pPr>
      <w:r w:rsidRPr="00315C72">
        <w:rPr>
          <w:rFonts w:ascii="PT Astra Serif" w:eastAsia="Times New Roman" w:hAnsi="PT Astra Serif" w:cs="Times New Roman"/>
          <w:sz w:val="28"/>
          <w:szCs w:val="28"/>
          <w:u w:color="000000"/>
          <w:lang w:eastAsia="ru-RU"/>
        </w:rPr>
        <w:t>постановление Правительства Ульяновской области от 17.04.2015</w:t>
      </w:r>
      <w:r w:rsidR="00393147">
        <w:rPr>
          <w:rFonts w:ascii="PT Astra Serif" w:eastAsia="Times New Roman" w:hAnsi="PT Astra Serif" w:cs="Times New Roman"/>
          <w:sz w:val="28"/>
          <w:szCs w:val="28"/>
          <w:u w:color="000000"/>
          <w:lang w:eastAsia="ru-RU"/>
        </w:rPr>
        <w:br/>
      </w:r>
      <w:r w:rsidRPr="00315C72">
        <w:rPr>
          <w:rFonts w:ascii="PT Astra Serif" w:eastAsia="Times New Roman" w:hAnsi="PT Astra Serif" w:cs="Times New Roman"/>
          <w:sz w:val="28"/>
          <w:szCs w:val="28"/>
          <w:u w:color="000000"/>
          <w:lang w:eastAsia="ru-RU"/>
        </w:rPr>
        <w:t xml:space="preserve">№ 169-П </w:t>
      </w:r>
      <w:r w:rsidRPr="00315C72">
        <w:rPr>
          <w:rFonts w:ascii="PT Astra Serif" w:eastAsia="BatangChe" w:hAnsi="PT Astra Serif" w:cs="Times New Roman"/>
          <w:sz w:val="28"/>
          <w:szCs w:val="28"/>
          <w:u w:color="000000"/>
          <w:lang/>
        </w:rPr>
        <w:t>«</w:t>
      </w:r>
      <w:r w:rsidR="00283AF6" w:rsidRPr="00283AF6">
        <w:rPr>
          <w:rFonts w:ascii="PT Astra Serif" w:eastAsia="BatangChe" w:hAnsi="PT Astra Serif" w:cs="Times New Roman"/>
          <w:sz w:val="28"/>
          <w:szCs w:val="28"/>
          <w:u w:color="000000"/>
          <w:lang/>
        </w:rPr>
        <w:t>Об утверждении Порядка предоставления субсидий за счет средств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услуги в сфере социального обслуживания населения на дому</w:t>
      </w:r>
      <w:r w:rsidRPr="00315C72">
        <w:rPr>
          <w:rFonts w:ascii="PT Astra Serif" w:eastAsia="BatangChe" w:hAnsi="PT Astra Serif" w:cs="Times New Roman"/>
          <w:sz w:val="28"/>
          <w:szCs w:val="28"/>
          <w:u w:color="000000"/>
          <w:lang/>
        </w:rPr>
        <w:t>»</w:t>
      </w:r>
      <w:r>
        <w:rPr>
          <w:rFonts w:ascii="PT Astra Serif" w:eastAsia="BatangChe" w:hAnsi="PT Astra Serif" w:cs="Times New Roman"/>
          <w:sz w:val="28"/>
          <w:szCs w:val="28"/>
          <w:u w:color="000000"/>
          <w:lang/>
        </w:rPr>
        <w:t>;</w:t>
      </w:r>
    </w:p>
    <w:p w:rsidR="0011790B" w:rsidRDefault="0011790B" w:rsidP="0011790B">
      <w:pPr>
        <w:tabs>
          <w:tab w:val="left" w:pos="1134"/>
          <w:tab w:val="left" w:pos="1276"/>
        </w:tabs>
        <w:spacing w:after="0" w:line="240" w:lineRule="auto"/>
        <w:ind w:firstLine="709"/>
        <w:jc w:val="both"/>
        <w:rPr>
          <w:rFonts w:ascii="PT Astra Serif" w:eastAsia="BatangChe" w:hAnsi="PT Astra Serif" w:cs="Times New Roman"/>
          <w:sz w:val="28"/>
          <w:szCs w:val="28"/>
          <w:u w:color="000000"/>
          <w:lang/>
        </w:rPr>
      </w:pPr>
      <w:r>
        <w:rPr>
          <w:rFonts w:ascii="PT Astra Serif" w:eastAsia="BatangChe" w:hAnsi="PT Astra Serif" w:cs="Times New Roman"/>
          <w:sz w:val="28"/>
          <w:szCs w:val="28"/>
          <w:u w:color="000000"/>
          <w:lang/>
        </w:rPr>
        <w:t xml:space="preserve">постановление </w:t>
      </w:r>
      <w:r w:rsidRPr="00830EBE">
        <w:rPr>
          <w:rFonts w:ascii="PT Astra Serif" w:eastAsia="BatangChe" w:hAnsi="PT Astra Serif" w:cs="Times New Roman"/>
          <w:sz w:val="28"/>
          <w:szCs w:val="28"/>
          <w:u w:color="000000"/>
          <w:lang/>
        </w:rPr>
        <w:t>Правительства Ульяновской области от 21.03.2016</w:t>
      </w:r>
      <w:r w:rsidR="00393147">
        <w:rPr>
          <w:rFonts w:ascii="PT Astra Serif" w:eastAsia="BatangChe" w:hAnsi="PT Astra Serif" w:cs="Times New Roman"/>
          <w:sz w:val="28"/>
          <w:szCs w:val="28"/>
          <w:u w:color="000000"/>
          <w:lang/>
        </w:rPr>
        <w:br/>
      </w:r>
      <w:r>
        <w:rPr>
          <w:rFonts w:ascii="PT Astra Serif" w:eastAsia="BatangChe" w:hAnsi="PT Astra Serif" w:cs="Times New Roman"/>
          <w:sz w:val="28"/>
          <w:szCs w:val="28"/>
          <w:u w:color="000000"/>
          <w:lang/>
        </w:rPr>
        <w:t xml:space="preserve">№ </w:t>
      </w:r>
      <w:r w:rsidRPr="00830EBE">
        <w:rPr>
          <w:rFonts w:ascii="PT Astra Serif" w:eastAsia="BatangChe" w:hAnsi="PT Astra Serif" w:cs="Times New Roman"/>
          <w:sz w:val="28"/>
          <w:szCs w:val="28"/>
          <w:u w:color="000000"/>
          <w:lang/>
        </w:rPr>
        <w:t>112-П</w:t>
      </w:r>
      <w:r>
        <w:rPr>
          <w:rFonts w:ascii="PT Astra Serif" w:eastAsia="BatangChe" w:hAnsi="PT Astra Serif" w:cs="Times New Roman"/>
          <w:sz w:val="28"/>
          <w:szCs w:val="28"/>
          <w:u w:color="000000"/>
          <w:lang/>
        </w:rPr>
        <w:t xml:space="preserve"> «О внесении изменений</w:t>
      </w:r>
      <w:r w:rsidRPr="003F1769">
        <w:rPr>
          <w:rFonts w:ascii="PT Astra Serif" w:eastAsia="BatangChe" w:hAnsi="PT Astra Serif" w:cs="Times New Roman"/>
          <w:sz w:val="28"/>
          <w:szCs w:val="28"/>
          <w:u w:color="000000"/>
          <w:lang/>
        </w:rPr>
        <w:t xml:space="preserve">в постановление Правительства Ульяновской области от 17.04.2015 </w:t>
      </w:r>
      <w:r w:rsidR="001D0476">
        <w:rPr>
          <w:rFonts w:ascii="PT Astra Serif" w:eastAsia="BatangChe" w:hAnsi="PT Astra Serif" w:cs="Times New Roman"/>
          <w:sz w:val="28"/>
          <w:szCs w:val="28"/>
          <w:u w:color="000000"/>
          <w:lang/>
        </w:rPr>
        <w:t>№</w:t>
      </w:r>
      <w:r w:rsidRPr="003F1769">
        <w:rPr>
          <w:rFonts w:ascii="PT Astra Serif" w:eastAsia="BatangChe" w:hAnsi="PT Astra Serif" w:cs="Times New Roman"/>
          <w:sz w:val="28"/>
          <w:szCs w:val="28"/>
          <w:u w:color="000000"/>
          <w:lang/>
        </w:rPr>
        <w:t xml:space="preserve"> 169-П</w:t>
      </w:r>
      <w:r w:rsidR="00C16A9F">
        <w:rPr>
          <w:rFonts w:ascii="PT Astra Serif" w:eastAsia="BatangChe" w:hAnsi="PT Astra Serif" w:cs="Times New Roman"/>
          <w:sz w:val="28"/>
          <w:szCs w:val="28"/>
          <w:u w:color="000000"/>
          <w:lang/>
        </w:rPr>
        <w:t>»;</w:t>
      </w:r>
    </w:p>
    <w:p w:rsidR="0011790B" w:rsidRDefault="0011790B" w:rsidP="0011790B">
      <w:pPr>
        <w:tabs>
          <w:tab w:val="left" w:pos="1134"/>
          <w:tab w:val="left" w:pos="1276"/>
        </w:tabs>
        <w:spacing w:after="0" w:line="240" w:lineRule="auto"/>
        <w:ind w:firstLine="709"/>
        <w:jc w:val="both"/>
        <w:rPr>
          <w:rFonts w:ascii="PT Astra Serif" w:eastAsia="Times New Roman" w:hAnsi="PT Astra Serif" w:cs="Times New Roman"/>
          <w:sz w:val="28"/>
          <w:szCs w:val="28"/>
          <w:u w:color="000000"/>
          <w:lang w:eastAsia="ru-RU"/>
        </w:rPr>
      </w:pPr>
      <w:r>
        <w:rPr>
          <w:rFonts w:ascii="PT Astra Serif" w:eastAsia="Times New Roman" w:hAnsi="PT Astra Serif" w:cs="Times New Roman"/>
          <w:sz w:val="28"/>
          <w:szCs w:val="28"/>
          <w:u w:color="000000"/>
          <w:lang w:eastAsia="ru-RU"/>
        </w:rPr>
        <w:lastRenderedPageBreak/>
        <w:t>постановление</w:t>
      </w:r>
      <w:r w:rsidRPr="003F1769">
        <w:rPr>
          <w:rFonts w:ascii="PT Astra Serif" w:eastAsia="Times New Roman" w:hAnsi="PT Astra Serif" w:cs="Times New Roman"/>
          <w:sz w:val="28"/>
          <w:szCs w:val="28"/>
          <w:u w:color="000000"/>
          <w:lang w:eastAsia="ru-RU"/>
        </w:rPr>
        <w:t xml:space="preserve"> Правительства Ульяновской области от 06.06.2016</w:t>
      </w:r>
      <w:r w:rsidR="00393147">
        <w:rPr>
          <w:rFonts w:ascii="PT Astra Serif" w:eastAsia="Times New Roman" w:hAnsi="PT Astra Serif" w:cs="Times New Roman"/>
          <w:sz w:val="28"/>
          <w:szCs w:val="28"/>
          <w:u w:color="000000"/>
          <w:lang w:eastAsia="ru-RU"/>
        </w:rPr>
        <w:br/>
      </w:r>
      <w:r w:rsidR="00C16A9F">
        <w:rPr>
          <w:rFonts w:ascii="PT Astra Serif" w:eastAsia="Times New Roman" w:hAnsi="PT Astra Serif" w:cs="Times New Roman"/>
          <w:sz w:val="28"/>
          <w:szCs w:val="28"/>
          <w:u w:color="000000"/>
          <w:lang w:eastAsia="ru-RU"/>
        </w:rPr>
        <w:t>№</w:t>
      </w:r>
      <w:r w:rsidRPr="003F1769">
        <w:rPr>
          <w:rFonts w:ascii="PT Astra Serif" w:eastAsia="Times New Roman" w:hAnsi="PT Astra Serif" w:cs="Times New Roman"/>
          <w:sz w:val="28"/>
          <w:szCs w:val="28"/>
          <w:u w:color="000000"/>
          <w:lang w:eastAsia="ru-RU"/>
        </w:rPr>
        <w:t xml:space="preserve"> 263-П«О внесении изменени</w:t>
      </w:r>
      <w:r>
        <w:rPr>
          <w:rFonts w:ascii="PT Astra Serif" w:eastAsia="Times New Roman" w:hAnsi="PT Astra Serif" w:cs="Times New Roman"/>
          <w:sz w:val="28"/>
          <w:szCs w:val="28"/>
          <w:u w:color="000000"/>
          <w:lang w:eastAsia="ru-RU"/>
        </w:rPr>
        <w:t>я</w:t>
      </w:r>
      <w:r w:rsidRPr="003F1769">
        <w:rPr>
          <w:rFonts w:ascii="PT Astra Serif" w:eastAsia="Times New Roman" w:hAnsi="PT Astra Serif" w:cs="Times New Roman"/>
          <w:sz w:val="28"/>
          <w:szCs w:val="28"/>
          <w:u w:color="000000"/>
          <w:lang w:eastAsia="ru-RU"/>
        </w:rPr>
        <w:t xml:space="preserve"> в постановление Правительства Уль</w:t>
      </w:r>
      <w:r w:rsidR="001D0476">
        <w:rPr>
          <w:rFonts w:ascii="PT Astra Serif" w:eastAsia="Times New Roman" w:hAnsi="PT Astra Serif" w:cs="Times New Roman"/>
          <w:sz w:val="28"/>
          <w:szCs w:val="28"/>
          <w:u w:color="000000"/>
          <w:lang w:eastAsia="ru-RU"/>
        </w:rPr>
        <w:t>яновской области от 17.04.2015 №</w:t>
      </w:r>
      <w:r w:rsidRPr="003F1769">
        <w:rPr>
          <w:rFonts w:ascii="PT Astra Serif" w:eastAsia="Times New Roman" w:hAnsi="PT Astra Serif" w:cs="Times New Roman"/>
          <w:sz w:val="28"/>
          <w:szCs w:val="28"/>
          <w:u w:color="000000"/>
          <w:lang w:eastAsia="ru-RU"/>
        </w:rPr>
        <w:t xml:space="preserve"> 169-П</w:t>
      </w:r>
      <w:r>
        <w:rPr>
          <w:rFonts w:ascii="PT Astra Serif" w:eastAsia="Times New Roman" w:hAnsi="PT Astra Serif" w:cs="Times New Roman"/>
          <w:sz w:val="28"/>
          <w:szCs w:val="28"/>
          <w:u w:color="000000"/>
          <w:lang w:eastAsia="ru-RU"/>
        </w:rPr>
        <w:t>»</w:t>
      </w:r>
      <w:r w:rsidRPr="003F1769">
        <w:rPr>
          <w:rFonts w:ascii="PT Astra Serif" w:eastAsia="Times New Roman" w:hAnsi="PT Astra Serif" w:cs="Times New Roman"/>
          <w:sz w:val="28"/>
          <w:szCs w:val="28"/>
          <w:u w:color="000000"/>
          <w:lang w:eastAsia="ru-RU"/>
        </w:rPr>
        <w:t>;</w:t>
      </w:r>
    </w:p>
    <w:p w:rsidR="0011790B" w:rsidRDefault="0011790B" w:rsidP="0011790B">
      <w:pPr>
        <w:tabs>
          <w:tab w:val="left" w:pos="1134"/>
          <w:tab w:val="left" w:pos="1276"/>
        </w:tabs>
        <w:spacing w:after="0" w:line="240" w:lineRule="auto"/>
        <w:ind w:firstLine="709"/>
        <w:jc w:val="both"/>
        <w:rPr>
          <w:rFonts w:ascii="PT Astra Serif" w:eastAsia="Times New Roman" w:hAnsi="PT Astra Serif" w:cs="Times New Roman"/>
          <w:sz w:val="28"/>
          <w:szCs w:val="28"/>
          <w:u w:color="000000"/>
          <w:lang w:eastAsia="ru-RU"/>
        </w:rPr>
      </w:pPr>
      <w:r>
        <w:rPr>
          <w:rFonts w:ascii="PT Astra Serif" w:eastAsia="Times New Roman" w:hAnsi="PT Astra Serif" w:cs="Times New Roman"/>
          <w:sz w:val="28"/>
          <w:szCs w:val="28"/>
          <w:u w:color="000000"/>
          <w:lang w:eastAsia="ru-RU"/>
        </w:rPr>
        <w:t>п</w:t>
      </w:r>
      <w:r w:rsidRPr="003F1769">
        <w:rPr>
          <w:rFonts w:ascii="PT Astra Serif" w:eastAsia="Times New Roman" w:hAnsi="PT Astra Serif" w:cs="Times New Roman"/>
          <w:sz w:val="28"/>
          <w:szCs w:val="28"/>
          <w:u w:color="000000"/>
          <w:lang w:eastAsia="ru-RU"/>
        </w:rPr>
        <w:t>остановлени</w:t>
      </w:r>
      <w:r>
        <w:rPr>
          <w:rFonts w:ascii="PT Astra Serif" w:eastAsia="Times New Roman" w:hAnsi="PT Astra Serif" w:cs="Times New Roman"/>
          <w:sz w:val="28"/>
          <w:szCs w:val="28"/>
          <w:u w:color="000000"/>
          <w:lang w:eastAsia="ru-RU"/>
        </w:rPr>
        <w:t>е</w:t>
      </w:r>
      <w:r w:rsidRPr="003F1769">
        <w:rPr>
          <w:rFonts w:ascii="PT Astra Serif" w:eastAsia="Times New Roman" w:hAnsi="PT Astra Serif" w:cs="Times New Roman"/>
          <w:sz w:val="28"/>
          <w:szCs w:val="28"/>
          <w:u w:color="000000"/>
          <w:lang w:eastAsia="ru-RU"/>
        </w:rPr>
        <w:t xml:space="preserve"> Правительства Ульяновской области от 24.04.2017</w:t>
      </w:r>
      <w:r w:rsidR="00393147">
        <w:rPr>
          <w:rFonts w:ascii="PT Astra Serif" w:eastAsia="Times New Roman" w:hAnsi="PT Astra Serif" w:cs="Times New Roman"/>
          <w:sz w:val="28"/>
          <w:szCs w:val="28"/>
          <w:u w:color="000000"/>
          <w:lang w:eastAsia="ru-RU"/>
        </w:rPr>
        <w:br/>
      </w:r>
      <w:r>
        <w:rPr>
          <w:rFonts w:ascii="PT Astra Serif" w:eastAsia="Times New Roman" w:hAnsi="PT Astra Serif" w:cs="Times New Roman"/>
          <w:sz w:val="28"/>
          <w:szCs w:val="28"/>
          <w:u w:color="000000"/>
          <w:lang w:eastAsia="ru-RU"/>
        </w:rPr>
        <w:t xml:space="preserve">№ </w:t>
      </w:r>
      <w:r w:rsidRPr="003F1769">
        <w:rPr>
          <w:rFonts w:ascii="PT Astra Serif" w:eastAsia="Times New Roman" w:hAnsi="PT Astra Serif" w:cs="Times New Roman"/>
          <w:sz w:val="28"/>
          <w:szCs w:val="28"/>
          <w:u w:color="000000"/>
          <w:lang w:eastAsia="ru-RU"/>
        </w:rPr>
        <w:t>193-П«О внесении изменени</w:t>
      </w:r>
      <w:r>
        <w:rPr>
          <w:rFonts w:ascii="PT Astra Serif" w:eastAsia="Times New Roman" w:hAnsi="PT Astra Serif" w:cs="Times New Roman"/>
          <w:sz w:val="28"/>
          <w:szCs w:val="28"/>
          <w:u w:color="000000"/>
          <w:lang w:eastAsia="ru-RU"/>
        </w:rPr>
        <w:t>й</w:t>
      </w:r>
      <w:r w:rsidRPr="003F1769">
        <w:rPr>
          <w:rFonts w:ascii="PT Astra Serif" w:eastAsia="Times New Roman" w:hAnsi="PT Astra Serif" w:cs="Times New Roman"/>
          <w:sz w:val="28"/>
          <w:szCs w:val="28"/>
          <w:u w:color="000000"/>
          <w:lang w:eastAsia="ru-RU"/>
        </w:rPr>
        <w:t xml:space="preserve"> в постановление Правительства Уль</w:t>
      </w:r>
      <w:r w:rsidR="001D0476">
        <w:rPr>
          <w:rFonts w:ascii="PT Astra Serif" w:eastAsia="Times New Roman" w:hAnsi="PT Astra Serif" w:cs="Times New Roman"/>
          <w:sz w:val="28"/>
          <w:szCs w:val="28"/>
          <w:u w:color="000000"/>
          <w:lang w:eastAsia="ru-RU"/>
        </w:rPr>
        <w:t>яновской области от 17.04.2015 №</w:t>
      </w:r>
      <w:r w:rsidRPr="003F1769">
        <w:rPr>
          <w:rFonts w:ascii="PT Astra Serif" w:eastAsia="Times New Roman" w:hAnsi="PT Astra Serif" w:cs="Times New Roman"/>
          <w:sz w:val="28"/>
          <w:szCs w:val="28"/>
          <w:u w:color="000000"/>
          <w:lang w:eastAsia="ru-RU"/>
        </w:rPr>
        <w:t xml:space="preserve"> 169-П</w:t>
      </w:r>
      <w:r w:rsidR="009930C2">
        <w:rPr>
          <w:rFonts w:ascii="PT Astra Serif" w:eastAsia="Times New Roman" w:hAnsi="PT Astra Serif" w:cs="Times New Roman"/>
          <w:sz w:val="28"/>
          <w:szCs w:val="28"/>
          <w:u w:color="000000"/>
          <w:lang w:eastAsia="ru-RU"/>
        </w:rPr>
        <w:t>»</w:t>
      </w:r>
      <w:r w:rsidRPr="003F1769">
        <w:rPr>
          <w:rFonts w:ascii="PT Astra Serif" w:eastAsia="Times New Roman" w:hAnsi="PT Astra Serif" w:cs="Times New Roman"/>
          <w:sz w:val="28"/>
          <w:szCs w:val="28"/>
          <w:u w:color="000000"/>
          <w:lang w:eastAsia="ru-RU"/>
        </w:rPr>
        <w:t>;</w:t>
      </w:r>
    </w:p>
    <w:p w:rsidR="00C16A9F" w:rsidRDefault="0011790B" w:rsidP="00C16A9F">
      <w:pPr>
        <w:tabs>
          <w:tab w:val="left" w:pos="1134"/>
          <w:tab w:val="left" w:pos="1276"/>
        </w:tabs>
        <w:spacing w:after="0" w:line="240" w:lineRule="auto"/>
        <w:ind w:firstLine="709"/>
        <w:jc w:val="both"/>
        <w:rPr>
          <w:rFonts w:ascii="PT Astra Serif" w:eastAsia="Times New Roman" w:hAnsi="PT Astra Serif" w:cs="Times New Roman"/>
          <w:sz w:val="28"/>
          <w:szCs w:val="28"/>
          <w:u w:color="000000"/>
          <w:lang w:eastAsia="ru-RU"/>
        </w:rPr>
      </w:pPr>
      <w:r>
        <w:rPr>
          <w:rFonts w:ascii="PT Astra Serif" w:eastAsia="Times New Roman" w:hAnsi="PT Astra Serif" w:cs="Times New Roman"/>
          <w:sz w:val="28"/>
          <w:szCs w:val="28"/>
          <w:u w:color="000000"/>
          <w:lang w:eastAsia="ru-RU"/>
        </w:rPr>
        <w:t>п</w:t>
      </w:r>
      <w:r w:rsidRPr="003F1769">
        <w:rPr>
          <w:rFonts w:ascii="PT Astra Serif" w:eastAsia="Times New Roman" w:hAnsi="PT Astra Serif" w:cs="Times New Roman"/>
          <w:sz w:val="28"/>
          <w:szCs w:val="28"/>
          <w:u w:color="000000"/>
          <w:lang w:eastAsia="ru-RU"/>
        </w:rPr>
        <w:t>остановлени</w:t>
      </w:r>
      <w:r>
        <w:rPr>
          <w:rFonts w:ascii="PT Astra Serif" w:eastAsia="Times New Roman" w:hAnsi="PT Astra Serif" w:cs="Times New Roman"/>
          <w:sz w:val="28"/>
          <w:szCs w:val="28"/>
          <w:u w:color="000000"/>
          <w:lang w:eastAsia="ru-RU"/>
        </w:rPr>
        <w:t>е</w:t>
      </w:r>
      <w:r w:rsidRPr="003F1769">
        <w:rPr>
          <w:rFonts w:ascii="PT Astra Serif" w:eastAsia="Times New Roman" w:hAnsi="PT Astra Serif" w:cs="Times New Roman"/>
          <w:sz w:val="28"/>
          <w:szCs w:val="28"/>
          <w:u w:color="000000"/>
          <w:lang w:eastAsia="ru-RU"/>
        </w:rPr>
        <w:t xml:space="preserve"> Правительства Ульяновской области от 28.05.2018</w:t>
      </w:r>
      <w:r w:rsidR="00393147">
        <w:rPr>
          <w:rFonts w:ascii="PT Astra Serif" w:eastAsia="Times New Roman" w:hAnsi="PT Astra Serif" w:cs="Times New Roman"/>
          <w:sz w:val="28"/>
          <w:szCs w:val="28"/>
          <w:u w:color="000000"/>
          <w:lang w:eastAsia="ru-RU"/>
        </w:rPr>
        <w:br/>
      </w:r>
      <w:r>
        <w:rPr>
          <w:rFonts w:ascii="PT Astra Serif" w:eastAsia="Times New Roman" w:hAnsi="PT Astra Serif" w:cs="Times New Roman"/>
          <w:sz w:val="28"/>
          <w:szCs w:val="28"/>
          <w:u w:color="000000"/>
          <w:lang w:eastAsia="ru-RU"/>
        </w:rPr>
        <w:t xml:space="preserve">№ </w:t>
      </w:r>
      <w:r w:rsidRPr="003F1769">
        <w:rPr>
          <w:rFonts w:ascii="PT Astra Serif" w:eastAsia="Times New Roman" w:hAnsi="PT Astra Serif" w:cs="Times New Roman"/>
          <w:sz w:val="28"/>
          <w:szCs w:val="28"/>
          <w:u w:color="000000"/>
          <w:lang w:eastAsia="ru-RU"/>
        </w:rPr>
        <w:t>228-П</w:t>
      </w:r>
      <w:r>
        <w:t>«</w:t>
      </w:r>
      <w:r w:rsidRPr="003F1769">
        <w:rPr>
          <w:rFonts w:ascii="PT Astra Serif" w:eastAsia="Times New Roman" w:hAnsi="PT Astra Serif" w:cs="Times New Roman"/>
          <w:sz w:val="28"/>
          <w:szCs w:val="28"/>
          <w:u w:color="000000"/>
          <w:lang w:eastAsia="ru-RU"/>
        </w:rPr>
        <w:t xml:space="preserve">О </w:t>
      </w:r>
      <w:r>
        <w:rPr>
          <w:rFonts w:ascii="PT Astra Serif" w:eastAsia="Times New Roman" w:hAnsi="PT Astra Serif" w:cs="Times New Roman"/>
          <w:sz w:val="28"/>
          <w:szCs w:val="28"/>
          <w:u w:color="000000"/>
          <w:lang w:eastAsia="ru-RU"/>
        </w:rPr>
        <w:t>внесении изменений в постановление Правительства Ульяновской области от 17.04.2015 №169-П и признании утратившим силу отдельного положения постановления Правительства Ульяновской области от 21.03.2016 № 112–П»;</w:t>
      </w:r>
    </w:p>
    <w:p w:rsidR="0011790B" w:rsidRPr="00C16A9F" w:rsidRDefault="0011790B" w:rsidP="00C16A9F">
      <w:pPr>
        <w:tabs>
          <w:tab w:val="left" w:pos="1134"/>
          <w:tab w:val="left" w:pos="1276"/>
        </w:tabs>
        <w:spacing w:after="0" w:line="240" w:lineRule="auto"/>
        <w:ind w:firstLine="709"/>
        <w:jc w:val="both"/>
        <w:rPr>
          <w:rFonts w:ascii="PT Astra Serif" w:eastAsia="Times New Roman" w:hAnsi="PT Astra Serif" w:cs="Times New Roman"/>
          <w:sz w:val="28"/>
          <w:szCs w:val="28"/>
          <w:u w:color="000000"/>
          <w:lang w:eastAsia="ru-RU"/>
        </w:rPr>
      </w:pPr>
      <w:r>
        <w:rPr>
          <w:rFonts w:ascii="PT Astra Serif" w:eastAsia="Times New Roman" w:hAnsi="PT Astra Serif" w:cs="Times New Roman"/>
          <w:sz w:val="28"/>
          <w:szCs w:val="28"/>
          <w:u w:color="000000"/>
          <w:lang w:eastAsia="ru-RU"/>
        </w:rPr>
        <w:t>постановление Правительства Ульяновской области от 22.01.2020</w:t>
      </w:r>
      <w:r w:rsidR="00393147">
        <w:rPr>
          <w:rFonts w:ascii="PT Astra Serif" w:eastAsia="Times New Roman" w:hAnsi="PT Astra Serif" w:cs="Times New Roman"/>
          <w:sz w:val="28"/>
          <w:szCs w:val="28"/>
          <w:u w:color="000000"/>
          <w:lang w:eastAsia="ru-RU"/>
        </w:rPr>
        <w:br/>
      </w:r>
      <w:r>
        <w:rPr>
          <w:rFonts w:ascii="PT Astra Serif" w:eastAsia="Times New Roman" w:hAnsi="PT Astra Serif" w:cs="Times New Roman"/>
          <w:sz w:val="28"/>
          <w:szCs w:val="28"/>
          <w:u w:color="000000"/>
          <w:lang w:eastAsia="ru-RU"/>
        </w:rPr>
        <w:t>№ 20-П «</w:t>
      </w:r>
      <w:r w:rsidRPr="00F922E5">
        <w:rPr>
          <w:rFonts w:ascii="PT Astra Serif" w:eastAsia="Times New Roman" w:hAnsi="PT Astra Serif" w:cs="Times New Roman"/>
          <w:sz w:val="28"/>
          <w:szCs w:val="28"/>
          <w:u w:color="000000"/>
          <w:lang w:eastAsia="ru-RU"/>
        </w:rPr>
        <w:t xml:space="preserve">О </w:t>
      </w:r>
      <w:r w:rsidRPr="00C16A9F">
        <w:rPr>
          <w:rFonts w:ascii="PT Astra Serif" w:eastAsia="Times New Roman" w:hAnsi="PT Astra Serif" w:cs="Times New Roman"/>
          <w:sz w:val="28"/>
          <w:szCs w:val="28"/>
          <w:u w:color="000000"/>
          <w:lang w:eastAsia="ru-RU"/>
        </w:rPr>
        <w:t>внесении изменений в постановление Правительства Ульяновской области от 17.04.2015 № 169-П»</w:t>
      </w:r>
      <w:r w:rsidR="001D0476">
        <w:rPr>
          <w:rFonts w:ascii="PT Astra Serif" w:eastAsia="Times New Roman" w:hAnsi="PT Astra Serif" w:cs="Times New Roman"/>
          <w:sz w:val="28"/>
          <w:szCs w:val="28"/>
          <w:u w:color="000000"/>
          <w:lang w:eastAsia="ru-RU"/>
        </w:rPr>
        <w:t>.</w:t>
      </w:r>
    </w:p>
    <w:p w:rsidR="0011790B" w:rsidRPr="00BA41FE" w:rsidRDefault="0011790B" w:rsidP="0086331D">
      <w:pPr>
        <w:pStyle w:val="ConsPlusNormal"/>
        <w:numPr>
          <w:ilvl w:val="0"/>
          <w:numId w:val="5"/>
        </w:numPr>
        <w:suppressAutoHyphens/>
        <w:ind w:left="0" w:firstLineChars="253" w:firstLine="708"/>
        <w:jc w:val="both"/>
        <w:rPr>
          <w:rFonts w:ascii="PT Astra Serif" w:hAnsi="PT Astra Serif"/>
          <w:sz w:val="28"/>
          <w:szCs w:val="28"/>
        </w:rPr>
      </w:pPr>
      <w:r w:rsidRPr="00BA41FE">
        <w:rPr>
          <w:rFonts w:ascii="PT Astra Serif" w:hAnsi="PT Astra Serif"/>
          <w:sz w:val="28"/>
          <w:szCs w:val="28"/>
        </w:rPr>
        <w:t>Настоящее постановление вступает в силу на следующий день после дня</w:t>
      </w:r>
      <w:r w:rsidR="009930C2" w:rsidRPr="00BA41FE">
        <w:rPr>
          <w:rFonts w:ascii="PT Astra Serif" w:hAnsi="PT Astra Serif"/>
          <w:sz w:val="28"/>
          <w:szCs w:val="28"/>
        </w:rPr>
        <w:t xml:space="preserve"> его </w:t>
      </w:r>
      <w:r w:rsidR="00BA41FE">
        <w:rPr>
          <w:rFonts w:ascii="PT Astra Serif" w:hAnsi="PT Astra Serif"/>
          <w:sz w:val="28"/>
          <w:szCs w:val="28"/>
        </w:rPr>
        <w:t>официального опубликования.</w:t>
      </w:r>
    </w:p>
    <w:p w:rsidR="0011790B" w:rsidRDefault="0011790B" w:rsidP="0011790B">
      <w:pPr>
        <w:pStyle w:val="ConsPlusNormal"/>
        <w:suppressAutoHyphens/>
        <w:ind w:firstLineChars="253" w:firstLine="708"/>
        <w:jc w:val="right"/>
        <w:rPr>
          <w:rFonts w:ascii="PT Astra Serif" w:hAnsi="PT Astra Serif"/>
          <w:sz w:val="28"/>
          <w:szCs w:val="28"/>
        </w:rPr>
      </w:pPr>
    </w:p>
    <w:p w:rsidR="000E71FF" w:rsidRDefault="000E71FF" w:rsidP="0011790B">
      <w:pPr>
        <w:pStyle w:val="ConsPlusNormal"/>
        <w:suppressAutoHyphens/>
        <w:ind w:firstLineChars="253" w:firstLine="708"/>
        <w:jc w:val="right"/>
        <w:rPr>
          <w:rFonts w:ascii="PT Astra Serif" w:hAnsi="PT Astra Serif"/>
          <w:sz w:val="28"/>
          <w:szCs w:val="28"/>
        </w:rPr>
      </w:pPr>
    </w:p>
    <w:p w:rsidR="0011790B" w:rsidRDefault="0011790B" w:rsidP="0011790B">
      <w:pPr>
        <w:pStyle w:val="ConsPlusNormal"/>
        <w:suppressAutoHyphens/>
        <w:ind w:firstLineChars="253" w:firstLine="708"/>
        <w:jc w:val="right"/>
        <w:rPr>
          <w:rFonts w:ascii="PT Astra Serif" w:hAnsi="PT Astra Serif"/>
          <w:sz w:val="28"/>
          <w:szCs w:val="28"/>
        </w:rPr>
      </w:pPr>
    </w:p>
    <w:p w:rsidR="0011790B" w:rsidRDefault="0011790B" w:rsidP="0011790B">
      <w:pPr>
        <w:pStyle w:val="ConsPlusNormal"/>
        <w:suppressAutoHyphens/>
        <w:jc w:val="both"/>
        <w:rPr>
          <w:rFonts w:ascii="PT Astra Serif" w:hAnsi="PT Astra Serif"/>
          <w:sz w:val="28"/>
          <w:szCs w:val="28"/>
        </w:rPr>
      </w:pPr>
      <w:r>
        <w:rPr>
          <w:rFonts w:ascii="PT Astra Serif" w:hAnsi="PT Astra Serif"/>
          <w:sz w:val="28"/>
          <w:szCs w:val="28"/>
        </w:rPr>
        <w:t>Председатель</w:t>
      </w:r>
    </w:p>
    <w:p w:rsidR="0011790B" w:rsidRDefault="0011790B" w:rsidP="00C16A9F">
      <w:pPr>
        <w:pStyle w:val="ConsPlusNormal"/>
        <w:suppressAutoHyphens/>
        <w:jc w:val="both"/>
        <w:rPr>
          <w:rFonts w:ascii="PT Astra Serif" w:hAnsi="PT Astra Serif"/>
          <w:sz w:val="28"/>
          <w:szCs w:val="28"/>
        </w:rPr>
      </w:pPr>
      <w:r>
        <w:rPr>
          <w:rFonts w:ascii="PT Astra Serif" w:hAnsi="PT Astra Serif"/>
          <w:sz w:val="28"/>
          <w:szCs w:val="28"/>
        </w:rPr>
        <w:t>Правительства области   В.Н.Разумков</w:t>
      </w:r>
    </w:p>
    <w:p w:rsidR="00C16A9F" w:rsidRDefault="00C16A9F" w:rsidP="00C16A9F">
      <w:pPr>
        <w:pStyle w:val="ConsPlusNormal"/>
        <w:suppressAutoHyphens/>
        <w:jc w:val="center"/>
        <w:rPr>
          <w:rFonts w:ascii="PT Astra Serif" w:hAnsi="PT Astra Serif"/>
          <w:sz w:val="28"/>
          <w:szCs w:val="28"/>
        </w:rPr>
      </w:pPr>
    </w:p>
    <w:p w:rsidR="00C16A9F" w:rsidRDefault="00C16A9F" w:rsidP="00C16A9F">
      <w:pPr>
        <w:pStyle w:val="ConsPlusNormal"/>
        <w:suppressAutoHyphens/>
        <w:jc w:val="center"/>
        <w:rPr>
          <w:rFonts w:ascii="PT Astra Serif" w:hAnsi="PT Astra Serif"/>
          <w:sz w:val="28"/>
          <w:szCs w:val="28"/>
        </w:rPr>
        <w:sectPr w:rsidR="00C16A9F" w:rsidSect="0051281D">
          <w:headerReference w:type="default" r:id="rId9"/>
          <w:footerReference w:type="first" r:id="rId10"/>
          <w:pgSz w:w="11906" w:h="16838"/>
          <w:pgMar w:top="1134" w:right="850" w:bottom="1134" w:left="1701" w:header="708" w:footer="708" w:gutter="0"/>
          <w:pgNumType w:start="1"/>
          <w:cols w:space="708"/>
          <w:titlePg/>
          <w:docGrid w:linePitch="360"/>
        </w:sectPr>
      </w:pPr>
    </w:p>
    <w:p w:rsidR="002E2FE9" w:rsidRDefault="00BA41FE" w:rsidP="0011790B">
      <w:pPr>
        <w:pStyle w:val="ConsPlusNormal"/>
        <w:suppressAutoHyphens/>
        <w:ind w:left="5387"/>
        <w:jc w:val="center"/>
        <w:rPr>
          <w:rFonts w:ascii="PT Astra Serif" w:hAnsi="PT Astra Serif"/>
          <w:sz w:val="28"/>
          <w:szCs w:val="28"/>
        </w:rPr>
      </w:pPr>
      <w:r>
        <w:rPr>
          <w:rFonts w:ascii="PT Astra Serif" w:hAnsi="PT Astra Serif"/>
          <w:sz w:val="28"/>
          <w:szCs w:val="28"/>
        </w:rPr>
        <w:lastRenderedPageBreak/>
        <w:t>УТВЕРЖДЕ</w:t>
      </w:r>
      <w:r w:rsidR="00A01292">
        <w:rPr>
          <w:rFonts w:ascii="PT Astra Serif" w:hAnsi="PT Astra Serif"/>
          <w:sz w:val="28"/>
          <w:szCs w:val="28"/>
        </w:rPr>
        <w:t>Н</w:t>
      </w:r>
      <w:r w:rsidR="001444E6">
        <w:rPr>
          <w:rFonts w:ascii="PT Astra Serif" w:hAnsi="PT Astra Serif"/>
          <w:sz w:val="28"/>
          <w:szCs w:val="28"/>
        </w:rPr>
        <w:t>Ы</w:t>
      </w:r>
    </w:p>
    <w:p w:rsidR="002E2FE9" w:rsidRDefault="002E2FE9" w:rsidP="002E2FE9">
      <w:pPr>
        <w:pStyle w:val="ConsPlusNormal"/>
        <w:suppressAutoHyphens/>
        <w:ind w:left="5387" w:firstLineChars="253" w:firstLine="708"/>
        <w:jc w:val="center"/>
        <w:rPr>
          <w:rFonts w:ascii="PT Astra Serif" w:hAnsi="PT Astra Serif"/>
          <w:sz w:val="28"/>
          <w:szCs w:val="28"/>
        </w:rPr>
      </w:pPr>
    </w:p>
    <w:p w:rsidR="002E2FE9" w:rsidRPr="008205A8" w:rsidRDefault="002E2FE9" w:rsidP="002E2FE9">
      <w:pPr>
        <w:pStyle w:val="ConsPlusNormal"/>
        <w:suppressAutoHyphens/>
        <w:ind w:left="5387"/>
        <w:jc w:val="center"/>
        <w:rPr>
          <w:rFonts w:ascii="PT Astra Serif" w:hAnsi="PT Astra Serif"/>
          <w:sz w:val="28"/>
          <w:szCs w:val="28"/>
        </w:rPr>
      </w:pPr>
      <w:r w:rsidRPr="008205A8">
        <w:rPr>
          <w:rFonts w:ascii="PT Astra Serif" w:hAnsi="PT Astra Serif"/>
          <w:sz w:val="28"/>
          <w:szCs w:val="28"/>
        </w:rPr>
        <w:t>постановлени</w:t>
      </w:r>
      <w:r w:rsidR="00A01292" w:rsidRPr="008205A8">
        <w:rPr>
          <w:rFonts w:ascii="PT Astra Serif" w:hAnsi="PT Astra Serif"/>
          <w:sz w:val="28"/>
          <w:szCs w:val="28"/>
        </w:rPr>
        <w:t>ем</w:t>
      </w:r>
      <w:r w:rsidRPr="008205A8">
        <w:rPr>
          <w:rFonts w:ascii="PT Astra Serif" w:hAnsi="PT Astra Serif"/>
          <w:sz w:val="28"/>
          <w:szCs w:val="28"/>
        </w:rPr>
        <w:t xml:space="preserve"> Правительства</w:t>
      </w:r>
    </w:p>
    <w:p w:rsidR="002E2FE9" w:rsidRPr="008205A8" w:rsidRDefault="002E2FE9" w:rsidP="002E2FE9">
      <w:pPr>
        <w:pStyle w:val="ConsPlusNormal"/>
        <w:suppressAutoHyphens/>
        <w:ind w:left="5387"/>
        <w:jc w:val="center"/>
        <w:rPr>
          <w:rFonts w:ascii="PT Astra Serif" w:hAnsi="PT Astra Serif"/>
          <w:sz w:val="28"/>
          <w:szCs w:val="28"/>
        </w:rPr>
      </w:pPr>
      <w:r w:rsidRPr="008205A8">
        <w:rPr>
          <w:rFonts w:ascii="PT Astra Serif" w:hAnsi="PT Astra Serif"/>
          <w:sz w:val="28"/>
          <w:szCs w:val="28"/>
        </w:rPr>
        <w:t>Ульяновской области</w:t>
      </w:r>
    </w:p>
    <w:p w:rsidR="002E2FE9" w:rsidRPr="008205A8" w:rsidRDefault="002E2FE9" w:rsidP="002E2FE9">
      <w:pPr>
        <w:pStyle w:val="ConsPlusNormal"/>
        <w:suppressAutoHyphens/>
        <w:spacing w:line="180" w:lineRule="auto"/>
        <w:ind w:firstLineChars="253" w:firstLine="708"/>
        <w:jc w:val="right"/>
        <w:rPr>
          <w:rFonts w:ascii="PT Astra Serif" w:hAnsi="PT Astra Serif"/>
          <w:sz w:val="28"/>
          <w:szCs w:val="28"/>
        </w:rPr>
      </w:pPr>
    </w:p>
    <w:p w:rsidR="002E2FE9" w:rsidRPr="008205A8" w:rsidRDefault="002E2FE9" w:rsidP="002E2FE9">
      <w:pPr>
        <w:pStyle w:val="ConsPlusNormal"/>
        <w:suppressAutoHyphens/>
        <w:spacing w:line="180" w:lineRule="auto"/>
        <w:ind w:firstLineChars="253" w:firstLine="708"/>
        <w:jc w:val="right"/>
        <w:rPr>
          <w:rFonts w:ascii="PT Astra Serif" w:hAnsi="PT Astra Serif"/>
          <w:sz w:val="28"/>
          <w:szCs w:val="28"/>
        </w:rPr>
      </w:pPr>
    </w:p>
    <w:p w:rsidR="002E2FE9" w:rsidRPr="008205A8" w:rsidRDefault="002E2FE9" w:rsidP="002E2FE9">
      <w:pPr>
        <w:pStyle w:val="ConsPlusNormal"/>
        <w:suppressAutoHyphens/>
        <w:spacing w:line="180" w:lineRule="auto"/>
        <w:ind w:firstLineChars="253" w:firstLine="708"/>
        <w:jc w:val="right"/>
        <w:rPr>
          <w:rFonts w:ascii="PT Astra Serif" w:hAnsi="PT Astra Serif"/>
          <w:sz w:val="28"/>
          <w:szCs w:val="28"/>
        </w:rPr>
      </w:pPr>
    </w:p>
    <w:p w:rsidR="002E2FE9" w:rsidRPr="008205A8" w:rsidRDefault="002E2FE9" w:rsidP="002E2FE9">
      <w:pPr>
        <w:pStyle w:val="ConsPlusNormal"/>
        <w:suppressAutoHyphens/>
        <w:spacing w:line="180" w:lineRule="auto"/>
        <w:ind w:firstLineChars="253" w:firstLine="708"/>
        <w:jc w:val="right"/>
        <w:rPr>
          <w:rFonts w:ascii="PT Astra Serif" w:hAnsi="PT Astra Serif"/>
          <w:sz w:val="28"/>
          <w:szCs w:val="28"/>
        </w:rPr>
      </w:pPr>
    </w:p>
    <w:p w:rsidR="002E2FE9" w:rsidRPr="008205A8" w:rsidRDefault="00FE30D7" w:rsidP="002E2FE9">
      <w:pPr>
        <w:pStyle w:val="ConsPlusNormal"/>
        <w:suppressAutoHyphens/>
        <w:jc w:val="center"/>
        <w:rPr>
          <w:rFonts w:ascii="PT Astra Serif" w:hAnsi="PT Astra Serif"/>
          <w:b/>
          <w:sz w:val="28"/>
          <w:szCs w:val="28"/>
        </w:rPr>
      </w:pPr>
      <w:bookmarkStart w:id="0" w:name="Par38"/>
      <w:bookmarkEnd w:id="0"/>
      <w:r w:rsidRPr="008205A8">
        <w:rPr>
          <w:rFonts w:ascii="PT Astra Serif" w:hAnsi="PT Astra Serif"/>
          <w:b/>
          <w:sz w:val="28"/>
          <w:szCs w:val="28"/>
        </w:rPr>
        <w:t>ПРАВИЛА</w:t>
      </w:r>
    </w:p>
    <w:p w:rsidR="002E2FE9" w:rsidRPr="008E28DA" w:rsidRDefault="002E6003" w:rsidP="002E2FE9">
      <w:pPr>
        <w:pStyle w:val="ConsPlusNormal"/>
        <w:suppressAutoHyphens/>
        <w:jc w:val="center"/>
        <w:rPr>
          <w:rFonts w:ascii="PT Astra Serif" w:eastAsia="Calibri" w:hAnsi="PT Astra Serif"/>
          <w:b/>
          <w:sz w:val="28"/>
          <w:szCs w:val="28"/>
          <w:u w:color="000000"/>
        </w:rPr>
      </w:pPr>
      <w:r w:rsidRPr="00315C72">
        <w:rPr>
          <w:rFonts w:ascii="PT Astra Serif" w:eastAsia="Calibri" w:hAnsi="PT Astra Serif"/>
          <w:b/>
          <w:sz w:val="28"/>
          <w:szCs w:val="28"/>
          <w:u w:color="000000"/>
        </w:rPr>
        <w:t>предоставления юридическим лицам,не являющимсягосударственными (муниципальными) учреждениями,индивидуальным предпринимателям,</w:t>
      </w:r>
      <w:r w:rsidRPr="0026531B">
        <w:rPr>
          <w:rFonts w:ascii="PT Astra Serif" w:eastAsia="Calibri" w:hAnsi="PT Astra Serif"/>
          <w:b/>
          <w:sz w:val="28"/>
          <w:szCs w:val="28"/>
          <w:u w:color="000000"/>
        </w:rPr>
        <w:t xml:space="preserve"> осуществляющим на территории Ульяновской области социальное обслуживание</w:t>
      </w:r>
      <w:r w:rsidRPr="00315C72">
        <w:rPr>
          <w:rFonts w:ascii="PT Astra Serif" w:eastAsia="Calibri" w:hAnsi="PT Astra Serif"/>
          <w:b/>
          <w:sz w:val="28"/>
          <w:szCs w:val="28"/>
          <w:u w:color="000000"/>
        </w:rPr>
        <w:t xml:space="preserve"> субсиди</w:t>
      </w:r>
      <w:r>
        <w:rPr>
          <w:rFonts w:ascii="PT Astra Serif" w:eastAsia="Calibri" w:hAnsi="PT Astra Serif"/>
          <w:b/>
          <w:sz w:val="28"/>
          <w:szCs w:val="28"/>
          <w:u w:color="000000"/>
        </w:rPr>
        <w:t xml:space="preserve">й </w:t>
      </w:r>
      <w:r w:rsidRPr="00315C72">
        <w:rPr>
          <w:rFonts w:ascii="PT Astra Serif" w:eastAsia="Calibri" w:hAnsi="PT Astra Serif"/>
          <w:b/>
          <w:sz w:val="28"/>
          <w:szCs w:val="28"/>
          <w:u w:color="000000"/>
        </w:rPr>
        <w:t xml:space="preserve">из областного бюджетаУльяновской областив целях финансовогообеспечения </w:t>
      </w:r>
      <w:r>
        <w:rPr>
          <w:rFonts w:ascii="PT Astra Serif" w:eastAsia="Calibri" w:hAnsi="PT Astra Serif"/>
          <w:b/>
          <w:sz w:val="28"/>
          <w:szCs w:val="28"/>
          <w:u w:color="000000"/>
        </w:rPr>
        <w:t xml:space="preserve">части их </w:t>
      </w:r>
      <w:r w:rsidRPr="00315C72">
        <w:rPr>
          <w:rFonts w:ascii="PT Astra Serif" w:eastAsia="Calibri" w:hAnsi="PT Astra Serif"/>
          <w:b/>
          <w:sz w:val="28"/>
          <w:szCs w:val="28"/>
          <w:u w:color="000000"/>
        </w:rPr>
        <w:t>затрат, связанных с оказанием социальных услуг</w:t>
      </w:r>
    </w:p>
    <w:p w:rsidR="0024315F" w:rsidRPr="003E212A" w:rsidRDefault="0024315F" w:rsidP="00C6398E">
      <w:pPr>
        <w:spacing w:after="0" w:line="240" w:lineRule="auto"/>
        <w:ind w:firstLineChars="253" w:firstLine="708"/>
        <w:jc w:val="both"/>
        <w:rPr>
          <w:rFonts w:ascii="PT Astra Serif" w:hAnsi="PT Astra Serif"/>
          <w:sz w:val="28"/>
          <w:szCs w:val="28"/>
        </w:rPr>
      </w:pPr>
    </w:p>
    <w:p w:rsidR="00466D5F" w:rsidRPr="0031539F" w:rsidRDefault="00A31559" w:rsidP="00C635B2">
      <w:pPr>
        <w:spacing w:after="0" w:line="240" w:lineRule="auto"/>
        <w:ind w:firstLineChars="253" w:firstLine="708"/>
        <w:jc w:val="both"/>
        <w:rPr>
          <w:rFonts w:ascii="PT Astra Serif" w:hAnsi="PT Astra Serif"/>
          <w:sz w:val="28"/>
          <w:szCs w:val="28"/>
        </w:rPr>
      </w:pPr>
      <w:r w:rsidRPr="003E212A">
        <w:rPr>
          <w:rFonts w:ascii="PT Astra Serif" w:hAnsi="PT Astra Serif"/>
          <w:sz w:val="28"/>
          <w:szCs w:val="28"/>
        </w:rPr>
        <w:t xml:space="preserve">1. </w:t>
      </w:r>
      <w:r w:rsidR="00466D5F" w:rsidRPr="003E212A">
        <w:rPr>
          <w:rFonts w:ascii="PT Astra Serif" w:hAnsi="PT Astra Serif"/>
          <w:sz w:val="28"/>
          <w:szCs w:val="28"/>
        </w:rPr>
        <w:t xml:space="preserve">Настоящие </w:t>
      </w:r>
      <w:r w:rsidR="00466D5F" w:rsidRPr="008205A8">
        <w:rPr>
          <w:rFonts w:ascii="PT Astra Serif" w:hAnsi="PT Astra Serif"/>
          <w:sz w:val="28"/>
          <w:szCs w:val="28"/>
        </w:rPr>
        <w:t xml:space="preserve">Правила устанавливают порядок </w:t>
      </w:r>
      <w:r w:rsidR="004E1860" w:rsidRPr="00C635B2">
        <w:rPr>
          <w:rFonts w:ascii="PT Astra Serif" w:hAnsi="PT Astra Serif"/>
          <w:sz w:val="28"/>
          <w:szCs w:val="28"/>
        </w:rPr>
        <w:t xml:space="preserve">предоставления </w:t>
      </w:r>
      <w:r w:rsidR="002E6134" w:rsidRPr="00C635B2">
        <w:rPr>
          <w:rFonts w:ascii="PT Astra Serif" w:hAnsi="PT Astra Serif"/>
          <w:sz w:val="28"/>
          <w:szCs w:val="28"/>
        </w:rPr>
        <w:t>юридическим лицам, не являющимся государственными (муниципальными) учреждениями, индивидуальным предпринимателям, осуществляющим на территории Ульяновской области социальное обслуживание</w:t>
      </w:r>
      <w:r w:rsidR="002E6134" w:rsidRPr="00543031">
        <w:rPr>
          <w:rFonts w:ascii="PT Astra Serif" w:hAnsi="PT Astra Serif"/>
          <w:sz w:val="28"/>
          <w:szCs w:val="28"/>
        </w:rPr>
        <w:t xml:space="preserve"> в соответствии с Федеральным </w:t>
      </w:r>
      <w:hyperlink r:id="rId11" w:history="1">
        <w:r w:rsidR="002E6134" w:rsidRPr="00543031">
          <w:rPr>
            <w:rFonts w:ascii="PT Astra Serif" w:hAnsi="PT Astra Serif"/>
            <w:sz w:val="28"/>
            <w:szCs w:val="28"/>
          </w:rPr>
          <w:t>законом</w:t>
        </w:r>
      </w:hyperlink>
      <w:r w:rsidR="002E6134" w:rsidRPr="00543031">
        <w:rPr>
          <w:rFonts w:ascii="PT Astra Serif" w:hAnsi="PT Astra Serif"/>
          <w:sz w:val="28"/>
          <w:szCs w:val="28"/>
        </w:rPr>
        <w:t xml:space="preserve"> от 28.12.2013 </w:t>
      </w:r>
      <w:r w:rsidR="002E6134">
        <w:rPr>
          <w:rFonts w:ascii="PT Astra Serif" w:hAnsi="PT Astra Serif"/>
          <w:sz w:val="28"/>
          <w:szCs w:val="28"/>
        </w:rPr>
        <w:t>№</w:t>
      </w:r>
      <w:r w:rsidR="002E6134" w:rsidRPr="00543031">
        <w:rPr>
          <w:rFonts w:ascii="PT Astra Serif" w:hAnsi="PT Astra Serif"/>
          <w:sz w:val="28"/>
          <w:szCs w:val="28"/>
        </w:rPr>
        <w:t xml:space="preserve"> 442-ФЗ </w:t>
      </w:r>
      <w:r w:rsidR="002E6134">
        <w:rPr>
          <w:rFonts w:ascii="PT Astra Serif" w:hAnsi="PT Astra Serif"/>
          <w:sz w:val="28"/>
          <w:szCs w:val="28"/>
        </w:rPr>
        <w:t>«</w:t>
      </w:r>
      <w:r w:rsidR="002E6134" w:rsidRPr="00543031">
        <w:rPr>
          <w:rFonts w:ascii="PT Astra Serif" w:hAnsi="PT Astra Serif"/>
          <w:sz w:val="28"/>
          <w:szCs w:val="28"/>
        </w:rPr>
        <w:t>Об основах социального обслуживания граждан в Российской Федерации</w:t>
      </w:r>
      <w:r w:rsidR="002E6134">
        <w:rPr>
          <w:rFonts w:ascii="PT Astra Serif" w:hAnsi="PT Astra Serif"/>
          <w:sz w:val="28"/>
          <w:szCs w:val="28"/>
        </w:rPr>
        <w:t>»</w:t>
      </w:r>
      <w:r w:rsidR="002E6134" w:rsidRPr="008205A8">
        <w:rPr>
          <w:rFonts w:ascii="PT Astra Serif" w:hAnsi="PT Astra Serif"/>
          <w:sz w:val="28"/>
          <w:szCs w:val="28"/>
        </w:rPr>
        <w:t>(далее – поставщик социальных услуг</w:t>
      </w:r>
      <w:r w:rsidR="002E6134">
        <w:rPr>
          <w:rFonts w:ascii="PT Astra Serif" w:hAnsi="PT Astra Serif"/>
          <w:sz w:val="28"/>
          <w:szCs w:val="28"/>
        </w:rPr>
        <w:t>,</w:t>
      </w:r>
      <w:r w:rsidR="002E6134" w:rsidRPr="008D41C1">
        <w:rPr>
          <w:rFonts w:ascii="PT Astra Serif" w:hAnsi="PT Astra Serif"/>
          <w:sz w:val="28"/>
          <w:szCs w:val="28"/>
        </w:rPr>
        <w:t>Федеральный закон № 442-ФЗ соответственно</w:t>
      </w:r>
      <w:r w:rsidR="002E6134" w:rsidRPr="008205A8">
        <w:rPr>
          <w:rFonts w:ascii="PT Astra Serif" w:hAnsi="PT Astra Serif"/>
          <w:sz w:val="28"/>
          <w:szCs w:val="28"/>
        </w:rPr>
        <w:t>)</w:t>
      </w:r>
      <w:r w:rsidR="008E28DA" w:rsidRPr="00C635B2">
        <w:rPr>
          <w:rFonts w:ascii="PT Astra Serif" w:hAnsi="PT Astra Serif"/>
          <w:sz w:val="28"/>
          <w:szCs w:val="28"/>
        </w:rPr>
        <w:t xml:space="preserve">субсидий из областного бюджета Ульяновской области, в целях финансового обеспечения </w:t>
      </w:r>
      <w:r w:rsidR="002E6003">
        <w:rPr>
          <w:rFonts w:ascii="PT Astra Serif" w:hAnsi="PT Astra Serif"/>
          <w:sz w:val="28"/>
          <w:szCs w:val="28"/>
        </w:rPr>
        <w:t xml:space="preserve">части их </w:t>
      </w:r>
      <w:r w:rsidR="008E28DA" w:rsidRPr="00C635B2">
        <w:rPr>
          <w:rFonts w:ascii="PT Astra Serif" w:hAnsi="PT Astra Serif"/>
          <w:sz w:val="28"/>
          <w:szCs w:val="28"/>
        </w:rPr>
        <w:t xml:space="preserve">затрат, связанных с оказанием социальных услуг, </w:t>
      </w:r>
      <w:r w:rsidR="00466D5F" w:rsidRPr="008D41C1">
        <w:rPr>
          <w:rFonts w:ascii="PT Astra Serif" w:hAnsi="PT Astra Serif"/>
          <w:sz w:val="28"/>
          <w:szCs w:val="28"/>
        </w:rPr>
        <w:t xml:space="preserve">(далее – </w:t>
      </w:r>
      <w:r w:rsidR="002E6003" w:rsidRPr="0031539F">
        <w:rPr>
          <w:rFonts w:ascii="PT Astra Serif" w:hAnsi="PT Astra Serif"/>
          <w:sz w:val="28"/>
          <w:szCs w:val="28"/>
        </w:rPr>
        <w:t>субсидия</w:t>
      </w:r>
      <w:r w:rsidR="00466D5F" w:rsidRPr="0031539F">
        <w:rPr>
          <w:rFonts w:ascii="PT Astra Serif" w:hAnsi="PT Astra Serif"/>
          <w:sz w:val="28"/>
          <w:szCs w:val="28"/>
        </w:rPr>
        <w:t>).</w:t>
      </w:r>
    </w:p>
    <w:p w:rsidR="002E6003" w:rsidRPr="0031539F" w:rsidRDefault="002E6134" w:rsidP="00C635B2">
      <w:pPr>
        <w:spacing w:after="0" w:line="240" w:lineRule="auto"/>
        <w:ind w:firstLineChars="253" w:firstLine="708"/>
        <w:jc w:val="both"/>
        <w:rPr>
          <w:rFonts w:ascii="PT Astra Serif" w:hAnsi="PT Astra Serif"/>
          <w:sz w:val="28"/>
          <w:szCs w:val="28"/>
        </w:rPr>
      </w:pPr>
      <w:r w:rsidRPr="00B96169">
        <w:rPr>
          <w:rFonts w:ascii="PT Astra Serif" w:hAnsi="PT Astra Serif"/>
          <w:sz w:val="28"/>
          <w:szCs w:val="28"/>
        </w:rPr>
        <w:t>П</w:t>
      </w:r>
      <w:r w:rsidR="00F017E1" w:rsidRPr="00B96169">
        <w:rPr>
          <w:rFonts w:ascii="PT Astra Serif" w:hAnsi="PT Astra Serif"/>
          <w:sz w:val="28"/>
          <w:szCs w:val="28"/>
        </w:rPr>
        <w:t>онятие</w:t>
      </w:r>
      <w:r w:rsidRPr="00B96169">
        <w:rPr>
          <w:rFonts w:ascii="PT Astra Serif" w:hAnsi="PT Astra Serif"/>
          <w:sz w:val="28"/>
          <w:szCs w:val="28"/>
        </w:rPr>
        <w:t xml:space="preserve"> соц</w:t>
      </w:r>
      <w:r w:rsidR="0031539F" w:rsidRPr="00B96169">
        <w:rPr>
          <w:rFonts w:ascii="PT Astra Serif" w:hAnsi="PT Astra Serif"/>
          <w:sz w:val="28"/>
          <w:szCs w:val="28"/>
        </w:rPr>
        <w:t>иальной</w:t>
      </w:r>
      <w:r w:rsidRPr="00B96169">
        <w:rPr>
          <w:rFonts w:ascii="PT Astra Serif" w:hAnsi="PT Astra Serif"/>
          <w:sz w:val="28"/>
          <w:szCs w:val="28"/>
        </w:rPr>
        <w:t xml:space="preserve"> услуги в настоящих Правилах применяются в значени</w:t>
      </w:r>
      <w:r w:rsidR="00F017E1" w:rsidRPr="00B96169">
        <w:rPr>
          <w:rFonts w:ascii="PT Astra Serif" w:hAnsi="PT Astra Serif"/>
          <w:sz w:val="28"/>
          <w:szCs w:val="28"/>
        </w:rPr>
        <w:t>и,</w:t>
      </w:r>
      <w:r w:rsidRPr="00B96169">
        <w:rPr>
          <w:rFonts w:ascii="PT Astra Serif" w:hAnsi="PT Astra Serif"/>
          <w:sz w:val="28"/>
          <w:szCs w:val="28"/>
        </w:rPr>
        <w:t xml:space="preserve"> определенн</w:t>
      </w:r>
      <w:r w:rsidR="00F017E1" w:rsidRPr="00B96169">
        <w:rPr>
          <w:rFonts w:ascii="PT Astra Serif" w:hAnsi="PT Astra Serif"/>
          <w:sz w:val="28"/>
          <w:szCs w:val="28"/>
        </w:rPr>
        <w:t>ом Федеральным</w:t>
      </w:r>
      <w:r w:rsidRPr="00B96169">
        <w:rPr>
          <w:rFonts w:ascii="PT Astra Serif" w:hAnsi="PT Astra Serif"/>
          <w:sz w:val="28"/>
          <w:szCs w:val="28"/>
        </w:rPr>
        <w:t xml:space="preserve"> закон</w:t>
      </w:r>
      <w:r w:rsidR="00F017E1" w:rsidRPr="00B96169">
        <w:rPr>
          <w:rFonts w:ascii="PT Astra Serif" w:hAnsi="PT Astra Serif"/>
          <w:sz w:val="28"/>
          <w:szCs w:val="28"/>
        </w:rPr>
        <w:t>ом</w:t>
      </w:r>
      <w:r w:rsidRPr="00B96169">
        <w:rPr>
          <w:rFonts w:ascii="PT Astra Serif" w:hAnsi="PT Astra Serif"/>
          <w:sz w:val="28"/>
          <w:szCs w:val="28"/>
        </w:rPr>
        <w:t xml:space="preserve"> № 442-ФЗ.</w:t>
      </w:r>
    </w:p>
    <w:p w:rsidR="00860D0A" w:rsidRPr="008D41C1" w:rsidRDefault="00D43D94" w:rsidP="00D43D94">
      <w:pPr>
        <w:spacing w:after="0" w:line="240" w:lineRule="auto"/>
        <w:ind w:firstLineChars="253" w:firstLine="708"/>
        <w:jc w:val="both"/>
        <w:rPr>
          <w:rFonts w:ascii="PT Astra Serif" w:hAnsi="PT Astra Serif"/>
          <w:sz w:val="28"/>
          <w:szCs w:val="28"/>
        </w:rPr>
      </w:pPr>
      <w:r w:rsidRPr="0031539F">
        <w:rPr>
          <w:rFonts w:ascii="PT Astra Serif" w:hAnsi="PT Astra Serif"/>
          <w:sz w:val="28"/>
          <w:szCs w:val="28"/>
        </w:rPr>
        <w:t xml:space="preserve">2. </w:t>
      </w:r>
      <w:r w:rsidR="00860D0A" w:rsidRPr="0031539F">
        <w:rPr>
          <w:rFonts w:ascii="PT Astra Serif" w:hAnsi="PT Astra Serif"/>
          <w:sz w:val="28"/>
          <w:szCs w:val="28"/>
        </w:rPr>
        <w:t>Субсидии предоставляются в пределах бюджетных ассигнований</w:t>
      </w:r>
      <w:r w:rsidR="00860D0A" w:rsidRPr="008D41C1">
        <w:rPr>
          <w:rFonts w:ascii="PT Astra Serif" w:hAnsi="PT Astra Serif"/>
          <w:sz w:val="28"/>
          <w:szCs w:val="28"/>
        </w:rPr>
        <w:t>, предусмотренных в областном бюджете Ульяновской области</w:t>
      </w:r>
      <w:r w:rsidR="00682BC7" w:rsidRPr="008D41C1">
        <w:rPr>
          <w:rFonts w:ascii="PT Astra Serif" w:hAnsi="PT Astra Serif"/>
          <w:sz w:val="28"/>
          <w:szCs w:val="28"/>
        </w:rPr>
        <w:br/>
      </w:r>
      <w:r w:rsidR="00860D0A" w:rsidRPr="008D41C1">
        <w:rPr>
          <w:rFonts w:ascii="PT Astra Serif" w:hAnsi="PT Astra Serif"/>
          <w:sz w:val="28"/>
          <w:szCs w:val="28"/>
        </w:rPr>
        <w:t>на соответствующий финансовый год и плановый период, и лимитов бюджетных обязательств на предоставление субсидий, довед</w:t>
      </w:r>
      <w:r w:rsidR="008C40FD" w:rsidRPr="008D41C1">
        <w:rPr>
          <w:rFonts w:ascii="PT Astra Serif" w:hAnsi="PT Astra Serif"/>
          <w:sz w:val="28"/>
          <w:szCs w:val="28"/>
        </w:rPr>
        <w:t>ё</w:t>
      </w:r>
      <w:r w:rsidR="00860D0A" w:rsidRPr="008D41C1">
        <w:rPr>
          <w:rFonts w:ascii="PT Astra Serif" w:hAnsi="PT Astra Serif"/>
          <w:sz w:val="28"/>
          <w:szCs w:val="28"/>
        </w:rPr>
        <w:t>нных</w:t>
      </w:r>
      <w:r w:rsidR="00682BC7" w:rsidRPr="008D41C1">
        <w:rPr>
          <w:rFonts w:ascii="PT Astra Serif" w:hAnsi="PT Astra Serif"/>
          <w:sz w:val="28"/>
          <w:szCs w:val="28"/>
        </w:rPr>
        <w:br/>
      </w:r>
      <w:r w:rsidR="00860D0A" w:rsidRPr="008D41C1">
        <w:rPr>
          <w:rFonts w:ascii="PT Astra Serif" w:hAnsi="PT Astra Serif"/>
          <w:sz w:val="28"/>
          <w:szCs w:val="28"/>
        </w:rPr>
        <w:t xml:space="preserve">до Министерства </w:t>
      </w:r>
      <w:r w:rsidR="006653D1" w:rsidRPr="008D41C1">
        <w:rPr>
          <w:rFonts w:ascii="PT Astra Serif" w:hAnsi="PT Astra Serif"/>
          <w:sz w:val="28"/>
          <w:szCs w:val="28"/>
        </w:rPr>
        <w:t>семейной, демографической политики и социального благополучия Ульяновской области (далее – Министерство)</w:t>
      </w:r>
      <w:r w:rsidR="00860D0A" w:rsidRPr="008D41C1">
        <w:rPr>
          <w:rFonts w:ascii="PT Astra Serif" w:hAnsi="PT Astra Serif"/>
          <w:sz w:val="28"/>
          <w:szCs w:val="28"/>
        </w:rPr>
        <w:t xml:space="preserve"> как получателя средств областно</w:t>
      </w:r>
      <w:r w:rsidR="006653D1" w:rsidRPr="008D41C1">
        <w:rPr>
          <w:rFonts w:ascii="PT Astra Serif" w:hAnsi="PT Astra Serif"/>
          <w:sz w:val="28"/>
          <w:szCs w:val="28"/>
        </w:rPr>
        <w:t>го бюджета Ульяновской области.</w:t>
      </w:r>
    </w:p>
    <w:p w:rsidR="00CB16E0" w:rsidRPr="008D41C1" w:rsidRDefault="00CB16E0" w:rsidP="00466EF7">
      <w:pPr>
        <w:spacing w:after="0" w:line="240" w:lineRule="auto"/>
        <w:ind w:firstLineChars="253" w:firstLine="708"/>
        <w:jc w:val="both"/>
        <w:rPr>
          <w:rFonts w:ascii="PT Astra Serif" w:hAnsi="PT Astra Serif"/>
          <w:sz w:val="28"/>
          <w:szCs w:val="28"/>
        </w:rPr>
      </w:pPr>
      <w:r w:rsidRPr="008D41C1">
        <w:rPr>
          <w:rFonts w:ascii="PT Astra Serif" w:hAnsi="PT Astra Serif"/>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w:t>
      </w:r>
      <w:r w:rsidR="00983334">
        <w:rPr>
          <w:rFonts w:ascii="PT Astra Serif" w:hAnsi="PT Astra Serif"/>
          <w:sz w:val="28"/>
          <w:szCs w:val="28"/>
        </w:rPr>
        <w:t xml:space="preserve"> (далее – единый портал)</w:t>
      </w:r>
      <w:r w:rsidRPr="008D41C1">
        <w:rPr>
          <w:rFonts w:ascii="PT Astra Serif" w:hAnsi="PT Astra Serif"/>
          <w:sz w:val="28"/>
          <w:szCs w:val="28"/>
        </w:rPr>
        <w:t xml:space="preserve">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31539F" w:rsidRDefault="00D43D94" w:rsidP="008D41C1">
      <w:pPr>
        <w:spacing w:after="0" w:line="240" w:lineRule="auto"/>
        <w:ind w:firstLineChars="253" w:firstLine="708"/>
        <w:jc w:val="both"/>
        <w:rPr>
          <w:rFonts w:ascii="PT Astra Serif" w:hAnsi="PT Astra Serif"/>
          <w:sz w:val="28"/>
          <w:szCs w:val="28"/>
        </w:rPr>
      </w:pPr>
      <w:r w:rsidRPr="008D41C1">
        <w:rPr>
          <w:rFonts w:ascii="PT Astra Serif" w:hAnsi="PT Astra Serif"/>
          <w:sz w:val="28"/>
          <w:szCs w:val="28"/>
        </w:rPr>
        <w:t>3</w:t>
      </w:r>
      <w:r w:rsidR="008E79EB" w:rsidRPr="008D41C1">
        <w:rPr>
          <w:rFonts w:ascii="PT Astra Serif" w:hAnsi="PT Astra Serif"/>
          <w:sz w:val="28"/>
          <w:szCs w:val="28"/>
        </w:rPr>
        <w:t xml:space="preserve">. </w:t>
      </w:r>
      <w:r w:rsidR="008D41C1" w:rsidRPr="008D41C1">
        <w:rPr>
          <w:rFonts w:ascii="PT Astra Serif" w:hAnsi="PT Astra Serif"/>
          <w:sz w:val="28"/>
          <w:szCs w:val="28"/>
        </w:rPr>
        <w:t xml:space="preserve">Субсидии </w:t>
      </w:r>
      <w:r w:rsidR="0031539F" w:rsidRPr="00D60D56">
        <w:rPr>
          <w:rFonts w:ascii="PT Astra Serif" w:hAnsi="PT Astra Serif"/>
          <w:sz w:val="28"/>
          <w:szCs w:val="28"/>
        </w:rPr>
        <w:t>предоставляются поставщиками с</w:t>
      </w:r>
      <w:r w:rsidR="00D60D56" w:rsidRPr="00D60D56">
        <w:rPr>
          <w:rFonts w:ascii="PT Astra Serif" w:hAnsi="PT Astra Serif"/>
          <w:sz w:val="28"/>
          <w:szCs w:val="28"/>
        </w:rPr>
        <w:t>оциальных услуг в целях финансирования обеспечения части их затрат, связанных с оказанием социальных услуг</w:t>
      </w:r>
      <w:r w:rsidR="00D60D56">
        <w:rPr>
          <w:rFonts w:ascii="PT Astra Serif" w:hAnsi="PT Astra Serif"/>
          <w:sz w:val="28"/>
          <w:szCs w:val="28"/>
        </w:rPr>
        <w:t>.</w:t>
      </w:r>
    </w:p>
    <w:p w:rsidR="00D60D56" w:rsidRPr="00913CFE" w:rsidRDefault="00D60D56" w:rsidP="00D60D56">
      <w:pPr>
        <w:spacing w:after="0" w:line="240" w:lineRule="auto"/>
        <w:ind w:firstLineChars="253" w:firstLine="708"/>
        <w:jc w:val="both"/>
        <w:rPr>
          <w:rFonts w:ascii="PT Astra Serif" w:hAnsi="PT Astra Serif"/>
          <w:sz w:val="28"/>
          <w:szCs w:val="28"/>
        </w:rPr>
      </w:pPr>
      <w:r>
        <w:rPr>
          <w:rFonts w:ascii="PT Astra Serif" w:hAnsi="PT Astra Serif"/>
          <w:sz w:val="28"/>
          <w:szCs w:val="28"/>
        </w:rPr>
        <w:lastRenderedPageBreak/>
        <w:t>4</w:t>
      </w:r>
      <w:r w:rsidRPr="00913CFE">
        <w:rPr>
          <w:rFonts w:ascii="PT Astra Serif" w:hAnsi="PT Astra Serif"/>
          <w:sz w:val="28"/>
          <w:szCs w:val="28"/>
        </w:rPr>
        <w:t>. Поставщик социальных услуг, претендующий на получение субсидии, должен соответствовать следующим требованиям:</w:t>
      </w:r>
    </w:p>
    <w:p w:rsidR="00D60D56" w:rsidRPr="00913CFE" w:rsidRDefault="00D60D56" w:rsidP="00D60D56">
      <w:pPr>
        <w:spacing w:after="0" w:line="240" w:lineRule="auto"/>
        <w:ind w:firstLineChars="253" w:firstLine="708"/>
        <w:jc w:val="both"/>
        <w:rPr>
          <w:rFonts w:ascii="PT Astra Serif" w:hAnsi="PT Astra Serif"/>
          <w:sz w:val="28"/>
          <w:szCs w:val="28"/>
        </w:rPr>
      </w:pPr>
      <w:r w:rsidRPr="00913CFE">
        <w:rPr>
          <w:rFonts w:ascii="PT Astra Serif" w:hAnsi="PT Astra Serif"/>
          <w:sz w:val="28"/>
          <w:szCs w:val="28"/>
        </w:rPr>
        <w:t>1) по состоянию на 1-е число месяца, предшествующего месяцу, в котором планируется проведение конкурс</w:t>
      </w:r>
      <w:r>
        <w:rPr>
          <w:rFonts w:ascii="PT Astra Serif" w:hAnsi="PT Astra Serif"/>
          <w:sz w:val="28"/>
          <w:szCs w:val="28"/>
        </w:rPr>
        <w:t>ного отбора:</w:t>
      </w:r>
    </w:p>
    <w:p w:rsidR="00D60D56" w:rsidRPr="00913CFE" w:rsidRDefault="00D60D56" w:rsidP="00D60D56">
      <w:pPr>
        <w:spacing w:after="0" w:line="240" w:lineRule="auto"/>
        <w:ind w:firstLineChars="253" w:firstLine="708"/>
        <w:jc w:val="both"/>
        <w:rPr>
          <w:rFonts w:ascii="PT Astra Serif" w:hAnsi="PT Astra Serif"/>
          <w:sz w:val="28"/>
          <w:szCs w:val="28"/>
        </w:rPr>
      </w:pPr>
      <w:bookmarkStart w:id="1" w:name="p51"/>
      <w:bookmarkEnd w:id="1"/>
      <w:r w:rsidRPr="00913CFE">
        <w:rPr>
          <w:rFonts w:ascii="PT Astra Serif" w:hAnsi="PT Astra Serif"/>
          <w:sz w:val="28"/>
          <w:szCs w:val="28"/>
        </w:rPr>
        <w:t>а) поставщик социальных услуг – юридическое лицо не должен являться государственным (муниципальным) учреждением;</w:t>
      </w:r>
    </w:p>
    <w:p w:rsidR="00D60D56" w:rsidRPr="00913CFE" w:rsidRDefault="00D60D56" w:rsidP="00D60D56">
      <w:pPr>
        <w:spacing w:after="0" w:line="240" w:lineRule="auto"/>
        <w:ind w:firstLineChars="253" w:firstLine="708"/>
        <w:jc w:val="both"/>
        <w:rPr>
          <w:rFonts w:ascii="PT Astra Serif" w:eastAsia="Times New Roman" w:hAnsi="PT Astra Serif" w:cs="Times New Roman"/>
          <w:sz w:val="28"/>
          <w:szCs w:val="28"/>
          <w:lang w:eastAsia="ru-RU"/>
        </w:rPr>
      </w:pPr>
      <w:r w:rsidRPr="00913CFE">
        <w:rPr>
          <w:rFonts w:ascii="PT Astra Serif" w:hAnsi="PT Astra Serif"/>
          <w:sz w:val="28"/>
          <w:szCs w:val="28"/>
        </w:rPr>
        <w:t>б) поставщик социальных услуг осуществляет свою деятельность на территории Ульяновской области;</w:t>
      </w:r>
    </w:p>
    <w:p w:rsidR="00D60D56" w:rsidRPr="00913CFE" w:rsidRDefault="00D60D56" w:rsidP="00D60D56">
      <w:pPr>
        <w:spacing w:after="0" w:line="240" w:lineRule="auto"/>
        <w:ind w:firstLineChars="253" w:firstLine="708"/>
        <w:jc w:val="both"/>
        <w:rPr>
          <w:rFonts w:ascii="PT Astra Serif" w:hAnsi="PT Astra Serif"/>
          <w:sz w:val="28"/>
          <w:szCs w:val="28"/>
        </w:rPr>
      </w:pPr>
      <w:r w:rsidRPr="00D60D56">
        <w:rPr>
          <w:rFonts w:ascii="PT Astra Serif" w:hAnsi="PT Astra Serif"/>
          <w:sz w:val="28"/>
          <w:szCs w:val="28"/>
        </w:rPr>
        <w:t>в) сведения о поставщике социальных услуг внесены Министерством в реестр поставщиков социальных услуг в соответствии со статьёй 25 Федеральный закон № 442-ФЗ;</w:t>
      </w:r>
    </w:p>
    <w:p w:rsidR="00D60D56" w:rsidRPr="001D1C7C" w:rsidRDefault="00D60D56" w:rsidP="00D60D56">
      <w:pPr>
        <w:spacing w:after="0" w:line="240" w:lineRule="auto"/>
        <w:ind w:firstLineChars="253" w:firstLine="708"/>
        <w:jc w:val="both"/>
        <w:rPr>
          <w:rFonts w:ascii="PT Astra Serif" w:hAnsi="PT Astra Serif"/>
          <w:sz w:val="28"/>
          <w:szCs w:val="28"/>
        </w:rPr>
      </w:pPr>
      <w:bookmarkStart w:id="2" w:name="p53"/>
      <w:bookmarkEnd w:id="2"/>
      <w:r w:rsidRPr="00913CFE">
        <w:rPr>
          <w:rFonts w:ascii="PT Astra Serif" w:hAnsi="PT Astra Serif"/>
          <w:sz w:val="28"/>
          <w:szCs w:val="28"/>
        </w:rPr>
        <w:t xml:space="preserve">г) у поставщика социальных услуг должна отсутствовать просроченная задолженность по возврату в областной бюджет Ульяновской области иных субсидий, </w:t>
      </w:r>
      <w:r w:rsidRPr="001D1C7C">
        <w:rPr>
          <w:rFonts w:ascii="PT Astra Serif" w:hAnsi="PT Astra Serif"/>
          <w:sz w:val="28"/>
          <w:szCs w:val="28"/>
        </w:rPr>
        <w:t>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D60D56" w:rsidRDefault="00D60D56" w:rsidP="00D60D56">
      <w:pPr>
        <w:spacing w:after="0" w:line="240" w:lineRule="auto"/>
        <w:ind w:firstLineChars="253" w:firstLine="708"/>
        <w:jc w:val="both"/>
        <w:rPr>
          <w:rFonts w:ascii="PT Astra Serif" w:hAnsi="PT Astra Serif"/>
          <w:sz w:val="28"/>
          <w:szCs w:val="28"/>
        </w:rPr>
      </w:pPr>
      <w:r w:rsidRPr="001D1C7C">
        <w:rPr>
          <w:rFonts w:ascii="PT Astra Serif" w:hAnsi="PT Astra Serif"/>
          <w:sz w:val="28"/>
          <w:szCs w:val="28"/>
        </w:rPr>
        <w:t xml:space="preserve">д) </w:t>
      </w:r>
      <w:r w:rsidR="00BF04B4" w:rsidRPr="001D1C7C">
        <w:rPr>
          <w:rFonts w:ascii="PT Astra Serif" w:hAnsi="PT Astra Serif"/>
          <w:sz w:val="28"/>
          <w:szCs w:val="28"/>
        </w:rPr>
        <w:t>в отношении поставщика социальных услуг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поставщик социальных услуг – юридическое лицо не должен находиться в процессе реорганизации</w:t>
      </w:r>
      <w:r w:rsidR="00BF04B4" w:rsidRPr="001D1C7C">
        <w:rPr>
          <w:rFonts w:ascii="PT Astra Serif" w:hAnsi="PT Astra Serif"/>
          <w:sz w:val="28"/>
          <w:szCs w:val="28"/>
        </w:rPr>
        <w:br/>
        <w:t>(за исключением реорганизации в форме присоединения к нему другого юридического лица) или ликвидации, а поставщик социальных услуг – индивидуальный предприниматель не должен прекратить деятельность</w:t>
      </w:r>
      <w:r w:rsidR="00BF04B4" w:rsidRPr="001D1C7C">
        <w:rPr>
          <w:rFonts w:ascii="PT Astra Serif" w:hAnsi="PT Astra Serif"/>
          <w:sz w:val="28"/>
          <w:szCs w:val="28"/>
        </w:rPr>
        <w:br/>
        <w:t>в качестве индивидуального предпринимателя</w:t>
      </w:r>
      <w:r w:rsidRPr="001D1C7C">
        <w:rPr>
          <w:rFonts w:ascii="PT Astra Serif" w:hAnsi="PT Astra Serif"/>
          <w:sz w:val="28"/>
          <w:szCs w:val="28"/>
        </w:rPr>
        <w:t>;</w:t>
      </w:r>
    </w:p>
    <w:p w:rsidR="001D1C7C" w:rsidRPr="001D1C7C" w:rsidRDefault="001D1C7C" w:rsidP="001D1C7C">
      <w:pPr>
        <w:spacing w:after="0" w:line="240" w:lineRule="auto"/>
        <w:ind w:firstLineChars="253" w:firstLine="708"/>
        <w:jc w:val="both"/>
        <w:rPr>
          <w:rFonts w:ascii="PT Astra Serif" w:hAnsi="PT Astra Serif"/>
          <w:sz w:val="28"/>
          <w:szCs w:val="28"/>
        </w:rPr>
      </w:pPr>
      <w:r>
        <w:rPr>
          <w:rFonts w:ascii="PT Astra Serif" w:hAnsi="PT Astra Serif"/>
          <w:sz w:val="28"/>
          <w:szCs w:val="28"/>
        </w:rPr>
        <w:t xml:space="preserve">е) </w:t>
      </w:r>
      <w:r w:rsidRPr="001D1C7C">
        <w:rPr>
          <w:rFonts w:ascii="PT Astra Serif" w:hAnsi="PT Astra Serif"/>
          <w:sz w:val="28"/>
          <w:szCs w:val="28"/>
        </w:rPr>
        <w:t xml:space="preserve">поставщик социальных услуг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w:t>
      </w:r>
    </w:p>
    <w:p w:rsidR="00BF04B4" w:rsidRPr="00BF04B4" w:rsidRDefault="001D1C7C" w:rsidP="001D1C7C">
      <w:pPr>
        <w:spacing w:after="0" w:line="240" w:lineRule="auto"/>
        <w:ind w:firstLineChars="253" w:firstLine="708"/>
        <w:jc w:val="both"/>
        <w:rPr>
          <w:rFonts w:ascii="PT Astra Serif" w:hAnsi="PT Astra Serif"/>
          <w:sz w:val="28"/>
          <w:szCs w:val="28"/>
        </w:rPr>
      </w:pPr>
      <w:r>
        <w:rPr>
          <w:rFonts w:ascii="PT Astra Serif" w:hAnsi="PT Astra Serif"/>
          <w:sz w:val="28"/>
          <w:szCs w:val="28"/>
        </w:rPr>
        <w:t>ж</w:t>
      </w:r>
      <w:r w:rsidR="00BF04B4" w:rsidRPr="001D1C7C">
        <w:rPr>
          <w:rFonts w:ascii="PT Astra Serif" w:hAnsi="PT Astra Serif"/>
          <w:sz w:val="28"/>
          <w:szCs w:val="28"/>
        </w:rPr>
        <w:t>) поставщик социальных услуг</w:t>
      </w:r>
      <w:r w:rsidR="00BF04B4" w:rsidRPr="00BF04B4">
        <w:rPr>
          <w:rFonts w:ascii="PT Astra Serif" w:hAnsi="PT Astra Serif"/>
          <w:sz w:val="28"/>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Pr="001D1C7C">
        <w:rPr>
          <w:rFonts w:ascii="PT Astra Serif" w:hAnsi="PT Astra Serif"/>
          <w:sz w:val="28"/>
          <w:szCs w:val="28"/>
        </w:rPr>
        <w:t>ию оружия массового уничтожения;</w:t>
      </w:r>
    </w:p>
    <w:p w:rsidR="00D60D56" w:rsidRPr="00913CFE" w:rsidRDefault="001D1C7C" w:rsidP="00D60D56">
      <w:pPr>
        <w:spacing w:after="0" w:line="240" w:lineRule="auto"/>
        <w:ind w:firstLineChars="253" w:firstLine="708"/>
        <w:jc w:val="both"/>
        <w:rPr>
          <w:rFonts w:ascii="PT Astra Serif" w:hAnsi="PT Astra Serif"/>
          <w:sz w:val="28"/>
          <w:szCs w:val="28"/>
        </w:rPr>
      </w:pPr>
      <w:r>
        <w:rPr>
          <w:rFonts w:ascii="PT Astra Serif" w:hAnsi="PT Astra Serif"/>
          <w:sz w:val="28"/>
          <w:szCs w:val="28"/>
        </w:rPr>
        <w:t>з</w:t>
      </w:r>
      <w:r w:rsidR="00D60D56" w:rsidRPr="00913CFE">
        <w:rPr>
          <w:rFonts w:ascii="PT Astra Serif" w:hAnsi="PT Astra Serif"/>
          <w:sz w:val="28"/>
          <w:szCs w:val="28"/>
        </w:rPr>
        <w:t xml:space="preserve">) поставщик социальных услуг не должен получать средства областного бюджета Ульяновской области в соответствии с иными нормативными </w:t>
      </w:r>
      <w:r w:rsidR="00D60D56" w:rsidRPr="00913CFE">
        <w:rPr>
          <w:rFonts w:ascii="PT Astra Serif" w:hAnsi="PT Astra Serif"/>
          <w:sz w:val="28"/>
          <w:szCs w:val="28"/>
        </w:rPr>
        <w:lastRenderedPageBreak/>
        <w:t>правовыми актами Ульяновской области на цели, указанные</w:t>
      </w:r>
      <w:r w:rsidR="00D60D56" w:rsidRPr="00913CFE">
        <w:rPr>
          <w:rFonts w:ascii="PT Astra Serif" w:hAnsi="PT Astra Serif"/>
          <w:sz w:val="28"/>
          <w:szCs w:val="28"/>
        </w:rPr>
        <w:br/>
        <w:t>в пункте 1 настоящих Правил;</w:t>
      </w:r>
    </w:p>
    <w:p w:rsidR="00D60D56" w:rsidRPr="00913CFE" w:rsidRDefault="001D1C7C" w:rsidP="00D60D56">
      <w:pPr>
        <w:spacing w:after="0" w:line="240" w:lineRule="auto"/>
        <w:ind w:firstLineChars="253" w:firstLine="708"/>
        <w:jc w:val="both"/>
        <w:rPr>
          <w:rFonts w:ascii="PT Astra Serif" w:hAnsi="PT Astra Serif"/>
          <w:sz w:val="28"/>
          <w:szCs w:val="28"/>
        </w:rPr>
      </w:pPr>
      <w:r>
        <w:rPr>
          <w:rFonts w:ascii="PT Astra Serif" w:hAnsi="PT Astra Serif"/>
          <w:sz w:val="28"/>
          <w:szCs w:val="28"/>
        </w:rPr>
        <w:t>и</w:t>
      </w:r>
      <w:r w:rsidR="00D60D56" w:rsidRPr="00913CFE">
        <w:rPr>
          <w:rFonts w:ascii="PT Astra Serif" w:hAnsi="PT Astra Serif"/>
          <w:sz w:val="28"/>
          <w:szCs w:val="28"/>
        </w:rPr>
        <w:t>) поставщику социальных услуг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 считается подвергнутым указанному административному наказанию, не истёк;</w:t>
      </w:r>
    </w:p>
    <w:p w:rsidR="00D60D56" w:rsidRPr="00913CFE" w:rsidRDefault="001D1C7C" w:rsidP="00D60D56">
      <w:pPr>
        <w:spacing w:after="0" w:line="240" w:lineRule="auto"/>
        <w:ind w:firstLineChars="253" w:firstLine="708"/>
        <w:jc w:val="both"/>
        <w:rPr>
          <w:rFonts w:ascii="PT Astra Serif" w:hAnsi="PT Astra Serif"/>
          <w:sz w:val="28"/>
          <w:szCs w:val="28"/>
        </w:rPr>
      </w:pPr>
      <w:r>
        <w:rPr>
          <w:rFonts w:ascii="PT Astra Serif" w:hAnsi="PT Astra Serif"/>
          <w:sz w:val="28"/>
          <w:szCs w:val="28"/>
        </w:rPr>
        <w:t>к</w:t>
      </w:r>
      <w:r w:rsidR="00D60D56" w:rsidRPr="00913CFE">
        <w:rPr>
          <w:rFonts w:ascii="PT Astra Serif" w:hAnsi="PT Astra Serif"/>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социальных услуг – юридического лица либо о поставщике социальных услуг – индивидуальном предпринимателе;</w:t>
      </w:r>
    </w:p>
    <w:p w:rsidR="00D60D56" w:rsidRPr="00913CFE" w:rsidRDefault="001D1C7C" w:rsidP="00D60D56">
      <w:pPr>
        <w:spacing w:after="0" w:line="240" w:lineRule="auto"/>
        <w:ind w:firstLineChars="253" w:firstLine="708"/>
        <w:jc w:val="both"/>
        <w:rPr>
          <w:rFonts w:ascii="PT Astra Serif" w:hAnsi="PT Astra Serif"/>
          <w:sz w:val="28"/>
          <w:szCs w:val="28"/>
        </w:rPr>
      </w:pPr>
      <w:bookmarkStart w:id="3" w:name="p63"/>
      <w:bookmarkEnd w:id="3"/>
      <w:r>
        <w:rPr>
          <w:rFonts w:ascii="PT Astra Serif" w:hAnsi="PT Astra Serif"/>
          <w:sz w:val="28"/>
          <w:szCs w:val="28"/>
        </w:rPr>
        <w:t>л</w:t>
      </w:r>
      <w:r w:rsidR="00D60D56" w:rsidRPr="00913CFE">
        <w:rPr>
          <w:rFonts w:ascii="PT Astra Serif" w:hAnsi="PT Astra Serif"/>
          <w:sz w:val="28"/>
          <w:szCs w:val="28"/>
        </w:rPr>
        <w:t>) поставщик социальных услуг – юридическое лицо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w:t>
      </w:r>
      <w:r w:rsidR="00D60D56" w:rsidRPr="00913CFE">
        <w:rPr>
          <w:rFonts w:ascii="PT Astra Serif" w:hAnsi="PT Astra Serif"/>
          <w:sz w:val="28"/>
          <w:szCs w:val="28"/>
        </w:rPr>
        <w:br/>
        <w:t>и территорий, предоставляющих льготный налоговый режим налогообложения и (или) не предусматривающих раскрытияи предоставления информации при проведении финансовых операций (офшорные зоны) вотношении таких юридических лиц, в совокупности превышает 50 процентов;</w:t>
      </w:r>
    </w:p>
    <w:p w:rsidR="001D1C7C" w:rsidRPr="001D1C7C" w:rsidRDefault="00D60D56" w:rsidP="001D1C7C">
      <w:pPr>
        <w:spacing w:after="0" w:line="240" w:lineRule="auto"/>
        <w:ind w:firstLineChars="253" w:firstLine="708"/>
        <w:jc w:val="both"/>
        <w:rPr>
          <w:rFonts w:ascii="PT Astra Serif" w:hAnsi="PT Astra Serif"/>
          <w:sz w:val="28"/>
          <w:szCs w:val="28"/>
        </w:rPr>
      </w:pPr>
      <w:r w:rsidRPr="00913CFE">
        <w:rPr>
          <w:rFonts w:ascii="PT Astra Serif" w:hAnsi="PT Astra Serif"/>
          <w:sz w:val="28"/>
          <w:szCs w:val="28"/>
        </w:rPr>
        <w:t>2) по состоянию на дату, которая предшествует дате начала проведения конкурс</w:t>
      </w:r>
      <w:r w:rsidR="001D1C7C">
        <w:rPr>
          <w:rFonts w:ascii="PT Astra Serif" w:hAnsi="PT Astra Serif"/>
          <w:sz w:val="28"/>
          <w:szCs w:val="28"/>
        </w:rPr>
        <w:t>ного отбора</w:t>
      </w:r>
      <w:r w:rsidRPr="00913CFE">
        <w:rPr>
          <w:rFonts w:ascii="PT Astra Serif" w:hAnsi="PT Astra Serif"/>
          <w:sz w:val="28"/>
          <w:szCs w:val="28"/>
        </w:rPr>
        <w:t xml:space="preserve"> не более чем на 30 календарных дней,</w:t>
      </w:r>
      <w:r w:rsidRPr="00913CFE">
        <w:rPr>
          <w:rFonts w:ascii="PT Astra Serif" w:hAnsi="PT Astra Serif"/>
          <w:sz w:val="28"/>
          <w:szCs w:val="28"/>
        </w:rPr>
        <w:br/>
        <w:t xml:space="preserve">у </w:t>
      </w:r>
      <w:r w:rsidRPr="00B518CF">
        <w:rPr>
          <w:rFonts w:ascii="PT Astra Serif" w:hAnsi="PT Astra Serif"/>
          <w:sz w:val="28"/>
          <w:szCs w:val="28"/>
        </w:rPr>
        <w:t xml:space="preserve">поставщика социальных услуг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1D1C7C">
        <w:rPr>
          <w:rFonts w:ascii="PT Astra Serif" w:hAnsi="PT Astra Serif"/>
          <w:sz w:val="28"/>
          <w:szCs w:val="28"/>
        </w:rPr>
        <w:t>В</w:t>
      </w:r>
      <w:r w:rsidR="001D1C7C" w:rsidRPr="001D1C7C">
        <w:rPr>
          <w:rFonts w:ascii="PT Astra Serif" w:hAnsi="PT Astra Serif"/>
          <w:sz w:val="28"/>
          <w:szCs w:val="28"/>
        </w:rPr>
        <w:t xml:space="preserve"> 2022 году у поставщика социальных услуг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w:t>
      </w:r>
    </w:p>
    <w:p w:rsidR="00980D35" w:rsidRPr="009E2521" w:rsidRDefault="001D1C7C" w:rsidP="00980D35">
      <w:pPr>
        <w:spacing w:after="0" w:line="240" w:lineRule="auto"/>
        <w:ind w:firstLineChars="253" w:firstLine="708"/>
        <w:jc w:val="both"/>
        <w:rPr>
          <w:rFonts w:ascii="PT Astra Serif" w:hAnsi="PT Astra Serif"/>
          <w:sz w:val="28"/>
          <w:szCs w:val="28"/>
        </w:rPr>
      </w:pPr>
      <w:r>
        <w:rPr>
          <w:rFonts w:ascii="PT Astra Serif" w:hAnsi="PT Astra Serif"/>
          <w:sz w:val="28"/>
          <w:szCs w:val="28"/>
        </w:rPr>
        <w:t>5</w:t>
      </w:r>
      <w:r w:rsidR="00980D35" w:rsidRPr="009E2521">
        <w:rPr>
          <w:rFonts w:ascii="PT Astra Serif" w:hAnsi="PT Astra Serif"/>
          <w:sz w:val="28"/>
          <w:szCs w:val="28"/>
        </w:rPr>
        <w:t>. Субсидии предоставляются на основании соглашения</w:t>
      </w:r>
      <w:r w:rsidR="00980D35" w:rsidRPr="009E2521">
        <w:rPr>
          <w:rFonts w:ascii="PT Astra Serif" w:hAnsi="PT Astra Serif"/>
          <w:sz w:val="28"/>
          <w:szCs w:val="28"/>
        </w:rPr>
        <w:br/>
        <w:t>о предоставлении субсидии (далее – Соглашение), заключаемого Министерством с поставщиком социальных услуг</w:t>
      </w:r>
      <w:r w:rsidR="00BB4DD4">
        <w:rPr>
          <w:rFonts w:ascii="PT Astra Serif" w:hAnsi="PT Astra Serif"/>
          <w:sz w:val="28"/>
          <w:szCs w:val="28"/>
        </w:rPr>
        <w:t xml:space="preserve">, признанным победителем конкурсного отбора, проводимого в соответствии с пунктами 7 – 26 настоящих Правил </w:t>
      </w:r>
      <w:r w:rsidR="008611C1">
        <w:rPr>
          <w:rFonts w:ascii="PT Astra Serif" w:hAnsi="PT Astra Serif"/>
          <w:sz w:val="28"/>
          <w:szCs w:val="28"/>
        </w:rPr>
        <w:t xml:space="preserve">(далее </w:t>
      </w:r>
      <w:r w:rsidR="00BB4DD4">
        <w:rPr>
          <w:rFonts w:ascii="PT Astra Serif" w:hAnsi="PT Astra Serif"/>
          <w:sz w:val="28"/>
          <w:szCs w:val="28"/>
        </w:rPr>
        <w:t xml:space="preserve">– </w:t>
      </w:r>
      <w:r w:rsidR="008611C1">
        <w:rPr>
          <w:rFonts w:ascii="PT Astra Serif" w:hAnsi="PT Astra Serif"/>
          <w:sz w:val="28"/>
          <w:szCs w:val="28"/>
        </w:rPr>
        <w:t xml:space="preserve">получательсубсидии) </w:t>
      </w:r>
      <w:r w:rsidR="00980D35" w:rsidRPr="009E2521">
        <w:rPr>
          <w:rFonts w:ascii="PT Astra Serif" w:hAnsi="PT Astra Serif"/>
          <w:sz w:val="28"/>
          <w:szCs w:val="28"/>
        </w:rPr>
        <w:t>в соответствии с типовой формой, установленной Министерством финансов Ульяновской области.</w:t>
      </w:r>
    </w:p>
    <w:p w:rsidR="00980D35" w:rsidRPr="009E2521" w:rsidRDefault="00980D35" w:rsidP="00980D35">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Соглашение должно содержать в том числе:</w:t>
      </w:r>
    </w:p>
    <w:p w:rsidR="00980D35" w:rsidRPr="009E2521" w:rsidRDefault="00980D35" w:rsidP="00980D35">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а) сведения об объёме субсидии, условиях и порядке</w:t>
      </w:r>
      <w:r w:rsidRPr="009E2521">
        <w:rPr>
          <w:rFonts w:ascii="PT Astra Serif" w:hAnsi="PT Astra Serif"/>
          <w:sz w:val="28"/>
          <w:szCs w:val="28"/>
        </w:rPr>
        <w:br/>
        <w:t>её предоставления, сроки перечисления;</w:t>
      </w:r>
    </w:p>
    <w:p w:rsidR="00980D35" w:rsidRPr="009E2521" w:rsidRDefault="00980D35" w:rsidP="00980D35">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б) значени</w:t>
      </w:r>
      <w:r w:rsidR="001D1C7C">
        <w:rPr>
          <w:rFonts w:ascii="PT Astra Serif" w:hAnsi="PT Astra Serif"/>
          <w:sz w:val="28"/>
          <w:szCs w:val="28"/>
        </w:rPr>
        <w:t>я</w:t>
      </w:r>
      <w:r w:rsidRPr="009E2521">
        <w:rPr>
          <w:rFonts w:ascii="PT Astra Serif" w:hAnsi="PT Astra Serif"/>
          <w:sz w:val="28"/>
          <w:szCs w:val="28"/>
        </w:rPr>
        <w:t xml:space="preserve"> результатов предоставления субсиди</w:t>
      </w:r>
      <w:r w:rsidR="001D1C7C">
        <w:rPr>
          <w:rFonts w:ascii="PT Astra Serif" w:hAnsi="PT Astra Serif"/>
          <w:sz w:val="28"/>
          <w:szCs w:val="28"/>
        </w:rPr>
        <w:t>и</w:t>
      </w:r>
      <w:r w:rsidRPr="009E2521">
        <w:rPr>
          <w:rFonts w:ascii="PT Astra Serif" w:hAnsi="PT Astra Serif"/>
          <w:sz w:val="28"/>
          <w:szCs w:val="28"/>
        </w:rPr>
        <w:t>;</w:t>
      </w:r>
    </w:p>
    <w:p w:rsidR="00980D35" w:rsidRPr="00547CFD" w:rsidRDefault="00980D35" w:rsidP="00980D35">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 xml:space="preserve">в) согласие поставщика социальных услуг на осуществление Министерством проверок соблюдения условий и порядка, установленных при </w:t>
      </w:r>
      <w:r w:rsidRPr="00547CFD">
        <w:rPr>
          <w:rFonts w:ascii="PT Astra Serif" w:hAnsi="PT Astra Serif"/>
          <w:sz w:val="28"/>
          <w:szCs w:val="28"/>
        </w:rPr>
        <w:t>предоставлении субсидии, в том числе в части достижения результат</w:t>
      </w:r>
      <w:r w:rsidR="001D1C7C" w:rsidRPr="00547CFD">
        <w:rPr>
          <w:rFonts w:ascii="PT Astra Serif" w:hAnsi="PT Astra Serif"/>
          <w:sz w:val="28"/>
          <w:szCs w:val="28"/>
        </w:rPr>
        <w:t>ов</w:t>
      </w:r>
      <w:r w:rsidRPr="00547CFD">
        <w:rPr>
          <w:rFonts w:ascii="PT Astra Serif" w:hAnsi="PT Astra Serif"/>
          <w:sz w:val="28"/>
          <w:szCs w:val="28"/>
        </w:rPr>
        <w:br/>
      </w:r>
      <w:r w:rsidRPr="00547CFD">
        <w:rPr>
          <w:rFonts w:ascii="PT Astra Serif" w:hAnsi="PT Astra Serif"/>
          <w:sz w:val="28"/>
          <w:szCs w:val="28"/>
        </w:rPr>
        <w:lastRenderedPageBreak/>
        <w:t xml:space="preserve">её предоставления, а также проверок органами государственного финансового контроля в соответствии со </w:t>
      </w:r>
      <w:hyperlink r:id="rId12" w:history="1">
        <w:r w:rsidRPr="00547CFD">
          <w:rPr>
            <w:rFonts w:ascii="PT Astra Serif" w:hAnsi="PT Astra Serif"/>
            <w:sz w:val="28"/>
            <w:szCs w:val="28"/>
          </w:rPr>
          <w:t>статьями 268</w:t>
        </w:r>
        <w:r w:rsidRPr="0027708B">
          <w:rPr>
            <w:rFonts w:ascii="PT Astra Serif" w:hAnsi="PT Astra Serif"/>
            <w:sz w:val="28"/>
            <w:szCs w:val="28"/>
            <w:vertAlign w:val="superscript"/>
          </w:rPr>
          <w:t>1</w:t>
        </w:r>
      </w:hyperlink>
      <w:r w:rsidRPr="00547CFD">
        <w:rPr>
          <w:rFonts w:ascii="PT Astra Serif" w:hAnsi="PT Astra Serif"/>
          <w:sz w:val="28"/>
          <w:szCs w:val="28"/>
        </w:rPr>
        <w:t xml:space="preserve"> и </w:t>
      </w:r>
      <w:hyperlink r:id="rId13" w:history="1">
        <w:r w:rsidRPr="00547CFD">
          <w:rPr>
            <w:rFonts w:ascii="PT Astra Serif" w:hAnsi="PT Astra Serif"/>
            <w:sz w:val="28"/>
            <w:szCs w:val="28"/>
          </w:rPr>
          <w:t>269</w:t>
        </w:r>
        <w:r w:rsidRPr="0027708B">
          <w:rPr>
            <w:rFonts w:ascii="PT Astra Serif" w:hAnsi="PT Astra Serif"/>
            <w:sz w:val="28"/>
            <w:szCs w:val="28"/>
            <w:vertAlign w:val="superscript"/>
          </w:rPr>
          <w:t>2</w:t>
        </w:r>
      </w:hyperlink>
      <w:r w:rsidRPr="00547CFD">
        <w:rPr>
          <w:rFonts w:ascii="PT Astra Serif" w:hAnsi="PT Astra Serif"/>
          <w:sz w:val="28"/>
          <w:szCs w:val="28"/>
        </w:rPr>
        <w:t xml:space="preserve"> Бюджетного кодекса Российской Федерации и запрет приобретения за сч</w:t>
      </w:r>
      <w:r w:rsidR="001D1C7C" w:rsidRPr="00547CFD">
        <w:rPr>
          <w:rFonts w:ascii="PT Astra Serif" w:hAnsi="PT Astra Serif"/>
          <w:sz w:val="28"/>
          <w:szCs w:val="28"/>
        </w:rPr>
        <w:t>ё</w:t>
      </w:r>
      <w:r w:rsidRPr="00547CFD">
        <w:rPr>
          <w:rFonts w:ascii="PT Astra Serif" w:hAnsi="PT Astra Serif"/>
          <w:sz w:val="28"/>
          <w:szCs w:val="28"/>
        </w:rPr>
        <w:t>т субсидий иностранной валюты.</w:t>
      </w:r>
    </w:p>
    <w:p w:rsidR="00547CFD" w:rsidRPr="00547CFD" w:rsidRDefault="00547CFD" w:rsidP="00547CFD">
      <w:pPr>
        <w:spacing w:after="0" w:line="240" w:lineRule="auto"/>
        <w:ind w:firstLineChars="253" w:firstLine="708"/>
        <w:jc w:val="both"/>
        <w:rPr>
          <w:rFonts w:ascii="PT Astra Serif" w:hAnsi="PT Astra Serif"/>
          <w:sz w:val="28"/>
          <w:szCs w:val="28"/>
        </w:rPr>
      </w:pPr>
      <w:r w:rsidRPr="00547CFD">
        <w:rPr>
          <w:rFonts w:ascii="PT Astra Serif" w:hAnsi="PT Astra Serif"/>
          <w:sz w:val="28"/>
          <w:szCs w:val="28"/>
        </w:rPr>
        <w:t>В случае уменьшения ранее доведённых до Министерства лимитов бюджетных обязательств на предоставление субсидий, приводящего</w:t>
      </w:r>
      <w:r w:rsidRPr="00547CFD">
        <w:rPr>
          <w:rFonts w:ascii="PT Astra Serif" w:hAnsi="PT Astra Serif"/>
          <w:sz w:val="28"/>
          <w:szCs w:val="28"/>
        </w:rPr>
        <w:br/>
        <w:t>к невозможности предоставления поставщику социальных услуг субсидий</w:t>
      </w:r>
      <w:r w:rsidRPr="00547CFD">
        <w:rPr>
          <w:rFonts w:ascii="PT Astra Serif" w:hAnsi="PT Astra Serif"/>
          <w:sz w:val="28"/>
          <w:szCs w:val="28"/>
        </w:rPr>
        <w:br/>
        <w:t>в объёме, определённом в Соглашении, в Соглашение включаются условия</w:t>
      </w:r>
      <w:r w:rsidRPr="00547CFD">
        <w:rPr>
          <w:rFonts w:ascii="PT Astra Serif" w:hAnsi="PT Astra Serif"/>
          <w:sz w:val="28"/>
          <w:szCs w:val="28"/>
        </w:rPr>
        <w:br/>
        <w:t>о согласовании новых условий Соглашения или о расторжении Соглашения</w:t>
      </w:r>
      <w:r w:rsidRPr="00547CFD">
        <w:rPr>
          <w:rFonts w:ascii="PT Astra Serif" w:hAnsi="PT Astra Serif"/>
          <w:sz w:val="28"/>
          <w:szCs w:val="28"/>
        </w:rPr>
        <w:br/>
        <w:t>в случае недостижения Министерством и поставщиком социальных услуг согласия относительно таких новых условий.</w:t>
      </w:r>
    </w:p>
    <w:p w:rsidR="009E2521" w:rsidRPr="009E2521" w:rsidRDefault="00547CFD" w:rsidP="009E2521">
      <w:pPr>
        <w:spacing w:after="0" w:line="240" w:lineRule="auto"/>
        <w:ind w:firstLineChars="253" w:firstLine="708"/>
        <w:jc w:val="both"/>
        <w:rPr>
          <w:rFonts w:ascii="PT Astra Serif" w:hAnsi="PT Astra Serif"/>
          <w:sz w:val="28"/>
          <w:szCs w:val="28"/>
        </w:rPr>
      </w:pPr>
      <w:r>
        <w:rPr>
          <w:rFonts w:ascii="PT Astra Serif" w:hAnsi="PT Astra Serif"/>
          <w:sz w:val="28"/>
          <w:szCs w:val="28"/>
        </w:rPr>
        <w:t>6</w:t>
      </w:r>
      <w:r w:rsidR="00980D35" w:rsidRPr="009E2521">
        <w:rPr>
          <w:rFonts w:ascii="PT Astra Serif" w:hAnsi="PT Astra Serif"/>
          <w:sz w:val="28"/>
          <w:szCs w:val="28"/>
        </w:rPr>
        <w:t xml:space="preserve">. </w:t>
      </w:r>
      <w:r>
        <w:rPr>
          <w:rFonts w:ascii="PT Astra Serif" w:hAnsi="PT Astra Serif"/>
          <w:sz w:val="28"/>
          <w:szCs w:val="28"/>
        </w:rPr>
        <w:t>Объё</w:t>
      </w:r>
      <w:r w:rsidR="002D0F0E">
        <w:rPr>
          <w:rFonts w:ascii="PT Astra Serif" w:hAnsi="PT Astra Serif"/>
          <w:sz w:val="28"/>
          <w:szCs w:val="28"/>
        </w:rPr>
        <w:t>м</w:t>
      </w:r>
      <w:r w:rsidR="009E2521" w:rsidRPr="009E2521">
        <w:rPr>
          <w:rFonts w:ascii="PT Astra Serif" w:hAnsi="PT Astra Serif"/>
          <w:sz w:val="28"/>
          <w:szCs w:val="28"/>
        </w:rPr>
        <w:t xml:space="preserve"> субсидии определяется Министерством по формуле:</w:t>
      </w:r>
    </w:p>
    <w:p w:rsidR="009E2521" w:rsidRDefault="009E2521" w:rsidP="002D0F0E">
      <w:pPr>
        <w:spacing w:after="0"/>
        <w:ind w:firstLine="540"/>
        <w:jc w:val="both"/>
      </w:pPr>
      <w:r>
        <w:rPr>
          <w:noProof/>
          <w:position w:val="-12"/>
          <w:lang w:eastAsia="ru-RU"/>
        </w:rPr>
        <w:drawing>
          <wp:inline distT="0" distB="0" distL="0" distR="0">
            <wp:extent cx="32956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304800"/>
                    </a:xfrm>
                    <a:prstGeom prst="rect">
                      <a:avLst/>
                    </a:prstGeom>
                    <a:noFill/>
                    <a:ln>
                      <a:noFill/>
                    </a:ln>
                  </pic:spPr>
                </pic:pic>
              </a:graphicData>
            </a:graphic>
          </wp:inline>
        </w:drawing>
      </w:r>
    </w:p>
    <w:p w:rsidR="009E2521" w:rsidRPr="009E2521" w:rsidRDefault="009E2521" w:rsidP="002D0F0E">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С</w:t>
      </w:r>
      <w:r w:rsidRPr="009E2521">
        <w:rPr>
          <w:rFonts w:ascii="PT Astra Serif" w:hAnsi="PT Astra Serif"/>
          <w:sz w:val="28"/>
          <w:szCs w:val="28"/>
          <w:vertAlign w:val="subscript"/>
        </w:rPr>
        <w:t>убс</w:t>
      </w:r>
      <w:r w:rsidRPr="009E2521">
        <w:rPr>
          <w:rFonts w:ascii="PT Astra Serif" w:hAnsi="PT Astra Serif"/>
          <w:sz w:val="28"/>
          <w:szCs w:val="28"/>
        </w:rPr>
        <w:t xml:space="preserve"> – </w:t>
      </w:r>
      <w:r w:rsidR="00547CFD" w:rsidRPr="00547CFD">
        <w:rPr>
          <w:rFonts w:ascii="PT Astra Serif" w:hAnsi="PT Astra Serif"/>
          <w:sz w:val="28"/>
          <w:szCs w:val="28"/>
        </w:rPr>
        <w:t>объём субсидии, предоставляемой i-</w:t>
      </w:r>
      <w:r w:rsidR="00547CFD">
        <w:rPr>
          <w:rFonts w:ascii="PT Astra Serif" w:hAnsi="PT Astra Serif"/>
          <w:sz w:val="28"/>
          <w:szCs w:val="28"/>
        </w:rPr>
        <w:t>м</w:t>
      </w:r>
      <w:r w:rsidR="00547CFD" w:rsidRPr="00547CFD">
        <w:rPr>
          <w:rFonts w:ascii="PT Astra Serif" w:hAnsi="PT Astra Serif"/>
          <w:sz w:val="28"/>
          <w:szCs w:val="28"/>
        </w:rPr>
        <w:t>у поставщику социальных услуг;</w:t>
      </w:r>
    </w:p>
    <w:p w:rsidR="009E2521" w:rsidRPr="009E2521" w:rsidRDefault="009E2521" w:rsidP="009E2521">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Т</w:t>
      </w:r>
      <w:r w:rsidRPr="009E2521">
        <w:rPr>
          <w:rFonts w:ascii="PT Astra Serif" w:hAnsi="PT Astra Serif"/>
          <w:sz w:val="28"/>
          <w:szCs w:val="28"/>
          <w:vertAlign w:val="subscript"/>
        </w:rPr>
        <w:t>суi</w:t>
      </w:r>
      <w:r>
        <w:rPr>
          <w:rFonts w:ascii="PT Astra Serif" w:hAnsi="PT Astra Serif"/>
          <w:sz w:val="28"/>
          <w:szCs w:val="28"/>
        </w:rPr>
        <w:t>–</w:t>
      </w:r>
      <w:r w:rsidRPr="009E2521">
        <w:rPr>
          <w:rFonts w:ascii="PT Astra Serif" w:hAnsi="PT Astra Serif"/>
          <w:sz w:val="28"/>
          <w:szCs w:val="28"/>
        </w:rPr>
        <w:t xml:space="preserve"> тариф i</w:t>
      </w:r>
      <w:r w:rsidR="00547CFD">
        <w:rPr>
          <w:rFonts w:ascii="PT Astra Serif" w:hAnsi="PT Astra Serif"/>
          <w:sz w:val="28"/>
          <w:szCs w:val="28"/>
        </w:rPr>
        <w:t>-й</w:t>
      </w:r>
      <w:r w:rsidRPr="009E2521">
        <w:rPr>
          <w:rFonts w:ascii="PT Astra Serif" w:hAnsi="PT Astra Serif"/>
          <w:sz w:val="28"/>
          <w:szCs w:val="28"/>
        </w:rPr>
        <w:t xml:space="preserve"> социальной услуги; </w:t>
      </w:r>
    </w:p>
    <w:p w:rsidR="009E2521" w:rsidRPr="009E2521" w:rsidRDefault="009E2521" w:rsidP="009E2521">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К</w:t>
      </w:r>
      <w:r w:rsidRPr="009E2521">
        <w:rPr>
          <w:rFonts w:ascii="PT Astra Serif" w:hAnsi="PT Astra Serif"/>
          <w:sz w:val="28"/>
          <w:szCs w:val="28"/>
          <w:vertAlign w:val="subscript"/>
        </w:rPr>
        <w:t>суi</w:t>
      </w:r>
      <w:r>
        <w:rPr>
          <w:rFonts w:ascii="PT Astra Serif" w:hAnsi="PT Astra Serif"/>
          <w:sz w:val="28"/>
          <w:szCs w:val="28"/>
        </w:rPr>
        <w:t>–</w:t>
      </w:r>
      <w:r w:rsidRPr="009E2521">
        <w:rPr>
          <w:rFonts w:ascii="PT Astra Serif" w:hAnsi="PT Astra Serif"/>
          <w:sz w:val="28"/>
          <w:szCs w:val="28"/>
        </w:rPr>
        <w:t xml:space="preserve"> периодичность оказания i социальной услуги в месяц в соответствии со стандартами предоставления социальных услуг, утвержденными </w:t>
      </w:r>
      <w:r w:rsidR="00547CFD" w:rsidRPr="00547CFD">
        <w:rPr>
          <w:rFonts w:ascii="PT Astra Serif" w:hAnsi="PT Astra Serif"/>
          <w:sz w:val="28"/>
          <w:szCs w:val="28"/>
        </w:rPr>
        <w:t>постановлением Правительства Ульяновской области от 24.12.2014 № 598-П «О некоторых мерах по организации социального обслуживания населения на территории Ульяновской области»</w:t>
      </w:r>
      <w:r w:rsidR="00547CFD">
        <w:rPr>
          <w:rFonts w:ascii="PT Astra Serif" w:hAnsi="PT Astra Serif"/>
          <w:sz w:val="28"/>
          <w:szCs w:val="28"/>
        </w:rPr>
        <w:t>;</w:t>
      </w:r>
    </w:p>
    <w:p w:rsidR="009E2521" w:rsidRPr="009E2521" w:rsidRDefault="009E2521" w:rsidP="009E2521">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П</w:t>
      </w:r>
      <w:r w:rsidRPr="009E2521">
        <w:rPr>
          <w:rFonts w:ascii="PT Astra Serif" w:hAnsi="PT Astra Serif"/>
          <w:sz w:val="28"/>
          <w:szCs w:val="28"/>
          <w:vertAlign w:val="subscript"/>
        </w:rPr>
        <w:t>суi</w:t>
      </w:r>
      <w:r>
        <w:rPr>
          <w:rFonts w:ascii="PT Astra Serif" w:hAnsi="PT Astra Serif"/>
          <w:sz w:val="28"/>
          <w:szCs w:val="28"/>
        </w:rPr>
        <w:t>–</w:t>
      </w:r>
      <w:r w:rsidRPr="009E2521">
        <w:rPr>
          <w:rFonts w:ascii="PT Astra Serif" w:hAnsi="PT Astra Serif"/>
          <w:sz w:val="28"/>
          <w:szCs w:val="28"/>
        </w:rPr>
        <w:t xml:space="preserve"> численность получателей i</w:t>
      </w:r>
      <w:r w:rsidR="00547CFD">
        <w:rPr>
          <w:rFonts w:ascii="PT Astra Serif" w:hAnsi="PT Astra Serif"/>
          <w:sz w:val="28"/>
          <w:szCs w:val="28"/>
        </w:rPr>
        <w:t>-й</w:t>
      </w:r>
      <w:r w:rsidRPr="009E2521">
        <w:rPr>
          <w:rFonts w:ascii="PT Astra Serif" w:hAnsi="PT Astra Serif"/>
          <w:sz w:val="28"/>
          <w:szCs w:val="28"/>
        </w:rPr>
        <w:t xml:space="preserve"> социальной услуги в месяц; </w:t>
      </w:r>
    </w:p>
    <w:p w:rsidR="009E2521" w:rsidRPr="009E2521" w:rsidRDefault="009E2521" w:rsidP="00547CFD">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N</w:t>
      </w:r>
      <w:r w:rsidRPr="009E2521">
        <w:rPr>
          <w:rFonts w:ascii="PT Astra Serif" w:hAnsi="PT Astra Serif"/>
          <w:sz w:val="28"/>
          <w:szCs w:val="28"/>
          <w:vertAlign w:val="subscript"/>
        </w:rPr>
        <w:t>суi</w:t>
      </w:r>
      <w:r>
        <w:rPr>
          <w:rFonts w:ascii="PT Astra Serif" w:hAnsi="PT Astra Serif"/>
          <w:sz w:val="28"/>
          <w:szCs w:val="28"/>
        </w:rPr>
        <w:t>–</w:t>
      </w:r>
      <w:r w:rsidR="00547CFD" w:rsidRPr="00547CFD">
        <w:rPr>
          <w:rFonts w:ascii="PT Astra Serif" w:hAnsi="PT Astra Serif"/>
          <w:sz w:val="28"/>
          <w:szCs w:val="28"/>
        </w:rPr>
        <w:t>размер ежемесячной платы за предоставление социальных услуг, внесённой получателем i-й социальной услуги поставщику социальных услуг, определяемый Министерством в соответствии с постановлением Правительства Ульяновской области от 24.12.2014 № 598-П «О некоторых мерахпо организации социального обслуживания населения на территории Ульяновской области»</w:t>
      </w:r>
      <w:r w:rsidR="00547CFD">
        <w:rPr>
          <w:rFonts w:ascii="PT Astra Serif" w:hAnsi="PT Astra Serif"/>
          <w:sz w:val="28"/>
          <w:szCs w:val="28"/>
        </w:rPr>
        <w:t>.</w:t>
      </w:r>
    </w:p>
    <w:p w:rsidR="009E2521" w:rsidRPr="009E2521" w:rsidRDefault="00BA41FE" w:rsidP="009E2521">
      <w:pPr>
        <w:spacing w:after="0" w:line="240" w:lineRule="auto"/>
        <w:ind w:firstLineChars="253" w:firstLine="708"/>
        <w:jc w:val="both"/>
        <w:rPr>
          <w:rFonts w:ascii="PT Astra Serif" w:hAnsi="PT Astra Serif"/>
          <w:sz w:val="28"/>
          <w:szCs w:val="28"/>
        </w:rPr>
      </w:pPr>
      <w:r>
        <w:rPr>
          <w:rFonts w:ascii="PT Astra Serif" w:hAnsi="PT Astra Serif"/>
          <w:sz w:val="28"/>
          <w:szCs w:val="28"/>
        </w:rPr>
        <w:t>Тарифы на социальные услуги</w:t>
      </w:r>
      <w:r w:rsidR="001B039F" w:rsidRPr="009E2521">
        <w:rPr>
          <w:rFonts w:ascii="PT Astra Serif" w:hAnsi="PT Astra Serif"/>
          <w:sz w:val="28"/>
          <w:szCs w:val="28"/>
        </w:rPr>
        <w:t>утверждены</w:t>
      </w:r>
      <w:r w:rsidR="009E2521" w:rsidRPr="009E2521">
        <w:rPr>
          <w:rFonts w:ascii="PT Astra Serif" w:hAnsi="PT Astra Serif"/>
          <w:sz w:val="28"/>
          <w:szCs w:val="28"/>
        </w:rPr>
        <w:t xml:space="preserve"> приказом Министерства развития конкуренции и экономики Ульяновской области от 15.08.2017 № 06-83 «Об утверждении тарифов на социальные услуги на основании подушевых нормативов финансирования социальных услуг, предоставляемых </w:t>
      </w:r>
      <w:r w:rsidR="000E71FF">
        <w:rPr>
          <w:rFonts w:ascii="PT Astra Serif" w:hAnsi="PT Astra Serif"/>
          <w:sz w:val="28"/>
          <w:szCs w:val="28"/>
        </w:rPr>
        <w:br/>
      </w:r>
      <w:r w:rsidR="009E2521" w:rsidRPr="009E2521">
        <w:rPr>
          <w:rFonts w:ascii="PT Astra Serif" w:hAnsi="PT Astra Serif"/>
          <w:sz w:val="28"/>
          <w:szCs w:val="28"/>
        </w:rPr>
        <w:t>в стационарной и полустационарной формах социального обслуживания», приказом Министерства развития конкуренции и экономики Ульяновской области от 30.01.2018 № 06-25 «Об утверждении тарифов на социальные услуги на основании подушевых нормативов финансирования социальных услуг, предоставляемых в форме социального обслуживания на дому».</w:t>
      </w:r>
    </w:p>
    <w:p w:rsidR="009E2521" w:rsidRPr="009E2521" w:rsidRDefault="009E2521" w:rsidP="009E2521">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t xml:space="preserve">Численность получателей социальных услуг в месяц определяется как средняя численность фактически обслуженных получателей социальных услуг в месяц за предыдущий год на основании отчетных данных, представленных </w:t>
      </w:r>
      <w:r w:rsidR="000E71FF">
        <w:rPr>
          <w:rFonts w:ascii="PT Astra Serif" w:hAnsi="PT Astra Serif"/>
          <w:sz w:val="28"/>
          <w:szCs w:val="28"/>
        </w:rPr>
        <w:br/>
      </w:r>
      <w:r w:rsidRPr="009E2521">
        <w:rPr>
          <w:rFonts w:ascii="PT Astra Serif" w:hAnsi="PT Astra Serif"/>
          <w:sz w:val="28"/>
          <w:szCs w:val="28"/>
        </w:rPr>
        <w:t xml:space="preserve">в Министерство. </w:t>
      </w:r>
    </w:p>
    <w:p w:rsidR="00857907" w:rsidRDefault="00547CFD" w:rsidP="00857907">
      <w:pPr>
        <w:spacing w:after="0" w:line="240" w:lineRule="auto"/>
        <w:ind w:firstLineChars="253" w:firstLine="708"/>
        <w:jc w:val="both"/>
        <w:rPr>
          <w:rFonts w:ascii="PT Astra Serif" w:hAnsi="PT Astra Serif"/>
          <w:sz w:val="28"/>
          <w:szCs w:val="28"/>
        </w:rPr>
      </w:pPr>
      <w:r>
        <w:rPr>
          <w:rFonts w:ascii="PT Astra Serif" w:hAnsi="PT Astra Serif"/>
          <w:sz w:val="28"/>
          <w:szCs w:val="28"/>
        </w:rPr>
        <w:t>7</w:t>
      </w:r>
      <w:r w:rsidR="00543031" w:rsidRPr="00857907">
        <w:rPr>
          <w:rFonts w:ascii="PT Astra Serif" w:hAnsi="PT Astra Serif"/>
          <w:sz w:val="28"/>
          <w:szCs w:val="28"/>
        </w:rPr>
        <w:t xml:space="preserve">. Субсидии предоставляются поставщикам социальных услуг </w:t>
      </w:r>
      <w:r w:rsidR="000E71FF">
        <w:rPr>
          <w:rFonts w:ascii="PT Astra Serif" w:hAnsi="PT Astra Serif"/>
          <w:sz w:val="28"/>
          <w:szCs w:val="28"/>
        </w:rPr>
        <w:br/>
      </w:r>
      <w:r w:rsidR="00543031" w:rsidRPr="00857907">
        <w:rPr>
          <w:rFonts w:ascii="PT Astra Serif" w:hAnsi="PT Astra Serif"/>
          <w:sz w:val="28"/>
          <w:szCs w:val="28"/>
        </w:rPr>
        <w:t xml:space="preserve">результатам </w:t>
      </w:r>
      <w:r>
        <w:rPr>
          <w:rFonts w:ascii="PT Astra Serif" w:hAnsi="PT Astra Serif"/>
          <w:sz w:val="28"/>
          <w:szCs w:val="28"/>
        </w:rPr>
        <w:t>отбора, который проводится Министерством.</w:t>
      </w:r>
    </w:p>
    <w:p w:rsidR="00857907" w:rsidRPr="00D627DD" w:rsidRDefault="00857907" w:rsidP="004E5CFB">
      <w:pPr>
        <w:spacing w:after="0" w:line="240" w:lineRule="auto"/>
        <w:ind w:firstLineChars="253" w:firstLine="708"/>
        <w:jc w:val="both"/>
        <w:rPr>
          <w:rFonts w:ascii="PT Astra Serif" w:hAnsi="PT Astra Serif"/>
          <w:sz w:val="28"/>
          <w:szCs w:val="28"/>
        </w:rPr>
      </w:pPr>
      <w:r w:rsidRPr="00857907">
        <w:rPr>
          <w:rFonts w:ascii="PT Astra Serif" w:hAnsi="PT Astra Serif"/>
          <w:sz w:val="28"/>
          <w:szCs w:val="28"/>
        </w:rPr>
        <w:lastRenderedPageBreak/>
        <w:t>Способом проведения отбора является конкурс</w:t>
      </w:r>
      <w:r w:rsidR="00547CFD">
        <w:rPr>
          <w:rFonts w:ascii="PT Astra Serif" w:hAnsi="PT Astra Serif"/>
          <w:sz w:val="28"/>
          <w:szCs w:val="28"/>
        </w:rPr>
        <w:t xml:space="preserve"> (далее – конкурсный отбор)</w:t>
      </w:r>
      <w:r w:rsidRPr="00857907">
        <w:rPr>
          <w:rFonts w:ascii="PT Astra Serif" w:hAnsi="PT Astra Serif"/>
          <w:sz w:val="28"/>
          <w:szCs w:val="28"/>
        </w:rPr>
        <w:t>, который проводится при определении получателя субсидии исходя из наилучших условий достижения результатов</w:t>
      </w:r>
      <w:r w:rsidR="00547CFD" w:rsidRPr="00D627DD">
        <w:rPr>
          <w:rFonts w:ascii="PT Astra Serif" w:hAnsi="PT Astra Serif"/>
          <w:sz w:val="28"/>
          <w:szCs w:val="28"/>
        </w:rPr>
        <w:t>предоставления субсидии</w:t>
      </w:r>
      <w:r w:rsidRPr="00857907">
        <w:rPr>
          <w:rFonts w:ascii="PT Astra Serif" w:hAnsi="PT Astra Serif"/>
          <w:sz w:val="28"/>
          <w:szCs w:val="28"/>
        </w:rPr>
        <w:t xml:space="preserve">, в целях, достижения которых предоставляется субсидия (далее </w:t>
      </w:r>
      <w:r w:rsidRPr="00D627DD">
        <w:rPr>
          <w:rFonts w:ascii="PT Astra Serif" w:hAnsi="PT Astra Serif"/>
          <w:sz w:val="28"/>
          <w:szCs w:val="28"/>
        </w:rPr>
        <w:t>- результат</w:t>
      </w:r>
      <w:r w:rsidR="00547CFD" w:rsidRPr="00D627DD">
        <w:rPr>
          <w:rFonts w:ascii="PT Astra Serif" w:hAnsi="PT Astra Serif"/>
          <w:sz w:val="28"/>
          <w:szCs w:val="28"/>
        </w:rPr>
        <w:t>предоставления субсидии</w:t>
      </w:r>
      <w:r w:rsidRPr="00D627DD">
        <w:rPr>
          <w:rFonts w:ascii="PT Astra Serif" w:hAnsi="PT Astra Serif"/>
          <w:sz w:val="28"/>
          <w:szCs w:val="28"/>
        </w:rPr>
        <w:t>)</w:t>
      </w:r>
      <w:r w:rsidR="00543031" w:rsidRPr="00D627DD">
        <w:rPr>
          <w:rFonts w:ascii="PT Astra Serif" w:hAnsi="PT Astra Serif"/>
          <w:sz w:val="28"/>
          <w:szCs w:val="28"/>
        </w:rPr>
        <w:t>.</w:t>
      </w:r>
    </w:p>
    <w:p w:rsidR="004E5CFB" w:rsidRPr="00D627DD" w:rsidRDefault="009E2521" w:rsidP="004E5CFB">
      <w:pPr>
        <w:spacing w:after="0" w:line="240" w:lineRule="auto"/>
        <w:ind w:firstLineChars="253" w:firstLine="708"/>
        <w:jc w:val="both"/>
        <w:rPr>
          <w:rFonts w:ascii="PT Astra Serif" w:hAnsi="PT Astra Serif"/>
          <w:sz w:val="28"/>
          <w:szCs w:val="28"/>
        </w:rPr>
      </w:pPr>
      <w:r w:rsidRPr="00D627DD">
        <w:rPr>
          <w:rFonts w:ascii="PT Astra Serif" w:hAnsi="PT Astra Serif"/>
          <w:sz w:val="28"/>
          <w:szCs w:val="28"/>
        </w:rPr>
        <w:t>8</w:t>
      </w:r>
      <w:r w:rsidR="004E5CFB" w:rsidRPr="00D627DD">
        <w:rPr>
          <w:rFonts w:ascii="PT Astra Serif" w:hAnsi="PT Astra Serif"/>
          <w:sz w:val="28"/>
          <w:szCs w:val="28"/>
        </w:rPr>
        <w:t>. Объявление о проведении конкурс</w:t>
      </w:r>
      <w:r w:rsidR="00BE2AE7">
        <w:rPr>
          <w:rFonts w:ascii="PT Astra Serif" w:hAnsi="PT Astra Serif"/>
          <w:sz w:val="28"/>
          <w:szCs w:val="28"/>
        </w:rPr>
        <w:t>ного отбора (далее – объявление)</w:t>
      </w:r>
      <w:r w:rsidR="004E5CFB" w:rsidRPr="00D627DD">
        <w:rPr>
          <w:rFonts w:ascii="PT Astra Serif" w:hAnsi="PT Astra Serif"/>
          <w:sz w:val="28"/>
          <w:szCs w:val="28"/>
        </w:rPr>
        <w:t xml:space="preserve"> размещается</w:t>
      </w:r>
      <w:r w:rsidR="00BE2AE7">
        <w:rPr>
          <w:rFonts w:ascii="PT Astra Serif" w:hAnsi="PT Astra Serif"/>
          <w:sz w:val="28"/>
          <w:szCs w:val="28"/>
        </w:rPr>
        <w:t xml:space="preserve"> Министерством на </w:t>
      </w:r>
      <w:r w:rsidR="00207241" w:rsidRPr="00207241">
        <w:rPr>
          <w:rFonts w:ascii="PT Astra Serif" w:hAnsi="PT Astra Serif"/>
          <w:sz w:val="28"/>
          <w:szCs w:val="28"/>
        </w:rPr>
        <w:t>едином портале</w:t>
      </w:r>
      <w:r w:rsidR="00207241">
        <w:rPr>
          <w:rFonts w:ascii="PT Astra Serif" w:hAnsi="PT Astra Serif"/>
          <w:sz w:val="28"/>
          <w:szCs w:val="28"/>
        </w:rPr>
        <w:t>, а также</w:t>
      </w:r>
      <w:r w:rsidR="004E5CFB" w:rsidRPr="00D627DD">
        <w:rPr>
          <w:rFonts w:ascii="PT Astra Serif" w:hAnsi="PT Astra Serif"/>
          <w:sz w:val="28"/>
          <w:szCs w:val="28"/>
        </w:rPr>
        <w:t xml:space="preserve">на </w:t>
      </w:r>
      <w:r w:rsidR="00207241">
        <w:rPr>
          <w:rFonts w:ascii="PT Astra Serif" w:hAnsi="PT Astra Serif"/>
          <w:sz w:val="28"/>
          <w:szCs w:val="28"/>
        </w:rPr>
        <w:t xml:space="preserve">официальном </w:t>
      </w:r>
      <w:r w:rsidR="004E5CFB" w:rsidRPr="00D627DD">
        <w:rPr>
          <w:rFonts w:ascii="PT Astra Serif" w:hAnsi="PT Astra Serif"/>
          <w:sz w:val="28"/>
          <w:szCs w:val="28"/>
        </w:rPr>
        <w:t>сайте Министерства в информационно-телекоммуникационной сети «Интернет»</w:t>
      </w:r>
      <w:r w:rsidR="00207241">
        <w:rPr>
          <w:rFonts w:ascii="PT Astra Serif" w:hAnsi="PT Astra Serif"/>
          <w:sz w:val="28"/>
          <w:szCs w:val="28"/>
        </w:rPr>
        <w:t xml:space="preserve"> (далее – официальный сайт)</w:t>
      </w:r>
      <w:r w:rsidR="00BE2AE7">
        <w:rPr>
          <w:rFonts w:ascii="PT Astra Serif" w:hAnsi="PT Astra Serif"/>
          <w:sz w:val="28"/>
          <w:szCs w:val="28"/>
        </w:rPr>
        <w:t>не позднее 5</w:t>
      </w:r>
      <w:r w:rsidR="004E5CFB" w:rsidRPr="00D627DD">
        <w:rPr>
          <w:rFonts w:ascii="PT Astra Serif" w:hAnsi="PT Astra Serif"/>
          <w:sz w:val="28"/>
          <w:szCs w:val="28"/>
        </w:rPr>
        <w:t xml:space="preserve"> рабочих дней </w:t>
      </w:r>
      <w:r w:rsidR="00C5323B" w:rsidRPr="00D627DD">
        <w:rPr>
          <w:rFonts w:ascii="PT Astra Serif" w:hAnsi="PT Astra Serif"/>
          <w:sz w:val="28"/>
          <w:szCs w:val="28"/>
        </w:rPr>
        <w:t xml:space="preserve">со дня принятия </w:t>
      </w:r>
      <w:r w:rsidR="00BE2AE7">
        <w:rPr>
          <w:rFonts w:ascii="PT Astra Serif" w:hAnsi="PT Astra Serif"/>
          <w:sz w:val="28"/>
          <w:szCs w:val="28"/>
        </w:rPr>
        <w:t xml:space="preserve">Министерством </w:t>
      </w:r>
      <w:r w:rsidR="00C5323B" w:rsidRPr="00D627DD">
        <w:rPr>
          <w:rFonts w:ascii="PT Astra Serif" w:hAnsi="PT Astra Serif"/>
          <w:sz w:val="28"/>
          <w:szCs w:val="28"/>
        </w:rPr>
        <w:t>решения о проведении конкурс</w:t>
      </w:r>
      <w:r w:rsidR="00BE2AE7">
        <w:rPr>
          <w:rFonts w:ascii="PT Astra Serif" w:hAnsi="PT Astra Serif"/>
          <w:sz w:val="28"/>
          <w:szCs w:val="28"/>
        </w:rPr>
        <w:t>ного отбора</w:t>
      </w:r>
      <w:r w:rsidR="004E5CFB" w:rsidRPr="00D627DD">
        <w:rPr>
          <w:rFonts w:ascii="PT Astra Serif" w:hAnsi="PT Astra Serif"/>
          <w:sz w:val="28"/>
          <w:szCs w:val="28"/>
        </w:rPr>
        <w:t xml:space="preserve">, и </w:t>
      </w:r>
      <w:r w:rsidR="00BE2AE7">
        <w:rPr>
          <w:rFonts w:ascii="PT Astra Serif" w:hAnsi="PT Astra Serif"/>
          <w:sz w:val="28"/>
          <w:szCs w:val="28"/>
        </w:rPr>
        <w:t>должно содержать информацию</w:t>
      </w:r>
      <w:r w:rsidR="004E5CFB" w:rsidRPr="00D627DD">
        <w:rPr>
          <w:rFonts w:ascii="PT Astra Serif" w:hAnsi="PT Astra Serif"/>
          <w:sz w:val="28"/>
          <w:szCs w:val="28"/>
        </w:rPr>
        <w:t>:</w:t>
      </w:r>
    </w:p>
    <w:p w:rsidR="00C5323B" w:rsidRDefault="00C5323B" w:rsidP="00557061">
      <w:pPr>
        <w:spacing w:after="0" w:line="240" w:lineRule="auto"/>
        <w:ind w:firstLineChars="253" w:firstLine="708"/>
        <w:jc w:val="both"/>
        <w:rPr>
          <w:rFonts w:ascii="PT Astra Serif" w:hAnsi="PT Astra Serif"/>
          <w:sz w:val="28"/>
          <w:szCs w:val="28"/>
        </w:rPr>
      </w:pPr>
      <w:r w:rsidRPr="00BE2AE7">
        <w:rPr>
          <w:rFonts w:ascii="PT Astra Serif" w:hAnsi="PT Astra Serif"/>
          <w:sz w:val="28"/>
          <w:szCs w:val="28"/>
        </w:rPr>
        <w:t xml:space="preserve">- </w:t>
      </w:r>
      <w:r w:rsidR="00BE2AE7" w:rsidRPr="00BE2AE7">
        <w:rPr>
          <w:rFonts w:ascii="PT Astra Serif" w:hAnsi="PT Astra Serif"/>
          <w:sz w:val="28"/>
          <w:szCs w:val="28"/>
        </w:rPr>
        <w:t xml:space="preserve">о дате, времени начала и окончания срока предоставления (приёма) заявок, </w:t>
      </w:r>
      <w:r w:rsidRPr="00BE2AE7">
        <w:rPr>
          <w:rFonts w:ascii="PT Astra Serif" w:hAnsi="PT Astra Serif"/>
          <w:sz w:val="28"/>
          <w:szCs w:val="28"/>
        </w:rPr>
        <w:t>котор</w:t>
      </w:r>
      <w:r w:rsidR="00BE2AE7" w:rsidRPr="00BE2AE7">
        <w:rPr>
          <w:rFonts w:ascii="PT Astra Serif" w:hAnsi="PT Astra Serif"/>
          <w:sz w:val="28"/>
          <w:szCs w:val="28"/>
        </w:rPr>
        <w:t>ый</w:t>
      </w:r>
      <w:r w:rsidRPr="00BE2AE7">
        <w:rPr>
          <w:rFonts w:ascii="PT Astra Serif" w:hAnsi="PT Astra Serif"/>
          <w:sz w:val="28"/>
          <w:szCs w:val="28"/>
        </w:rPr>
        <w:t xml:space="preserve"> не может быть ранее 30-го календарного дня, следующего за днем размещения объявления о проведении </w:t>
      </w:r>
      <w:r w:rsidR="00BE2AE7" w:rsidRPr="00BE2AE7">
        <w:rPr>
          <w:rFonts w:ascii="PT Astra Serif" w:hAnsi="PT Astra Serif"/>
          <w:sz w:val="28"/>
          <w:szCs w:val="28"/>
        </w:rPr>
        <w:t>конкурсного отбора</w:t>
      </w:r>
      <w:r w:rsidR="00BE2AE7">
        <w:rPr>
          <w:rFonts w:ascii="PT Astra Serif" w:hAnsi="PT Astra Serif"/>
          <w:sz w:val="28"/>
          <w:szCs w:val="28"/>
        </w:rPr>
        <w:t>.</w:t>
      </w:r>
    </w:p>
    <w:p w:rsidR="00557061" w:rsidRPr="00557061" w:rsidRDefault="00C5323B" w:rsidP="00557061">
      <w:pPr>
        <w:spacing w:after="0" w:line="240" w:lineRule="auto"/>
        <w:ind w:firstLineChars="253" w:firstLine="708"/>
        <w:jc w:val="both"/>
        <w:rPr>
          <w:rFonts w:ascii="PT Astra Serif" w:hAnsi="PT Astra Serif"/>
          <w:sz w:val="28"/>
          <w:szCs w:val="28"/>
        </w:rPr>
      </w:pPr>
      <w:r w:rsidRPr="00557061">
        <w:rPr>
          <w:rFonts w:ascii="PT Astra Serif" w:hAnsi="PT Astra Serif"/>
          <w:sz w:val="28"/>
          <w:szCs w:val="28"/>
        </w:rPr>
        <w:t xml:space="preserve">- </w:t>
      </w:r>
      <w:r w:rsidR="00BE2AE7">
        <w:rPr>
          <w:rFonts w:ascii="PT Astra Serif" w:hAnsi="PT Astra Serif"/>
          <w:sz w:val="28"/>
          <w:szCs w:val="28"/>
        </w:rPr>
        <w:t xml:space="preserve">о </w:t>
      </w:r>
      <w:r w:rsidRPr="00557061">
        <w:rPr>
          <w:rFonts w:ascii="PT Astra Serif" w:hAnsi="PT Astra Serif"/>
          <w:sz w:val="28"/>
          <w:szCs w:val="28"/>
        </w:rPr>
        <w:t>наименовани</w:t>
      </w:r>
      <w:r w:rsidR="00BE2AE7">
        <w:rPr>
          <w:rFonts w:ascii="PT Astra Serif" w:hAnsi="PT Astra Serif"/>
          <w:sz w:val="28"/>
          <w:szCs w:val="28"/>
        </w:rPr>
        <w:t>и, месте</w:t>
      </w:r>
      <w:r w:rsidRPr="00557061">
        <w:rPr>
          <w:rFonts w:ascii="PT Astra Serif" w:hAnsi="PT Astra Serif"/>
          <w:sz w:val="28"/>
          <w:szCs w:val="28"/>
        </w:rPr>
        <w:t xml:space="preserve"> нахождения, почтово</w:t>
      </w:r>
      <w:r w:rsidR="00BE2AE7">
        <w:rPr>
          <w:rFonts w:ascii="PT Astra Serif" w:hAnsi="PT Astra Serif"/>
          <w:sz w:val="28"/>
          <w:szCs w:val="28"/>
        </w:rPr>
        <w:t>м</w:t>
      </w:r>
      <w:r w:rsidRPr="00557061">
        <w:rPr>
          <w:rFonts w:ascii="PT Astra Serif" w:hAnsi="PT Astra Serif"/>
          <w:sz w:val="28"/>
          <w:szCs w:val="28"/>
        </w:rPr>
        <w:t xml:space="preserve"> адрес</w:t>
      </w:r>
      <w:r w:rsidR="00BE2AE7">
        <w:rPr>
          <w:rFonts w:ascii="PT Astra Serif" w:hAnsi="PT Astra Serif"/>
          <w:sz w:val="28"/>
          <w:szCs w:val="28"/>
        </w:rPr>
        <w:t>е</w:t>
      </w:r>
      <w:r w:rsidRPr="00557061">
        <w:rPr>
          <w:rFonts w:ascii="PT Astra Serif" w:hAnsi="PT Astra Serif"/>
          <w:sz w:val="28"/>
          <w:szCs w:val="28"/>
        </w:rPr>
        <w:t>, адрес</w:t>
      </w:r>
      <w:r w:rsidR="00BE2AE7">
        <w:rPr>
          <w:rFonts w:ascii="PT Astra Serif" w:hAnsi="PT Astra Serif"/>
          <w:sz w:val="28"/>
          <w:szCs w:val="28"/>
        </w:rPr>
        <w:t>е</w:t>
      </w:r>
      <w:r w:rsidRPr="00557061">
        <w:rPr>
          <w:rFonts w:ascii="PT Astra Serif" w:hAnsi="PT Astra Serif"/>
          <w:sz w:val="28"/>
          <w:szCs w:val="28"/>
        </w:rPr>
        <w:t xml:space="preserve"> электронной почты Министерства;</w:t>
      </w:r>
    </w:p>
    <w:p w:rsidR="00C5323B" w:rsidRPr="00557061" w:rsidRDefault="00557061" w:rsidP="00557061">
      <w:pPr>
        <w:spacing w:after="0" w:line="240" w:lineRule="auto"/>
        <w:ind w:firstLineChars="253" w:firstLine="708"/>
        <w:jc w:val="both"/>
        <w:rPr>
          <w:rFonts w:ascii="PT Astra Serif" w:hAnsi="PT Astra Serif"/>
          <w:sz w:val="28"/>
          <w:szCs w:val="28"/>
        </w:rPr>
      </w:pPr>
      <w:r w:rsidRPr="00557061">
        <w:rPr>
          <w:rFonts w:ascii="PT Astra Serif" w:hAnsi="PT Astra Serif"/>
          <w:sz w:val="28"/>
          <w:szCs w:val="28"/>
        </w:rPr>
        <w:t xml:space="preserve">- </w:t>
      </w:r>
      <w:r w:rsidR="00BE2AE7">
        <w:rPr>
          <w:rFonts w:ascii="PT Astra Serif" w:hAnsi="PT Astra Serif"/>
          <w:sz w:val="28"/>
          <w:szCs w:val="28"/>
        </w:rPr>
        <w:t xml:space="preserve">о </w:t>
      </w:r>
      <w:r w:rsidR="00C5323B" w:rsidRPr="00557061">
        <w:rPr>
          <w:rFonts w:ascii="PT Astra Serif" w:hAnsi="PT Astra Serif"/>
          <w:sz w:val="28"/>
          <w:szCs w:val="28"/>
        </w:rPr>
        <w:t>результат</w:t>
      </w:r>
      <w:r w:rsidR="00BE2AE7">
        <w:rPr>
          <w:rFonts w:ascii="PT Astra Serif" w:hAnsi="PT Astra Serif"/>
          <w:sz w:val="28"/>
          <w:szCs w:val="28"/>
        </w:rPr>
        <w:t>ах</w:t>
      </w:r>
      <w:r w:rsidR="00C5323B" w:rsidRPr="00557061">
        <w:rPr>
          <w:rFonts w:ascii="PT Astra Serif" w:hAnsi="PT Astra Serif"/>
          <w:sz w:val="28"/>
          <w:szCs w:val="28"/>
        </w:rPr>
        <w:t xml:space="preserve"> предоставления субсидии в соответствии с </w:t>
      </w:r>
      <w:r w:rsidR="00D627DD">
        <w:rPr>
          <w:rFonts w:ascii="PT Astra Serif" w:hAnsi="PT Astra Serif"/>
          <w:sz w:val="28"/>
          <w:szCs w:val="28"/>
        </w:rPr>
        <w:t xml:space="preserve">пунктом </w:t>
      </w:r>
      <w:r w:rsidR="00D627DD" w:rsidRPr="00C75492">
        <w:rPr>
          <w:rFonts w:ascii="PT Astra Serif" w:hAnsi="PT Astra Serif"/>
          <w:sz w:val="28"/>
          <w:szCs w:val="28"/>
        </w:rPr>
        <w:t>3</w:t>
      </w:r>
      <w:r w:rsidR="00C75492" w:rsidRPr="00C75492">
        <w:rPr>
          <w:rFonts w:ascii="PT Astra Serif" w:hAnsi="PT Astra Serif"/>
          <w:sz w:val="28"/>
          <w:szCs w:val="28"/>
        </w:rPr>
        <w:t>3</w:t>
      </w:r>
      <w:r w:rsidR="00D627DD">
        <w:rPr>
          <w:rFonts w:ascii="PT Astra Serif" w:hAnsi="PT Astra Serif"/>
          <w:sz w:val="28"/>
          <w:szCs w:val="28"/>
        </w:rPr>
        <w:t>настоящих Правил</w:t>
      </w:r>
      <w:r w:rsidR="00C5323B" w:rsidRPr="00557061">
        <w:rPr>
          <w:rFonts w:ascii="PT Astra Serif" w:hAnsi="PT Astra Serif"/>
          <w:sz w:val="28"/>
          <w:szCs w:val="28"/>
        </w:rPr>
        <w:t>;</w:t>
      </w:r>
    </w:p>
    <w:p w:rsidR="00C5323B" w:rsidRPr="00073D95" w:rsidRDefault="00557061" w:rsidP="00BE2AE7">
      <w:pPr>
        <w:spacing w:after="0" w:line="240" w:lineRule="auto"/>
        <w:ind w:firstLineChars="253" w:firstLine="708"/>
        <w:jc w:val="both"/>
        <w:rPr>
          <w:rFonts w:ascii="PT Astra Serif" w:hAnsi="PT Astra Serif"/>
          <w:sz w:val="28"/>
          <w:szCs w:val="28"/>
        </w:rPr>
      </w:pPr>
      <w:r w:rsidRPr="00BE2AE7">
        <w:rPr>
          <w:rFonts w:ascii="PT Astra Serif" w:hAnsi="PT Astra Serif"/>
          <w:sz w:val="28"/>
          <w:szCs w:val="28"/>
        </w:rPr>
        <w:t xml:space="preserve">- </w:t>
      </w:r>
      <w:r w:rsidR="00BE2AE7" w:rsidRPr="00BE2AE7">
        <w:rPr>
          <w:rFonts w:ascii="PT Astra Serif" w:hAnsi="PT Astra Serif"/>
          <w:sz w:val="28"/>
          <w:szCs w:val="28"/>
        </w:rPr>
        <w:t xml:space="preserve">об </w:t>
      </w:r>
      <w:r w:rsidR="00C5323B" w:rsidRPr="00073D95">
        <w:rPr>
          <w:rFonts w:ascii="PT Astra Serif" w:hAnsi="PT Astra Serif"/>
          <w:sz w:val="28"/>
          <w:szCs w:val="28"/>
        </w:rPr>
        <w:t>указател</w:t>
      </w:r>
      <w:r w:rsidR="00BE2AE7">
        <w:rPr>
          <w:rFonts w:ascii="PT Astra Serif" w:hAnsi="PT Astra Serif"/>
          <w:sz w:val="28"/>
          <w:szCs w:val="28"/>
        </w:rPr>
        <w:t>е</w:t>
      </w:r>
      <w:r w:rsidR="00C5323B" w:rsidRPr="00073D95">
        <w:rPr>
          <w:rFonts w:ascii="PT Astra Serif" w:hAnsi="PT Astra Serif"/>
          <w:sz w:val="28"/>
          <w:szCs w:val="28"/>
        </w:rPr>
        <w:t xml:space="preserve"> страниц сайта в информационно-телекоммуникационной сети </w:t>
      </w:r>
      <w:r w:rsidRPr="00073D95">
        <w:rPr>
          <w:rFonts w:ascii="PT Astra Serif" w:hAnsi="PT Astra Serif"/>
          <w:sz w:val="28"/>
          <w:szCs w:val="28"/>
        </w:rPr>
        <w:t>«</w:t>
      </w:r>
      <w:r w:rsidR="00C5323B" w:rsidRPr="00073D95">
        <w:rPr>
          <w:rFonts w:ascii="PT Astra Serif" w:hAnsi="PT Astra Serif"/>
          <w:sz w:val="28"/>
          <w:szCs w:val="28"/>
        </w:rPr>
        <w:t>Интернет</w:t>
      </w:r>
      <w:r w:rsidRPr="00073D95">
        <w:rPr>
          <w:rFonts w:ascii="PT Astra Serif" w:hAnsi="PT Astra Serif"/>
          <w:sz w:val="28"/>
          <w:szCs w:val="28"/>
        </w:rPr>
        <w:t>»</w:t>
      </w:r>
      <w:r w:rsidR="00C5323B" w:rsidRPr="00073D95">
        <w:rPr>
          <w:rFonts w:ascii="PT Astra Serif" w:hAnsi="PT Astra Serif"/>
          <w:sz w:val="28"/>
          <w:szCs w:val="28"/>
        </w:rPr>
        <w:t xml:space="preserve">, на котором обеспечивается проведение </w:t>
      </w:r>
      <w:r w:rsidR="00BE2AE7">
        <w:rPr>
          <w:rFonts w:ascii="PT Astra Serif" w:hAnsi="PT Astra Serif"/>
          <w:sz w:val="28"/>
          <w:szCs w:val="28"/>
        </w:rPr>
        <w:t xml:space="preserve">конкурсного </w:t>
      </w:r>
      <w:r w:rsidR="00C5323B" w:rsidRPr="00073D95">
        <w:rPr>
          <w:rFonts w:ascii="PT Astra Serif" w:hAnsi="PT Astra Serif"/>
          <w:sz w:val="28"/>
          <w:szCs w:val="28"/>
        </w:rPr>
        <w:t>отбора;</w:t>
      </w:r>
    </w:p>
    <w:p w:rsidR="00C5323B" w:rsidRPr="00B518CF" w:rsidRDefault="00557061" w:rsidP="00BE2AE7">
      <w:pPr>
        <w:spacing w:after="0" w:line="240" w:lineRule="auto"/>
        <w:ind w:firstLineChars="253" w:firstLine="708"/>
        <w:jc w:val="both"/>
        <w:rPr>
          <w:rFonts w:ascii="PT Astra Serif" w:hAnsi="PT Astra Serif"/>
          <w:sz w:val="28"/>
          <w:szCs w:val="28"/>
        </w:rPr>
      </w:pPr>
      <w:r w:rsidRPr="00073D95">
        <w:rPr>
          <w:rFonts w:ascii="PT Astra Serif" w:hAnsi="PT Astra Serif"/>
          <w:sz w:val="28"/>
          <w:szCs w:val="28"/>
        </w:rPr>
        <w:t xml:space="preserve">- </w:t>
      </w:r>
      <w:r w:rsidR="00BE2AE7">
        <w:rPr>
          <w:rFonts w:ascii="PT Astra Serif" w:hAnsi="PT Astra Serif"/>
          <w:sz w:val="28"/>
          <w:szCs w:val="28"/>
        </w:rPr>
        <w:t xml:space="preserve">о </w:t>
      </w:r>
      <w:r w:rsidR="00C5323B" w:rsidRPr="00073D95">
        <w:rPr>
          <w:rFonts w:ascii="PT Astra Serif" w:hAnsi="PT Astra Serif"/>
          <w:sz w:val="28"/>
          <w:szCs w:val="28"/>
        </w:rPr>
        <w:t>требован</w:t>
      </w:r>
      <w:r w:rsidRPr="00073D95">
        <w:rPr>
          <w:rFonts w:ascii="PT Astra Serif" w:hAnsi="PT Astra Serif"/>
          <w:sz w:val="28"/>
          <w:szCs w:val="28"/>
        </w:rPr>
        <w:t>и</w:t>
      </w:r>
      <w:r w:rsidR="006823F8">
        <w:rPr>
          <w:rFonts w:ascii="PT Astra Serif" w:hAnsi="PT Astra Serif"/>
          <w:sz w:val="28"/>
          <w:szCs w:val="28"/>
        </w:rPr>
        <w:t>ях</w:t>
      </w:r>
      <w:r w:rsidR="00BE2AE7">
        <w:rPr>
          <w:rFonts w:ascii="PT Astra Serif" w:hAnsi="PT Astra Serif"/>
          <w:sz w:val="28"/>
          <w:szCs w:val="28"/>
        </w:rPr>
        <w:t>, предъявляем</w:t>
      </w:r>
      <w:r w:rsidR="006823F8">
        <w:rPr>
          <w:rFonts w:ascii="PT Astra Serif" w:hAnsi="PT Astra Serif"/>
          <w:sz w:val="28"/>
          <w:szCs w:val="28"/>
        </w:rPr>
        <w:t>ых</w:t>
      </w:r>
      <w:r w:rsidR="00BE2AE7">
        <w:rPr>
          <w:rFonts w:ascii="PT Astra Serif" w:hAnsi="PT Astra Serif"/>
          <w:sz w:val="28"/>
          <w:szCs w:val="28"/>
        </w:rPr>
        <w:t xml:space="preserve"> к </w:t>
      </w:r>
      <w:r w:rsidR="00073D95" w:rsidRPr="00073D95">
        <w:rPr>
          <w:rFonts w:ascii="PT Astra Serif" w:hAnsi="PT Astra Serif"/>
          <w:sz w:val="28"/>
          <w:szCs w:val="28"/>
        </w:rPr>
        <w:t>поставщикам социальных услуг, участвующим в конкурс</w:t>
      </w:r>
      <w:r w:rsidR="00BE2AE7">
        <w:rPr>
          <w:rFonts w:ascii="PT Astra Serif" w:hAnsi="PT Astra Serif"/>
          <w:sz w:val="28"/>
          <w:szCs w:val="28"/>
        </w:rPr>
        <w:t>ном отборе</w:t>
      </w:r>
      <w:r w:rsidR="00442D05">
        <w:rPr>
          <w:rFonts w:ascii="PT Astra Serif" w:hAnsi="PT Astra Serif"/>
          <w:sz w:val="28"/>
          <w:szCs w:val="28"/>
        </w:rPr>
        <w:t>,</w:t>
      </w:r>
      <w:r w:rsidR="00894017">
        <w:rPr>
          <w:rFonts w:ascii="PT Astra Serif" w:hAnsi="PT Astra Serif"/>
          <w:sz w:val="28"/>
          <w:szCs w:val="28"/>
        </w:rPr>
        <w:t>установленном</w:t>
      </w:r>
      <w:r w:rsidR="00913CFE" w:rsidRPr="00073D95">
        <w:rPr>
          <w:rFonts w:ascii="PT Astra Serif" w:hAnsi="PT Astra Serif"/>
          <w:sz w:val="28"/>
          <w:szCs w:val="28"/>
        </w:rPr>
        <w:t xml:space="preserve">пунктом </w:t>
      </w:r>
      <w:r w:rsidR="006823F8">
        <w:rPr>
          <w:rFonts w:ascii="PT Astra Serif" w:hAnsi="PT Astra Serif"/>
          <w:sz w:val="28"/>
          <w:szCs w:val="28"/>
        </w:rPr>
        <w:t>4</w:t>
      </w:r>
      <w:r w:rsidR="00913CFE" w:rsidRPr="00073D95">
        <w:rPr>
          <w:rFonts w:ascii="PT Astra Serif" w:hAnsi="PT Astra Serif"/>
          <w:sz w:val="28"/>
          <w:szCs w:val="28"/>
        </w:rPr>
        <w:t xml:space="preserve"> настоящих Правил</w:t>
      </w:r>
      <w:r w:rsidR="00C5323B" w:rsidRPr="00073D95">
        <w:rPr>
          <w:rFonts w:ascii="PT Astra Serif" w:hAnsi="PT Astra Serif"/>
          <w:sz w:val="28"/>
          <w:szCs w:val="28"/>
        </w:rPr>
        <w:t xml:space="preserve"> и перечн</w:t>
      </w:r>
      <w:r w:rsidR="00894017">
        <w:rPr>
          <w:rFonts w:ascii="PT Astra Serif" w:hAnsi="PT Astra Serif"/>
          <w:sz w:val="28"/>
          <w:szCs w:val="28"/>
        </w:rPr>
        <w:t>е</w:t>
      </w:r>
      <w:r w:rsidR="00C5323B" w:rsidRPr="00073D95">
        <w:rPr>
          <w:rFonts w:ascii="PT Astra Serif" w:hAnsi="PT Astra Serif"/>
          <w:sz w:val="28"/>
          <w:szCs w:val="28"/>
        </w:rPr>
        <w:t xml:space="preserve"> документов, </w:t>
      </w:r>
      <w:r w:rsidR="00C5323B" w:rsidRPr="00B518CF">
        <w:rPr>
          <w:rFonts w:ascii="PT Astra Serif" w:hAnsi="PT Astra Serif"/>
          <w:sz w:val="28"/>
          <w:szCs w:val="28"/>
        </w:rPr>
        <w:t xml:space="preserve">представляемых </w:t>
      </w:r>
      <w:r w:rsidR="00073D95" w:rsidRPr="00B518CF">
        <w:rPr>
          <w:rFonts w:ascii="PT Astra Serif" w:hAnsi="PT Astra Serif"/>
          <w:sz w:val="28"/>
          <w:szCs w:val="28"/>
        </w:rPr>
        <w:t>поставщиками социальных услуг</w:t>
      </w:r>
      <w:r w:rsidR="00C5323B" w:rsidRPr="00B518CF">
        <w:rPr>
          <w:rFonts w:ascii="PT Astra Serif" w:hAnsi="PT Astra Serif"/>
          <w:sz w:val="28"/>
          <w:szCs w:val="28"/>
        </w:rPr>
        <w:t xml:space="preserve"> для подтверждения их соответствия указанным требованиям</w:t>
      </w:r>
      <w:r w:rsidR="006823F8">
        <w:rPr>
          <w:rFonts w:ascii="PT Astra Serif" w:hAnsi="PT Astra Serif"/>
          <w:sz w:val="28"/>
          <w:szCs w:val="28"/>
        </w:rPr>
        <w:t>, установленном пунктом 10 настоящих Правил</w:t>
      </w:r>
      <w:r w:rsidR="00C5323B" w:rsidRPr="00B518CF">
        <w:rPr>
          <w:rFonts w:ascii="PT Astra Serif" w:hAnsi="PT Astra Serif"/>
          <w:sz w:val="28"/>
          <w:szCs w:val="28"/>
        </w:rPr>
        <w:t>;</w:t>
      </w:r>
    </w:p>
    <w:p w:rsidR="00C5323B" w:rsidRPr="003F782B" w:rsidRDefault="00557061" w:rsidP="00557061">
      <w:pPr>
        <w:spacing w:after="0" w:line="240" w:lineRule="auto"/>
        <w:ind w:firstLineChars="253" w:firstLine="708"/>
        <w:jc w:val="both"/>
        <w:rPr>
          <w:rFonts w:ascii="PT Astra Serif" w:hAnsi="PT Astra Serif"/>
          <w:sz w:val="28"/>
          <w:szCs w:val="28"/>
        </w:rPr>
      </w:pPr>
      <w:r w:rsidRPr="00B518CF">
        <w:rPr>
          <w:rFonts w:ascii="PT Astra Serif" w:hAnsi="PT Astra Serif"/>
          <w:sz w:val="28"/>
          <w:szCs w:val="28"/>
        </w:rPr>
        <w:t xml:space="preserve">- </w:t>
      </w:r>
      <w:r w:rsidR="00894017">
        <w:rPr>
          <w:rFonts w:ascii="PT Astra Serif" w:hAnsi="PT Astra Serif"/>
          <w:sz w:val="28"/>
          <w:szCs w:val="28"/>
        </w:rPr>
        <w:t xml:space="preserve">о </w:t>
      </w:r>
      <w:r w:rsidR="00C5323B" w:rsidRPr="00B518CF">
        <w:rPr>
          <w:rFonts w:ascii="PT Astra Serif" w:hAnsi="PT Astra Serif"/>
          <w:sz w:val="28"/>
          <w:szCs w:val="28"/>
        </w:rPr>
        <w:t>поряд</w:t>
      </w:r>
      <w:r w:rsidR="00894017">
        <w:rPr>
          <w:rFonts w:ascii="PT Astra Serif" w:hAnsi="PT Astra Serif"/>
          <w:sz w:val="28"/>
          <w:szCs w:val="28"/>
        </w:rPr>
        <w:t xml:space="preserve">ке предоставления </w:t>
      </w:r>
      <w:r w:rsidR="00C5323B" w:rsidRPr="00B518CF">
        <w:rPr>
          <w:rFonts w:ascii="PT Astra Serif" w:hAnsi="PT Astra Serif"/>
          <w:sz w:val="28"/>
          <w:szCs w:val="28"/>
        </w:rPr>
        <w:t>заявок</w:t>
      </w:r>
      <w:r w:rsidRPr="00B518CF">
        <w:rPr>
          <w:rFonts w:ascii="PT Astra Serif" w:hAnsi="PT Astra Serif"/>
          <w:sz w:val="28"/>
          <w:szCs w:val="28"/>
        </w:rPr>
        <w:t xml:space="preserve"> поставщиками социальных услуг</w:t>
      </w:r>
      <w:r w:rsidR="00C5323B" w:rsidRPr="00B518CF">
        <w:rPr>
          <w:rFonts w:ascii="PT Astra Serif" w:hAnsi="PT Astra Serif"/>
          <w:sz w:val="28"/>
          <w:szCs w:val="28"/>
        </w:rPr>
        <w:t xml:space="preserve"> и требован</w:t>
      </w:r>
      <w:r w:rsidR="00894017">
        <w:rPr>
          <w:rFonts w:ascii="PT Astra Serif" w:hAnsi="PT Astra Serif"/>
          <w:sz w:val="28"/>
          <w:szCs w:val="28"/>
        </w:rPr>
        <w:t>иях</w:t>
      </w:r>
      <w:r w:rsidR="00C5323B" w:rsidRPr="00B518CF">
        <w:rPr>
          <w:rFonts w:ascii="PT Astra Serif" w:hAnsi="PT Astra Serif"/>
          <w:sz w:val="28"/>
          <w:szCs w:val="28"/>
        </w:rPr>
        <w:t xml:space="preserve">, предъявляемых к форме и содержанию заявок, </w:t>
      </w:r>
      <w:r w:rsidR="00894017">
        <w:rPr>
          <w:rFonts w:ascii="PT Astra Serif" w:hAnsi="PT Astra Serif"/>
          <w:sz w:val="28"/>
          <w:szCs w:val="28"/>
        </w:rPr>
        <w:t>установленных</w:t>
      </w:r>
      <w:r w:rsidR="00B518CF" w:rsidRPr="00977914">
        <w:rPr>
          <w:rFonts w:ascii="PT Astra Serif" w:hAnsi="PT Astra Serif"/>
          <w:sz w:val="28"/>
          <w:szCs w:val="28"/>
        </w:rPr>
        <w:t xml:space="preserve">пунктом </w:t>
      </w:r>
      <w:r w:rsidR="00977914" w:rsidRPr="00977914">
        <w:rPr>
          <w:rFonts w:ascii="PT Astra Serif" w:hAnsi="PT Astra Serif"/>
          <w:sz w:val="28"/>
          <w:szCs w:val="28"/>
        </w:rPr>
        <w:t>11</w:t>
      </w:r>
      <w:r w:rsidR="003F782B" w:rsidRPr="00B518CF">
        <w:rPr>
          <w:rFonts w:ascii="PT Astra Serif" w:hAnsi="PT Astra Serif"/>
          <w:sz w:val="28"/>
          <w:szCs w:val="28"/>
        </w:rPr>
        <w:t>настоящих Правил</w:t>
      </w:r>
      <w:r w:rsidR="00C5323B" w:rsidRPr="00B518CF">
        <w:rPr>
          <w:rFonts w:ascii="PT Astra Serif" w:hAnsi="PT Astra Serif"/>
          <w:sz w:val="28"/>
          <w:szCs w:val="28"/>
        </w:rPr>
        <w:t>;</w:t>
      </w:r>
    </w:p>
    <w:p w:rsidR="00C5323B" w:rsidRPr="006B4FFE" w:rsidRDefault="00557061" w:rsidP="00894017">
      <w:pPr>
        <w:spacing w:after="0" w:line="240" w:lineRule="auto"/>
        <w:ind w:firstLineChars="253" w:firstLine="708"/>
        <w:jc w:val="both"/>
        <w:rPr>
          <w:rFonts w:ascii="PT Astra Serif" w:hAnsi="PT Astra Serif"/>
          <w:sz w:val="28"/>
          <w:szCs w:val="28"/>
        </w:rPr>
      </w:pPr>
      <w:r w:rsidRPr="00894017">
        <w:rPr>
          <w:rFonts w:ascii="PT Astra Serif" w:hAnsi="PT Astra Serif"/>
          <w:sz w:val="28"/>
          <w:szCs w:val="28"/>
        </w:rPr>
        <w:t xml:space="preserve">- </w:t>
      </w:r>
      <w:r w:rsidR="00894017" w:rsidRPr="00894017">
        <w:rPr>
          <w:rFonts w:ascii="PT Astra Serif" w:hAnsi="PT Astra Serif"/>
          <w:sz w:val="28"/>
          <w:szCs w:val="28"/>
        </w:rPr>
        <w:t xml:space="preserve">о </w:t>
      </w:r>
      <w:r w:rsidR="00C5323B" w:rsidRPr="006B4FFE">
        <w:rPr>
          <w:rFonts w:ascii="PT Astra Serif" w:hAnsi="PT Astra Serif"/>
          <w:sz w:val="28"/>
          <w:szCs w:val="28"/>
        </w:rPr>
        <w:t>поряд</w:t>
      </w:r>
      <w:r w:rsidRPr="006B4FFE">
        <w:rPr>
          <w:rFonts w:ascii="PT Astra Serif" w:hAnsi="PT Astra Serif"/>
          <w:sz w:val="28"/>
          <w:szCs w:val="28"/>
        </w:rPr>
        <w:t>к</w:t>
      </w:r>
      <w:r w:rsidR="00894017">
        <w:rPr>
          <w:rFonts w:ascii="PT Astra Serif" w:hAnsi="PT Astra Serif"/>
          <w:sz w:val="28"/>
          <w:szCs w:val="28"/>
        </w:rPr>
        <w:t>е</w:t>
      </w:r>
      <w:r w:rsidR="00C5323B" w:rsidRPr="006B4FFE">
        <w:rPr>
          <w:rFonts w:ascii="PT Astra Serif" w:hAnsi="PT Astra Serif"/>
          <w:sz w:val="28"/>
          <w:szCs w:val="28"/>
        </w:rPr>
        <w:t xml:space="preserve"> отзыва заявок</w:t>
      </w:r>
      <w:r w:rsidRPr="006B4FFE">
        <w:rPr>
          <w:rFonts w:ascii="PT Astra Serif" w:hAnsi="PT Astra Serif"/>
          <w:sz w:val="28"/>
          <w:szCs w:val="28"/>
        </w:rPr>
        <w:t xml:space="preserve"> поставщиков социальных услуг</w:t>
      </w:r>
      <w:r w:rsidR="00894017">
        <w:rPr>
          <w:rFonts w:ascii="PT Astra Serif" w:hAnsi="PT Astra Serif"/>
          <w:sz w:val="28"/>
          <w:szCs w:val="28"/>
        </w:rPr>
        <w:t>, о</w:t>
      </w:r>
      <w:r w:rsidR="00C5323B" w:rsidRPr="006B4FFE">
        <w:rPr>
          <w:rFonts w:ascii="PT Astra Serif" w:hAnsi="PT Astra Serif"/>
          <w:sz w:val="28"/>
          <w:szCs w:val="28"/>
        </w:rPr>
        <w:t>поряд</w:t>
      </w:r>
      <w:r w:rsidR="00894017">
        <w:rPr>
          <w:rFonts w:ascii="PT Astra Serif" w:hAnsi="PT Astra Serif"/>
          <w:sz w:val="28"/>
          <w:szCs w:val="28"/>
        </w:rPr>
        <w:t>ке</w:t>
      </w:r>
      <w:r w:rsidR="00C5323B" w:rsidRPr="006B4FFE">
        <w:rPr>
          <w:rFonts w:ascii="PT Astra Serif" w:hAnsi="PT Astra Serif"/>
          <w:sz w:val="28"/>
          <w:szCs w:val="28"/>
        </w:rPr>
        <w:t xml:space="preserve"> возврата заявок</w:t>
      </w:r>
      <w:r w:rsidRPr="006B4FFE">
        <w:rPr>
          <w:rFonts w:ascii="PT Astra Serif" w:hAnsi="PT Astra Serif"/>
          <w:sz w:val="28"/>
          <w:szCs w:val="28"/>
        </w:rPr>
        <w:t xml:space="preserve"> поставщиков социальных услуг</w:t>
      </w:r>
      <w:r w:rsidR="00C5323B" w:rsidRPr="006B4FFE">
        <w:rPr>
          <w:rFonts w:ascii="PT Astra Serif" w:hAnsi="PT Astra Serif"/>
          <w:sz w:val="28"/>
          <w:szCs w:val="28"/>
        </w:rPr>
        <w:t xml:space="preserve">, </w:t>
      </w:r>
      <w:r w:rsidR="00894017">
        <w:rPr>
          <w:rFonts w:ascii="PT Astra Serif" w:hAnsi="PT Astra Serif"/>
          <w:sz w:val="28"/>
          <w:szCs w:val="28"/>
        </w:rPr>
        <w:t>о</w:t>
      </w:r>
      <w:r w:rsidR="00C5323B" w:rsidRPr="006B4FFE">
        <w:rPr>
          <w:rFonts w:ascii="PT Astra Serif" w:hAnsi="PT Astra Serif"/>
          <w:sz w:val="28"/>
          <w:szCs w:val="28"/>
        </w:rPr>
        <w:t xml:space="preserve"> поряд</w:t>
      </w:r>
      <w:r w:rsidR="00894017">
        <w:rPr>
          <w:rFonts w:ascii="PT Astra Serif" w:hAnsi="PT Astra Serif"/>
          <w:sz w:val="28"/>
          <w:szCs w:val="28"/>
        </w:rPr>
        <w:t>ке</w:t>
      </w:r>
      <w:r w:rsidR="00C5323B" w:rsidRPr="006B4FFE">
        <w:rPr>
          <w:rFonts w:ascii="PT Astra Serif" w:hAnsi="PT Astra Serif"/>
          <w:sz w:val="28"/>
          <w:szCs w:val="28"/>
        </w:rPr>
        <w:t xml:space="preserve"> внесения изменений в заявки</w:t>
      </w:r>
      <w:r w:rsidR="006B4FFE" w:rsidRPr="006B4FFE">
        <w:rPr>
          <w:rFonts w:ascii="PT Astra Serif" w:hAnsi="PT Astra Serif"/>
          <w:sz w:val="28"/>
          <w:szCs w:val="28"/>
        </w:rPr>
        <w:t xml:space="preserve"> поставщиков социальных услуг</w:t>
      </w:r>
      <w:r w:rsidR="00C5323B" w:rsidRPr="006B4FFE">
        <w:rPr>
          <w:rFonts w:ascii="PT Astra Serif" w:hAnsi="PT Astra Serif"/>
          <w:sz w:val="28"/>
          <w:szCs w:val="28"/>
        </w:rPr>
        <w:t>;</w:t>
      </w:r>
    </w:p>
    <w:p w:rsidR="000A1B8E" w:rsidRPr="00D627DD" w:rsidRDefault="006B4FFE" w:rsidP="000A1B8E">
      <w:pPr>
        <w:spacing w:after="0" w:line="240" w:lineRule="auto"/>
        <w:ind w:firstLineChars="253" w:firstLine="708"/>
        <w:jc w:val="both"/>
        <w:rPr>
          <w:rFonts w:ascii="PT Astra Serif" w:hAnsi="PT Astra Serif"/>
          <w:sz w:val="28"/>
          <w:szCs w:val="28"/>
        </w:rPr>
      </w:pPr>
      <w:r w:rsidRPr="006B4FFE">
        <w:rPr>
          <w:rFonts w:ascii="PT Astra Serif" w:hAnsi="PT Astra Serif"/>
          <w:sz w:val="28"/>
          <w:szCs w:val="28"/>
        </w:rPr>
        <w:t xml:space="preserve">- </w:t>
      </w:r>
      <w:r w:rsidR="00894017">
        <w:rPr>
          <w:rFonts w:ascii="PT Astra Serif" w:hAnsi="PT Astra Serif"/>
          <w:sz w:val="28"/>
          <w:szCs w:val="28"/>
        </w:rPr>
        <w:t xml:space="preserve">о </w:t>
      </w:r>
      <w:r w:rsidR="00C5323B" w:rsidRPr="006B4FFE">
        <w:rPr>
          <w:rFonts w:ascii="PT Astra Serif" w:hAnsi="PT Astra Serif"/>
          <w:sz w:val="28"/>
          <w:szCs w:val="28"/>
        </w:rPr>
        <w:t>правил</w:t>
      </w:r>
      <w:r w:rsidRPr="006B4FFE">
        <w:rPr>
          <w:rFonts w:ascii="PT Astra Serif" w:hAnsi="PT Astra Serif"/>
          <w:sz w:val="28"/>
          <w:szCs w:val="28"/>
        </w:rPr>
        <w:t>а</w:t>
      </w:r>
      <w:r w:rsidR="006823F8">
        <w:rPr>
          <w:rFonts w:ascii="PT Astra Serif" w:hAnsi="PT Astra Serif"/>
          <w:sz w:val="28"/>
          <w:szCs w:val="28"/>
        </w:rPr>
        <w:t>х</w:t>
      </w:r>
      <w:r w:rsidR="00C5323B" w:rsidRPr="00D627DD">
        <w:rPr>
          <w:rFonts w:ascii="PT Astra Serif" w:hAnsi="PT Astra Serif"/>
          <w:sz w:val="28"/>
          <w:szCs w:val="28"/>
        </w:rPr>
        <w:t xml:space="preserve">рассмотрения и оценки заявок </w:t>
      </w:r>
      <w:r w:rsidR="00894017">
        <w:rPr>
          <w:rFonts w:ascii="PT Astra Serif" w:hAnsi="PT Astra Serif"/>
          <w:sz w:val="28"/>
          <w:szCs w:val="28"/>
        </w:rPr>
        <w:t>поставщиков социальных услуг</w:t>
      </w:r>
      <w:r w:rsidR="00C5323B" w:rsidRPr="00D627DD">
        <w:rPr>
          <w:rFonts w:ascii="PT Astra Serif" w:hAnsi="PT Astra Serif"/>
          <w:sz w:val="28"/>
          <w:szCs w:val="28"/>
        </w:rPr>
        <w:t xml:space="preserve"> в соответствии с </w:t>
      </w:r>
      <w:hyperlink w:anchor="Par135" w:tooltip="ж) правила рассмотрения и оценки предложений (заявок) участников отбора, включающие:" w:history="1">
        <w:r w:rsidR="00C5323B" w:rsidRPr="00D627DD">
          <w:rPr>
            <w:rFonts w:ascii="PT Astra Serif" w:hAnsi="PT Astra Serif"/>
            <w:sz w:val="28"/>
            <w:szCs w:val="28"/>
          </w:rPr>
          <w:t>п</w:t>
        </w:r>
        <w:r w:rsidR="00D627DD" w:rsidRPr="00D627DD">
          <w:rPr>
            <w:rFonts w:ascii="PT Astra Serif" w:hAnsi="PT Astra Serif"/>
            <w:sz w:val="28"/>
            <w:szCs w:val="28"/>
          </w:rPr>
          <w:t xml:space="preserve">унктами </w:t>
        </w:r>
        <w:r w:rsidR="00D627DD" w:rsidRPr="00553825">
          <w:rPr>
            <w:rFonts w:ascii="PT Astra Serif" w:hAnsi="PT Astra Serif"/>
            <w:sz w:val="28"/>
            <w:szCs w:val="28"/>
          </w:rPr>
          <w:t>1</w:t>
        </w:r>
        <w:r w:rsidR="00553825" w:rsidRPr="00553825">
          <w:rPr>
            <w:rFonts w:ascii="PT Astra Serif" w:hAnsi="PT Astra Serif"/>
            <w:sz w:val="28"/>
            <w:szCs w:val="28"/>
          </w:rPr>
          <w:t>7</w:t>
        </w:r>
        <w:r w:rsidR="00D627DD" w:rsidRPr="00553825">
          <w:rPr>
            <w:rFonts w:ascii="PT Astra Serif" w:hAnsi="PT Astra Serif"/>
            <w:sz w:val="28"/>
            <w:szCs w:val="28"/>
          </w:rPr>
          <w:t>-</w:t>
        </w:r>
        <w:r w:rsidR="00075579" w:rsidRPr="00553825">
          <w:rPr>
            <w:rFonts w:ascii="PT Astra Serif" w:hAnsi="PT Astra Serif"/>
            <w:sz w:val="28"/>
            <w:szCs w:val="28"/>
          </w:rPr>
          <w:t>2</w:t>
        </w:r>
        <w:r w:rsidR="00553825" w:rsidRPr="00553825">
          <w:rPr>
            <w:rFonts w:ascii="PT Astra Serif" w:hAnsi="PT Astra Serif"/>
            <w:sz w:val="28"/>
            <w:szCs w:val="28"/>
          </w:rPr>
          <w:t>1</w:t>
        </w:r>
        <w:r w:rsidR="00D627DD" w:rsidRPr="00D627DD">
          <w:rPr>
            <w:rFonts w:ascii="PT Astra Serif" w:hAnsi="PT Astra Serif"/>
            <w:sz w:val="28"/>
            <w:szCs w:val="28"/>
          </w:rPr>
          <w:t xml:space="preserve"> настоящих Правил</w:t>
        </w:r>
      </w:hyperlink>
      <w:r w:rsidR="00C5323B" w:rsidRPr="00D627DD">
        <w:rPr>
          <w:rFonts w:ascii="PT Astra Serif" w:hAnsi="PT Astra Serif"/>
          <w:sz w:val="28"/>
          <w:szCs w:val="28"/>
        </w:rPr>
        <w:t>;</w:t>
      </w:r>
    </w:p>
    <w:p w:rsidR="00C5323B" w:rsidRPr="006B4FFE" w:rsidRDefault="000A1B8E" w:rsidP="000A1B8E">
      <w:pPr>
        <w:spacing w:after="0" w:line="240" w:lineRule="auto"/>
        <w:ind w:firstLineChars="253" w:firstLine="708"/>
        <w:jc w:val="both"/>
        <w:rPr>
          <w:rFonts w:ascii="PT Astra Serif" w:hAnsi="PT Astra Serif"/>
          <w:sz w:val="28"/>
          <w:szCs w:val="28"/>
        </w:rPr>
      </w:pPr>
      <w:r>
        <w:rPr>
          <w:rFonts w:ascii="PT Astra Serif" w:hAnsi="PT Astra Serif"/>
          <w:sz w:val="28"/>
          <w:szCs w:val="28"/>
        </w:rPr>
        <w:t xml:space="preserve">- </w:t>
      </w:r>
      <w:r w:rsidR="00894017">
        <w:rPr>
          <w:rFonts w:ascii="PT Astra Serif" w:hAnsi="PT Astra Serif"/>
          <w:sz w:val="28"/>
          <w:szCs w:val="28"/>
        </w:rPr>
        <w:t xml:space="preserve">о </w:t>
      </w:r>
      <w:r w:rsidR="00C5323B" w:rsidRPr="006B4FFE">
        <w:rPr>
          <w:rFonts w:ascii="PT Astra Serif" w:hAnsi="PT Astra Serif"/>
          <w:sz w:val="28"/>
          <w:szCs w:val="28"/>
        </w:rPr>
        <w:t>поряд</w:t>
      </w:r>
      <w:r w:rsidR="00894017">
        <w:rPr>
          <w:rFonts w:ascii="PT Astra Serif" w:hAnsi="PT Astra Serif"/>
          <w:sz w:val="28"/>
          <w:szCs w:val="28"/>
        </w:rPr>
        <w:t>ке</w:t>
      </w:r>
      <w:r w:rsidR="00C5323B" w:rsidRPr="006B4FFE">
        <w:rPr>
          <w:rFonts w:ascii="PT Astra Serif" w:hAnsi="PT Astra Serif"/>
          <w:sz w:val="28"/>
          <w:szCs w:val="28"/>
        </w:rPr>
        <w:t xml:space="preserve"> представления </w:t>
      </w:r>
      <w:r w:rsidR="006B4FFE" w:rsidRPr="006B4FFE">
        <w:rPr>
          <w:rFonts w:ascii="PT Astra Serif" w:hAnsi="PT Astra Serif"/>
          <w:sz w:val="28"/>
          <w:szCs w:val="28"/>
        </w:rPr>
        <w:t>поставщикам социальных услуг</w:t>
      </w:r>
      <w:r w:rsidR="00C5323B" w:rsidRPr="006B4FFE">
        <w:rPr>
          <w:rFonts w:ascii="PT Astra Serif" w:hAnsi="PT Astra Serif"/>
          <w:sz w:val="28"/>
          <w:szCs w:val="28"/>
        </w:rPr>
        <w:t xml:space="preserve"> разъяснений положений объявления, </w:t>
      </w:r>
      <w:r w:rsidR="00894017">
        <w:rPr>
          <w:rFonts w:ascii="PT Astra Serif" w:hAnsi="PT Astra Serif"/>
          <w:sz w:val="28"/>
          <w:szCs w:val="28"/>
        </w:rPr>
        <w:t xml:space="preserve">о </w:t>
      </w:r>
      <w:r w:rsidR="00C5323B" w:rsidRPr="006B4FFE">
        <w:rPr>
          <w:rFonts w:ascii="PT Astra Serif" w:hAnsi="PT Astra Serif"/>
          <w:sz w:val="28"/>
          <w:szCs w:val="28"/>
        </w:rPr>
        <w:t>дат</w:t>
      </w:r>
      <w:r w:rsidR="00894017">
        <w:rPr>
          <w:rFonts w:ascii="PT Astra Serif" w:hAnsi="PT Astra Serif"/>
          <w:sz w:val="28"/>
          <w:szCs w:val="28"/>
        </w:rPr>
        <w:t>ах</w:t>
      </w:r>
      <w:r w:rsidR="00C5323B" w:rsidRPr="006B4FFE">
        <w:rPr>
          <w:rFonts w:ascii="PT Astra Serif" w:hAnsi="PT Astra Serif"/>
          <w:sz w:val="28"/>
          <w:szCs w:val="28"/>
        </w:rPr>
        <w:t xml:space="preserve"> начала и окончания срока пред</w:t>
      </w:r>
      <w:r w:rsidR="00894017">
        <w:rPr>
          <w:rFonts w:ascii="PT Astra Serif" w:hAnsi="PT Astra Serif"/>
          <w:sz w:val="28"/>
          <w:szCs w:val="28"/>
        </w:rPr>
        <w:t>о</w:t>
      </w:r>
      <w:r w:rsidR="00C5323B" w:rsidRPr="006B4FFE">
        <w:rPr>
          <w:rFonts w:ascii="PT Astra Serif" w:hAnsi="PT Astra Serif"/>
          <w:sz w:val="28"/>
          <w:szCs w:val="28"/>
        </w:rPr>
        <w:t>ставления</w:t>
      </w:r>
      <w:r w:rsidR="00894017">
        <w:rPr>
          <w:rFonts w:ascii="PT Astra Serif" w:hAnsi="PT Astra Serif"/>
          <w:sz w:val="28"/>
          <w:szCs w:val="28"/>
        </w:rPr>
        <w:t xml:space="preserve"> таких разъяснений</w:t>
      </w:r>
      <w:r w:rsidR="00C5323B" w:rsidRPr="006B4FFE">
        <w:rPr>
          <w:rFonts w:ascii="PT Astra Serif" w:hAnsi="PT Astra Serif"/>
          <w:sz w:val="28"/>
          <w:szCs w:val="28"/>
        </w:rPr>
        <w:t>;</w:t>
      </w:r>
    </w:p>
    <w:p w:rsidR="00C5323B" w:rsidRPr="006B4FFE" w:rsidRDefault="006B4FFE" w:rsidP="006B4FFE">
      <w:pPr>
        <w:spacing w:after="0" w:line="240" w:lineRule="auto"/>
        <w:ind w:firstLineChars="253" w:firstLine="708"/>
        <w:jc w:val="both"/>
        <w:rPr>
          <w:rFonts w:ascii="PT Astra Serif" w:hAnsi="PT Astra Serif"/>
          <w:sz w:val="28"/>
          <w:szCs w:val="28"/>
        </w:rPr>
      </w:pPr>
      <w:r>
        <w:rPr>
          <w:rFonts w:ascii="PT Astra Serif" w:hAnsi="PT Astra Serif"/>
          <w:sz w:val="28"/>
          <w:szCs w:val="28"/>
        </w:rPr>
        <w:t xml:space="preserve">- </w:t>
      </w:r>
      <w:r w:rsidR="00894017">
        <w:rPr>
          <w:rFonts w:ascii="PT Astra Serif" w:hAnsi="PT Astra Serif"/>
          <w:sz w:val="28"/>
          <w:szCs w:val="28"/>
        </w:rPr>
        <w:t xml:space="preserve">о </w:t>
      </w:r>
      <w:r w:rsidR="00C5323B" w:rsidRPr="006B4FFE">
        <w:rPr>
          <w:rFonts w:ascii="PT Astra Serif" w:hAnsi="PT Astra Serif"/>
          <w:sz w:val="28"/>
          <w:szCs w:val="28"/>
        </w:rPr>
        <w:t>срок</w:t>
      </w:r>
      <w:r w:rsidR="00894017">
        <w:rPr>
          <w:rFonts w:ascii="PT Astra Serif" w:hAnsi="PT Astra Serif"/>
          <w:sz w:val="28"/>
          <w:szCs w:val="28"/>
        </w:rPr>
        <w:t>е</w:t>
      </w:r>
      <w:r w:rsidR="00C5323B" w:rsidRPr="006B4FFE">
        <w:rPr>
          <w:rFonts w:ascii="PT Astra Serif" w:hAnsi="PT Astra Serif"/>
          <w:sz w:val="28"/>
          <w:szCs w:val="28"/>
        </w:rPr>
        <w:t xml:space="preserve">, в течение которого победитель (победители) </w:t>
      </w:r>
      <w:r w:rsidRPr="006B4FFE">
        <w:rPr>
          <w:rFonts w:ascii="PT Astra Serif" w:hAnsi="PT Astra Serif"/>
          <w:sz w:val="28"/>
          <w:szCs w:val="28"/>
        </w:rPr>
        <w:t>конкурс</w:t>
      </w:r>
      <w:r w:rsidR="00894017">
        <w:rPr>
          <w:rFonts w:ascii="PT Astra Serif" w:hAnsi="PT Astra Serif"/>
          <w:sz w:val="28"/>
          <w:szCs w:val="28"/>
        </w:rPr>
        <w:t xml:space="preserve">ного отбора </w:t>
      </w:r>
      <w:r w:rsidR="00C5323B" w:rsidRPr="006B4FFE">
        <w:rPr>
          <w:rFonts w:ascii="PT Astra Serif" w:hAnsi="PT Astra Serif"/>
          <w:sz w:val="28"/>
          <w:szCs w:val="28"/>
        </w:rPr>
        <w:t>должен подписать соглашение о предоставлении субсидии;</w:t>
      </w:r>
    </w:p>
    <w:p w:rsidR="00C5323B" w:rsidRPr="006B4FFE" w:rsidRDefault="006B4FFE" w:rsidP="006B4FFE">
      <w:pPr>
        <w:spacing w:after="0" w:line="240" w:lineRule="auto"/>
        <w:ind w:firstLineChars="253" w:firstLine="708"/>
        <w:jc w:val="both"/>
        <w:rPr>
          <w:rFonts w:ascii="PT Astra Serif" w:hAnsi="PT Astra Serif"/>
          <w:sz w:val="28"/>
          <w:szCs w:val="28"/>
        </w:rPr>
      </w:pPr>
      <w:r w:rsidRPr="006B4FFE">
        <w:rPr>
          <w:rFonts w:ascii="PT Astra Serif" w:hAnsi="PT Astra Serif"/>
          <w:sz w:val="28"/>
          <w:szCs w:val="28"/>
        </w:rPr>
        <w:t xml:space="preserve">- </w:t>
      </w:r>
      <w:r w:rsidR="00894017">
        <w:rPr>
          <w:rFonts w:ascii="PT Astra Serif" w:hAnsi="PT Astra Serif"/>
          <w:sz w:val="28"/>
          <w:szCs w:val="28"/>
        </w:rPr>
        <w:t xml:space="preserve">об условиях </w:t>
      </w:r>
      <w:r w:rsidR="00C5323B" w:rsidRPr="006B4FFE">
        <w:rPr>
          <w:rFonts w:ascii="PT Astra Serif" w:hAnsi="PT Astra Serif"/>
          <w:sz w:val="28"/>
          <w:szCs w:val="28"/>
        </w:rPr>
        <w:t xml:space="preserve">признания победителя (победителей) </w:t>
      </w:r>
      <w:r w:rsidRPr="006B4FFE">
        <w:rPr>
          <w:rFonts w:ascii="PT Astra Serif" w:hAnsi="PT Astra Serif"/>
          <w:sz w:val="28"/>
          <w:szCs w:val="28"/>
        </w:rPr>
        <w:t>конкурс</w:t>
      </w:r>
      <w:r w:rsidR="00894017">
        <w:rPr>
          <w:rFonts w:ascii="PT Astra Serif" w:hAnsi="PT Astra Serif"/>
          <w:sz w:val="28"/>
          <w:szCs w:val="28"/>
        </w:rPr>
        <w:t>ного отбора</w:t>
      </w:r>
      <w:r w:rsidR="00C5323B" w:rsidRPr="006B4FFE">
        <w:rPr>
          <w:rFonts w:ascii="PT Astra Serif" w:hAnsi="PT Astra Serif"/>
          <w:sz w:val="28"/>
          <w:szCs w:val="28"/>
        </w:rPr>
        <w:t>уклонившимся</w:t>
      </w:r>
      <w:r w:rsidR="00894017">
        <w:rPr>
          <w:rFonts w:ascii="PT Astra Serif" w:hAnsi="PT Astra Serif"/>
          <w:sz w:val="28"/>
          <w:szCs w:val="28"/>
        </w:rPr>
        <w:t xml:space="preserve">(уклонившихся) </w:t>
      </w:r>
      <w:r w:rsidR="00C5323B" w:rsidRPr="006B4FFE">
        <w:rPr>
          <w:rFonts w:ascii="PT Astra Serif" w:hAnsi="PT Astra Serif"/>
          <w:sz w:val="28"/>
          <w:szCs w:val="28"/>
        </w:rPr>
        <w:t>от заключения соглашения;</w:t>
      </w:r>
    </w:p>
    <w:p w:rsidR="00857907" w:rsidRPr="006B4FFE" w:rsidRDefault="006B4FFE" w:rsidP="006B4FFE">
      <w:pPr>
        <w:spacing w:after="0" w:line="240" w:lineRule="auto"/>
        <w:ind w:firstLineChars="253" w:firstLine="708"/>
        <w:jc w:val="both"/>
        <w:rPr>
          <w:rFonts w:ascii="PT Astra Serif" w:hAnsi="PT Astra Serif"/>
          <w:sz w:val="28"/>
          <w:szCs w:val="28"/>
        </w:rPr>
      </w:pPr>
      <w:r w:rsidRPr="006B4FFE">
        <w:rPr>
          <w:rFonts w:ascii="PT Astra Serif" w:hAnsi="PT Astra Serif"/>
          <w:sz w:val="28"/>
          <w:szCs w:val="28"/>
        </w:rPr>
        <w:t xml:space="preserve">- </w:t>
      </w:r>
      <w:r w:rsidR="00894017">
        <w:rPr>
          <w:rFonts w:ascii="PT Astra Serif" w:hAnsi="PT Astra Serif"/>
          <w:sz w:val="28"/>
          <w:szCs w:val="28"/>
        </w:rPr>
        <w:t xml:space="preserve">о </w:t>
      </w:r>
      <w:r w:rsidR="00C5323B" w:rsidRPr="006B4FFE">
        <w:rPr>
          <w:rFonts w:ascii="PT Astra Serif" w:hAnsi="PT Astra Serif"/>
          <w:sz w:val="28"/>
          <w:szCs w:val="28"/>
        </w:rPr>
        <w:t>дат</w:t>
      </w:r>
      <w:r w:rsidR="00894017">
        <w:rPr>
          <w:rFonts w:ascii="PT Astra Serif" w:hAnsi="PT Astra Serif"/>
          <w:sz w:val="28"/>
          <w:szCs w:val="28"/>
        </w:rPr>
        <w:t>е</w:t>
      </w:r>
      <w:r w:rsidR="00C5323B" w:rsidRPr="006B4FFE">
        <w:rPr>
          <w:rFonts w:ascii="PT Astra Serif" w:hAnsi="PT Astra Serif"/>
          <w:sz w:val="28"/>
          <w:szCs w:val="28"/>
        </w:rPr>
        <w:t xml:space="preserve"> размещения результатов </w:t>
      </w:r>
      <w:r w:rsidRPr="006B4FFE">
        <w:rPr>
          <w:rFonts w:ascii="PT Astra Serif" w:hAnsi="PT Astra Serif"/>
          <w:sz w:val="28"/>
          <w:szCs w:val="28"/>
        </w:rPr>
        <w:t>конкурс</w:t>
      </w:r>
      <w:r w:rsidR="00894017">
        <w:rPr>
          <w:rFonts w:ascii="PT Astra Serif" w:hAnsi="PT Astra Serif"/>
          <w:sz w:val="28"/>
          <w:szCs w:val="28"/>
        </w:rPr>
        <w:t xml:space="preserve">ного отбора </w:t>
      </w:r>
      <w:r w:rsidR="00894017" w:rsidRPr="00C75492">
        <w:rPr>
          <w:rFonts w:ascii="PT Astra Serif" w:hAnsi="PT Astra Serif"/>
          <w:sz w:val="28"/>
          <w:szCs w:val="28"/>
        </w:rPr>
        <w:t xml:space="preserve">на </w:t>
      </w:r>
      <w:r w:rsidR="00C75492" w:rsidRPr="00C75492">
        <w:rPr>
          <w:rFonts w:ascii="PT Astra Serif" w:hAnsi="PT Astra Serif"/>
          <w:sz w:val="28"/>
          <w:szCs w:val="28"/>
        </w:rPr>
        <w:t>едином портале и</w:t>
      </w:r>
      <w:r w:rsidRPr="006B4FFE">
        <w:rPr>
          <w:rFonts w:ascii="PT Astra Serif" w:hAnsi="PT Astra Serif"/>
          <w:sz w:val="28"/>
          <w:szCs w:val="28"/>
        </w:rPr>
        <w:t>на</w:t>
      </w:r>
      <w:r w:rsidR="00C5323B" w:rsidRPr="006B4FFE">
        <w:rPr>
          <w:rFonts w:ascii="PT Astra Serif" w:hAnsi="PT Astra Serif"/>
          <w:sz w:val="28"/>
          <w:szCs w:val="28"/>
        </w:rPr>
        <w:t xml:space="preserve">официальном сайте, которая не может быть </w:t>
      </w:r>
      <w:r w:rsidR="00894017">
        <w:rPr>
          <w:rFonts w:ascii="PT Astra Serif" w:hAnsi="PT Astra Serif"/>
          <w:sz w:val="28"/>
          <w:szCs w:val="28"/>
        </w:rPr>
        <w:t xml:space="preserve">установлена </w:t>
      </w:r>
      <w:r w:rsidR="00C5323B" w:rsidRPr="006B4FFE">
        <w:rPr>
          <w:rFonts w:ascii="PT Astra Serif" w:hAnsi="PT Astra Serif"/>
          <w:sz w:val="28"/>
          <w:szCs w:val="28"/>
        </w:rPr>
        <w:t>позднее 14-го календарного дня, следующего за дне</w:t>
      </w:r>
      <w:r w:rsidRPr="006B4FFE">
        <w:rPr>
          <w:rFonts w:ascii="PT Astra Serif" w:hAnsi="PT Astra Serif"/>
          <w:sz w:val="28"/>
          <w:szCs w:val="28"/>
        </w:rPr>
        <w:t>м определения победителя конкурс</w:t>
      </w:r>
      <w:r w:rsidR="00894017">
        <w:rPr>
          <w:rFonts w:ascii="PT Astra Serif" w:hAnsi="PT Astra Serif"/>
          <w:sz w:val="28"/>
          <w:szCs w:val="28"/>
        </w:rPr>
        <w:t>ного отбора</w:t>
      </w:r>
      <w:r w:rsidRPr="006B4FFE">
        <w:rPr>
          <w:rFonts w:ascii="PT Astra Serif" w:hAnsi="PT Astra Serif"/>
          <w:sz w:val="28"/>
          <w:szCs w:val="28"/>
        </w:rPr>
        <w:t>.</w:t>
      </w:r>
    </w:p>
    <w:p w:rsidR="006823F8" w:rsidRPr="00B4135B" w:rsidRDefault="006823F8" w:rsidP="006823F8">
      <w:pPr>
        <w:spacing w:after="0" w:line="240" w:lineRule="auto"/>
        <w:ind w:firstLineChars="253" w:firstLine="708"/>
        <w:jc w:val="both"/>
        <w:rPr>
          <w:rFonts w:ascii="PT Astra Serif" w:hAnsi="PT Astra Serif"/>
          <w:sz w:val="28"/>
          <w:szCs w:val="28"/>
        </w:rPr>
      </w:pPr>
      <w:bookmarkStart w:id="4" w:name="p65"/>
      <w:bookmarkEnd w:id="4"/>
      <w:r>
        <w:rPr>
          <w:rFonts w:ascii="PT Astra Serif" w:hAnsi="PT Astra Serif"/>
          <w:sz w:val="28"/>
          <w:szCs w:val="28"/>
        </w:rPr>
        <w:lastRenderedPageBreak/>
        <w:t xml:space="preserve">9. </w:t>
      </w:r>
      <w:r w:rsidRPr="00BE2AE7">
        <w:rPr>
          <w:rFonts w:ascii="PT Astra Serif" w:hAnsi="PT Astra Serif"/>
          <w:sz w:val="28"/>
          <w:szCs w:val="28"/>
        </w:rPr>
        <w:t xml:space="preserve">В 2022 году срок окончания приёма заявок поставщиков социальных услуг для предоставления субсидий может быть сокращен до 10 календарных дней, следующих за днем размещения </w:t>
      </w:r>
      <w:r w:rsidRPr="00B4135B">
        <w:rPr>
          <w:rFonts w:ascii="PT Astra Serif" w:hAnsi="PT Astra Serif"/>
          <w:sz w:val="28"/>
          <w:szCs w:val="28"/>
        </w:rPr>
        <w:t xml:space="preserve">на едином портале и на </w:t>
      </w:r>
      <w:r w:rsidR="00B4135B" w:rsidRPr="00B4135B">
        <w:rPr>
          <w:rFonts w:ascii="PT Astra Serif" w:hAnsi="PT Astra Serif"/>
          <w:sz w:val="28"/>
          <w:szCs w:val="28"/>
        </w:rPr>
        <w:t>официальном сайте</w:t>
      </w:r>
      <w:r w:rsidRPr="00B4135B">
        <w:rPr>
          <w:rFonts w:ascii="PT Astra Serif" w:hAnsi="PT Astra Serif"/>
          <w:sz w:val="28"/>
          <w:szCs w:val="28"/>
        </w:rPr>
        <w:t xml:space="preserve"> объявления о проведении конкурсного отбора.</w:t>
      </w:r>
    </w:p>
    <w:p w:rsidR="00913CFE" w:rsidRPr="00B518CF" w:rsidRDefault="006823F8" w:rsidP="000145B1">
      <w:pPr>
        <w:widowControl w:val="0"/>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10</w:t>
      </w:r>
      <w:r w:rsidR="000145B1" w:rsidRPr="00B518CF">
        <w:rPr>
          <w:rFonts w:ascii="PT Astra Serif" w:hAnsi="PT Astra Serif"/>
          <w:sz w:val="28"/>
          <w:szCs w:val="28"/>
        </w:rPr>
        <w:t xml:space="preserve">. </w:t>
      </w:r>
      <w:r w:rsidR="00913CFE" w:rsidRPr="00B518CF">
        <w:rPr>
          <w:rFonts w:ascii="PT Astra Serif" w:hAnsi="PT Astra Serif"/>
          <w:sz w:val="28"/>
          <w:szCs w:val="28"/>
        </w:rPr>
        <w:t>Для участия в конкурс</w:t>
      </w:r>
      <w:r w:rsidR="002A4B5E">
        <w:rPr>
          <w:rFonts w:ascii="PT Astra Serif" w:hAnsi="PT Astra Serif"/>
          <w:sz w:val="28"/>
          <w:szCs w:val="28"/>
        </w:rPr>
        <w:t>ном отборе</w:t>
      </w:r>
      <w:r w:rsidR="000145B1" w:rsidRPr="00B518CF">
        <w:rPr>
          <w:rFonts w:ascii="PT Astra Serif" w:hAnsi="PT Astra Serif"/>
          <w:sz w:val="28"/>
          <w:szCs w:val="28"/>
        </w:rPr>
        <w:t xml:space="preserve"> поставщик социальных услуг </w:t>
      </w:r>
      <w:r w:rsidR="00913CFE" w:rsidRPr="00B518CF">
        <w:rPr>
          <w:rFonts w:ascii="PT Astra Serif" w:hAnsi="PT Astra Serif"/>
          <w:sz w:val="28"/>
          <w:szCs w:val="28"/>
        </w:rPr>
        <w:t>представляет</w:t>
      </w:r>
      <w:r w:rsidR="00073D95" w:rsidRPr="00B518CF">
        <w:rPr>
          <w:rFonts w:ascii="PT Astra Serif" w:hAnsi="PT Astra Serif"/>
          <w:sz w:val="28"/>
          <w:szCs w:val="28"/>
        </w:rPr>
        <w:t xml:space="preserve">в </w:t>
      </w:r>
      <w:r w:rsidR="000145B1" w:rsidRPr="00B518CF">
        <w:rPr>
          <w:rFonts w:ascii="PT Astra Serif" w:hAnsi="PT Astra Serif"/>
          <w:sz w:val="28"/>
          <w:szCs w:val="28"/>
        </w:rPr>
        <w:t>Министерство</w:t>
      </w:r>
      <w:r w:rsidR="00913CFE" w:rsidRPr="00B518CF">
        <w:rPr>
          <w:rFonts w:ascii="PT Astra Serif" w:hAnsi="PT Astra Serif"/>
          <w:sz w:val="28"/>
          <w:szCs w:val="28"/>
        </w:rPr>
        <w:t>:</w:t>
      </w:r>
    </w:p>
    <w:p w:rsidR="003F782B" w:rsidRPr="00B518CF" w:rsidRDefault="0007299A" w:rsidP="00913CFE">
      <w:pPr>
        <w:widowControl w:val="0"/>
        <w:autoSpaceDE w:val="0"/>
        <w:autoSpaceDN w:val="0"/>
        <w:adjustRightInd w:val="0"/>
        <w:spacing w:after="0" w:line="240" w:lineRule="auto"/>
        <w:ind w:firstLine="709"/>
        <w:jc w:val="both"/>
        <w:rPr>
          <w:rFonts w:ascii="PT Astra Serif" w:hAnsi="PT Astra Serif"/>
          <w:sz w:val="28"/>
          <w:szCs w:val="28"/>
        </w:rPr>
      </w:pPr>
      <w:r w:rsidRPr="00B518CF">
        <w:rPr>
          <w:rFonts w:ascii="PT Astra Serif" w:hAnsi="PT Astra Serif"/>
          <w:sz w:val="28"/>
          <w:szCs w:val="28"/>
        </w:rPr>
        <w:t>1</w:t>
      </w:r>
      <w:r w:rsidR="00913CFE" w:rsidRPr="00B518CF">
        <w:rPr>
          <w:rFonts w:ascii="PT Astra Serif" w:hAnsi="PT Astra Serif"/>
          <w:sz w:val="28"/>
          <w:szCs w:val="28"/>
        </w:rPr>
        <w:t>) заявк</w:t>
      </w:r>
      <w:r w:rsidR="00073D95" w:rsidRPr="00B518CF">
        <w:rPr>
          <w:rFonts w:ascii="PT Astra Serif" w:hAnsi="PT Astra Serif"/>
          <w:sz w:val="28"/>
          <w:szCs w:val="28"/>
        </w:rPr>
        <w:t>у</w:t>
      </w:r>
      <w:r w:rsidR="000145B1" w:rsidRPr="00B518CF">
        <w:rPr>
          <w:rFonts w:ascii="PT Astra Serif" w:hAnsi="PT Astra Serif"/>
          <w:sz w:val="28"/>
          <w:szCs w:val="28"/>
        </w:rPr>
        <w:t>, включающ</w:t>
      </w:r>
      <w:r w:rsidR="00073D95" w:rsidRPr="00B518CF">
        <w:rPr>
          <w:rFonts w:ascii="PT Astra Serif" w:hAnsi="PT Astra Serif"/>
          <w:sz w:val="28"/>
          <w:szCs w:val="28"/>
        </w:rPr>
        <w:t>ую</w:t>
      </w:r>
      <w:r w:rsidR="00913CFE" w:rsidRPr="00B518CF">
        <w:rPr>
          <w:rFonts w:ascii="PT Astra Serif" w:hAnsi="PT Astra Serif"/>
          <w:sz w:val="28"/>
          <w:szCs w:val="28"/>
        </w:rPr>
        <w:t xml:space="preserve"> в себя, </w:t>
      </w:r>
      <w:r w:rsidR="003F782B" w:rsidRPr="003F782B">
        <w:rPr>
          <w:rFonts w:ascii="PT Astra Serif" w:hAnsi="PT Astra Serif"/>
          <w:sz w:val="28"/>
          <w:szCs w:val="28"/>
        </w:rPr>
        <w:t>в том числе согласие на публикацию (размещение) в информаци</w:t>
      </w:r>
      <w:r w:rsidR="003F782B" w:rsidRPr="00B518CF">
        <w:rPr>
          <w:rFonts w:ascii="PT Astra Serif" w:hAnsi="PT Astra Serif"/>
          <w:sz w:val="28"/>
          <w:szCs w:val="28"/>
        </w:rPr>
        <w:t>онно-телекоммуникационной сети «</w:t>
      </w:r>
      <w:r w:rsidR="003F782B" w:rsidRPr="003F782B">
        <w:rPr>
          <w:rFonts w:ascii="PT Astra Serif" w:hAnsi="PT Astra Serif"/>
          <w:sz w:val="28"/>
          <w:szCs w:val="28"/>
        </w:rPr>
        <w:t>Интернет</w:t>
      </w:r>
      <w:r w:rsidR="003F782B" w:rsidRPr="00B518CF">
        <w:rPr>
          <w:rFonts w:ascii="PT Astra Serif" w:hAnsi="PT Astra Serif"/>
          <w:sz w:val="28"/>
          <w:szCs w:val="28"/>
        </w:rPr>
        <w:t>»</w:t>
      </w:r>
      <w:r w:rsidR="003F782B" w:rsidRPr="003F782B">
        <w:rPr>
          <w:rFonts w:ascii="PT Astra Serif" w:hAnsi="PT Astra Serif"/>
          <w:sz w:val="28"/>
          <w:szCs w:val="28"/>
        </w:rPr>
        <w:t xml:space="preserve"> информации о</w:t>
      </w:r>
      <w:r w:rsidR="003F782B" w:rsidRPr="00B518CF">
        <w:rPr>
          <w:rFonts w:ascii="PT Astra Serif" w:hAnsi="PT Astra Serif"/>
          <w:sz w:val="28"/>
          <w:szCs w:val="28"/>
        </w:rPr>
        <w:t xml:space="preserve"> поставщике социальных услуг, </w:t>
      </w:r>
      <w:r w:rsidR="003F782B" w:rsidRPr="003F782B">
        <w:rPr>
          <w:rFonts w:ascii="PT Astra Serif" w:hAnsi="PT Astra Serif"/>
          <w:sz w:val="28"/>
          <w:szCs w:val="28"/>
        </w:rPr>
        <w:t>о подавае</w:t>
      </w:r>
      <w:r w:rsidR="003F782B" w:rsidRPr="00B518CF">
        <w:rPr>
          <w:rFonts w:ascii="PT Astra Serif" w:hAnsi="PT Astra Serif"/>
          <w:sz w:val="28"/>
          <w:szCs w:val="28"/>
        </w:rPr>
        <w:t xml:space="preserve">мойпоставщиком социальных услуг </w:t>
      </w:r>
      <w:r w:rsidR="003F782B" w:rsidRPr="003F782B">
        <w:rPr>
          <w:rFonts w:ascii="PT Astra Serif" w:hAnsi="PT Astra Serif"/>
          <w:sz w:val="28"/>
          <w:szCs w:val="28"/>
        </w:rPr>
        <w:t>заявке, иной информации о</w:t>
      </w:r>
      <w:r w:rsidR="003F782B" w:rsidRPr="00B518CF">
        <w:rPr>
          <w:rFonts w:ascii="PT Astra Serif" w:hAnsi="PT Astra Serif"/>
          <w:sz w:val="28"/>
          <w:szCs w:val="28"/>
        </w:rPr>
        <w:t xml:space="preserve"> поставщике социальных услуг</w:t>
      </w:r>
      <w:r w:rsidR="003F782B" w:rsidRPr="003F782B">
        <w:rPr>
          <w:rFonts w:ascii="PT Astra Serif" w:hAnsi="PT Astra Serif"/>
          <w:sz w:val="28"/>
          <w:szCs w:val="28"/>
        </w:rPr>
        <w:t xml:space="preserve">, связанной с </w:t>
      </w:r>
      <w:r w:rsidR="003F782B" w:rsidRPr="00B518CF">
        <w:rPr>
          <w:rFonts w:ascii="PT Astra Serif" w:hAnsi="PT Astra Serif"/>
          <w:sz w:val="28"/>
          <w:szCs w:val="28"/>
        </w:rPr>
        <w:t>конкурсом</w:t>
      </w:r>
      <w:r w:rsidR="00E536EE" w:rsidRPr="00EF1B79">
        <w:rPr>
          <w:rFonts w:ascii="PT Astra Serif" w:hAnsi="PT Astra Serif"/>
          <w:sz w:val="28"/>
          <w:szCs w:val="28"/>
        </w:rPr>
        <w:t>составленн</w:t>
      </w:r>
      <w:r w:rsidR="00E536EE">
        <w:rPr>
          <w:rFonts w:ascii="PT Astra Serif" w:hAnsi="PT Astra Serif"/>
          <w:sz w:val="28"/>
          <w:szCs w:val="28"/>
        </w:rPr>
        <w:t>ую</w:t>
      </w:r>
      <w:r w:rsidR="00E536EE" w:rsidRPr="00EF1B79">
        <w:rPr>
          <w:rFonts w:ascii="PT Astra Serif" w:hAnsi="PT Astra Serif"/>
          <w:sz w:val="28"/>
          <w:szCs w:val="28"/>
        </w:rPr>
        <w:t xml:space="preserve"> по форме, утверждённой правовым актом Министерства</w:t>
      </w:r>
      <w:r w:rsidR="00E536EE">
        <w:rPr>
          <w:rFonts w:ascii="PT Astra Serif" w:hAnsi="PT Astra Serif"/>
          <w:sz w:val="28"/>
          <w:szCs w:val="28"/>
        </w:rPr>
        <w:t>;</w:t>
      </w:r>
    </w:p>
    <w:p w:rsidR="00913CFE" w:rsidRPr="003F782B" w:rsidRDefault="0007299A" w:rsidP="00913CFE">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518CF">
        <w:rPr>
          <w:rFonts w:ascii="PT Astra Serif" w:eastAsia="Times New Roman" w:hAnsi="PT Astra Serif" w:cs="Times New Roman"/>
          <w:sz w:val="28"/>
          <w:szCs w:val="28"/>
          <w:lang w:eastAsia="ru-RU"/>
        </w:rPr>
        <w:t>2</w:t>
      </w:r>
      <w:r w:rsidR="00913CFE" w:rsidRPr="00B518CF">
        <w:rPr>
          <w:rFonts w:ascii="PT Astra Serif" w:eastAsia="Times New Roman" w:hAnsi="PT Astra Serif" w:cs="Times New Roman"/>
          <w:sz w:val="28"/>
          <w:szCs w:val="28"/>
          <w:lang w:eastAsia="ru-RU"/>
        </w:rPr>
        <w:t>) пояснительн</w:t>
      </w:r>
      <w:r w:rsidR="00073D95" w:rsidRPr="00B518CF">
        <w:rPr>
          <w:rFonts w:ascii="PT Astra Serif" w:eastAsia="Times New Roman" w:hAnsi="PT Astra Serif" w:cs="Times New Roman"/>
          <w:sz w:val="28"/>
          <w:szCs w:val="28"/>
          <w:lang w:eastAsia="ru-RU"/>
        </w:rPr>
        <w:t>ую</w:t>
      </w:r>
      <w:r w:rsidR="00913CFE" w:rsidRPr="00B518CF">
        <w:rPr>
          <w:rFonts w:ascii="PT Astra Serif" w:eastAsia="Times New Roman" w:hAnsi="PT Astra Serif" w:cs="Times New Roman"/>
          <w:sz w:val="28"/>
          <w:szCs w:val="28"/>
          <w:lang w:eastAsia="ru-RU"/>
        </w:rPr>
        <w:t xml:space="preserve"> записк</w:t>
      </w:r>
      <w:r w:rsidR="00073D95" w:rsidRPr="00B518CF">
        <w:rPr>
          <w:rFonts w:ascii="PT Astra Serif" w:eastAsia="Times New Roman" w:hAnsi="PT Astra Serif" w:cs="Times New Roman"/>
          <w:sz w:val="28"/>
          <w:szCs w:val="28"/>
          <w:lang w:eastAsia="ru-RU"/>
        </w:rPr>
        <w:t>у</w:t>
      </w:r>
      <w:r w:rsidR="002A4B5E">
        <w:rPr>
          <w:rFonts w:ascii="PT Astra Serif" w:eastAsia="Times New Roman" w:hAnsi="PT Astra Serif" w:cs="Times New Roman"/>
          <w:sz w:val="28"/>
          <w:szCs w:val="28"/>
          <w:lang w:eastAsia="ru-RU"/>
        </w:rPr>
        <w:t xml:space="preserve"> в </w:t>
      </w:r>
      <w:r w:rsidR="002A4B5E" w:rsidRPr="006132FC">
        <w:rPr>
          <w:rFonts w:ascii="PT Astra Serif" w:eastAsia="Times New Roman" w:hAnsi="PT Astra Serif" w:cs="Times New Roman"/>
          <w:sz w:val="28"/>
          <w:szCs w:val="28"/>
          <w:lang w:eastAsia="ru-RU"/>
        </w:rPr>
        <w:t>произвольной форме</w:t>
      </w:r>
      <w:r w:rsidR="00913CFE" w:rsidRPr="00B518CF">
        <w:rPr>
          <w:rFonts w:ascii="PT Astra Serif" w:eastAsia="Times New Roman" w:hAnsi="PT Astra Serif" w:cs="Times New Roman"/>
          <w:sz w:val="28"/>
          <w:szCs w:val="28"/>
          <w:lang w:eastAsia="ru-RU"/>
        </w:rPr>
        <w:t>, содержащ</w:t>
      </w:r>
      <w:r w:rsidR="00073D95" w:rsidRPr="00B518CF">
        <w:rPr>
          <w:rFonts w:ascii="PT Astra Serif" w:eastAsia="Times New Roman" w:hAnsi="PT Astra Serif" w:cs="Times New Roman"/>
          <w:sz w:val="28"/>
          <w:szCs w:val="28"/>
          <w:lang w:eastAsia="ru-RU"/>
        </w:rPr>
        <w:t>ую</w:t>
      </w:r>
      <w:r w:rsidR="00913CFE" w:rsidRPr="0007299A">
        <w:rPr>
          <w:rFonts w:ascii="PT Astra Serif" w:eastAsia="Times New Roman" w:hAnsi="PT Astra Serif" w:cs="Times New Roman"/>
          <w:sz w:val="28"/>
          <w:szCs w:val="28"/>
          <w:lang w:eastAsia="ru-RU"/>
        </w:rPr>
        <w:t xml:space="preserve"> информацию о перечне услуг, оказываемых </w:t>
      </w:r>
      <w:r w:rsidR="00073D95" w:rsidRPr="0007299A">
        <w:rPr>
          <w:rFonts w:ascii="PT Astra Serif" w:eastAsia="Times New Roman" w:hAnsi="PT Astra Serif" w:cs="Times New Roman"/>
          <w:sz w:val="28"/>
          <w:szCs w:val="28"/>
          <w:lang w:eastAsia="ru-RU"/>
        </w:rPr>
        <w:t>поставщиком социальных услуг</w:t>
      </w:r>
      <w:r w:rsidR="00913CFE" w:rsidRPr="0007299A">
        <w:rPr>
          <w:rFonts w:ascii="PT Astra Serif" w:eastAsia="Times New Roman" w:hAnsi="PT Astra Serif" w:cs="Times New Roman"/>
          <w:sz w:val="28"/>
          <w:szCs w:val="28"/>
          <w:lang w:eastAsia="ru-RU"/>
        </w:rPr>
        <w:t xml:space="preserve">, </w:t>
      </w:r>
      <w:r w:rsidR="006132FC">
        <w:rPr>
          <w:rFonts w:ascii="PT Astra Serif" w:eastAsia="Times New Roman" w:hAnsi="PT Astra Serif" w:cs="Times New Roman"/>
          <w:sz w:val="28"/>
          <w:szCs w:val="28"/>
          <w:lang w:eastAsia="ru-RU"/>
        </w:rPr>
        <w:t xml:space="preserve">о </w:t>
      </w:r>
      <w:r w:rsidR="006132FC" w:rsidRPr="006132FC">
        <w:rPr>
          <w:rFonts w:ascii="PT Astra Serif" w:eastAsia="Times New Roman" w:hAnsi="PT Astra Serif" w:cs="Times New Roman"/>
          <w:sz w:val="28"/>
          <w:szCs w:val="28"/>
          <w:lang w:eastAsia="ru-RU"/>
        </w:rPr>
        <w:t>структурных подразделениях</w:t>
      </w:r>
      <w:r w:rsidRPr="0007299A">
        <w:rPr>
          <w:rFonts w:ascii="PT Astra Serif" w:eastAsia="Times New Roman" w:hAnsi="PT Astra Serif" w:cs="Times New Roman"/>
          <w:sz w:val="28"/>
          <w:szCs w:val="28"/>
          <w:lang w:eastAsia="ru-RU"/>
        </w:rPr>
        <w:t xml:space="preserve">поставщика социальных услуг - юридического лица либо о </w:t>
      </w:r>
      <w:r w:rsidR="00913CFE" w:rsidRPr="0007299A">
        <w:rPr>
          <w:rFonts w:ascii="PT Astra Serif" w:eastAsia="Times New Roman" w:hAnsi="PT Astra Serif" w:cs="Times New Roman"/>
          <w:sz w:val="28"/>
          <w:szCs w:val="28"/>
          <w:lang w:eastAsia="ru-RU"/>
        </w:rPr>
        <w:t xml:space="preserve">персональном составе </w:t>
      </w:r>
      <w:r w:rsidR="00913CFE" w:rsidRPr="003F782B">
        <w:rPr>
          <w:rFonts w:ascii="PT Astra Serif" w:eastAsia="Times New Roman" w:hAnsi="PT Astra Serif" w:cs="Times New Roman"/>
          <w:sz w:val="28"/>
          <w:szCs w:val="28"/>
          <w:lang w:eastAsia="ru-RU"/>
        </w:rPr>
        <w:t xml:space="preserve">работников (с указанием должности, уровня образования, квалификации и </w:t>
      </w:r>
      <w:r w:rsidR="006132FC" w:rsidRPr="006132FC">
        <w:rPr>
          <w:rFonts w:ascii="PT Astra Serif" w:eastAsia="Times New Roman" w:hAnsi="PT Astra Serif" w:cs="Times New Roman"/>
          <w:sz w:val="28"/>
          <w:szCs w:val="28"/>
          <w:lang w:eastAsia="ru-RU"/>
        </w:rPr>
        <w:t>трудового стажа</w:t>
      </w:r>
      <w:r w:rsidR="00913CFE" w:rsidRPr="003F782B">
        <w:rPr>
          <w:rFonts w:ascii="PT Astra Serif" w:eastAsia="Times New Roman" w:hAnsi="PT Astra Serif" w:cs="Times New Roman"/>
          <w:sz w:val="28"/>
          <w:szCs w:val="28"/>
          <w:lang w:eastAsia="ru-RU"/>
        </w:rPr>
        <w:t>каждого работника)</w:t>
      </w:r>
      <w:r w:rsidRPr="003F782B">
        <w:rPr>
          <w:rFonts w:ascii="PT Astra Serif" w:eastAsia="Times New Roman" w:hAnsi="PT Astra Serif" w:cs="Times New Roman"/>
          <w:sz w:val="28"/>
          <w:szCs w:val="28"/>
          <w:lang w:eastAsia="ru-RU"/>
        </w:rPr>
        <w:t xml:space="preserve"> поставщика социальных услуг – индивидуального предпринимателя</w:t>
      </w:r>
      <w:r w:rsidR="00913CFE" w:rsidRPr="003F782B">
        <w:rPr>
          <w:rFonts w:ascii="PT Astra Serif" w:eastAsia="Times New Roman" w:hAnsi="PT Astra Serif" w:cs="Times New Roman"/>
          <w:sz w:val="28"/>
          <w:szCs w:val="28"/>
          <w:lang w:eastAsia="ru-RU"/>
        </w:rPr>
        <w:t>;</w:t>
      </w:r>
    </w:p>
    <w:p w:rsidR="00913CFE" w:rsidRPr="003F782B" w:rsidRDefault="0007299A" w:rsidP="00913CFE">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F782B">
        <w:rPr>
          <w:rFonts w:ascii="PT Astra Serif" w:eastAsia="Times New Roman" w:hAnsi="PT Astra Serif" w:cs="Times New Roman"/>
          <w:sz w:val="28"/>
          <w:szCs w:val="28"/>
          <w:lang w:eastAsia="ru-RU"/>
        </w:rPr>
        <w:t>3</w:t>
      </w:r>
      <w:r w:rsidR="00913CFE" w:rsidRPr="003F782B">
        <w:rPr>
          <w:rFonts w:ascii="PT Astra Serif" w:eastAsia="Times New Roman" w:hAnsi="PT Astra Serif" w:cs="Times New Roman"/>
          <w:sz w:val="28"/>
          <w:szCs w:val="28"/>
          <w:lang w:eastAsia="ru-RU"/>
        </w:rPr>
        <w:t xml:space="preserve">) копии документов, подтверждающих уровень образования и </w:t>
      </w:r>
      <w:r w:rsidR="002A4B5E">
        <w:rPr>
          <w:rFonts w:ascii="PT Astra Serif" w:eastAsia="Times New Roman" w:hAnsi="PT Astra Serif" w:cs="Times New Roman"/>
          <w:sz w:val="28"/>
          <w:szCs w:val="28"/>
          <w:lang w:eastAsia="ru-RU"/>
        </w:rPr>
        <w:t xml:space="preserve">трудовой </w:t>
      </w:r>
      <w:r w:rsidR="00913CFE" w:rsidRPr="003F782B">
        <w:rPr>
          <w:rFonts w:ascii="PT Astra Serif" w:eastAsia="Times New Roman" w:hAnsi="PT Astra Serif" w:cs="Times New Roman"/>
          <w:sz w:val="28"/>
          <w:szCs w:val="28"/>
          <w:lang w:eastAsia="ru-RU"/>
        </w:rPr>
        <w:t xml:space="preserve">стаж работы руководителя </w:t>
      </w:r>
      <w:r w:rsidRPr="003F782B">
        <w:rPr>
          <w:rFonts w:ascii="PT Astra Serif" w:eastAsia="Times New Roman" w:hAnsi="PT Astra Serif" w:cs="Times New Roman"/>
          <w:sz w:val="28"/>
          <w:szCs w:val="28"/>
          <w:lang w:eastAsia="ru-RU"/>
        </w:rPr>
        <w:t>поставщика социальных услуг</w:t>
      </w:r>
      <w:r w:rsidR="00913CFE" w:rsidRPr="003F782B">
        <w:rPr>
          <w:rFonts w:ascii="PT Astra Serif" w:eastAsia="Times New Roman" w:hAnsi="PT Astra Serif" w:cs="Times New Roman"/>
          <w:sz w:val="28"/>
          <w:szCs w:val="28"/>
          <w:lang w:eastAsia="ru-RU"/>
        </w:rPr>
        <w:t>;</w:t>
      </w:r>
    </w:p>
    <w:p w:rsidR="0007299A" w:rsidRPr="003F782B" w:rsidRDefault="0007299A" w:rsidP="0007299A">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F782B">
        <w:rPr>
          <w:rFonts w:ascii="PT Astra Serif" w:eastAsia="Times New Roman" w:hAnsi="PT Astra Serif" w:cs="Times New Roman"/>
          <w:sz w:val="28"/>
          <w:szCs w:val="28"/>
          <w:lang w:eastAsia="ru-RU"/>
        </w:rPr>
        <w:t>4</w:t>
      </w:r>
      <w:r w:rsidR="00913CFE" w:rsidRPr="003F782B">
        <w:rPr>
          <w:rFonts w:ascii="PT Astra Serif" w:eastAsia="Times New Roman" w:hAnsi="PT Astra Serif" w:cs="Times New Roman"/>
          <w:sz w:val="28"/>
          <w:szCs w:val="28"/>
          <w:lang w:eastAsia="ru-RU"/>
        </w:rPr>
        <w:t xml:space="preserve">) </w:t>
      </w:r>
      <w:r w:rsidRPr="003F782B">
        <w:rPr>
          <w:rFonts w:ascii="PT Astra Serif" w:eastAsia="Times New Roman" w:hAnsi="PT Astra Serif" w:cs="Times New Roman"/>
          <w:sz w:val="28"/>
          <w:szCs w:val="28"/>
          <w:lang w:eastAsia="ru-RU"/>
        </w:rPr>
        <w:t xml:space="preserve">копию документа, подтверждающего полномочия лица, представляющего </w:t>
      </w:r>
      <w:r w:rsidRPr="006132FC">
        <w:rPr>
          <w:rFonts w:ascii="PT Astra Serif" w:eastAsia="Times New Roman" w:hAnsi="PT Astra Serif" w:cs="Times New Roman"/>
          <w:sz w:val="28"/>
          <w:szCs w:val="28"/>
          <w:lang w:eastAsia="ru-RU"/>
        </w:rPr>
        <w:t>документы</w:t>
      </w:r>
      <w:r w:rsidR="006132FC" w:rsidRPr="006132FC">
        <w:rPr>
          <w:rFonts w:ascii="PT Astra Serif" w:eastAsia="Times New Roman" w:hAnsi="PT Astra Serif" w:cs="Times New Roman"/>
          <w:sz w:val="28"/>
          <w:szCs w:val="28"/>
          <w:lang w:eastAsia="ru-RU"/>
        </w:rPr>
        <w:t>,</w:t>
      </w:r>
      <w:r w:rsidR="002A4B5E" w:rsidRPr="006132FC">
        <w:rPr>
          <w:rFonts w:ascii="PT Astra Serif" w:eastAsia="Times New Roman" w:hAnsi="PT Astra Serif" w:cs="Times New Roman"/>
          <w:sz w:val="28"/>
          <w:szCs w:val="28"/>
          <w:lang w:eastAsia="ru-RU"/>
        </w:rPr>
        <w:t xml:space="preserve"> установленные настоящим пунктом</w:t>
      </w:r>
      <w:r w:rsidRPr="003F782B">
        <w:rPr>
          <w:rFonts w:ascii="PT Astra Serif" w:eastAsia="Times New Roman" w:hAnsi="PT Astra Serif" w:cs="Times New Roman"/>
          <w:sz w:val="28"/>
          <w:szCs w:val="28"/>
          <w:lang w:eastAsia="ru-RU"/>
        </w:rPr>
        <w:t>, действовать от имени поставщика социальных услуг;</w:t>
      </w:r>
    </w:p>
    <w:p w:rsidR="0007299A" w:rsidRPr="003F782B" w:rsidRDefault="0007299A" w:rsidP="0007299A">
      <w:pPr>
        <w:spacing w:after="0" w:line="240" w:lineRule="auto"/>
        <w:ind w:firstLineChars="253" w:firstLine="708"/>
        <w:jc w:val="both"/>
        <w:rPr>
          <w:rFonts w:ascii="PT Astra Serif" w:hAnsi="PT Astra Serif"/>
          <w:sz w:val="28"/>
          <w:szCs w:val="28"/>
        </w:rPr>
      </w:pPr>
      <w:r w:rsidRPr="003F782B">
        <w:rPr>
          <w:rFonts w:ascii="PT Astra Serif" w:hAnsi="PT Astra Serif"/>
          <w:sz w:val="28"/>
          <w:szCs w:val="28"/>
        </w:rPr>
        <w:t>5)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7299A" w:rsidRPr="003F782B" w:rsidRDefault="0007299A" w:rsidP="0007299A">
      <w:pPr>
        <w:spacing w:after="0" w:line="240" w:lineRule="auto"/>
        <w:ind w:firstLineChars="253" w:firstLine="708"/>
        <w:jc w:val="both"/>
        <w:rPr>
          <w:rFonts w:ascii="PT Astra Serif" w:hAnsi="PT Astra Serif"/>
          <w:sz w:val="28"/>
          <w:szCs w:val="28"/>
        </w:rPr>
      </w:pPr>
      <w:r w:rsidRPr="003F782B">
        <w:rPr>
          <w:rFonts w:ascii="PT Astra Serif" w:hAnsi="PT Astra Serif"/>
          <w:sz w:val="28"/>
          <w:szCs w:val="28"/>
        </w:rPr>
        <w:t>6) копию свидетельства о постановке на учёт в налоговом органе</w:t>
      </w:r>
      <w:r w:rsidRPr="003F782B">
        <w:rPr>
          <w:rFonts w:ascii="PT Astra Serif" w:hAnsi="PT Astra Serif"/>
          <w:sz w:val="28"/>
          <w:szCs w:val="28"/>
        </w:rPr>
        <w:br/>
        <w:t>по месту нахождения (месту жительства) на территории Ульяновской области, заверенную подписью руководителя поставщика социальных услуг - юридического лица либо поставщика социальных услуг – индивидуального предпринимателя соответственно;</w:t>
      </w:r>
    </w:p>
    <w:p w:rsidR="0007299A" w:rsidRPr="003F782B" w:rsidRDefault="0007299A" w:rsidP="0007299A">
      <w:pPr>
        <w:spacing w:after="0" w:line="240" w:lineRule="auto"/>
        <w:ind w:firstLineChars="253" w:firstLine="708"/>
        <w:jc w:val="both"/>
        <w:rPr>
          <w:rFonts w:ascii="PT Astra Serif" w:hAnsi="PT Astra Serif"/>
          <w:sz w:val="28"/>
          <w:szCs w:val="28"/>
        </w:rPr>
      </w:pPr>
      <w:r w:rsidRPr="003F782B">
        <w:rPr>
          <w:rFonts w:ascii="PT Astra Serif" w:hAnsi="PT Astra Serif"/>
          <w:sz w:val="28"/>
          <w:szCs w:val="28"/>
        </w:rPr>
        <w:t>7) копию свидетельства о государственной регистрации поставщика социальных услуг, заверенную подписью руководителя поставщика социальных услуг – юридического лица либо поставщика социальных услуг – индивидуального предпринимателя соответственно или копию листа записи из Единого государственного реестра юридических лиц либо копию выписки из Единого государственного реестра индивидуальных предпринимателей, заверенную подписью руководителя поставщика социальных услуг – юридического лица либо поставщика социальных услуг – индивидуального предпринимателя соответственно;</w:t>
      </w:r>
    </w:p>
    <w:p w:rsidR="0007299A" w:rsidRPr="00025FDB" w:rsidRDefault="0007299A" w:rsidP="0007299A">
      <w:pPr>
        <w:spacing w:after="0" w:line="240" w:lineRule="auto"/>
        <w:ind w:firstLineChars="253" w:firstLine="708"/>
        <w:jc w:val="both"/>
        <w:rPr>
          <w:rFonts w:ascii="PT Astra Serif" w:hAnsi="PT Astra Serif"/>
          <w:sz w:val="28"/>
          <w:szCs w:val="28"/>
        </w:rPr>
      </w:pPr>
      <w:r w:rsidRPr="003F782B">
        <w:rPr>
          <w:rFonts w:ascii="PT Astra Serif" w:hAnsi="PT Astra Serif"/>
          <w:sz w:val="28"/>
          <w:szCs w:val="28"/>
        </w:rPr>
        <w:t xml:space="preserve">8) справку </w:t>
      </w:r>
      <w:r w:rsidRPr="00025FDB">
        <w:rPr>
          <w:rFonts w:ascii="PT Astra Serif" w:hAnsi="PT Astra Serif"/>
          <w:sz w:val="28"/>
          <w:szCs w:val="28"/>
        </w:rPr>
        <w:t>налогового органа об исполнении поставщиком социальных услуг обязанности по уплате налогов, сборов, страховых взносов, пеней, штрафов, процентов, выданную не ранее 30 календарных дней до дня</w:t>
      </w:r>
      <w:r w:rsidRPr="00025FDB">
        <w:rPr>
          <w:rFonts w:ascii="PT Astra Serif" w:hAnsi="PT Astra Serif"/>
          <w:sz w:val="28"/>
          <w:szCs w:val="28"/>
        </w:rPr>
        <w:br/>
        <w:t>её представления в Министерство;</w:t>
      </w:r>
    </w:p>
    <w:p w:rsidR="003F782B" w:rsidRPr="00025FDB" w:rsidRDefault="003F782B" w:rsidP="003F782B">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 xml:space="preserve">9) копии учредительных документов, заверенных подписью руководителя </w:t>
      </w:r>
      <w:r w:rsidRPr="00025FDB">
        <w:rPr>
          <w:rFonts w:ascii="PT Astra Serif" w:eastAsia="Times New Roman" w:hAnsi="PT Astra Serif" w:cs="Times New Roman"/>
          <w:sz w:val="28"/>
          <w:szCs w:val="28"/>
          <w:lang w:eastAsia="ru-RU"/>
        </w:rPr>
        <w:lastRenderedPageBreak/>
        <w:t>поставщика социальных услуг – юридического лица либо поставщика социальных услуг – индивидуального предпринимателя соответственно;</w:t>
      </w:r>
    </w:p>
    <w:p w:rsidR="0007299A" w:rsidRPr="003F782B" w:rsidRDefault="003F782B" w:rsidP="0007299A">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025FDB">
        <w:rPr>
          <w:rFonts w:ascii="PT Astra Serif" w:hAnsi="PT Astra Serif"/>
          <w:sz w:val="28"/>
          <w:szCs w:val="28"/>
        </w:rPr>
        <w:t>10</w:t>
      </w:r>
      <w:r w:rsidR="0007299A" w:rsidRPr="00025FDB">
        <w:rPr>
          <w:rFonts w:ascii="PT Astra Serif" w:hAnsi="PT Astra Serif"/>
          <w:sz w:val="28"/>
          <w:szCs w:val="28"/>
        </w:rPr>
        <w:t>) справку о соответствии поставщика социальных услуг по состоянию на дату, непосредственно предшествующую дате представления</w:t>
      </w:r>
      <w:r w:rsidR="0007299A" w:rsidRPr="00025FDB">
        <w:rPr>
          <w:rFonts w:ascii="PT Astra Serif" w:hAnsi="PT Astra Serif"/>
          <w:sz w:val="28"/>
          <w:szCs w:val="28"/>
        </w:rPr>
        <w:br/>
        <w:t xml:space="preserve">в Министерство документов, требованиям, установленным </w:t>
      </w:r>
      <w:hyperlink w:anchor="p51" w:history="1">
        <w:r w:rsidR="0007299A" w:rsidRPr="00025FDB">
          <w:rPr>
            <w:rFonts w:ascii="PT Astra Serif" w:hAnsi="PT Astra Serif"/>
            <w:sz w:val="28"/>
            <w:szCs w:val="28"/>
          </w:rPr>
          <w:t>подпунктами</w:t>
        </w:r>
        <w:r w:rsidR="0007299A" w:rsidRPr="00025FDB">
          <w:rPr>
            <w:rFonts w:ascii="PT Astra Serif" w:hAnsi="PT Astra Serif"/>
            <w:sz w:val="28"/>
            <w:szCs w:val="28"/>
          </w:rPr>
          <w:br/>
        </w:r>
        <w:r w:rsidR="0007299A" w:rsidRPr="002E5F22">
          <w:rPr>
            <w:rFonts w:ascii="PT Astra Serif" w:hAnsi="PT Astra Serif"/>
            <w:sz w:val="28"/>
            <w:szCs w:val="28"/>
          </w:rPr>
          <w:t>«г»-«и»</w:t>
        </w:r>
        <w:r w:rsidR="0007299A" w:rsidRPr="00025FDB">
          <w:rPr>
            <w:rFonts w:ascii="PT Astra Serif" w:hAnsi="PT Astra Serif"/>
            <w:sz w:val="28"/>
            <w:szCs w:val="28"/>
          </w:rPr>
          <w:t xml:space="preserve"> подпункта 1 пункта </w:t>
        </w:r>
        <w:r w:rsidR="002A4B5E">
          <w:rPr>
            <w:rFonts w:ascii="PT Astra Serif" w:hAnsi="PT Astra Serif"/>
            <w:sz w:val="28"/>
            <w:szCs w:val="28"/>
          </w:rPr>
          <w:t>4</w:t>
        </w:r>
      </w:hyperlink>
      <w:r w:rsidR="0007299A" w:rsidRPr="00025FDB">
        <w:rPr>
          <w:rFonts w:ascii="PT Astra Serif" w:hAnsi="PT Astra Serif"/>
          <w:sz w:val="28"/>
          <w:szCs w:val="28"/>
        </w:rPr>
        <w:t xml:space="preserve"> настоящих Правил, подписанную руководителем поставщика социальных</w:t>
      </w:r>
      <w:r w:rsidR="0007299A" w:rsidRPr="003F782B">
        <w:rPr>
          <w:rFonts w:ascii="PT Astra Serif" w:hAnsi="PT Astra Serif"/>
          <w:sz w:val="28"/>
          <w:szCs w:val="28"/>
        </w:rPr>
        <w:t xml:space="preserve"> услуг – юридического лица или поставщика социальных услуг – индивидуальным предпринимателем соответственно.</w:t>
      </w:r>
    </w:p>
    <w:p w:rsidR="00913CFE" w:rsidRPr="003F782B" w:rsidRDefault="0007299A" w:rsidP="00913CFE">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F782B">
        <w:rPr>
          <w:rFonts w:ascii="PT Astra Serif" w:eastAsia="Times New Roman" w:hAnsi="PT Astra Serif" w:cs="Times New Roman"/>
          <w:sz w:val="28"/>
          <w:szCs w:val="28"/>
          <w:lang w:eastAsia="ru-RU"/>
        </w:rPr>
        <w:t>1</w:t>
      </w:r>
      <w:r w:rsidR="003F782B" w:rsidRPr="003F782B">
        <w:rPr>
          <w:rFonts w:ascii="PT Astra Serif" w:eastAsia="Times New Roman" w:hAnsi="PT Astra Serif" w:cs="Times New Roman"/>
          <w:sz w:val="28"/>
          <w:szCs w:val="28"/>
          <w:lang w:eastAsia="ru-RU"/>
        </w:rPr>
        <w:t>1</w:t>
      </w:r>
      <w:r w:rsidR="00913CFE" w:rsidRPr="003F782B">
        <w:rPr>
          <w:rFonts w:ascii="PT Astra Serif" w:eastAsia="Times New Roman" w:hAnsi="PT Astra Serif" w:cs="Times New Roman"/>
          <w:sz w:val="28"/>
          <w:szCs w:val="28"/>
          <w:lang w:eastAsia="ru-RU"/>
        </w:rPr>
        <w:t xml:space="preserve">) </w:t>
      </w:r>
      <w:r w:rsidR="00302F26" w:rsidRPr="008857B8">
        <w:rPr>
          <w:rFonts w:ascii="PT Astra Serif" w:hAnsi="PT Astra Serif"/>
          <w:sz w:val="28"/>
          <w:szCs w:val="28"/>
        </w:rPr>
        <w:t xml:space="preserve">документ, содержащий реквизиты счетов, открытых юридическому </w:t>
      </w:r>
      <w:r w:rsidR="00302F26" w:rsidRPr="008857B8">
        <w:rPr>
          <w:rFonts w:ascii="PT Astra Serif" w:hAnsi="PT Astra Serif"/>
          <w:sz w:val="28"/>
          <w:szCs w:val="28"/>
        </w:rPr>
        <w:br/>
        <w:t>лицу или индивидуальному предпринимателю в кредитной организации</w:t>
      </w:r>
      <w:r w:rsidR="00913CFE" w:rsidRPr="003F782B">
        <w:rPr>
          <w:rFonts w:ascii="PT Astra Serif" w:eastAsia="Times New Roman" w:hAnsi="PT Astra Serif" w:cs="Times New Roman"/>
          <w:sz w:val="28"/>
          <w:szCs w:val="28"/>
          <w:lang w:eastAsia="ru-RU"/>
        </w:rPr>
        <w:t>;</w:t>
      </w:r>
    </w:p>
    <w:p w:rsidR="00913CFE" w:rsidRPr="003F782B" w:rsidRDefault="0007299A" w:rsidP="00913CFE">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F782B">
        <w:rPr>
          <w:rFonts w:ascii="PT Astra Serif" w:eastAsia="Times New Roman" w:hAnsi="PT Astra Serif" w:cs="Times New Roman"/>
          <w:sz w:val="28"/>
          <w:szCs w:val="28"/>
          <w:lang w:eastAsia="ru-RU"/>
        </w:rPr>
        <w:t>1</w:t>
      </w:r>
      <w:r w:rsidR="003F782B" w:rsidRPr="003F782B">
        <w:rPr>
          <w:rFonts w:ascii="PT Astra Serif" w:eastAsia="Times New Roman" w:hAnsi="PT Astra Serif" w:cs="Times New Roman"/>
          <w:sz w:val="28"/>
          <w:szCs w:val="28"/>
          <w:lang w:eastAsia="ru-RU"/>
        </w:rPr>
        <w:t>2</w:t>
      </w:r>
      <w:r w:rsidR="00913CFE" w:rsidRPr="003F782B">
        <w:rPr>
          <w:rFonts w:ascii="PT Astra Serif" w:eastAsia="Times New Roman" w:hAnsi="PT Astra Serif" w:cs="Times New Roman"/>
          <w:sz w:val="28"/>
          <w:szCs w:val="28"/>
          <w:lang w:eastAsia="ru-RU"/>
        </w:rPr>
        <w:t xml:space="preserve">) при наличии – копии балансов, отчётов о прибылях и убытках и (или) налоговых деклараций за предыдущий год и последний отчётный период с отметкой о принятии налоговым органом (в случае отправки копий балансов, отчётов о прибылях и убытках и (или) налоговых деклараций по почте прикладываются копии почтовых уведомлений об отправке, </w:t>
      </w:r>
      <w:r w:rsidR="00913CFE" w:rsidRPr="003F782B">
        <w:rPr>
          <w:rFonts w:ascii="PT Astra Serif" w:eastAsia="Times New Roman" w:hAnsi="PT Astra Serif" w:cs="Times New Roman"/>
          <w:sz w:val="28"/>
          <w:szCs w:val="28"/>
          <w:lang w:eastAsia="ru-RU"/>
        </w:rPr>
        <w:br/>
        <w:t>по электронной почте – протоколы входного контроля);</w:t>
      </w:r>
    </w:p>
    <w:p w:rsidR="00913CFE" w:rsidRPr="004D1D65" w:rsidRDefault="003F782B" w:rsidP="00913CFE">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bookmarkStart w:id="5" w:name="Par82"/>
      <w:bookmarkEnd w:id="5"/>
      <w:r w:rsidRPr="004D1D65">
        <w:rPr>
          <w:rFonts w:ascii="PT Astra Serif" w:eastAsia="Times New Roman" w:hAnsi="PT Astra Serif" w:cs="Times New Roman"/>
          <w:sz w:val="28"/>
          <w:szCs w:val="28"/>
          <w:lang w:eastAsia="ru-RU"/>
        </w:rPr>
        <w:t>13</w:t>
      </w:r>
      <w:r w:rsidR="00913CFE" w:rsidRPr="004D1D65">
        <w:rPr>
          <w:rFonts w:ascii="PT Astra Serif" w:eastAsia="Times New Roman" w:hAnsi="PT Astra Serif" w:cs="Times New Roman"/>
          <w:sz w:val="28"/>
          <w:szCs w:val="28"/>
          <w:lang w:eastAsia="ru-RU"/>
        </w:rPr>
        <w:t xml:space="preserve">) при наличии – перечень дополнительных услуг, не входящих                     в перечень социальных услуг, </w:t>
      </w:r>
      <w:r w:rsidR="002A4B5E" w:rsidRPr="004D1D65">
        <w:rPr>
          <w:rFonts w:ascii="PT Astra Serif" w:eastAsia="Times New Roman" w:hAnsi="PT Astra Serif" w:cs="Times New Roman"/>
          <w:sz w:val="28"/>
          <w:szCs w:val="28"/>
          <w:lang w:eastAsia="ru-RU"/>
        </w:rPr>
        <w:t>оказываемых</w:t>
      </w:r>
      <w:r w:rsidR="00913CFE" w:rsidRPr="004D1D65">
        <w:rPr>
          <w:rFonts w:ascii="PT Astra Serif" w:eastAsia="Times New Roman" w:hAnsi="PT Astra Serif" w:cs="Times New Roman"/>
          <w:sz w:val="28"/>
          <w:szCs w:val="28"/>
          <w:lang w:eastAsia="ru-RU"/>
        </w:rPr>
        <w:t xml:space="preserve"> поставщиками социальных услуг, установленный законом Ульяновской области от 06.11.2014 № 174–ЗО «О регулировании некоторых вопросов в сфере социального обслуживания населения на территории Ульяновской области», с указанием тарифов</w:t>
      </w:r>
      <w:r w:rsidR="004D1D65" w:rsidRPr="004D1D65">
        <w:rPr>
          <w:rFonts w:ascii="PT Astra Serif" w:eastAsia="Times New Roman" w:hAnsi="PT Astra Serif" w:cs="Times New Roman"/>
          <w:sz w:val="28"/>
          <w:szCs w:val="28"/>
          <w:lang w:eastAsia="ru-RU"/>
        </w:rPr>
        <w:t xml:space="preserve"> на эти услуги</w:t>
      </w:r>
      <w:r w:rsidR="004D1D65">
        <w:rPr>
          <w:rFonts w:ascii="PT Astra Serif" w:eastAsia="Times New Roman" w:hAnsi="PT Astra Serif" w:cs="Times New Roman"/>
          <w:sz w:val="28"/>
          <w:szCs w:val="28"/>
          <w:lang w:eastAsia="ru-RU"/>
        </w:rPr>
        <w:t xml:space="preserve"> (представляется в свободной форме)</w:t>
      </w:r>
      <w:r w:rsidR="00913CFE" w:rsidRPr="004D1D65">
        <w:rPr>
          <w:rFonts w:ascii="PT Astra Serif" w:eastAsia="Times New Roman" w:hAnsi="PT Astra Serif" w:cs="Times New Roman"/>
          <w:sz w:val="28"/>
          <w:szCs w:val="28"/>
          <w:lang w:eastAsia="ru-RU"/>
        </w:rPr>
        <w:t>;</w:t>
      </w:r>
    </w:p>
    <w:p w:rsidR="00913CFE" w:rsidRPr="009E2521" w:rsidRDefault="003F782B" w:rsidP="003F782B">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F782B">
        <w:rPr>
          <w:rFonts w:ascii="PT Astra Serif" w:eastAsia="Times New Roman" w:hAnsi="PT Astra Serif" w:cs="Times New Roman"/>
          <w:sz w:val="28"/>
          <w:szCs w:val="28"/>
          <w:lang w:eastAsia="ru-RU"/>
        </w:rPr>
        <w:t>14</w:t>
      </w:r>
      <w:r w:rsidR="00913CFE" w:rsidRPr="003F782B">
        <w:rPr>
          <w:rFonts w:ascii="PT Astra Serif" w:eastAsia="Times New Roman" w:hAnsi="PT Astra Serif" w:cs="Times New Roman"/>
          <w:sz w:val="28"/>
          <w:szCs w:val="28"/>
          <w:lang w:eastAsia="ru-RU"/>
        </w:rPr>
        <w:t xml:space="preserve">) документы, подтверждающие соответствие деятельности </w:t>
      </w:r>
      <w:r w:rsidRPr="003F782B">
        <w:rPr>
          <w:rFonts w:ascii="PT Astra Serif" w:eastAsia="Times New Roman" w:hAnsi="PT Astra Serif" w:cs="Times New Roman"/>
          <w:sz w:val="28"/>
          <w:szCs w:val="28"/>
          <w:lang w:eastAsia="ru-RU"/>
        </w:rPr>
        <w:t>поставщика социальных услуг</w:t>
      </w:r>
      <w:r w:rsidR="00913CFE" w:rsidRPr="003F782B">
        <w:rPr>
          <w:rFonts w:ascii="PT Astra Serif" w:eastAsia="Times New Roman" w:hAnsi="PT Astra Serif" w:cs="Times New Roman"/>
          <w:sz w:val="28"/>
          <w:szCs w:val="28"/>
          <w:lang w:eastAsia="ru-RU"/>
        </w:rPr>
        <w:t xml:space="preserve"> требованиям, установленным постановлением Правительства Ульяновской области от 06.08.2015 № 385–П «Об </w:t>
      </w:r>
      <w:r w:rsidR="00913CFE" w:rsidRPr="009E2521">
        <w:rPr>
          <w:rFonts w:ascii="PT Astra Serif" w:eastAsia="Times New Roman" w:hAnsi="PT Astra Serif" w:cs="Times New Roman"/>
          <w:sz w:val="28"/>
          <w:szCs w:val="28"/>
          <w:lang w:eastAsia="ru-RU"/>
        </w:rPr>
        <w:t>утверждении Порядка предоставления социальн</w:t>
      </w:r>
      <w:r w:rsidRPr="009E2521">
        <w:rPr>
          <w:rFonts w:ascii="PT Astra Serif" w:eastAsia="Times New Roman" w:hAnsi="PT Astra Serif" w:cs="Times New Roman"/>
          <w:sz w:val="28"/>
          <w:szCs w:val="28"/>
          <w:lang w:eastAsia="ru-RU"/>
        </w:rPr>
        <w:t>ых услуг в Ульяновской области»</w:t>
      </w:r>
      <w:r w:rsidR="00913CFE" w:rsidRPr="009E2521">
        <w:rPr>
          <w:rFonts w:ascii="PT Astra Serif" w:eastAsia="Times New Roman" w:hAnsi="PT Astra Serif" w:cs="Times New Roman"/>
          <w:sz w:val="28"/>
          <w:szCs w:val="28"/>
          <w:lang w:eastAsia="ru-RU"/>
        </w:rPr>
        <w:t>.</w:t>
      </w:r>
      <w:bookmarkStart w:id="6" w:name="Par85"/>
      <w:bookmarkEnd w:id="6"/>
    </w:p>
    <w:p w:rsidR="00977914" w:rsidRPr="008857B8" w:rsidRDefault="00075579" w:rsidP="00977914">
      <w:pPr>
        <w:widowControl w:val="0"/>
        <w:autoSpaceDE w:val="0"/>
        <w:autoSpaceDN w:val="0"/>
        <w:spacing w:after="0" w:line="235" w:lineRule="auto"/>
        <w:ind w:firstLine="709"/>
        <w:jc w:val="both"/>
        <w:rPr>
          <w:rFonts w:ascii="PT Astra Serif" w:hAnsi="PT Astra Serif"/>
          <w:sz w:val="28"/>
          <w:szCs w:val="28"/>
        </w:rPr>
      </w:pPr>
      <w:r>
        <w:rPr>
          <w:rFonts w:ascii="PT Astra Serif" w:hAnsi="PT Astra Serif"/>
          <w:sz w:val="28"/>
          <w:szCs w:val="28"/>
        </w:rPr>
        <w:t>1</w:t>
      </w:r>
      <w:r w:rsidR="00977914">
        <w:rPr>
          <w:rFonts w:ascii="PT Astra Serif" w:hAnsi="PT Astra Serif"/>
          <w:sz w:val="28"/>
          <w:szCs w:val="28"/>
        </w:rPr>
        <w:t>1</w:t>
      </w:r>
      <w:r w:rsidR="00B518CF" w:rsidRPr="00B518CF">
        <w:rPr>
          <w:rFonts w:ascii="PT Astra Serif" w:hAnsi="PT Astra Serif"/>
          <w:sz w:val="28"/>
          <w:szCs w:val="28"/>
        </w:rPr>
        <w:t xml:space="preserve">. </w:t>
      </w:r>
      <w:r w:rsidR="00977914" w:rsidRPr="008857B8">
        <w:rPr>
          <w:rFonts w:ascii="PT Astra Serif" w:hAnsi="PT Astra Serif"/>
          <w:sz w:val="28"/>
          <w:szCs w:val="28"/>
        </w:rPr>
        <w:t xml:space="preserve">Заявка представляется в уполномоченный орган на бумажном </w:t>
      </w:r>
      <w:r w:rsidR="00977914" w:rsidRPr="008857B8">
        <w:rPr>
          <w:rFonts w:ascii="PT Astra Serif" w:hAnsi="PT Astra Serif"/>
          <w:sz w:val="28"/>
          <w:szCs w:val="28"/>
        </w:rPr>
        <w:br/>
        <w:t>и электронном носителях непосредственно при его посещении представителем организации или посредством направления заявки почтовой связью.</w:t>
      </w:r>
    </w:p>
    <w:p w:rsidR="00B518CF" w:rsidRPr="00B518CF" w:rsidRDefault="00B518CF" w:rsidP="00B518CF">
      <w:pPr>
        <w:spacing w:after="0" w:line="240" w:lineRule="auto"/>
        <w:ind w:firstLineChars="253" w:firstLine="708"/>
        <w:jc w:val="both"/>
        <w:rPr>
          <w:rFonts w:ascii="PT Astra Serif" w:hAnsi="PT Astra Serif"/>
          <w:sz w:val="28"/>
          <w:szCs w:val="28"/>
        </w:rPr>
      </w:pPr>
      <w:r w:rsidRPr="00B518CF">
        <w:rPr>
          <w:rFonts w:ascii="PT Astra Serif" w:hAnsi="PT Astra Serif"/>
          <w:sz w:val="28"/>
          <w:szCs w:val="28"/>
        </w:rPr>
        <w:t>Документы должны быть сброшюрованы в одну папку (при этом первым должна быть подшита заявка), их листы должны быть пронумерованы и скреплены подписью руководителя поставщика социальных услуг – юридического лица либо поставщика социальных услуг – индивидуального предпринимателя соответственно.</w:t>
      </w:r>
    </w:p>
    <w:p w:rsidR="00C171C8" w:rsidRPr="00B518CF" w:rsidRDefault="00C171C8" w:rsidP="00C171C8">
      <w:pPr>
        <w:spacing w:after="0" w:line="240" w:lineRule="auto"/>
        <w:ind w:firstLineChars="253" w:firstLine="708"/>
        <w:jc w:val="both"/>
        <w:rPr>
          <w:rFonts w:ascii="PT Astra Serif" w:hAnsi="PT Astra Serif"/>
          <w:sz w:val="28"/>
          <w:szCs w:val="28"/>
        </w:rPr>
      </w:pPr>
      <w:r w:rsidRPr="00B518CF">
        <w:rPr>
          <w:rFonts w:ascii="PT Astra Serif" w:hAnsi="PT Astra Serif"/>
          <w:sz w:val="28"/>
          <w:szCs w:val="28"/>
        </w:rPr>
        <w:t>Если документы, представленные для получения субсидии, содержат персональные данные, то в состав указанных документов должны быть включены письменные согласия субъектов этих данных на их обработку.</w:t>
      </w:r>
    </w:p>
    <w:p w:rsidR="00C171C8" w:rsidRDefault="00C171C8" w:rsidP="00C171C8">
      <w:pPr>
        <w:spacing w:after="0" w:line="240" w:lineRule="auto"/>
        <w:ind w:firstLineChars="253" w:firstLine="708"/>
        <w:jc w:val="both"/>
        <w:rPr>
          <w:rFonts w:ascii="PT Astra Serif" w:hAnsi="PT Astra Serif"/>
          <w:sz w:val="28"/>
          <w:szCs w:val="28"/>
        </w:rPr>
      </w:pPr>
      <w:r w:rsidRPr="00B518CF">
        <w:rPr>
          <w:rFonts w:ascii="PT Astra Serif" w:hAnsi="PT Astra Serif"/>
          <w:sz w:val="28"/>
          <w:szCs w:val="28"/>
        </w:rPr>
        <w:t xml:space="preserve">Министерство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Федеральным </w:t>
      </w:r>
      <w:hyperlink r:id="rId15" w:history="1">
        <w:r w:rsidRPr="00B518CF">
          <w:rPr>
            <w:rFonts w:ascii="PT Astra Serif" w:hAnsi="PT Astra Serif"/>
            <w:sz w:val="28"/>
            <w:szCs w:val="28"/>
          </w:rPr>
          <w:t>законом</w:t>
        </w:r>
      </w:hyperlink>
      <w:r w:rsidRPr="00B518CF">
        <w:rPr>
          <w:rFonts w:ascii="PT Astra Serif" w:hAnsi="PT Astra Serif"/>
          <w:sz w:val="28"/>
          <w:szCs w:val="28"/>
        </w:rPr>
        <w:t xml:space="preserve"> от 27.07.2006 № 152-ФЗ «О персональных данных».</w:t>
      </w:r>
    </w:p>
    <w:p w:rsidR="00977914" w:rsidRPr="009E2521" w:rsidRDefault="00977914" w:rsidP="00977914">
      <w:pPr>
        <w:spacing w:after="0" w:line="240" w:lineRule="auto"/>
        <w:ind w:firstLineChars="253" w:firstLine="708"/>
        <w:jc w:val="both"/>
        <w:rPr>
          <w:rFonts w:ascii="PT Astra Serif" w:hAnsi="PT Astra Serif"/>
          <w:sz w:val="28"/>
          <w:szCs w:val="28"/>
        </w:rPr>
      </w:pPr>
      <w:r w:rsidRPr="009E2521">
        <w:rPr>
          <w:rFonts w:ascii="PT Astra Serif" w:hAnsi="PT Astra Serif"/>
          <w:sz w:val="28"/>
          <w:szCs w:val="28"/>
        </w:rPr>
        <w:lastRenderedPageBreak/>
        <w:t>1</w:t>
      </w:r>
      <w:r>
        <w:rPr>
          <w:rFonts w:ascii="PT Astra Serif" w:hAnsi="PT Astra Serif"/>
          <w:sz w:val="28"/>
          <w:szCs w:val="28"/>
        </w:rPr>
        <w:t>2</w:t>
      </w:r>
      <w:r w:rsidRPr="009E2521">
        <w:rPr>
          <w:rFonts w:ascii="PT Astra Serif" w:hAnsi="PT Astra Serif"/>
          <w:sz w:val="28"/>
          <w:szCs w:val="28"/>
        </w:rPr>
        <w:t xml:space="preserve">. </w:t>
      </w:r>
      <w:r>
        <w:rPr>
          <w:rFonts w:ascii="PT Astra Serif" w:hAnsi="PT Astra Serif"/>
          <w:sz w:val="28"/>
          <w:szCs w:val="28"/>
        </w:rPr>
        <w:t>Заявка и д</w:t>
      </w:r>
      <w:r w:rsidRPr="009E2521">
        <w:rPr>
          <w:rFonts w:ascii="PT Astra Serif" w:hAnsi="PT Astra Serif"/>
          <w:sz w:val="28"/>
          <w:szCs w:val="28"/>
        </w:rPr>
        <w:t xml:space="preserve">окументы </w:t>
      </w:r>
      <w:r>
        <w:rPr>
          <w:rFonts w:ascii="PT Astra Serif" w:hAnsi="PT Astra Serif"/>
          <w:sz w:val="28"/>
          <w:szCs w:val="28"/>
        </w:rPr>
        <w:t xml:space="preserve">(копии документов) (далее – документы) </w:t>
      </w:r>
      <w:r w:rsidRPr="009E2521">
        <w:rPr>
          <w:rFonts w:ascii="PT Astra Serif" w:hAnsi="PT Astra Serif"/>
          <w:sz w:val="28"/>
          <w:szCs w:val="28"/>
        </w:rPr>
        <w:t>подлежат регистрации</w:t>
      </w:r>
      <w:r>
        <w:rPr>
          <w:rFonts w:ascii="PT Astra Serif" w:hAnsi="PT Astra Serif"/>
          <w:sz w:val="28"/>
          <w:szCs w:val="28"/>
        </w:rPr>
        <w:t xml:space="preserve"> Министерством </w:t>
      </w:r>
      <w:r w:rsidRPr="009E2521">
        <w:rPr>
          <w:rFonts w:ascii="PT Astra Serif" w:hAnsi="PT Astra Serif"/>
          <w:sz w:val="28"/>
          <w:szCs w:val="28"/>
        </w:rPr>
        <w:t xml:space="preserve">в день их поступления. На заявке проставляется отметка о дате и времени (с точностью до минуты) </w:t>
      </w:r>
      <w:r>
        <w:rPr>
          <w:rFonts w:ascii="PT Astra Serif" w:hAnsi="PT Astra Serif"/>
          <w:sz w:val="28"/>
          <w:szCs w:val="28"/>
        </w:rPr>
        <w:t>их</w:t>
      </w:r>
      <w:r w:rsidRPr="009E2521">
        <w:rPr>
          <w:rFonts w:ascii="PT Astra Serif" w:hAnsi="PT Astra Serif"/>
          <w:sz w:val="28"/>
          <w:szCs w:val="28"/>
        </w:rPr>
        <w:t xml:space="preserve"> регистрации.</w:t>
      </w:r>
    </w:p>
    <w:p w:rsidR="00F457D9" w:rsidRPr="00AF0554" w:rsidRDefault="009E2521" w:rsidP="00F457D9">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AF0554">
        <w:rPr>
          <w:rFonts w:ascii="PT Astra Serif" w:eastAsia="Times New Roman" w:hAnsi="PT Astra Serif" w:cs="Times New Roman"/>
          <w:sz w:val="28"/>
          <w:szCs w:val="28"/>
          <w:lang w:eastAsia="ru-RU"/>
        </w:rPr>
        <w:t>1</w:t>
      </w:r>
      <w:r w:rsidR="00977914" w:rsidRPr="00AF0554">
        <w:rPr>
          <w:rFonts w:ascii="PT Astra Serif" w:eastAsia="Times New Roman" w:hAnsi="PT Astra Serif" w:cs="Times New Roman"/>
          <w:sz w:val="28"/>
          <w:szCs w:val="28"/>
          <w:lang w:eastAsia="ru-RU"/>
        </w:rPr>
        <w:t>3</w:t>
      </w:r>
      <w:r w:rsidR="00F457D9" w:rsidRPr="00AF0554">
        <w:rPr>
          <w:rFonts w:ascii="PT Astra Serif" w:eastAsia="Times New Roman" w:hAnsi="PT Astra Serif" w:cs="Times New Roman"/>
          <w:sz w:val="28"/>
          <w:szCs w:val="28"/>
          <w:lang w:eastAsia="ru-RU"/>
        </w:rPr>
        <w:t>. Критериями конкурс</w:t>
      </w:r>
      <w:r w:rsidR="00075579" w:rsidRPr="00AF0554">
        <w:rPr>
          <w:rFonts w:ascii="PT Astra Serif" w:eastAsia="Times New Roman" w:hAnsi="PT Astra Serif" w:cs="Times New Roman"/>
          <w:sz w:val="28"/>
          <w:szCs w:val="28"/>
          <w:lang w:eastAsia="ru-RU"/>
        </w:rPr>
        <w:t>ного отбора</w:t>
      </w:r>
      <w:r w:rsidR="00F457D9" w:rsidRPr="00AF0554">
        <w:rPr>
          <w:rFonts w:ascii="PT Astra Serif" w:eastAsia="Times New Roman" w:hAnsi="PT Astra Serif" w:cs="Times New Roman"/>
          <w:sz w:val="28"/>
          <w:szCs w:val="28"/>
          <w:lang w:eastAsia="ru-RU"/>
        </w:rPr>
        <w:t xml:space="preserve"> являются:</w:t>
      </w:r>
    </w:p>
    <w:p w:rsidR="00F457D9" w:rsidRPr="00AF0554" w:rsidRDefault="00D25D8E" w:rsidP="00F457D9">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AF0554">
        <w:rPr>
          <w:rFonts w:ascii="PT Astra Serif" w:eastAsia="Times New Roman" w:hAnsi="PT Astra Serif" w:cs="Times New Roman"/>
          <w:sz w:val="28"/>
          <w:szCs w:val="28"/>
          <w:lang w:eastAsia="ru-RU"/>
        </w:rPr>
        <w:t>1</w:t>
      </w:r>
      <w:r w:rsidR="00F457D9" w:rsidRPr="00AF0554">
        <w:rPr>
          <w:rFonts w:ascii="PT Astra Serif" w:eastAsia="Times New Roman" w:hAnsi="PT Astra Serif" w:cs="Times New Roman"/>
          <w:sz w:val="28"/>
          <w:szCs w:val="28"/>
          <w:lang w:eastAsia="ru-RU"/>
        </w:rPr>
        <w:t xml:space="preserve">) </w:t>
      </w:r>
      <w:r w:rsidR="00AF0554" w:rsidRPr="00AF0554">
        <w:rPr>
          <w:rFonts w:ascii="PT Astra Serif" w:eastAsia="Times New Roman" w:hAnsi="PT Astra Serif" w:cs="Times New Roman"/>
          <w:sz w:val="28"/>
          <w:szCs w:val="28"/>
          <w:lang w:eastAsia="ru-RU"/>
        </w:rPr>
        <w:t xml:space="preserve">оказаниеуслуг в сфере социального обслуживания граждан </w:t>
      </w:r>
      <w:r w:rsidR="00AF0554" w:rsidRPr="00AF0554">
        <w:rPr>
          <w:rFonts w:ascii="PT Astra Serif" w:eastAsia="Times New Roman" w:hAnsi="PT Astra Serif" w:cs="Times New Roman"/>
          <w:sz w:val="28"/>
          <w:szCs w:val="28"/>
          <w:lang w:eastAsia="ru-RU"/>
        </w:rPr>
        <w:br/>
      </w:r>
      <w:r w:rsidR="00F457D9" w:rsidRPr="00AF0554">
        <w:rPr>
          <w:rFonts w:ascii="PT Astra Serif" w:eastAsia="Times New Roman" w:hAnsi="PT Astra Serif" w:cs="Times New Roman"/>
          <w:sz w:val="28"/>
          <w:szCs w:val="28"/>
          <w:lang w:eastAsia="ru-RU"/>
        </w:rPr>
        <w:t>на территории Ульяновской области;</w:t>
      </w:r>
    </w:p>
    <w:p w:rsidR="00F457D9" w:rsidRPr="00AF0554" w:rsidRDefault="00D25D8E" w:rsidP="00F457D9">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AF0554">
        <w:rPr>
          <w:rFonts w:ascii="PT Astra Serif" w:eastAsia="Times New Roman" w:hAnsi="PT Astra Serif" w:cs="Times New Roman"/>
          <w:sz w:val="28"/>
          <w:szCs w:val="28"/>
          <w:lang w:eastAsia="ru-RU"/>
        </w:rPr>
        <w:t>2</w:t>
      </w:r>
      <w:r w:rsidR="00F457D9" w:rsidRPr="00AF0554">
        <w:rPr>
          <w:rFonts w:ascii="PT Astra Serif" w:eastAsia="Times New Roman" w:hAnsi="PT Astra Serif" w:cs="Times New Roman"/>
          <w:sz w:val="28"/>
          <w:szCs w:val="28"/>
          <w:lang w:eastAsia="ru-RU"/>
        </w:rPr>
        <w:t>) наличие у поставщика социальных услуг опыта работы в сфере социального обслуживания;</w:t>
      </w:r>
    </w:p>
    <w:p w:rsidR="00F457D9" w:rsidRPr="00AF0554" w:rsidRDefault="00D25D8E" w:rsidP="00F457D9">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AF0554">
        <w:rPr>
          <w:rFonts w:ascii="PT Astra Serif" w:eastAsia="Times New Roman" w:hAnsi="PT Astra Serif" w:cs="Times New Roman"/>
          <w:sz w:val="28"/>
          <w:szCs w:val="28"/>
          <w:lang w:eastAsia="ru-RU"/>
        </w:rPr>
        <w:t>3</w:t>
      </w:r>
      <w:r w:rsidR="00F457D9" w:rsidRPr="00AF0554">
        <w:rPr>
          <w:rFonts w:ascii="PT Astra Serif" w:eastAsia="Times New Roman" w:hAnsi="PT Astra Serif" w:cs="Times New Roman"/>
          <w:sz w:val="28"/>
          <w:szCs w:val="28"/>
          <w:lang w:eastAsia="ru-RU"/>
        </w:rPr>
        <w:t>) соответствие деятельности поставщика социальных услуг требованиям, установленным постановлением Правительства Ульяновской области от 06.08.2015 № 385-П «Об утверждении порядка предоставления социальных услуг поставщиками социальных услуг в Ульяновской области»;</w:t>
      </w:r>
    </w:p>
    <w:p w:rsidR="00F457D9" w:rsidRPr="00AF0554" w:rsidRDefault="00D25D8E" w:rsidP="00F457D9">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AF0554">
        <w:rPr>
          <w:rFonts w:ascii="PT Astra Serif" w:eastAsia="Times New Roman" w:hAnsi="PT Astra Serif" w:cs="Times New Roman"/>
          <w:sz w:val="28"/>
          <w:szCs w:val="28"/>
          <w:lang w:eastAsia="ru-RU"/>
        </w:rPr>
        <w:t>4</w:t>
      </w:r>
      <w:r w:rsidR="00F457D9" w:rsidRPr="00AF0554">
        <w:rPr>
          <w:rFonts w:ascii="PT Astra Serif" w:eastAsia="Times New Roman" w:hAnsi="PT Astra Serif" w:cs="Times New Roman"/>
          <w:sz w:val="28"/>
          <w:szCs w:val="28"/>
          <w:lang w:eastAsia="ru-RU"/>
        </w:rPr>
        <w:t xml:space="preserve">) наличие </w:t>
      </w:r>
      <w:r w:rsidRPr="00AF0554">
        <w:rPr>
          <w:rFonts w:ascii="PT Astra Serif" w:eastAsia="Times New Roman" w:hAnsi="PT Astra Serif" w:cs="Times New Roman"/>
          <w:sz w:val="28"/>
          <w:szCs w:val="28"/>
          <w:lang w:eastAsia="ru-RU"/>
        </w:rPr>
        <w:t xml:space="preserve">у руководителя </w:t>
      </w:r>
      <w:r w:rsidR="00AF0554" w:rsidRPr="00AF0554">
        <w:rPr>
          <w:rFonts w:ascii="PT Astra Serif" w:eastAsia="Times New Roman" w:hAnsi="PT Astra Serif" w:cs="Times New Roman"/>
          <w:sz w:val="28"/>
          <w:szCs w:val="28"/>
          <w:lang w:eastAsia="ru-RU"/>
        </w:rPr>
        <w:t xml:space="preserve">и работников </w:t>
      </w:r>
      <w:r w:rsidRPr="00AF0554">
        <w:rPr>
          <w:rFonts w:ascii="PT Astra Serif" w:eastAsia="Times New Roman" w:hAnsi="PT Astra Serif" w:cs="Times New Roman"/>
          <w:sz w:val="28"/>
          <w:szCs w:val="28"/>
          <w:lang w:eastAsia="ru-RU"/>
        </w:rPr>
        <w:t>поставщика социальных услуг</w:t>
      </w:r>
      <w:r w:rsidR="00AF0554" w:rsidRPr="00AF0554">
        <w:rPr>
          <w:rFonts w:ascii="PT Astra Serif" w:eastAsia="Times New Roman" w:hAnsi="PT Astra Serif" w:cs="Times New Roman"/>
          <w:sz w:val="28"/>
          <w:szCs w:val="28"/>
          <w:lang w:eastAsia="ru-RU"/>
        </w:rPr>
        <w:t xml:space="preserve">квалификации, </w:t>
      </w:r>
      <w:r w:rsidR="00F457D9" w:rsidRPr="00AF0554">
        <w:rPr>
          <w:rFonts w:ascii="PT Astra Serif" w:eastAsia="Times New Roman" w:hAnsi="PT Astra Serif" w:cs="Times New Roman"/>
          <w:sz w:val="28"/>
          <w:szCs w:val="28"/>
          <w:lang w:eastAsia="ru-RU"/>
        </w:rPr>
        <w:t>необходимой для оказания услуг</w:t>
      </w:r>
      <w:r w:rsidRPr="00AF0554">
        <w:rPr>
          <w:rFonts w:ascii="PT Astra Serif" w:eastAsia="Times New Roman" w:hAnsi="PT Astra Serif" w:cs="Times New Roman"/>
          <w:sz w:val="28"/>
          <w:szCs w:val="28"/>
          <w:lang w:eastAsia="ru-RU"/>
        </w:rPr>
        <w:t>;</w:t>
      </w:r>
    </w:p>
    <w:p w:rsidR="00F457D9" w:rsidRPr="00B9735D" w:rsidRDefault="00D25D8E" w:rsidP="00F457D9">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9735D">
        <w:rPr>
          <w:rFonts w:ascii="PT Astra Serif" w:eastAsia="Times New Roman" w:hAnsi="PT Astra Serif" w:cs="Times New Roman"/>
          <w:sz w:val="28"/>
          <w:szCs w:val="28"/>
          <w:lang w:eastAsia="ru-RU"/>
        </w:rPr>
        <w:t>5</w:t>
      </w:r>
      <w:r w:rsidR="00F457D9" w:rsidRPr="00B9735D">
        <w:rPr>
          <w:rFonts w:ascii="PT Astra Serif" w:eastAsia="Times New Roman" w:hAnsi="PT Astra Serif" w:cs="Times New Roman"/>
          <w:sz w:val="28"/>
          <w:szCs w:val="28"/>
          <w:lang w:eastAsia="ru-RU"/>
        </w:rPr>
        <w:t xml:space="preserve">) предоставление дополнительных видов услуг, не входящихв перечень социальных услуг, предоставляемых поставщиками социальных услуг, установленный Законом Ульяновской области от 06.11.2014 № 174-ЗО </w:t>
      </w:r>
      <w:r w:rsidR="00F457D9" w:rsidRPr="00B9735D">
        <w:rPr>
          <w:rFonts w:ascii="PT Astra Serif" w:eastAsia="Times New Roman" w:hAnsi="PT Astra Serif" w:cs="Times New Roman"/>
          <w:sz w:val="28"/>
          <w:szCs w:val="28"/>
          <w:lang w:eastAsia="ru-RU"/>
        </w:rPr>
        <w:br/>
        <w:t xml:space="preserve">«О регулировании некоторых вопросов в сфере социального обслуживания </w:t>
      </w:r>
      <w:r w:rsidR="00F457D9" w:rsidRPr="00B9735D">
        <w:rPr>
          <w:rFonts w:ascii="PT Astra Serif" w:eastAsia="Times New Roman" w:hAnsi="PT Astra Serif" w:cs="Times New Roman"/>
          <w:sz w:val="28"/>
          <w:szCs w:val="28"/>
          <w:lang w:eastAsia="ru-RU"/>
        </w:rPr>
        <w:br/>
        <w:t xml:space="preserve">на территории Ульяновской области», и (или) </w:t>
      </w:r>
      <w:r w:rsidR="00AF0554" w:rsidRPr="00B9735D">
        <w:rPr>
          <w:rFonts w:ascii="PT Astra Serif" w:eastAsia="Times New Roman" w:hAnsi="PT Astra Serif" w:cs="Times New Roman"/>
          <w:sz w:val="28"/>
          <w:szCs w:val="28"/>
          <w:lang w:eastAsia="ru-RU"/>
        </w:rPr>
        <w:t xml:space="preserve">работа поставщика социальных услуг по </w:t>
      </w:r>
      <w:r w:rsidR="00F457D9" w:rsidRPr="00B9735D">
        <w:rPr>
          <w:rFonts w:ascii="PT Astra Serif" w:eastAsia="Times New Roman" w:hAnsi="PT Astra Serif" w:cs="Times New Roman"/>
          <w:sz w:val="28"/>
          <w:szCs w:val="28"/>
          <w:lang w:eastAsia="ru-RU"/>
        </w:rPr>
        <w:t>внедрени</w:t>
      </w:r>
      <w:r w:rsidR="00AF0554" w:rsidRPr="00B9735D">
        <w:rPr>
          <w:rFonts w:ascii="PT Astra Serif" w:eastAsia="Times New Roman" w:hAnsi="PT Astra Serif" w:cs="Times New Roman"/>
          <w:sz w:val="28"/>
          <w:szCs w:val="28"/>
          <w:lang w:eastAsia="ru-RU"/>
        </w:rPr>
        <w:t>ю</w:t>
      </w:r>
      <w:r w:rsidR="00F457D9" w:rsidRPr="00B9735D">
        <w:rPr>
          <w:rFonts w:ascii="PT Astra Serif" w:eastAsia="Times New Roman" w:hAnsi="PT Astra Serif" w:cs="Times New Roman"/>
          <w:sz w:val="28"/>
          <w:szCs w:val="28"/>
          <w:lang w:eastAsia="ru-RU"/>
        </w:rPr>
        <w:t xml:space="preserve"> новых </w:t>
      </w:r>
      <w:r w:rsidR="00B9735D" w:rsidRPr="00B9735D">
        <w:rPr>
          <w:rFonts w:ascii="PT Astra Serif" w:eastAsia="Times New Roman" w:hAnsi="PT Astra Serif" w:cs="Times New Roman"/>
          <w:sz w:val="28"/>
          <w:szCs w:val="28"/>
          <w:lang w:eastAsia="ru-RU"/>
        </w:rPr>
        <w:t>практик и проектов по предоставлению социальных услуг</w:t>
      </w:r>
      <w:r w:rsidR="00F457D9" w:rsidRPr="00B9735D">
        <w:rPr>
          <w:rFonts w:ascii="PT Astra Serif" w:eastAsia="Times New Roman" w:hAnsi="PT Astra Serif" w:cs="Times New Roman"/>
          <w:sz w:val="28"/>
          <w:szCs w:val="28"/>
          <w:lang w:eastAsia="ru-RU"/>
        </w:rPr>
        <w:t xml:space="preserve">, направленных на </w:t>
      </w:r>
      <w:r w:rsidR="00B9735D" w:rsidRPr="00B9735D">
        <w:rPr>
          <w:rFonts w:ascii="PT Astra Serif" w:eastAsia="Times New Roman" w:hAnsi="PT Astra Serif" w:cs="Times New Roman"/>
          <w:sz w:val="28"/>
          <w:szCs w:val="28"/>
          <w:lang w:eastAsia="ru-RU"/>
        </w:rPr>
        <w:t>повышение качества предоставления социальных услуг</w:t>
      </w:r>
      <w:r w:rsidR="00F457D9" w:rsidRPr="00B9735D">
        <w:rPr>
          <w:rFonts w:ascii="PT Astra Serif" w:eastAsia="Times New Roman" w:hAnsi="PT Astra Serif" w:cs="Times New Roman"/>
          <w:sz w:val="28"/>
          <w:szCs w:val="28"/>
          <w:lang w:eastAsia="ru-RU"/>
        </w:rPr>
        <w:t>;</w:t>
      </w:r>
    </w:p>
    <w:p w:rsidR="00F457D9" w:rsidRPr="00AF0554" w:rsidRDefault="00D25D8E" w:rsidP="00F457D9">
      <w:pPr>
        <w:spacing w:after="0" w:line="240" w:lineRule="auto"/>
        <w:ind w:firstLineChars="253" w:firstLine="708"/>
        <w:jc w:val="both"/>
        <w:rPr>
          <w:rFonts w:ascii="PT Astra Serif" w:hAnsi="PT Astra Serif"/>
          <w:sz w:val="28"/>
          <w:szCs w:val="28"/>
        </w:rPr>
      </w:pPr>
      <w:r w:rsidRPr="00AF0554">
        <w:rPr>
          <w:rFonts w:ascii="PT Astra Serif" w:eastAsia="Times New Roman" w:hAnsi="PT Astra Serif" w:cs="Times New Roman"/>
          <w:sz w:val="28"/>
          <w:szCs w:val="28"/>
          <w:lang w:eastAsia="ru-RU"/>
        </w:rPr>
        <w:t>6</w:t>
      </w:r>
      <w:r w:rsidR="00F457D9" w:rsidRPr="00AF0554">
        <w:rPr>
          <w:rFonts w:ascii="PT Astra Serif" w:eastAsia="Times New Roman" w:hAnsi="PT Astra Serif" w:cs="Times New Roman"/>
          <w:sz w:val="28"/>
          <w:szCs w:val="28"/>
          <w:lang w:eastAsia="ru-RU"/>
        </w:rPr>
        <w:t xml:space="preserve">) </w:t>
      </w:r>
      <w:r w:rsidR="00AF0554">
        <w:rPr>
          <w:rFonts w:ascii="PT Astra Serif" w:eastAsia="Times New Roman" w:hAnsi="PT Astra Serif" w:cs="Times New Roman"/>
          <w:sz w:val="28"/>
          <w:szCs w:val="28"/>
          <w:lang w:eastAsia="ru-RU"/>
        </w:rPr>
        <w:t>количество</w:t>
      </w:r>
      <w:r w:rsidR="00AF0554" w:rsidRPr="00AF0554">
        <w:rPr>
          <w:rFonts w:ascii="PT Astra Serif" w:eastAsia="Times New Roman" w:hAnsi="PT Astra Serif" w:cs="Times New Roman"/>
          <w:sz w:val="28"/>
          <w:szCs w:val="28"/>
          <w:lang w:eastAsia="ru-RU"/>
        </w:rPr>
        <w:t>граждан, получивших услуги у поставщика социальных услуг</w:t>
      </w:r>
      <w:r w:rsidR="00AF0554">
        <w:rPr>
          <w:rFonts w:ascii="PT Astra Serif" w:eastAsia="Times New Roman" w:hAnsi="PT Astra Serif" w:cs="Times New Roman"/>
          <w:sz w:val="28"/>
          <w:szCs w:val="28"/>
          <w:lang w:eastAsia="ru-RU"/>
        </w:rPr>
        <w:t>,</w:t>
      </w:r>
      <w:r w:rsidR="00AF0554" w:rsidRPr="00AF0554">
        <w:rPr>
          <w:rFonts w:ascii="PT Astra Serif" w:eastAsia="Times New Roman" w:hAnsi="PT Astra Serif" w:cs="Times New Roman"/>
          <w:sz w:val="28"/>
          <w:szCs w:val="28"/>
          <w:lang w:eastAsia="ru-RU"/>
        </w:rPr>
        <w:t xml:space="preserve"> за 3 года, предшествующих году подачи заявки на участие в конкурсном отборе</w:t>
      </w:r>
      <w:r w:rsidR="00F457D9" w:rsidRPr="00AF0554">
        <w:rPr>
          <w:rFonts w:ascii="PT Astra Serif" w:eastAsia="Times New Roman" w:hAnsi="PT Astra Serif" w:cs="Times New Roman"/>
          <w:sz w:val="28"/>
          <w:szCs w:val="28"/>
          <w:lang w:eastAsia="ru-RU"/>
        </w:rPr>
        <w:t>.</w:t>
      </w:r>
    </w:p>
    <w:p w:rsidR="00B518CF" w:rsidRPr="00025FDB" w:rsidRDefault="009D1D25" w:rsidP="00C171C8">
      <w:pPr>
        <w:spacing w:after="0" w:line="240" w:lineRule="auto"/>
        <w:ind w:firstLineChars="253" w:firstLine="708"/>
        <w:jc w:val="both"/>
        <w:rPr>
          <w:rFonts w:ascii="PT Astra Serif" w:hAnsi="PT Astra Serif"/>
          <w:sz w:val="28"/>
          <w:szCs w:val="28"/>
        </w:rPr>
      </w:pPr>
      <w:r>
        <w:rPr>
          <w:rFonts w:ascii="PT Astra Serif" w:hAnsi="PT Astra Serif"/>
          <w:sz w:val="28"/>
          <w:szCs w:val="28"/>
        </w:rPr>
        <w:t>1</w:t>
      </w:r>
      <w:r w:rsidR="00977914">
        <w:rPr>
          <w:rFonts w:ascii="PT Astra Serif" w:hAnsi="PT Astra Serif"/>
          <w:sz w:val="28"/>
          <w:szCs w:val="28"/>
        </w:rPr>
        <w:t>4</w:t>
      </w:r>
      <w:r w:rsidR="00823386" w:rsidRPr="00823386">
        <w:rPr>
          <w:rFonts w:ascii="PT Astra Serif" w:hAnsi="PT Astra Serif"/>
          <w:sz w:val="28"/>
          <w:szCs w:val="28"/>
        </w:rPr>
        <w:t xml:space="preserve">. </w:t>
      </w:r>
      <w:r w:rsidR="00823386" w:rsidRPr="00025FDB">
        <w:rPr>
          <w:rFonts w:ascii="PT Astra Serif" w:hAnsi="PT Astra Serif"/>
          <w:sz w:val="28"/>
          <w:szCs w:val="28"/>
        </w:rPr>
        <w:t>Поставщик социальных услуг вправе подать только одну заявку.</w:t>
      </w:r>
    </w:p>
    <w:p w:rsidR="00856A5D" w:rsidRPr="00025FDB" w:rsidRDefault="00856A5D" w:rsidP="0030141F">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1</w:t>
      </w:r>
      <w:r w:rsidR="00977914">
        <w:rPr>
          <w:rFonts w:ascii="PT Astra Serif" w:hAnsi="PT Astra Serif"/>
          <w:sz w:val="28"/>
          <w:szCs w:val="28"/>
        </w:rPr>
        <w:t>5</w:t>
      </w:r>
      <w:r w:rsidR="008674B4" w:rsidRPr="00025FDB">
        <w:rPr>
          <w:rFonts w:ascii="PT Astra Serif" w:hAnsi="PT Astra Serif"/>
          <w:sz w:val="28"/>
          <w:szCs w:val="28"/>
        </w:rPr>
        <w:t xml:space="preserve">. </w:t>
      </w:r>
      <w:r w:rsidR="0030141F" w:rsidRPr="00025FDB">
        <w:rPr>
          <w:rFonts w:ascii="PT Astra Serif" w:hAnsi="PT Astra Serif"/>
          <w:sz w:val="28"/>
          <w:szCs w:val="28"/>
        </w:rPr>
        <w:t>Министерство в течение 5 рабочих дней со дня истечения срока приёма документов:</w:t>
      </w:r>
    </w:p>
    <w:p w:rsidR="00856A5D" w:rsidRPr="00025FDB" w:rsidRDefault="0030141F" w:rsidP="0030141F">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 xml:space="preserve">1) проводит проверку соответствия поставщика социальных услуг требованиям, установленным </w:t>
      </w:r>
      <w:hyperlink w:anchor="p49" w:history="1">
        <w:r w:rsidRPr="00025FDB">
          <w:rPr>
            <w:rFonts w:ascii="PT Astra Serif" w:hAnsi="PT Astra Serif"/>
            <w:sz w:val="28"/>
            <w:szCs w:val="28"/>
          </w:rPr>
          <w:t xml:space="preserve">пунктом </w:t>
        </w:r>
      </w:hyperlink>
      <w:r w:rsidR="009D1D25" w:rsidRPr="00025FDB">
        <w:rPr>
          <w:rFonts w:ascii="PT Astra Serif" w:hAnsi="PT Astra Serif"/>
          <w:sz w:val="28"/>
          <w:szCs w:val="28"/>
        </w:rPr>
        <w:t>9</w:t>
      </w:r>
      <w:r w:rsidRPr="00025FDB">
        <w:rPr>
          <w:rFonts w:ascii="PT Astra Serif" w:hAnsi="PT Astra Serif"/>
          <w:sz w:val="28"/>
          <w:szCs w:val="28"/>
        </w:rPr>
        <w:t xml:space="preserve"> настоящих Правил, своевременности представления и комплектности документов, а также полноты</w:t>
      </w:r>
      <w:r w:rsidRPr="00025FDB">
        <w:rPr>
          <w:rFonts w:ascii="PT Astra Serif" w:hAnsi="PT Astra Serif"/>
          <w:sz w:val="28"/>
          <w:szCs w:val="28"/>
        </w:rPr>
        <w:br/>
        <w:t>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непротиворечащих законодательству Российской Федерации;</w:t>
      </w:r>
    </w:p>
    <w:p w:rsidR="00856A5D" w:rsidRPr="00025FDB" w:rsidRDefault="0030141F" w:rsidP="0030141F">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2) принимает решение о допуске или недопущении поставщика социальных услуг к участию в конкурс</w:t>
      </w:r>
      <w:r w:rsidR="00075579">
        <w:rPr>
          <w:rFonts w:ascii="PT Astra Serif" w:hAnsi="PT Astra Serif"/>
          <w:sz w:val="28"/>
          <w:szCs w:val="28"/>
        </w:rPr>
        <w:t>ном отборе</w:t>
      </w:r>
      <w:r w:rsidRPr="00025FDB">
        <w:rPr>
          <w:rFonts w:ascii="PT Astra Serif" w:hAnsi="PT Astra Serif"/>
          <w:sz w:val="28"/>
          <w:szCs w:val="28"/>
        </w:rPr>
        <w:t>. Решение Министерства о допуске или недопущении поставщика социальных услуг к участию в конкурс</w:t>
      </w:r>
      <w:r w:rsidR="00075579">
        <w:rPr>
          <w:rFonts w:ascii="PT Astra Serif" w:hAnsi="PT Astra Serif"/>
          <w:sz w:val="28"/>
          <w:szCs w:val="28"/>
        </w:rPr>
        <w:t>ном отборе</w:t>
      </w:r>
      <w:r w:rsidRPr="00025FDB">
        <w:rPr>
          <w:rFonts w:ascii="PT Astra Serif" w:hAnsi="PT Astra Serif"/>
          <w:sz w:val="28"/>
          <w:szCs w:val="28"/>
        </w:rPr>
        <w:t xml:space="preserve">, отражается в уведомлении о принятом решении, которое не позднее </w:t>
      </w:r>
      <w:r w:rsidR="00F5186D" w:rsidRPr="00025FDB">
        <w:rPr>
          <w:rFonts w:ascii="PT Astra Serif" w:hAnsi="PT Astra Serif"/>
          <w:sz w:val="28"/>
          <w:szCs w:val="28"/>
        </w:rPr>
        <w:t>3</w:t>
      </w:r>
      <w:r w:rsidRPr="00025FDB">
        <w:rPr>
          <w:rFonts w:ascii="PT Astra Serif" w:hAnsi="PT Astra Serif"/>
          <w:sz w:val="28"/>
          <w:szCs w:val="28"/>
        </w:rPr>
        <w:t xml:space="preserve"> рабочих дней со дня принятия Министерством соответствующего решения направляется поставщику социальных услуг в форме, </w:t>
      </w:r>
      <w:r w:rsidRPr="00025FDB">
        <w:rPr>
          <w:rFonts w:ascii="PT Astra Serif" w:hAnsi="PT Astra Serif"/>
          <w:sz w:val="28"/>
          <w:szCs w:val="28"/>
        </w:rPr>
        <w:lastRenderedPageBreak/>
        <w:t>обеспечивающей возможность подтверждения факта направления этого уведомления. При этом в случае принятия Министерством решения о  недопущении поставщика социальных услуг к участию в конкурс</w:t>
      </w:r>
      <w:r w:rsidR="00075579">
        <w:rPr>
          <w:rFonts w:ascii="PT Astra Serif" w:hAnsi="PT Astra Serif"/>
          <w:sz w:val="28"/>
          <w:szCs w:val="28"/>
        </w:rPr>
        <w:t>ном отборе</w:t>
      </w:r>
      <w:r w:rsidRPr="00025FDB">
        <w:rPr>
          <w:rFonts w:ascii="PT Astra Serif" w:hAnsi="PT Astra Serif"/>
          <w:sz w:val="28"/>
          <w:szCs w:val="28"/>
        </w:rPr>
        <w:t xml:space="preserve"> в указанном уведомлении должны быть изложены обстоятельства, послужившие основанием для его принятия.</w:t>
      </w:r>
    </w:p>
    <w:p w:rsidR="0030141F" w:rsidRPr="00025FDB" w:rsidRDefault="00E536EE" w:rsidP="00E536EE">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1</w:t>
      </w:r>
      <w:r w:rsidR="00977914">
        <w:rPr>
          <w:rFonts w:ascii="PT Astra Serif" w:hAnsi="PT Astra Serif"/>
          <w:sz w:val="28"/>
          <w:szCs w:val="28"/>
        </w:rPr>
        <w:t>6</w:t>
      </w:r>
      <w:r w:rsidR="008674B4" w:rsidRPr="00025FDB">
        <w:rPr>
          <w:rFonts w:ascii="PT Astra Serif" w:hAnsi="PT Astra Serif"/>
          <w:sz w:val="28"/>
          <w:szCs w:val="28"/>
        </w:rPr>
        <w:t xml:space="preserve">. </w:t>
      </w:r>
      <w:r w:rsidR="0030141F" w:rsidRPr="00025FDB">
        <w:rPr>
          <w:rFonts w:ascii="PT Astra Serif" w:hAnsi="PT Astra Serif"/>
          <w:sz w:val="28"/>
          <w:szCs w:val="28"/>
        </w:rPr>
        <w:t xml:space="preserve">Основаниями для принятия Министерством решения о недопущении поставщика социальных услуг </w:t>
      </w:r>
      <w:r w:rsidR="00075579">
        <w:rPr>
          <w:rFonts w:ascii="PT Astra Serif" w:hAnsi="PT Astra Serif"/>
          <w:sz w:val="28"/>
          <w:szCs w:val="28"/>
        </w:rPr>
        <w:t>к конкурсному отбору</w:t>
      </w:r>
      <w:r w:rsidR="0030141F" w:rsidRPr="00025FDB">
        <w:rPr>
          <w:rFonts w:ascii="PT Astra Serif" w:hAnsi="PT Astra Serif"/>
          <w:sz w:val="28"/>
          <w:szCs w:val="28"/>
        </w:rPr>
        <w:t xml:space="preserve"> являются:</w:t>
      </w:r>
    </w:p>
    <w:p w:rsidR="00F5186D" w:rsidRPr="00025FDB" w:rsidRDefault="00F5186D" w:rsidP="00F5186D">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 xml:space="preserve">1) несоответствие поставщика социальных услуг хотя бы одному требованию из числа установленных </w:t>
      </w:r>
      <w:hyperlink w:anchor="p49" w:history="1">
        <w:r w:rsidRPr="00025FDB">
          <w:rPr>
            <w:rFonts w:ascii="PT Astra Serif" w:hAnsi="PT Astra Serif"/>
            <w:sz w:val="28"/>
            <w:szCs w:val="28"/>
          </w:rPr>
          <w:t xml:space="preserve">пунктом </w:t>
        </w:r>
      </w:hyperlink>
      <w:r w:rsidR="009E2521" w:rsidRPr="00025FDB">
        <w:rPr>
          <w:rFonts w:ascii="PT Astra Serif" w:hAnsi="PT Astra Serif"/>
          <w:sz w:val="28"/>
          <w:szCs w:val="28"/>
        </w:rPr>
        <w:t>9</w:t>
      </w:r>
      <w:r w:rsidRPr="00025FDB">
        <w:rPr>
          <w:rFonts w:ascii="PT Astra Serif" w:hAnsi="PT Astra Serif"/>
          <w:sz w:val="28"/>
          <w:szCs w:val="28"/>
        </w:rPr>
        <w:t xml:space="preserve"> настоящих Правил;</w:t>
      </w:r>
    </w:p>
    <w:p w:rsidR="00F5186D" w:rsidRPr="00025FDB" w:rsidRDefault="00F5186D" w:rsidP="00F5186D">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2) представление поставщиком социальных услуг документовпо истечении срока их представления;</w:t>
      </w:r>
    </w:p>
    <w:p w:rsidR="00E536EE" w:rsidRPr="00025FDB" w:rsidRDefault="00F5186D" w:rsidP="00E536EE">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3) представление поставщиком социальных услуг документовне в полном объёме либо с нарушением предъявляемых к ним требованийи (или) наличие в документах неполных и (или) недостоверных сведений;</w:t>
      </w:r>
    </w:p>
    <w:p w:rsidR="008674B4" w:rsidRPr="00061BC2" w:rsidRDefault="00E536EE" w:rsidP="00E536EE">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1</w:t>
      </w:r>
      <w:r w:rsidR="00977914">
        <w:rPr>
          <w:rFonts w:ascii="PT Astra Serif" w:hAnsi="PT Astra Serif"/>
          <w:sz w:val="28"/>
          <w:szCs w:val="28"/>
        </w:rPr>
        <w:t>7</w:t>
      </w:r>
      <w:r w:rsidR="008674B4" w:rsidRPr="00025FDB">
        <w:rPr>
          <w:rFonts w:ascii="PT Astra Serif" w:hAnsi="PT Astra Serif"/>
          <w:sz w:val="28"/>
          <w:szCs w:val="28"/>
        </w:rPr>
        <w:t>. Заявки рассматриваются на заседани</w:t>
      </w:r>
      <w:r w:rsidR="000A3258">
        <w:rPr>
          <w:rFonts w:ascii="PT Astra Serif" w:hAnsi="PT Astra Serif"/>
          <w:sz w:val="28"/>
          <w:szCs w:val="28"/>
        </w:rPr>
        <w:t>и</w:t>
      </w:r>
      <w:r w:rsidR="008674B4" w:rsidRPr="00025FDB">
        <w:rPr>
          <w:rFonts w:ascii="PT Astra Serif" w:hAnsi="PT Astra Serif"/>
          <w:sz w:val="28"/>
          <w:szCs w:val="28"/>
        </w:rPr>
        <w:t xml:space="preserve"> комиссии, состав</w:t>
      </w:r>
      <w:r w:rsidRPr="00025FDB">
        <w:rPr>
          <w:rFonts w:ascii="PT Astra Serif" w:hAnsi="PT Astra Serif"/>
          <w:sz w:val="28"/>
          <w:szCs w:val="28"/>
        </w:rPr>
        <w:t xml:space="preserve"> и</w:t>
      </w:r>
      <w:r w:rsidR="008674B4" w:rsidRPr="00025FDB">
        <w:rPr>
          <w:rFonts w:ascii="PT Astra Serif" w:hAnsi="PT Astra Serif"/>
          <w:sz w:val="28"/>
          <w:szCs w:val="28"/>
        </w:rPr>
        <w:t xml:space="preserve"> порядок деятельности которой утверждаются </w:t>
      </w:r>
      <w:r w:rsidRPr="00025FDB">
        <w:rPr>
          <w:rFonts w:ascii="PT Astra Serif" w:hAnsi="PT Astra Serif"/>
          <w:sz w:val="28"/>
          <w:szCs w:val="28"/>
        </w:rPr>
        <w:t>правовым актом Министерства</w:t>
      </w:r>
      <w:r w:rsidR="008674B4" w:rsidRPr="00025FDB">
        <w:rPr>
          <w:rFonts w:ascii="PT Astra Serif" w:hAnsi="PT Astra Serif"/>
          <w:sz w:val="28"/>
          <w:szCs w:val="28"/>
        </w:rPr>
        <w:t xml:space="preserve">, </w:t>
      </w:r>
      <w:r w:rsidR="008674B4" w:rsidRPr="00061BC2">
        <w:rPr>
          <w:rFonts w:ascii="PT Astra Serif" w:hAnsi="PT Astra Serif"/>
          <w:sz w:val="28"/>
          <w:szCs w:val="28"/>
        </w:rPr>
        <w:t xml:space="preserve">не позднее </w:t>
      </w:r>
      <w:r w:rsidR="00075579" w:rsidRPr="00061BC2">
        <w:rPr>
          <w:rFonts w:ascii="PT Astra Serif" w:hAnsi="PT Astra Serif"/>
          <w:sz w:val="28"/>
          <w:szCs w:val="28"/>
        </w:rPr>
        <w:t>10</w:t>
      </w:r>
      <w:r w:rsidR="008674B4" w:rsidRPr="00061BC2">
        <w:rPr>
          <w:rFonts w:ascii="PT Astra Serif" w:hAnsi="PT Astra Serif"/>
          <w:sz w:val="28"/>
          <w:szCs w:val="28"/>
        </w:rPr>
        <w:t xml:space="preserve"> рабоч</w:t>
      </w:r>
      <w:r w:rsidR="00061BC2" w:rsidRPr="00061BC2">
        <w:rPr>
          <w:rFonts w:ascii="PT Astra Serif" w:hAnsi="PT Astra Serif"/>
          <w:sz w:val="28"/>
          <w:szCs w:val="28"/>
        </w:rPr>
        <w:t>их</w:t>
      </w:r>
      <w:r w:rsidR="008674B4" w:rsidRPr="00061BC2">
        <w:rPr>
          <w:rFonts w:ascii="PT Astra Serif" w:hAnsi="PT Astra Serif"/>
          <w:sz w:val="28"/>
          <w:szCs w:val="28"/>
        </w:rPr>
        <w:t xml:space="preserve"> дн</w:t>
      </w:r>
      <w:r w:rsidR="00061BC2" w:rsidRPr="00061BC2">
        <w:rPr>
          <w:rFonts w:ascii="PT Astra Serif" w:hAnsi="PT Astra Serif"/>
          <w:sz w:val="28"/>
          <w:szCs w:val="28"/>
        </w:rPr>
        <w:t>ей</w:t>
      </w:r>
      <w:r w:rsidR="008674B4" w:rsidRPr="00061BC2">
        <w:rPr>
          <w:rFonts w:ascii="PT Astra Serif" w:hAnsi="PT Astra Serif"/>
          <w:sz w:val="28"/>
          <w:szCs w:val="28"/>
        </w:rPr>
        <w:t xml:space="preserve"> со дня окончания срока при</w:t>
      </w:r>
      <w:r w:rsidRPr="00061BC2">
        <w:rPr>
          <w:rFonts w:ascii="PT Astra Serif" w:hAnsi="PT Astra Serif"/>
          <w:sz w:val="28"/>
          <w:szCs w:val="28"/>
        </w:rPr>
        <w:t>ёма заявок.</w:t>
      </w:r>
    </w:p>
    <w:p w:rsidR="008674B4" w:rsidRPr="00025FDB" w:rsidRDefault="00E536EE" w:rsidP="00E536EE">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1</w:t>
      </w:r>
      <w:r w:rsidR="00977914">
        <w:rPr>
          <w:rFonts w:ascii="PT Astra Serif" w:hAnsi="PT Astra Serif"/>
          <w:sz w:val="28"/>
          <w:szCs w:val="28"/>
        </w:rPr>
        <w:t>8</w:t>
      </w:r>
      <w:r w:rsidR="008674B4" w:rsidRPr="00025FDB">
        <w:rPr>
          <w:rFonts w:ascii="PT Astra Serif" w:hAnsi="PT Astra Serif"/>
          <w:sz w:val="28"/>
          <w:szCs w:val="28"/>
        </w:rPr>
        <w:t>. Членами комиссии в ходе рассмотрения и оценки заявок присваиваются:</w:t>
      </w:r>
    </w:p>
    <w:p w:rsidR="00D25D8E" w:rsidRPr="00025FDB" w:rsidRDefault="00D25D8E" w:rsidP="00D25D8E">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1) 0 или 5 баллов в следующих случаях:</w:t>
      </w:r>
    </w:p>
    <w:p w:rsidR="00D25D8E" w:rsidRPr="00025FDB" w:rsidRDefault="00D25D8E" w:rsidP="00D25D8E">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 xml:space="preserve">5 баллов — за соответствие критериям, установленными подпунктами 1,2 и 4 пункта </w:t>
      </w:r>
      <w:r w:rsidRPr="00DC59C2">
        <w:rPr>
          <w:rFonts w:ascii="PT Astra Serif" w:hAnsi="PT Astra Serif"/>
          <w:sz w:val="28"/>
          <w:szCs w:val="28"/>
        </w:rPr>
        <w:t>1</w:t>
      </w:r>
      <w:r w:rsidR="00DC59C2" w:rsidRPr="00DC59C2">
        <w:rPr>
          <w:rFonts w:ascii="PT Astra Serif" w:hAnsi="PT Astra Serif"/>
          <w:sz w:val="28"/>
          <w:szCs w:val="28"/>
        </w:rPr>
        <w:t>3</w:t>
      </w:r>
      <w:r w:rsidRPr="00DC59C2">
        <w:rPr>
          <w:rFonts w:ascii="PT Astra Serif" w:hAnsi="PT Astra Serif"/>
          <w:sz w:val="28"/>
          <w:szCs w:val="28"/>
        </w:rPr>
        <w:t xml:space="preserve"> настоящих Правил</w:t>
      </w:r>
      <w:r w:rsidRPr="00025FDB">
        <w:rPr>
          <w:rFonts w:ascii="PT Astra Serif" w:hAnsi="PT Astra Serif"/>
          <w:sz w:val="28"/>
          <w:szCs w:val="28"/>
        </w:rPr>
        <w:t>;</w:t>
      </w:r>
    </w:p>
    <w:p w:rsidR="00D25D8E" w:rsidRPr="00025FDB" w:rsidRDefault="00D25D8E" w:rsidP="00D25D8E">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0 баллов — за несоответствие критериям, установленными подпунктами 1</w:t>
      </w:r>
      <w:r w:rsidR="00770661">
        <w:rPr>
          <w:rFonts w:ascii="PT Astra Serif" w:hAnsi="PT Astra Serif"/>
          <w:sz w:val="28"/>
          <w:szCs w:val="28"/>
        </w:rPr>
        <w:t>,</w:t>
      </w:r>
      <w:r w:rsidRPr="00025FDB">
        <w:rPr>
          <w:rFonts w:ascii="PT Astra Serif" w:hAnsi="PT Astra Serif"/>
          <w:sz w:val="28"/>
          <w:szCs w:val="28"/>
        </w:rPr>
        <w:t xml:space="preserve"> 2</w:t>
      </w:r>
      <w:r w:rsidR="00770661">
        <w:rPr>
          <w:rFonts w:ascii="PT Astra Serif" w:hAnsi="PT Astra Serif"/>
          <w:sz w:val="28"/>
          <w:szCs w:val="28"/>
        </w:rPr>
        <w:t xml:space="preserve"> и 4</w:t>
      </w:r>
      <w:r w:rsidRPr="00025FDB">
        <w:rPr>
          <w:rFonts w:ascii="PT Astra Serif" w:hAnsi="PT Astra Serif"/>
          <w:sz w:val="28"/>
          <w:szCs w:val="28"/>
        </w:rPr>
        <w:t xml:space="preserve"> пункта </w:t>
      </w:r>
      <w:r w:rsidRPr="00DC59C2">
        <w:rPr>
          <w:rFonts w:ascii="PT Astra Serif" w:hAnsi="PT Astra Serif"/>
          <w:sz w:val="28"/>
          <w:szCs w:val="28"/>
        </w:rPr>
        <w:t>1</w:t>
      </w:r>
      <w:r w:rsidR="00DC59C2" w:rsidRPr="00DC59C2">
        <w:rPr>
          <w:rFonts w:ascii="PT Astra Serif" w:hAnsi="PT Astra Serif"/>
          <w:sz w:val="28"/>
          <w:szCs w:val="28"/>
        </w:rPr>
        <w:t>3</w:t>
      </w:r>
      <w:r w:rsidRPr="00DC59C2">
        <w:rPr>
          <w:rFonts w:ascii="PT Astra Serif" w:hAnsi="PT Astra Serif"/>
          <w:sz w:val="28"/>
          <w:szCs w:val="28"/>
        </w:rPr>
        <w:t xml:space="preserve"> настоящих Правил</w:t>
      </w:r>
      <w:r w:rsidRPr="00025FDB">
        <w:rPr>
          <w:rFonts w:ascii="PT Astra Serif" w:hAnsi="PT Astra Serif"/>
          <w:sz w:val="28"/>
          <w:szCs w:val="28"/>
        </w:rPr>
        <w:t>;</w:t>
      </w:r>
    </w:p>
    <w:p w:rsidR="00D25D8E" w:rsidRPr="00025FDB" w:rsidRDefault="00770661" w:rsidP="00D25D8E">
      <w:pPr>
        <w:spacing w:after="0" w:line="240" w:lineRule="auto"/>
        <w:ind w:firstLineChars="253" w:firstLine="708"/>
        <w:jc w:val="both"/>
        <w:rPr>
          <w:rFonts w:ascii="PT Astra Serif" w:hAnsi="PT Astra Serif"/>
          <w:sz w:val="28"/>
          <w:szCs w:val="28"/>
        </w:rPr>
      </w:pPr>
      <w:r>
        <w:rPr>
          <w:rFonts w:ascii="PT Astra Serif" w:hAnsi="PT Astra Serif"/>
          <w:sz w:val="28"/>
          <w:szCs w:val="28"/>
        </w:rPr>
        <w:t>2</w:t>
      </w:r>
      <w:r w:rsidR="00D25D8E" w:rsidRPr="00025FDB">
        <w:rPr>
          <w:rFonts w:ascii="PT Astra Serif" w:hAnsi="PT Astra Serif"/>
          <w:sz w:val="28"/>
          <w:szCs w:val="28"/>
        </w:rPr>
        <w:t>) от 0 до 3 баллов — за соответствие критериям, установленным подпункт</w:t>
      </w:r>
      <w:r>
        <w:rPr>
          <w:rFonts w:ascii="PT Astra Serif" w:hAnsi="PT Astra Serif"/>
          <w:sz w:val="28"/>
          <w:szCs w:val="28"/>
        </w:rPr>
        <w:t>ами</w:t>
      </w:r>
      <w:r w:rsidR="00D25D8E" w:rsidRPr="00025FDB">
        <w:rPr>
          <w:rFonts w:ascii="PT Astra Serif" w:hAnsi="PT Astra Serif"/>
          <w:sz w:val="28"/>
          <w:szCs w:val="28"/>
        </w:rPr>
        <w:t xml:space="preserve"> 3</w:t>
      </w:r>
      <w:r>
        <w:rPr>
          <w:rFonts w:ascii="PT Astra Serif" w:hAnsi="PT Astra Serif"/>
          <w:sz w:val="28"/>
          <w:szCs w:val="28"/>
        </w:rPr>
        <w:t>, 5 и 6</w:t>
      </w:r>
      <w:r w:rsidR="00D25D8E" w:rsidRPr="00025FDB">
        <w:rPr>
          <w:rFonts w:ascii="PT Astra Serif" w:hAnsi="PT Astra Serif"/>
          <w:sz w:val="28"/>
          <w:szCs w:val="28"/>
        </w:rPr>
        <w:t xml:space="preserve"> пункта </w:t>
      </w:r>
      <w:r w:rsidR="00D25D8E" w:rsidRPr="00DC59C2">
        <w:rPr>
          <w:rFonts w:ascii="PT Astra Serif" w:hAnsi="PT Astra Serif"/>
          <w:sz w:val="28"/>
          <w:szCs w:val="28"/>
        </w:rPr>
        <w:t>1</w:t>
      </w:r>
      <w:r w:rsidR="00DC59C2" w:rsidRPr="00DC59C2">
        <w:rPr>
          <w:rFonts w:ascii="PT Astra Serif" w:hAnsi="PT Astra Serif"/>
          <w:sz w:val="28"/>
          <w:szCs w:val="28"/>
        </w:rPr>
        <w:t>3</w:t>
      </w:r>
      <w:r w:rsidR="00D25D8E" w:rsidRPr="00DC59C2">
        <w:rPr>
          <w:rFonts w:ascii="PT Astra Serif" w:hAnsi="PT Astra Serif"/>
          <w:sz w:val="28"/>
          <w:szCs w:val="28"/>
        </w:rPr>
        <w:t xml:space="preserve"> настоящих Правил</w:t>
      </w:r>
      <w:r w:rsidR="00D25D8E" w:rsidRPr="00025FDB">
        <w:rPr>
          <w:rFonts w:ascii="PT Astra Serif" w:hAnsi="PT Astra Serif"/>
          <w:sz w:val="28"/>
          <w:szCs w:val="28"/>
        </w:rPr>
        <w:t>, при этом 3 — высший балл, а 0 — низший балл.</w:t>
      </w:r>
    </w:p>
    <w:p w:rsidR="00D25D8E" w:rsidRPr="00025FDB" w:rsidRDefault="00D25D8E" w:rsidP="00D25D8E">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1</w:t>
      </w:r>
      <w:r w:rsidR="00977914">
        <w:rPr>
          <w:rFonts w:ascii="PT Astra Serif" w:hAnsi="PT Astra Serif"/>
          <w:sz w:val="28"/>
          <w:szCs w:val="28"/>
        </w:rPr>
        <w:t>9</w:t>
      </w:r>
      <w:r w:rsidRPr="00025FDB">
        <w:rPr>
          <w:rFonts w:ascii="PT Astra Serif" w:hAnsi="PT Astra Serif"/>
          <w:sz w:val="28"/>
          <w:szCs w:val="28"/>
        </w:rPr>
        <w:t>. Расчёт суммы баллов (К</w:t>
      </w:r>
      <w:r w:rsidRPr="00025FDB">
        <w:rPr>
          <w:rFonts w:ascii="PT Astra Serif" w:hAnsi="PT Astra Serif"/>
          <w:sz w:val="28"/>
          <w:szCs w:val="28"/>
          <w:vertAlign w:val="subscript"/>
        </w:rPr>
        <w:t>i</w:t>
      </w:r>
      <w:r w:rsidRPr="00025FDB">
        <w:rPr>
          <w:rFonts w:ascii="PT Astra Serif" w:hAnsi="PT Astra Serif"/>
          <w:sz w:val="28"/>
          <w:szCs w:val="28"/>
        </w:rPr>
        <w:t>) за соответствие критериям  осуществляется по формуле:</w:t>
      </w:r>
    </w:p>
    <w:p w:rsidR="00D25D8E" w:rsidRPr="00025FDB" w:rsidRDefault="00D25D8E" w:rsidP="00D25D8E">
      <w:pPr>
        <w:spacing w:after="0" w:line="240" w:lineRule="auto"/>
        <w:ind w:firstLineChars="253" w:firstLine="708"/>
        <w:jc w:val="both"/>
        <w:rPr>
          <w:rFonts w:ascii="PT Astra Serif" w:hAnsi="PT Astra Serif"/>
          <w:sz w:val="28"/>
          <w:szCs w:val="28"/>
        </w:rPr>
      </w:pPr>
      <w:r w:rsidRPr="00025FDB">
        <w:rPr>
          <w:rFonts w:ascii="PT Astra Serif" w:hAnsi="PT Astra Serif"/>
          <w:sz w:val="28"/>
          <w:szCs w:val="28"/>
        </w:rPr>
        <w:t>К</w:t>
      </w:r>
      <w:r w:rsidRPr="00025FDB">
        <w:rPr>
          <w:rFonts w:ascii="PT Astra Serif" w:hAnsi="PT Astra Serif"/>
          <w:sz w:val="28"/>
          <w:szCs w:val="28"/>
          <w:vertAlign w:val="subscript"/>
        </w:rPr>
        <w:t>i</w:t>
      </w:r>
      <w:r w:rsidRPr="00025FDB">
        <w:rPr>
          <w:rFonts w:ascii="PT Astra Serif" w:hAnsi="PT Astra Serif"/>
          <w:sz w:val="28"/>
          <w:szCs w:val="28"/>
        </w:rPr>
        <w:t xml:space="preserve"> = К</w:t>
      </w:r>
      <w:r w:rsidRPr="00025FDB">
        <w:rPr>
          <w:rFonts w:ascii="PT Astra Serif" w:hAnsi="PT Astra Serif"/>
          <w:sz w:val="28"/>
          <w:szCs w:val="28"/>
          <w:vertAlign w:val="subscript"/>
        </w:rPr>
        <w:t>1</w:t>
      </w:r>
      <w:r w:rsidRPr="00025FDB">
        <w:rPr>
          <w:rFonts w:ascii="PT Astra Serif" w:hAnsi="PT Astra Serif"/>
          <w:sz w:val="28"/>
          <w:szCs w:val="28"/>
        </w:rPr>
        <w:t xml:space="preserve"> + К</w:t>
      </w:r>
      <w:r w:rsidRPr="00025FDB">
        <w:rPr>
          <w:rFonts w:ascii="PT Astra Serif" w:hAnsi="PT Astra Serif"/>
          <w:sz w:val="28"/>
          <w:szCs w:val="28"/>
          <w:vertAlign w:val="subscript"/>
        </w:rPr>
        <w:t>2</w:t>
      </w:r>
      <w:r w:rsidRPr="00025FDB">
        <w:rPr>
          <w:rFonts w:ascii="PT Astra Serif" w:hAnsi="PT Astra Serif"/>
          <w:sz w:val="28"/>
          <w:szCs w:val="28"/>
        </w:rPr>
        <w:t xml:space="preserve"> + К</w:t>
      </w:r>
      <w:r w:rsidRPr="00025FDB">
        <w:rPr>
          <w:rFonts w:ascii="PT Astra Serif" w:hAnsi="PT Astra Serif"/>
          <w:sz w:val="28"/>
          <w:szCs w:val="28"/>
          <w:vertAlign w:val="subscript"/>
        </w:rPr>
        <w:t>3</w:t>
      </w:r>
      <w:r w:rsidRPr="00025FDB">
        <w:rPr>
          <w:rFonts w:ascii="PT Astra Serif" w:hAnsi="PT Astra Serif"/>
          <w:sz w:val="28"/>
          <w:szCs w:val="28"/>
        </w:rPr>
        <w:t xml:space="preserve"> + К</w:t>
      </w:r>
      <w:r w:rsidRPr="00025FDB">
        <w:rPr>
          <w:rFonts w:ascii="PT Astra Serif" w:hAnsi="PT Astra Serif"/>
          <w:sz w:val="28"/>
          <w:szCs w:val="28"/>
          <w:vertAlign w:val="subscript"/>
        </w:rPr>
        <w:t>4</w:t>
      </w:r>
      <w:r w:rsidR="002C4B66" w:rsidRPr="00025FDB">
        <w:rPr>
          <w:rFonts w:ascii="PT Astra Serif" w:hAnsi="PT Astra Serif"/>
          <w:sz w:val="28"/>
          <w:szCs w:val="28"/>
        </w:rPr>
        <w:t>+ К</w:t>
      </w:r>
      <w:r w:rsidR="002C4B66">
        <w:rPr>
          <w:rFonts w:ascii="PT Astra Serif" w:hAnsi="PT Astra Serif"/>
          <w:sz w:val="28"/>
          <w:szCs w:val="28"/>
          <w:vertAlign w:val="subscript"/>
        </w:rPr>
        <w:t>5</w:t>
      </w:r>
      <w:r w:rsidR="002C4B66" w:rsidRPr="00025FDB">
        <w:rPr>
          <w:rFonts w:ascii="PT Astra Serif" w:hAnsi="PT Astra Serif"/>
          <w:sz w:val="28"/>
          <w:szCs w:val="28"/>
        </w:rPr>
        <w:t>+ К</w:t>
      </w:r>
      <w:r w:rsidR="002C4B66">
        <w:rPr>
          <w:rFonts w:ascii="PT Astra Serif" w:hAnsi="PT Astra Serif"/>
          <w:sz w:val="28"/>
          <w:szCs w:val="28"/>
          <w:vertAlign w:val="subscript"/>
        </w:rPr>
        <w:t>6</w:t>
      </w:r>
      <w:r w:rsidRPr="00025FDB">
        <w:rPr>
          <w:rFonts w:ascii="PT Astra Serif" w:hAnsi="PT Astra Serif"/>
          <w:sz w:val="28"/>
          <w:szCs w:val="28"/>
        </w:rPr>
        <w:t>, где:</w:t>
      </w:r>
    </w:p>
    <w:p w:rsidR="00D25D8E" w:rsidRPr="002C4B66" w:rsidRDefault="00D25D8E" w:rsidP="00D25D8E">
      <w:pPr>
        <w:spacing w:after="0" w:line="240" w:lineRule="auto"/>
        <w:ind w:firstLineChars="253" w:firstLine="708"/>
        <w:jc w:val="both"/>
        <w:rPr>
          <w:rFonts w:ascii="PT Astra Serif" w:hAnsi="PT Astra Serif"/>
          <w:sz w:val="28"/>
          <w:szCs w:val="28"/>
        </w:rPr>
      </w:pPr>
      <w:r w:rsidRPr="002C4B66">
        <w:rPr>
          <w:rFonts w:ascii="PT Astra Serif" w:hAnsi="PT Astra Serif"/>
          <w:sz w:val="28"/>
          <w:szCs w:val="28"/>
        </w:rPr>
        <w:t>К</w:t>
      </w:r>
      <w:r w:rsidRPr="002C4B66">
        <w:rPr>
          <w:rFonts w:ascii="PT Astra Serif" w:hAnsi="PT Astra Serif"/>
          <w:sz w:val="28"/>
          <w:szCs w:val="28"/>
          <w:vertAlign w:val="subscript"/>
        </w:rPr>
        <w:t>1</w:t>
      </w:r>
      <w:r w:rsidRPr="002C4B66">
        <w:rPr>
          <w:rFonts w:ascii="PT Astra Serif" w:hAnsi="PT Astra Serif"/>
          <w:sz w:val="28"/>
          <w:szCs w:val="28"/>
        </w:rPr>
        <w:t>, К</w:t>
      </w:r>
      <w:r w:rsidRPr="002C4B66">
        <w:rPr>
          <w:rFonts w:ascii="PT Astra Serif" w:hAnsi="PT Astra Serif"/>
          <w:sz w:val="28"/>
          <w:szCs w:val="28"/>
          <w:vertAlign w:val="subscript"/>
        </w:rPr>
        <w:t>2</w:t>
      </w:r>
      <w:r w:rsidRPr="002C4B66">
        <w:rPr>
          <w:rFonts w:ascii="PT Astra Serif" w:hAnsi="PT Astra Serif"/>
          <w:sz w:val="28"/>
          <w:szCs w:val="28"/>
        </w:rPr>
        <w:t>, К</w:t>
      </w:r>
      <w:r w:rsidRPr="002C4B66">
        <w:rPr>
          <w:rFonts w:ascii="PT Astra Serif" w:hAnsi="PT Astra Serif"/>
          <w:sz w:val="28"/>
          <w:szCs w:val="28"/>
          <w:vertAlign w:val="subscript"/>
        </w:rPr>
        <w:t>3</w:t>
      </w:r>
      <w:r w:rsidRPr="002C4B66">
        <w:rPr>
          <w:rFonts w:ascii="PT Astra Serif" w:hAnsi="PT Astra Serif"/>
          <w:sz w:val="28"/>
          <w:szCs w:val="28"/>
        </w:rPr>
        <w:t>, К</w:t>
      </w:r>
      <w:r w:rsidRPr="002C4B66">
        <w:rPr>
          <w:rFonts w:ascii="PT Astra Serif" w:hAnsi="PT Astra Serif"/>
          <w:sz w:val="28"/>
          <w:szCs w:val="28"/>
          <w:vertAlign w:val="subscript"/>
        </w:rPr>
        <w:t>4</w:t>
      </w:r>
      <w:r w:rsidR="002C4B66" w:rsidRPr="002C4B66">
        <w:rPr>
          <w:rFonts w:ascii="PT Astra Serif" w:hAnsi="PT Astra Serif"/>
          <w:sz w:val="28"/>
          <w:szCs w:val="28"/>
        </w:rPr>
        <w:t>, К</w:t>
      </w:r>
      <w:r w:rsidR="002C4B66" w:rsidRPr="002C4B66">
        <w:rPr>
          <w:rFonts w:ascii="PT Astra Serif" w:hAnsi="PT Astra Serif"/>
          <w:sz w:val="28"/>
          <w:szCs w:val="28"/>
          <w:vertAlign w:val="subscript"/>
        </w:rPr>
        <w:t>5</w:t>
      </w:r>
      <w:r w:rsidR="002C4B66" w:rsidRPr="002C4B66">
        <w:rPr>
          <w:rFonts w:ascii="PT Astra Serif" w:hAnsi="PT Astra Serif"/>
          <w:sz w:val="28"/>
          <w:szCs w:val="28"/>
        </w:rPr>
        <w:t>, К</w:t>
      </w:r>
      <w:r w:rsidR="002C4B66" w:rsidRPr="002C4B66">
        <w:rPr>
          <w:rFonts w:ascii="PT Astra Serif" w:hAnsi="PT Astra Serif"/>
          <w:sz w:val="28"/>
          <w:szCs w:val="28"/>
          <w:vertAlign w:val="subscript"/>
        </w:rPr>
        <w:t>6</w:t>
      </w:r>
      <w:r w:rsidRPr="002C4B66">
        <w:rPr>
          <w:rFonts w:ascii="PT Astra Serif" w:hAnsi="PT Astra Serif"/>
          <w:sz w:val="28"/>
          <w:szCs w:val="28"/>
        </w:rPr>
        <w:t xml:space="preserve"> — баллы, присвоенные членами комиссии </w:t>
      </w:r>
      <w:r w:rsidR="002C4B66" w:rsidRPr="002C4B66">
        <w:rPr>
          <w:rFonts w:ascii="PT Astra Serif" w:hAnsi="PT Astra Serif"/>
          <w:sz w:val="28"/>
          <w:szCs w:val="28"/>
        </w:rPr>
        <w:t>поставщику социальных услуг</w:t>
      </w:r>
      <w:r w:rsidRPr="002C4B66">
        <w:rPr>
          <w:rFonts w:ascii="PT Astra Serif" w:hAnsi="PT Astra Serif"/>
          <w:sz w:val="28"/>
          <w:szCs w:val="28"/>
        </w:rPr>
        <w:t>, участвующе</w:t>
      </w:r>
      <w:r w:rsidR="002C4B66" w:rsidRPr="002C4B66">
        <w:rPr>
          <w:rFonts w:ascii="PT Astra Serif" w:hAnsi="PT Astra Serif"/>
          <w:sz w:val="28"/>
          <w:szCs w:val="28"/>
        </w:rPr>
        <w:t>му</w:t>
      </w:r>
      <w:r w:rsidRPr="002C4B66">
        <w:rPr>
          <w:rFonts w:ascii="PT Astra Serif" w:hAnsi="PT Astra Serif"/>
          <w:sz w:val="28"/>
          <w:szCs w:val="28"/>
        </w:rPr>
        <w:t xml:space="preserve"> в конкурсном отборе, за соответствие критериям.</w:t>
      </w:r>
    </w:p>
    <w:p w:rsidR="008674B4" w:rsidRPr="00025FDB" w:rsidRDefault="00977914" w:rsidP="008674B4">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20</w:t>
      </w:r>
      <w:r w:rsidR="008674B4" w:rsidRPr="00025FDB">
        <w:rPr>
          <w:rFonts w:ascii="PT Astra Serif" w:eastAsia="Times New Roman" w:hAnsi="PT Astra Serif" w:cs="Times New Roman"/>
          <w:sz w:val="28"/>
          <w:szCs w:val="28"/>
          <w:lang w:eastAsia="ru-RU"/>
        </w:rPr>
        <w:t>. Результаты оценки выставляются каждым членом комиссии отдельно по каждой заявке.</w:t>
      </w:r>
    </w:p>
    <w:p w:rsidR="008674B4" w:rsidRPr="00025FDB" w:rsidRDefault="00977914" w:rsidP="008674B4">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21</w:t>
      </w:r>
      <w:r w:rsidR="008674B4" w:rsidRPr="00025FDB">
        <w:rPr>
          <w:rFonts w:ascii="PT Astra Serif" w:eastAsia="Times New Roman" w:hAnsi="PT Astra Serif" w:cs="Times New Roman"/>
          <w:sz w:val="28"/>
          <w:szCs w:val="28"/>
          <w:lang w:eastAsia="ru-RU"/>
        </w:rPr>
        <w:t xml:space="preserve">. По результатам подсчёта баллов, выставленных за соответствие критериям в соответствии с </w:t>
      </w:r>
      <w:r w:rsidR="00F457D9" w:rsidRPr="00025FDB">
        <w:rPr>
          <w:rFonts w:ascii="PT Astra Serif" w:eastAsia="Times New Roman" w:hAnsi="PT Astra Serif" w:cs="Times New Roman"/>
          <w:sz w:val="28"/>
          <w:szCs w:val="28"/>
          <w:lang w:eastAsia="ru-RU"/>
        </w:rPr>
        <w:t>пункт</w:t>
      </w:r>
      <w:r w:rsidR="00D25D8E" w:rsidRPr="00025FDB">
        <w:rPr>
          <w:rFonts w:ascii="PT Astra Serif" w:eastAsia="Times New Roman" w:hAnsi="PT Astra Serif" w:cs="Times New Roman"/>
          <w:sz w:val="28"/>
          <w:szCs w:val="28"/>
          <w:lang w:eastAsia="ru-RU"/>
        </w:rPr>
        <w:t>ом 1</w:t>
      </w:r>
      <w:r w:rsidR="000A3258">
        <w:rPr>
          <w:rFonts w:ascii="PT Astra Serif" w:eastAsia="Times New Roman" w:hAnsi="PT Astra Serif" w:cs="Times New Roman"/>
          <w:sz w:val="28"/>
          <w:szCs w:val="28"/>
          <w:lang w:eastAsia="ru-RU"/>
        </w:rPr>
        <w:t>3</w:t>
      </w:r>
      <w:r w:rsidR="00F457D9" w:rsidRPr="00025FDB">
        <w:rPr>
          <w:rFonts w:ascii="PT Astra Serif" w:eastAsia="Times New Roman" w:hAnsi="PT Astra Serif" w:cs="Times New Roman"/>
          <w:sz w:val="28"/>
          <w:szCs w:val="28"/>
          <w:lang w:eastAsia="ru-RU"/>
        </w:rPr>
        <w:t xml:space="preserve"> настоящих Правил</w:t>
      </w:r>
      <w:r w:rsidR="008674B4" w:rsidRPr="00025FDB">
        <w:rPr>
          <w:rFonts w:ascii="PT Astra Serif" w:eastAsia="Times New Roman" w:hAnsi="PT Astra Serif" w:cs="Times New Roman"/>
          <w:sz w:val="28"/>
          <w:szCs w:val="28"/>
          <w:lang w:eastAsia="ru-RU"/>
        </w:rPr>
        <w:t xml:space="preserve">, формируется рейтинг заявок участников конкурсного отбора. В целях формирования рейтинга заявок комиссия присваивает каждой заявке порядковый номер (в порядке уменьшения суммы набранных при оценке баллов). Заявке, набравшей наибольшую сумму баллов, присваивается первый номер. Если две или более заявки набрали при проведении оценки одинаковую сумму баллов, меньший порядковый номер присваивается заявке, </w:t>
      </w:r>
      <w:r w:rsidR="00F457D9" w:rsidRPr="00025FDB">
        <w:rPr>
          <w:rFonts w:ascii="PT Astra Serif" w:eastAsia="Times New Roman" w:hAnsi="PT Astra Serif" w:cs="Times New Roman"/>
          <w:sz w:val="28"/>
          <w:szCs w:val="28"/>
          <w:lang w:eastAsia="ru-RU"/>
        </w:rPr>
        <w:t>поданной по дате первой.</w:t>
      </w:r>
    </w:p>
    <w:p w:rsidR="008674B4" w:rsidRPr="00025FDB" w:rsidRDefault="009D1D25" w:rsidP="008674B4">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2</w:t>
      </w:r>
      <w:r w:rsidR="00977914">
        <w:rPr>
          <w:rFonts w:ascii="PT Astra Serif" w:eastAsia="Times New Roman" w:hAnsi="PT Astra Serif" w:cs="Times New Roman"/>
          <w:sz w:val="28"/>
          <w:szCs w:val="28"/>
          <w:lang w:eastAsia="ru-RU"/>
        </w:rPr>
        <w:t>2</w:t>
      </w:r>
      <w:r w:rsidR="008674B4" w:rsidRPr="00025FDB">
        <w:rPr>
          <w:rFonts w:ascii="PT Astra Serif" w:eastAsia="Times New Roman" w:hAnsi="PT Astra Serif" w:cs="Times New Roman"/>
          <w:sz w:val="28"/>
          <w:szCs w:val="28"/>
          <w:lang w:eastAsia="ru-RU"/>
        </w:rPr>
        <w:t xml:space="preserve">. </w:t>
      </w:r>
      <w:r w:rsidR="008674B4" w:rsidRPr="000A3258">
        <w:rPr>
          <w:rFonts w:ascii="PT Astra Serif" w:eastAsia="Times New Roman" w:hAnsi="PT Astra Serif" w:cs="Times New Roman"/>
          <w:sz w:val="28"/>
          <w:szCs w:val="28"/>
          <w:lang w:eastAsia="ru-RU"/>
        </w:rPr>
        <w:t xml:space="preserve">Комиссия не позднее </w:t>
      </w:r>
      <w:r w:rsidR="000A3258" w:rsidRPr="000A3258">
        <w:rPr>
          <w:rFonts w:ascii="PT Astra Serif" w:eastAsia="Times New Roman" w:hAnsi="PT Astra Serif" w:cs="Times New Roman"/>
          <w:sz w:val="28"/>
          <w:szCs w:val="28"/>
          <w:lang w:eastAsia="ru-RU"/>
        </w:rPr>
        <w:t>10</w:t>
      </w:r>
      <w:r w:rsidR="008674B4" w:rsidRPr="000A3258">
        <w:rPr>
          <w:rFonts w:ascii="PT Astra Serif" w:eastAsia="Times New Roman" w:hAnsi="PT Astra Serif" w:cs="Times New Roman"/>
          <w:sz w:val="28"/>
          <w:szCs w:val="28"/>
          <w:lang w:eastAsia="ru-RU"/>
        </w:rPr>
        <w:t xml:space="preserve"> рабочих дней со </w:t>
      </w:r>
      <w:r w:rsidR="008674B4" w:rsidRPr="00025FDB">
        <w:rPr>
          <w:rFonts w:ascii="PT Astra Serif" w:eastAsia="Times New Roman" w:hAnsi="PT Astra Serif" w:cs="Times New Roman"/>
          <w:sz w:val="28"/>
          <w:szCs w:val="28"/>
          <w:lang w:eastAsia="ru-RU"/>
        </w:rPr>
        <w:t xml:space="preserve">дня </w:t>
      </w:r>
      <w:r w:rsidR="000A3258">
        <w:rPr>
          <w:rFonts w:ascii="PT Astra Serif" w:eastAsia="Times New Roman" w:hAnsi="PT Astra Serif" w:cs="Times New Roman"/>
          <w:sz w:val="28"/>
          <w:szCs w:val="28"/>
          <w:lang w:eastAsia="ru-RU"/>
        </w:rPr>
        <w:t>окончания срока приёма заявок</w:t>
      </w:r>
      <w:r w:rsidR="008674B4" w:rsidRPr="00025FDB">
        <w:rPr>
          <w:rFonts w:ascii="PT Astra Serif" w:eastAsia="Times New Roman" w:hAnsi="PT Astra Serif" w:cs="Times New Roman"/>
          <w:sz w:val="28"/>
          <w:szCs w:val="28"/>
          <w:lang w:eastAsia="ru-RU"/>
        </w:rPr>
        <w:t xml:space="preserve"> принимает решение об определении </w:t>
      </w:r>
      <w:r w:rsidR="00F457D9" w:rsidRPr="00025FDB">
        <w:rPr>
          <w:rFonts w:ascii="PT Astra Serif" w:eastAsia="Times New Roman" w:hAnsi="PT Astra Serif" w:cs="Times New Roman"/>
          <w:sz w:val="28"/>
          <w:szCs w:val="28"/>
          <w:lang w:eastAsia="ru-RU"/>
        </w:rPr>
        <w:t xml:space="preserve">поставщика социальных услуг </w:t>
      </w:r>
      <w:r w:rsidR="008674B4" w:rsidRPr="00025FDB">
        <w:rPr>
          <w:rFonts w:ascii="PT Astra Serif" w:eastAsia="Times New Roman" w:hAnsi="PT Astra Serif" w:cs="Times New Roman"/>
          <w:sz w:val="28"/>
          <w:szCs w:val="28"/>
          <w:lang w:eastAsia="ru-RU"/>
        </w:rPr>
        <w:t>–</w:t>
      </w:r>
      <w:r w:rsidR="008674B4" w:rsidRPr="00025FDB">
        <w:rPr>
          <w:rFonts w:ascii="PT Astra Serif" w:eastAsia="Times New Roman" w:hAnsi="PT Astra Serif" w:cs="Times New Roman"/>
          <w:sz w:val="28"/>
          <w:szCs w:val="28"/>
          <w:lang w:eastAsia="ru-RU"/>
        </w:rPr>
        <w:lastRenderedPageBreak/>
        <w:t>победителя конкурс</w:t>
      </w:r>
      <w:r w:rsidR="00F457D9" w:rsidRPr="00025FDB">
        <w:rPr>
          <w:rFonts w:ascii="PT Astra Serif" w:eastAsia="Times New Roman" w:hAnsi="PT Astra Serif" w:cs="Times New Roman"/>
          <w:sz w:val="28"/>
          <w:szCs w:val="28"/>
          <w:lang w:eastAsia="ru-RU"/>
        </w:rPr>
        <w:t>а</w:t>
      </w:r>
      <w:r w:rsidR="008674B4" w:rsidRPr="00025FDB">
        <w:rPr>
          <w:rFonts w:ascii="PT Astra Serif" w:eastAsia="Times New Roman" w:hAnsi="PT Astra Serif" w:cs="Times New Roman"/>
          <w:sz w:val="28"/>
          <w:szCs w:val="28"/>
          <w:lang w:eastAsia="ru-RU"/>
        </w:rPr>
        <w:t>.</w:t>
      </w:r>
    </w:p>
    <w:p w:rsidR="008674B4" w:rsidRPr="00025FDB" w:rsidRDefault="00C6689F" w:rsidP="008674B4">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2</w:t>
      </w:r>
      <w:r w:rsidR="00977914">
        <w:rPr>
          <w:rFonts w:ascii="PT Astra Serif" w:eastAsia="Times New Roman" w:hAnsi="PT Astra Serif" w:cs="Times New Roman"/>
          <w:sz w:val="28"/>
          <w:szCs w:val="28"/>
          <w:lang w:eastAsia="ru-RU"/>
        </w:rPr>
        <w:t>3</w:t>
      </w:r>
      <w:r w:rsidR="008674B4" w:rsidRPr="00025FDB">
        <w:rPr>
          <w:rFonts w:ascii="PT Astra Serif" w:eastAsia="Times New Roman" w:hAnsi="PT Astra Serif" w:cs="Times New Roman"/>
          <w:sz w:val="28"/>
          <w:szCs w:val="28"/>
          <w:lang w:eastAsia="ru-RU"/>
        </w:rPr>
        <w:t xml:space="preserve">. Если в результате проведения </w:t>
      </w:r>
      <w:r w:rsidR="00075579" w:rsidRPr="00025FDB">
        <w:rPr>
          <w:rFonts w:ascii="PT Astra Serif" w:eastAsia="Times New Roman" w:hAnsi="PT Astra Serif" w:cs="Times New Roman"/>
          <w:sz w:val="28"/>
          <w:szCs w:val="28"/>
          <w:lang w:eastAsia="ru-RU"/>
        </w:rPr>
        <w:t>конкурс</w:t>
      </w:r>
      <w:r w:rsidR="00075579">
        <w:rPr>
          <w:rFonts w:ascii="PT Astra Serif" w:eastAsia="Times New Roman" w:hAnsi="PT Astra Serif" w:cs="Times New Roman"/>
          <w:sz w:val="28"/>
          <w:szCs w:val="28"/>
          <w:lang w:eastAsia="ru-RU"/>
        </w:rPr>
        <w:t>ного отбора</w:t>
      </w:r>
      <w:r w:rsidR="008674B4" w:rsidRPr="00025FDB">
        <w:rPr>
          <w:rFonts w:ascii="PT Astra Serif" w:eastAsia="Times New Roman" w:hAnsi="PT Astra Serif" w:cs="Times New Roman"/>
          <w:sz w:val="28"/>
          <w:szCs w:val="28"/>
          <w:lang w:eastAsia="ru-RU"/>
        </w:rPr>
        <w:t xml:space="preserve"> не была выявлена заявка, соответствующая установленным критериям, комиссия принимает решение о признании конкурс</w:t>
      </w:r>
      <w:r w:rsidR="00F457D9" w:rsidRPr="00025FDB">
        <w:rPr>
          <w:rFonts w:ascii="PT Astra Serif" w:eastAsia="Times New Roman" w:hAnsi="PT Astra Serif" w:cs="Times New Roman"/>
          <w:sz w:val="28"/>
          <w:szCs w:val="28"/>
          <w:lang w:eastAsia="ru-RU"/>
        </w:rPr>
        <w:t>а несостоявшимс</w:t>
      </w:r>
      <w:r w:rsidR="008674B4" w:rsidRPr="00025FDB">
        <w:rPr>
          <w:rFonts w:ascii="PT Astra Serif" w:eastAsia="Times New Roman" w:hAnsi="PT Astra Serif" w:cs="Times New Roman"/>
          <w:sz w:val="28"/>
          <w:szCs w:val="28"/>
          <w:lang w:eastAsia="ru-RU"/>
        </w:rPr>
        <w:t>я.</w:t>
      </w:r>
    </w:p>
    <w:p w:rsidR="008674B4" w:rsidRPr="00025FDB" w:rsidRDefault="00C6689F" w:rsidP="00F457D9">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2</w:t>
      </w:r>
      <w:r w:rsidR="00977914">
        <w:rPr>
          <w:rFonts w:ascii="PT Astra Serif" w:eastAsia="Times New Roman" w:hAnsi="PT Astra Serif" w:cs="Times New Roman"/>
          <w:sz w:val="28"/>
          <w:szCs w:val="28"/>
          <w:lang w:eastAsia="ru-RU"/>
        </w:rPr>
        <w:t>4</w:t>
      </w:r>
      <w:r w:rsidR="008674B4" w:rsidRPr="00025FDB">
        <w:rPr>
          <w:rFonts w:ascii="PT Astra Serif" w:eastAsia="Times New Roman" w:hAnsi="PT Astra Serif" w:cs="Times New Roman"/>
          <w:sz w:val="28"/>
          <w:szCs w:val="28"/>
          <w:lang w:eastAsia="ru-RU"/>
        </w:rPr>
        <w:t>. При равном количестве баллов победителем конкурс</w:t>
      </w:r>
      <w:r w:rsidR="00075579">
        <w:rPr>
          <w:rFonts w:ascii="PT Astra Serif" w:eastAsia="Times New Roman" w:hAnsi="PT Astra Serif" w:cs="Times New Roman"/>
          <w:sz w:val="28"/>
          <w:szCs w:val="28"/>
          <w:lang w:eastAsia="ru-RU"/>
        </w:rPr>
        <w:t>ного отбора</w:t>
      </w:r>
      <w:r w:rsidR="008674B4" w:rsidRPr="00025FDB">
        <w:rPr>
          <w:rFonts w:ascii="PT Astra Serif" w:eastAsia="Times New Roman" w:hAnsi="PT Astra Serif" w:cs="Times New Roman"/>
          <w:sz w:val="28"/>
          <w:szCs w:val="28"/>
          <w:lang w:eastAsia="ru-RU"/>
        </w:rPr>
        <w:t xml:space="preserve"> признается </w:t>
      </w:r>
      <w:r w:rsidR="00F457D9" w:rsidRPr="00025FDB">
        <w:rPr>
          <w:rFonts w:ascii="PT Astra Serif" w:eastAsia="Times New Roman" w:hAnsi="PT Astra Serif" w:cs="Times New Roman"/>
          <w:sz w:val="28"/>
          <w:szCs w:val="28"/>
          <w:lang w:eastAsia="ru-RU"/>
        </w:rPr>
        <w:t>поставщик социальных услуг</w:t>
      </w:r>
      <w:r w:rsidR="008674B4" w:rsidRPr="00025FDB">
        <w:rPr>
          <w:rFonts w:ascii="PT Astra Serif" w:eastAsia="Times New Roman" w:hAnsi="PT Astra Serif" w:cs="Times New Roman"/>
          <w:sz w:val="28"/>
          <w:szCs w:val="28"/>
          <w:lang w:eastAsia="ru-RU"/>
        </w:rPr>
        <w:t xml:space="preserve">, заявка которого имеет более раннюю дату регистрации в журнале учёта заявок. </w:t>
      </w:r>
    </w:p>
    <w:p w:rsidR="008674B4" w:rsidRDefault="00F457D9" w:rsidP="00D25D8E">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2</w:t>
      </w:r>
      <w:r w:rsidR="00977914">
        <w:rPr>
          <w:rFonts w:ascii="PT Astra Serif" w:eastAsia="Times New Roman" w:hAnsi="PT Astra Serif" w:cs="Times New Roman"/>
          <w:sz w:val="28"/>
          <w:szCs w:val="28"/>
          <w:lang w:eastAsia="ru-RU"/>
        </w:rPr>
        <w:t>5</w:t>
      </w:r>
      <w:r w:rsidR="008674B4" w:rsidRPr="00025FDB">
        <w:rPr>
          <w:rFonts w:ascii="PT Astra Serif" w:eastAsia="Times New Roman" w:hAnsi="PT Astra Serif" w:cs="Times New Roman"/>
          <w:sz w:val="28"/>
          <w:szCs w:val="28"/>
          <w:lang w:eastAsia="ru-RU"/>
        </w:rPr>
        <w:t xml:space="preserve">. Победителем </w:t>
      </w:r>
      <w:r w:rsidR="00075579" w:rsidRPr="00025FDB">
        <w:rPr>
          <w:rFonts w:ascii="PT Astra Serif" w:eastAsia="Times New Roman" w:hAnsi="PT Astra Serif" w:cs="Times New Roman"/>
          <w:sz w:val="28"/>
          <w:szCs w:val="28"/>
          <w:lang w:eastAsia="ru-RU"/>
        </w:rPr>
        <w:t>конкурс</w:t>
      </w:r>
      <w:r w:rsidR="00075579">
        <w:rPr>
          <w:rFonts w:ascii="PT Astra Serif" w:eastAsia="Times New Roman" w:hAnsi="PT Astra Serif" w:cs="Times New Roman"/>
          <w:sz w:val="28"/>
          <w:szCs w:val="28"/>
          <w:lang w:eastAsia="ru-RU"/>
        </w:rPr>
        <w:t xml:space="preserve">ного </w:t>
      </w:r>
      <w:r w:rsidR="00FF6903">
        <w:rPr>
          <w:rFonts w:ascii="PT Astra Serif" w:eastAsia="Times New Roman" w:hAnsi="PT Astra Serif" w:cs="Times New Roman"/>
          <w:sz w:val="28"/>
          <w:szCs w:val="28"/>
          <w:lang w:eastAsia="ru-RU"/>
        </w:rPr>
        <w:t xml:space="preserve">отбора </w:t>
      </w:r>
      <w:r w:rsidR="008674B4" w:rsidRPr="00025FDB">
        <w:rPr>
          <w:rFonts w:ascii="PT Astra Serif" w:eastAsia="Times New Roman" w:hAnsi="PT Astra Serif" w:cs="Times New Roman"/>
          <w:sz w:val="28"/>
          <w:szCs w:val="28"/>
          <w:lang w:eastAsia="ru-RU"/>
        </w:rPr>
        <w:t xml:space="preserve">признаётся </w:t>
      </w:r>
      <w:r w:rsidRPr="00025FDB">
        <w:rPr>
          <w:rFonts w:ascii="PT Astra Serif" w:eastAsia="Times New Roman" w:hAnsi="PT Astra Serif" w:cs="Times New Roman"/>
          <w:sz w:val="28"/>
          <w:szCs w:val="28"/>
          <w:lang w:eastAsia="ru-RU"/>
        </w:rPr>
        <w:t>поставщик социальных услуг</w:t>
      </w:r>
      <w:r w:rsidR="008674B4" w:rsidRPr="00025FDB">
        <w:rPr>
          <w:rFonts w:ascii="PT Astra Serif" w:eastAsia="Times New Roman" w:hAnsi="PT Astra Serif" w:cs="Times New Roman"/>
          <w:sz w:val="28"/>
          <w:szCs w:val="28"/>
          <w:lang w:eastAsia="ru-RU"/>
        </w:rPr>
        <w:t>, соответствующий критериям конкурс</w:t>
      </w:r>
      <w:r w:rsidR="00075579">
        <w:rPr>
          <w:rFonts w:ascii="PT Astra Serif" w:eastAsia="Times New Roman" w:hAnsi="PT Astra Serif" w:cs="Times New Roman"/>
          <w:sz w:val="28"/>
          <w:szCs w:val="28"/>
          <w:lang w:eastAsia="ru-RU"/>
        </w:rPr>
        <w:t>ного отбора</w:t>
      </w:r>
      <w:r w:rsidR="008674B4" w:rsidRPr="00025FDB">
        <w:rPr>
          <w:rFonts w:ascii="PT Astra Serif" w:eastAsia="Times New Roman" w:hAnsi="PT Astra Serif" w:cs="Times New Roman"/>
          <w:sz w:val="28"/>
          <w:szCs w:val="28"/>
          <w:lang w:eastAsia="ru-RU"/>
        </w:rPr>
        <w:t>, указанным в пункт</w:t>
      </w:r>
      <w:r w:rsidR="00D25D8E" w:rsidRPr="00025FDB">
        <w:rPr>
          <w:rFonts w:ascii="PT Astra Serif" w:eastAsia="Times New Roman" w:hAnsi="PT Astra Serif" w:cs="Times New Roman"/>
          <w:sz w:val="28"/>
          <w:szCs w:val="28"/>
          <w:lang w:eastAsia="ru-RU"/>
        </w:rPr>
        <w:t>е 1</w:t>
      </w:r>
      <w:r w:rsidR="009335F9">
        <w:rPr>
          <w:rFonts w:ascii="PT Astra Serif" w:eastAsia="Times New Roman" w:hAnsi="PT Astra Serif" w:cs="Times New Roman"/>
          <w:sz w:val="28"/>
          <w:szCs w:val="28"/>
          <w:lang w:eastAsia="ru-RU"/>
        </w:rPr>
        <w:t>3</w:t>
      </w:r>
      <w:r w:rsidR="008674B4" w:rsidRPr="00025FDB">
        <w:rPr>
          <w:rFonts w:ascii="PT Astra Serif" w:eastAsia="Times New Roman" w:hAnsi="PT Astra Serif" w:cs="Times New Roman"/>
          <w:sz w:val="28"/>
          <w:szCs w:val="28"/>
          <w:lang w:eastAsia="ru-RU"/>
        </w:rPr>
        <w:t xml:space="preserve"> настоящих Правил, и набравший наибольшее количество</w:t>
      </w:r>
      <w:r w:rsidR="00D25D8E" w:rsidRPr="00025FDB">
        <w:rPr>
          <w:rFonts w:ascii="PT Astra Serif" w:eastAsia="Times New Roman" w:hAnsi="PT Astra Serif" w:cs="Times New Roman"/>
          <w:sz w:val="28"/>
          <w:szCs w:val="28"/>
          <w:lang w:eastAsia="ru-RU"/>
        </w:rPr>
        <w:t xml:space="preserve"> баллов по итогам оценки заявок</w:t>
      </w:r>
      <w:r w:rsidR="008674B4" w:rsidRPr="00025FDB">
        <w:rPr>
          <w:rFonts w:ascii="PT Astra Serif" w:eastAsia="Times New Roman" w:hAnsi="PT Astra Serif" w:cs="Times New Roman"/>
          <w:sz w:val="28"/>
          <w:szCs w:val="28"/>
          <w:lang w:eastAsia="ru-RU"/>
        </w:rPr>
        <w:t>.</w:t>
      </w:r>
    </w:p>
    <w:p w:rsidR="00551C26" w:rsidRPr="00025FDB" w:rsidRDefault="00551C26" w:rsidP="00551C26">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2</w:t>
      </w:r>
      <w:r>
        <w:rPr>
          <w:rFonts w:ascii="PT Astra Serif" w:eastAsia="Times New Roman" w:hAnsi="PT Astra Serif" w:cs="Times New Roman"/>
          <w:sz w:val="28"/>
          <w:szCs w:val="28"/>
          <w:lang w:eastAsia="ru-RU"/>
        </w:rPr>
        <w:t>6</w:t>
      </w:r>
      <w:r w:rsidRPr="00025FDB">
        <w:rPr>
          <w:rFonts w:ascii="PT Astra Serif" w:eastAsia="Times New Roman" w:hAnsi="PT Astra Serif" w:cs="Times New Roman"/>
          <w:sz w:val="28"/>
          <w:szCs w:val="28"/>
          <w:lang w:eastAsia="ru-RU"/>
        </w:rPr>
        <w:t>. Если для участия в конкурс</w:t>
      </w:r>
      <w:r>
        <w:rPr>
          <w:rFonts w:ascii="PT Astra Serif" w:eastAsia="Times New Roman" w:hAnsi="PT Astra Serif" w:cs="Times New Roman"/>
          <w:sz w:val="28"/>
          <w:szCs w:val="28"/>
          <w:lang w:eastAsia="ru-RU"/>
        </w:rPr>
        <w:t>ном отборе</w:t>
      </w:r>
      <w:r w:rsidRPr="00025FDB">
        <w:rPr>
          <w:rFonts w:ascii="PT Astra Serif" w:eastAsia="Times New Roman" w:hAnsi="PT Astra Serif" w:cs="Times New Roman"/>
          <w:sz w:val="28"/>
          <w:szCs w:val="28"/>
          <w:lang w:eastAsia="ru-RU"/>
        </w:rPr>
        <w:t xml:space="preserve"> подана только одна заявка, а поставщик социальных услуг и представленные им документы соответствуют требованиям, установленным настоящими Правилами, либо к участию </w:t>
      </w:r>
      <w:r>
        <w:rPr>
          <w:rFonts w:ascii="PT Astra Serif" w:eastAsia="Times New Roman" w:hAnsi="PT Astra Serif" w:cs="Times New Roman"/>
          <w:sz w:val="28"/>
          <w:szCs w:val="28"/>
          <w:lang w:eastAsia="ru-RU"/>
        </w:rPr>
        <w:t xml:space="preserve">в конкурсном отборе </w:t>
      </w:r>
      <w:r w:rsidRPr="00025FDB">
        <w:rPr>
          <w:rFonts w:ascii="PT Astra Serif" w:eastAsia="Times New Roman" w:hAnsi="PT Astra Serif" w:cs="Times New Roman"/>
          <w:sz w:val="28"/>
          <w:szCs w:val="28"/>
          <w:lang w:eastAsia="ru-RU"/>
        </w:rPr>
        <w:t>допущен только один поставщик социальных услуг, конкурсная комиссия оценивает его деятельность на основе критериев, установленных пунктом 1</w:t>
      </w:r>
      <w:r>
        <w:rPr>
          <w:rFonts w:ascii="PT Astra Serif" w:eastAsia="Times New Roman" w:hAnsi="PT Astra Serif" w:cs="Times New Roman"/>
          <w:sz w:val="28"/>
          <w:szCs w:val="28"/>
          <w:lang w:eastAsia="ru-RU"/>
        </w:rPr>
        <w:t>3</w:t>
      </w:r>
      <w:r w:rsidRPr="00025FDB">
        <w:rPr>
          <w:rFonts w:ascii="PT Astra Serif" w:eastAsia="Times New Roman" w:hAnsi="PT Astra Serif" w:cs="Times New Roman"/>
          <w:sz w:val="28"/>
          <w:szCs w:val="28"/>
          <w:lang w:eastAsia="ru-RU"/>
        </w:rPr>
        <w:t xml:space="preserve"> настоящих Правил, и в случае полного соответствия его деятельности указанным критериям принимает решение обопределении данного поставщик</w:t>
      </w:r>
      <w:r>
        <w:rPr>
          <w:rFonts w:ascii="PT Astra Serif" w:eastAsia="Times New Roman" w:hAnsi="PT Astra Serif" w:cs="Times New Roman"/>
          <w:sz w:val="28"/>
          <w:szCs w:val="28"/>
          <w:lang w:eastAsia="ru-RU"/>
        </w:rPr>
        <w:t>а</w:t>
      </w:r>
      <w:r w:rsidRPr="00025FDB">
        <w:rPr>
          <w:rFonts w:ascii="PT Astra Serif" w:eastAsia="Times New Roman" w:hAnsi="PT Astra Serif" w:cs="Times New Roman"/>
          <w:sz w:val="28"/>
          <w:szCs w:val="28"/>
          <w:lang w:eastAsia="ru-RU"/>
        </w:rPr>
        <w:t xml:space="preserve"> социальных услуг победителем конкурс</w:t>
      </w:r>
      <w:r>
        <w:rPr>
          <w:rFonts w:ascii="PT Astra Serif" w:eastAsia="Times New Roman" w:hAnsi="PT Astra Serif" w:cs="Times New Roman"/>
          <w:sz w:val="28"/>
          <w:szCs w:val="28"/>
          <w:lang w:eastAsia="ru-RU"/>
        </w:rPr>
        <w:t>ного отбора</w:t>
      </w:r>
      <w:r w:rsidRPr="00025FDB">
        <w:rPr>
          <w:rFonts w:ascii="PT Astra Serif" w:eastAsia="Times New Roman" w:hAnsi="PT Astra Serif" w:cs="Times New Roman"/>
          <w:sz w:val="28"/>
          <w:szCs w:val="28"/>
          <w:lang w:eastAsia="ru-RU"/>
        </w:rPr>
        <w:t>.</w:t>
      </w:r>
    </w:p>
    <w:p w:rsidR="00FF6903" w:rsidRDefault="00D25D8E" w:rsidP="00BF3301">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2</w:t>
      </w:r>
      <w:r w:rsidR="00551C26">
        <w:rPr>
          <w:rFonts w:ascii="PT Astra Serif" w:eastAsia="Times New Roman" w:hAnsi="PT Astra Serif" w:cs="Times New Roman"/>
          <w:sz w:val="28"/>
          <w:szCs w:val="28"/>
          <w:lang w:eastAsia="ru-RU"/>
        </w:rPr>
        <w:t>7</w:t>
      </w:r>
      <w:r w:rsidR="008674B4" w:rsidRPr="00025FDB">
        <w:rPr>
          <w:rFonts w:ascii="PT Astra Serif" w:eastAsia="Times New Roman" w:hAnsi="PT Astra Serif" w:cs="Times New Roman"/>
          <w:sz w:val="28"/>
          <w:szCs w:val="28"/>
          <w:lang w:eastAsia="ru-RU"/>
        </w:rPr>
        <w:t xml:space="preserve">. Решение комиссии об определении победителя </w:t>
      </w:r>
      <w:r w:rsidRPr="00025FDB">
        <w:rPr>
          <w:rFonts w:ascii="PT Astra Serif" w:eastAsia="Times New Roman" w:hAnsi="PT Astra Serif" w:cs="Times New Roman"/>
          <w:sz w:val="28"/>
          <w:szCs w:val="28"/>
          <w:lang w:eastAsia="ru-RU"/>
        </w:rPr>
        <w:t>конкурс</w:t>
      </w:r>
      <w:r w:rsidR="00DE691D">
        <w:rPr>
          <w:rFonts w:ascii="PT Astra Serif" w:eastAsia="Times New Roman" w:hAnsi="PT Astra Serif" w:cs="Times New Roman"/>
          <w:sz w:val="28"/>
          <w:szCs w:val="28"/>
          <w:lang w:eastAsia="ru-RU"/>
        </w:rPr>
        <w:t>ного отбора</w:t>
      </w:r>
      <w:r w:rsidR="008674B4" w:rsidRPr="00025FDB">
        <w:rPr>
          <w:rFonts w:ascii="PT Astra Serif" w:eastAsia="Times New Roman" w:hAnsi="PT Astra Serif" w:cs="Times New Roman"/>
          <w:sz w:val="28"/>
          <w:szCs w:val="28"/>
          <w:lang w:eastAsia="ru-RU"/>
        </w:rPr>
        <w:t xml:space="preserve"> отражается в </w:t>
      </w:r>
      <w:r w:rsidR="008674B4" w:rsidRPr="00FF6903">
        <w:rPr>
          <w:rFonts w:ascii="PT Astra Serif" w:eastAsia="Times New Roman" w:hAnsi="PT Astra Serif" w:cs="Times New Roman"/>
          <w:sz w:val="28"/>
          <w:szCs w:val="28"/>
          <w:lang w:eastAsia="ru-RU"/>
        </w:rPr>
        <w:t>протоколе</w:t>
      </w:r>
      <w:r w:rsidR="008674B4" w:rsidRPr="00025FDB">
        <w:rPr>
          <w:rFonts w:ascii="PT Astra Serif" w:eastAsia="Times New Roman" w:hAnsi="PT Astra Serif" w:cs="Times New Roman"/>
          <w:sz w:val="28"/>
          <w:szCs w:val="28"/>
          <w:lang w:eastAsia="ru-RU"/>
        </w:rPr>
        <w:t xml:space="preserve"> заседания комиссии</w:t>
      </w:r>
      <w:r w:rsidR="00FF6903">
        <w:rPr>
          <w:rFonts w:ascii="PT Astra Serif" w:eastAsia="Times New Roman" w:hAnsi="PT Astra Serif" w:cs="Times New Roman"/>
          <w:sz w:val="28"/>
          <w:szCs w:val="28"/>
          <w:lang w:eastAsia="ru-RU"/>
        </w:rPr>
        <w:t xml:space="preserve"> (далее - протокол)</w:t>
      </w:r>
      <w:r w:rsidR="008674B4" w:rsidRPr="00025FDB">
        <w:rPr>
          <w:rFonts w:ascii="PT Astra Serif" w:eastAsia="Times New Roman" w:hAnsi="PT Astra Serif" w:cs="Times New Roman"/>
          <w:sz w:val="28"/>
          <w:szCs w:val="28"/>
          <w:lang w:eastAsia="ru-RU"/>
        </w:rPr>
        <w:t>, который подписывается всеми членами комиссии, присутст</w:t>
      </w:r>
      <w:r w:rsidR="00FF6903">
        <w:rPr>
          <w:rFonts w:ascii="PT Astra Serif" w:eastAsia="Times New Roman" w:hAnsi="PT Astra Serif" w:cs="Times New Roman"/>
          <w:sz w:val="28"/>
          <w:szCs w:val="28"/>
          <w:lang w:eastAsia="ru-RU"/>
        </w:rPr>
        <w:t>вовавшими на заседании комиссии.</w:t>
      </w:r>
    </w:p>
    <w:p w:rsidR="00FF6903" w:rsidRPr="008857B8" w:rsidRDefault="00FF6903" w:rsidP="00FF6903">
      <w:pPr>
        <w:widowControl w:val="0"/>
        <w:autoSpaceDE w:val="0"/>
        <w:autoSpaceDN w:val="0"/>
        <w:spacing w:after="0" w:line="240" w:lineRule="auto"/>
        <w:ind w:firstLine="709"/>
        <w:jc w:val="both"/>
        <w:rPr>
          <w:rFonts w:ascii="PT Astra Serif" w:hAnsi="PT Astra Serif" w:cs="Arial"/>
          <w:sz w:val="28"/>
          <w:szCs w:val="28"/>
        </w:rPr>
      </w:pPr>
      <w:r w:rsidRPr="008857B8">
        <w:rPr>
          <w:rFonts w:ascii="PT Astra Serif" w:hAnsi="PT Astra Serif" w:cs="Arial"/>
          <w:sz w:val="28"/>
          <w:szCs w:val="28"/>
        </w:rPr>
        <w:t>В протоколе должны содержаться:</w:t>
      </w:r>
    </w:p>
    <w:p w:rsidR="00FF6903" w:rsidRPr="008857B8" w:rsidRDefault="00B47F8F" w:rsidP="00FF6903">
      <w:pPr>
        <w:widowControl w:val="0"/>
        <w:autoSpaceDE w:val="0"/>
        <w:autoSpaceDN w:val="0"/>
        <w:spacing w:after="0" w:line="240" w:lineRule="auto"/>
        <w:ind w:firstLine="709"/>
        <w:jc w:val="both"/>
        <w:rPr>
          <w:rFonts w:ascii="PT Astra Serif" w:hAnsi="PT Astra Serif" w:cs="Arial"/>
          <w:sz w:val="28"/>
          <w:szCs w:val="28"/>
        </w:rPr>
      </w:pPr>
      <w:r>
        <w:rPr>
          <w:rFonts w:ascii="PT Astra Serif" w:hAnsi="PT Astra Serif" w:cs="Arial"/>
          <w:sz w:val="28"/>
          <w:szCs w:val="28"/>
        </w:rPr>
        <w:t>н</w:t>
      </w:r>
      <w:r w:rsidR="00FF6903">
        <w:rPr>
          <w:rFonts w:ascii="PT Astra Serif" w:hAnsi="PT Astra Serif" w:cs="Arial"/>
          <w:sz w:val="28"/>
          <w:szCs w:val="28"/>
        </w:rPr>
        <w:t>аименование поставщика социальных услуг</w:t>
      </w:r>
      <w:r w:rsidR="00FF6903" w:rsidRPr="008857B8">
        <w:rPr>
          <w:rFonts w:ascii="PT Astra Serif" w:hAnsi="PT Astra Serif" w:cs="Arial"/>
          <w:sz w:val="28"/>
          <w:szCs w:val="28"/>
        </w:rPr>
        <w:t>, ставш</w:t>
      </w:r>
      <w:r w:rsidR="00FF6903">
        <w:rPr>
          <w:rFonts w:ascii="PT Astra Serif" w:hAnsi="PT Astra Serif" w:cs="Arial"/>
          <w:sz w:val="28"/>
          <w:szCs w:val="28"/>
        </w:rPr>
        <w:t>его</w:t>
      </w:r>
      <w:r w:rsidR="00FF6903" w:rsidRPr="008857B8">
        <w:rPr>
          <w:rFonts w:ascii="PT Astra Serif" w:hAnsi="PT Astra Serif" w:cs="Arial"/>
          <w:sz w:val="28"/>
          <w:szCs w:val="28"/>
        </w:rPr>
        <w:t xml:space="preserve"> победител</w:t>
      </w:r>
      <w:r w:rsidR="00FF6903">
        <w:rPr>
          <w:rFonts w:ascii="PT Astra Serif" w:hAnsi="PT Astra Serif" w:cs="Arial"/>
          <w:sz w:val="28"/>
          <w:szCs w:val="28"/>
        </w:rPr>
        <w:t xml:space="preserve">емконкурсного </w:t>
      </w:r>
      <w:r w:rsidR="00FF6903" w:rsidRPr="008857B8">
        <w:rPr>
          <w:rFonts w:ascii="PT Astra Serif" w:hAnsi="PT Astra Serif" w:cs="Arial"/>
          <w:sz w:val="28"/>
          <w:szCs w:val="28"/>
        </w:rPr>
        <w:t>отбора;</w:t>
      </w:r>
    </w:p>
    <w:p w:rsidR="00FF6903" w:rsidRPr="008857B8" w:rsidRDefault="00FF6903" w:rsidP="00FF6903">
      <w:pPr>
        <w:widowControl w:val="0"/>
        <w:autoSpaceDE w:val="0"/>
        <w:autoSpaceDN w:val="0"/>
        <w:spacing w:after="0" w:line="240" w:lineRule="auto"/>
        <w:ind w:firstLine="709"/>
        <w:jc w:val="both"/>
        <w:rPr>
          <w:rFonts w:ascii="PT Astra Serif" w:hAnsi="PT Astra Serif" w:cs="Arial"/>
          <w:sz w:val="28"/>
          <w:szCs w:val="28"/>
        </w:rPr>
      </w:pPr>
      <w:r w:rsidRPr="008857B8">
        <w:rPr>
          <w:rFonts w:ascii="PT Astra Serif" w:hAnsi="PT Astra Serif" w:cs="Arial"/>
          <w:sz w:val="28"/>
          <w:szCs w:val="28"/>
        </w:rPr>
        <w:t xml:space="preserve">перечень </w:t>
      </w:r>
      <w:r>
        <w:rPr>
          <w:rFonts w:ascii="PT Astra Serif" w:hAnsi="PT Astra Serif" w:cs="Arial"/>
          <w:sz w:val="28"/>
          <w:szCs w:val="28"/>
        </w:rPr>
        <w:t>поставщиков социальных услуг</w:t>
      </w:r>
      <w:r w:rsidRPr="008857B8">
        <w:rPr>
          <w:rFonts w:ascii="PT Astra Serif" w:hAnsi="PT Astra Serif" w:cs="Arial"/>
          <w:sz w:val="28"/>
          <w:szCs w:val="28"/>
        </w:rPr>
        <w:t xml:space="preserve">, не ставших победителями </w:t>
      </w:r>
      <w:r>
        <w:rPr>
          <w:rFonts w:ascii="PT Astra Serif" w:hAnsi="PT Astra Serif" w:cs="Arial"/>
          <w:sz w:val="28"/>
          <w:szCs w:val="28"/>
        </w:rPr>
        <w:t>конкурсного</w:t>
      </w:r>
      <w:r w:rsidRPr="008857B8">
        <w:rPr>
          <w:rFonts w:ascii="PT Astra Serif" w:hAnsi="PT Astra Serif" w:cs="Arial"/>
          <w:sz w:val="28"/>
          <w:szCs w:val="28"/>
        </w:rPr>
        <w:t xml:space="preserve"> отбора.</w:t>
      </w:r>
    </w:p>
    <w:p w:rsidR="00FF6903" w:rsidRPr="008857B8" w:rsidRDefault="00FF6903" w:rsidP="00FF6903">
      <w:pPr>
        <w:widowControl w:val="0"/>
        <w:autoSpaceDE w:val="0"/>
        <w:autoSpaceDN w:val="0"/>
        <w:spacing w:after="0" w:line="240" w:lineRule="auto"/>
        <w:ind w:firstLine="709"/>
        <w:jc w:val="both"/>
        <w:rPr>
          <w:rFonts w:ascii="PT Astra Serif" w:hAnsi="PT Astra Serif" w:cs="Arial"/>
          <w:sz w:val="28"/>
          <w:szCs w:val="28"/>
        </w:rPr>
      </w:pPr>
      <w:r w:rsidRPr="008857B8">
        <w:rPr>
          <w:rFonts w:ascii="PT Astra Serif" w:hAnsi="PT Astra Serif" w:cs="Arial"/>
          <w:sz w:val="28"/>
          <w:szCs w:val="28"/>
        </w:rPr>
        <w:t xml:space="preserve">Протокол оформляется не позднее </w:t>
      </w:r>
      <w:r>
        <w:rPr>
          <w:rFonts w:ascii="PT Astra Serif" w:hAnsi="PT Astra Serif" w:cs="Arial"/>
          <w:sz w:val="28"/>
          <w:szCs w:val="28"/>
        </w:rPr>
        <w:t xml:space="preserve">3 </w:t>
      </w:r>
      <w:r w:rsidRPr="008857B8">
        <w:rPr>
          <w:rFonts w:ascii="PT Astra Serif" w:hAnsi="PT Astra Serif" w:cs="Arial"/>
          <w:sz w:val="28"/>
          <w:szCs w:val="28"/>
        </w:rPr>
        <w:t xml:space="preserve">рабочих дней со дня проведения </w:t>
      </w:r>
      <w:r w:rsidRPr="008857B8">
        <w:rPr>
          <w:rFonts w:ascii="PT Astra Serif" w:hAnsi="PT Astra Serif" w:cs="Arial"/>
          <w:sz w:val="28"/>
          <w:szCs w:val="28"/>
        </w:rPr>
        <w:br/>
        <w:t xml:space="preserve">заседания </w:t>
      </w:r>
      <w:r>
        <w:rPr>
          <w:rFonts w:ascii="PT Astra Serif" w:hAnsi="PT Astra Serif" w:cs="Arial"/>
          <w:sz w:val="28"/>
          <w:szCs w:val="28"/>
        </w:rPr>
        <w:t>конкурсной комиссии</w:t>
      </w:r>
      <w:r w:rsidRPr="008857B8">
        <w:rPr>
          <w:rFonts w:ascii="PT Astra Serif" w:hAnsi="PT Astra Serif" w:cs="Arial"/>
          <w:sz w:val="28"/>
          <w:szCs w:val="28"/>
        </w:rPr>
        <w:t>.</w:t>
      </w:r>
    </w:p>
    <w:p w:rsidR="00B47F8F" w:rsidRDefault="00B47F8F" w:rsidP="00B47F8F">
      <w:pPr>
        <w:widowControl w:val="0"/>
        <w:autoSpaceDE w:val="0"/>
        <w:autoSpaceDN w:val="0"/>
        <w:spacing w:after="0" w:line="240" w:lineRule="auto"/>
        <w:ind w:firstLine="709"/>
        <w:jc w:val="both"/>
        <w:rPr>
          <w:rFonts w:ascii="PT Astra Serif" w:hAnsi="PT Astra Serif" w:cs="Arial"/>
          <w:sz w:val="28"/>
          <w:szCs w:val="28"/>
        </w:rPr>
      </w:pPr>
      <w:r>
        <w:rPr>
          <w:rFonts w:ascii="PT Astra Serif" w:hAnsi="PT Astra Serif" w:cs="Arial"/>
          <w:sz w:val="28"/>
          <w:szCs w:val="28"/>
        </w:rPr>
        <w:t>28</w:t>
      </w:r>
      <w:r w:rsidRPr="008857B8">
        <w:rPr>
          <w:rFonts w:ascii="PT Astra Serif" w:hAnsi="PT Astra Serif" w:cs="Arial"/>
          <w:sz w:val="28"/>
          <w:szCs w:val="28"/>
        </w:rPr>
        <w:t xml:space="preserve">. Протокол передаётся в </w:t>
      </w:r>
      <w:r>
        <w:rPr>
          <w:rFonts w:ascii="PT Astra Serif" w:hAnsi="PT Astra Serif" w:cs="Arial"/>
          <w:sz w:val="28"/>
          <w:szCs w:val="28"/>
        </w:rPr>
        <w:t>Министерство</w:t>
      </w:r>
      <w:r w:rsidRPr="008857B8">
        <w:rPr>
          <w:rFonts w:ascii="PT Astra Serif" w:hAnsi="PT Astra Serif" w:cs="Arial"/>
          <w:sz w:val="28"/>
          <w:szCs w:val="28"/>
        </w:rPr>
        <w:t xml:space="preserve"> не позднее 3 рабочих дней, следующих за днём его подписания. </w:t>
      </w:r>
    </w:p>
    <w:p w:rsidR="00B47F8F" w:rsidRDefault="00B47F8F" w:rsidP="00B47F8F">
      <w:pPr>
        <w:widowControl w:val="0"/>
        <w:autoSpaceDE w:val="0"/>
        <w:autoSpaceDN w:val="0"/>
        <w:spacing w:after="0" w:line="240" w:lineRule="auto"/>
        <w:ind w:firstLine="709"/>
        <w:jc w:val="both"/>
        <w:rPr>
          <w:rFonts w:ascii="PT Astra Serif" w:hAnsi="PT Astra Serif" w:cs="Arial"/>
          <w:color w:val="FF0000"/>
          <w:sz w:val="28"/>
          <w:szCs w:val="28"/>
        </w:rPr>
      </w:pPr>
      <w:r>
        <w:rPr>
          <w:rFonts w:ascii="PT Astra Serif" w:hAnsi="PT Astra Serif" w:cs="Arial"/>
          <w:sz w:val="28"/>
          <w:szCs w:val="28"/>
        </w:rPr>
        <w:t>Министерство</w:t>
      </w:r>
      <w:r w:rsidRPr="008857B8">
        <w:rPr>
          <w:rFonts w:ascii="PT Astra Serif" w:hAnsi="PT Astra Serif" w:cs="Arial"/>
          <w:sz w:val="28"/>
          <w:szCs w:val="28"/>
        </w:rPr>
        <w:t xml:space="preserve"> не позднее </w:t>
      </w:r>
      <w:r>
        <w:rPr>
          <w:rFonts w:ascii="PT Astra Serif" w:hAnsi="PT Astra Serif" w:cs="Arial"/>
          <w:sz w:val="28"/>
          <w:szCs w:val="28"/>
        </w:rPr>
        <w:t>пяти</w:t>
      </w:r>
      <w:r w:rsidRPr="008857B8">
        <w:rPr>
          <w:rFonts w:ascii="PT Astra Serif" w:hAnsi="PT Astra Serif" w:cs="Arial"/>
          <w:sz w:val="28"/>
          <w:szCs w:val="28"/>
        </w:rPr>
        <w:t xml:space="preserve"> рабоч</w:t>
      </w:r>
      <w:r>
        <w:rPr>
          <w:rFonts w:ascii="PT Astra Serif" w:hAnsi="PT Astra Serif" w:cs="Arial"/>
          <w:sz w:val="28"/>
          <w:szCs w:val="28"/>
        </w:rPr>
        <w:t>их</w:t>
      </w:r>
      <w:r w:rsidRPr="008857B8">
        <w:rPr>
          <w:rFonts w:ascii="PT Astra Serif" w:hAnsi="PT Astra Serif" w:cs="Arial"/>
          <w:sz w:val="28"/>
          <w:szCs w:val="28"/>
        </w:rPr>
        <w:t xml:space="preserve"> дн</w:t>
      </w:r>
      <w:r>
        <w:rPr>
          <w:rFonts w:ascii="PT Astra Serif" w:hAnsi="PT Astra Serif" w:cs="Arial"/>
          <w:sz w:val="28"/>
          <w:szCs w:val="28"/>
        </w:rPr>
        <w:t>ей</w:t>
      </w:r>
      <w:r w:rsidRPr="008857B8">
        <w:rPr>
          <w:rFonts w:ascii="PT Astra Serif" w:hAnsi="PT Astra Serif" w:cs="Arial"/>
          <w:sz w:val="28"/>
          <w:szCs w:val="28"/>
        </w:rPr>
        <w:t>, следующ</w:t>
      </w:r>
      <w:r>
        <w:rPr>
          <w:rFonts w:ascii="PT Astra Serif" w:hAnsi="PT Astra Serif" w:cs="Arial"/>
          <w:sz w:val="28"/>
          <w:szCs w:val="28"/>
        </w:rPr>
        <w:t>их</w:t>
      </w:r>
      <w:r w:rsidRPr="008857B8">
        <w:rPr>
          <w:rFonts w:ascii="PT Astra Serif" w:hAnsi="PT Astra Serif" w:cs="Arial"/>
          <w:sz w:val="28"/>
          <w:szCs w:val="28"/>
        </w:rPr>
        <w:t xml:space="preserve"> за днём получения протокола, размещает на </w:t>
      </w:r>
      <w:r w:rsidR="0089290A">
        <w:rPr>
          <w:rFonts w:ascii="PT Astra Serif" w:hAnsi="PT Astra Serif" w:cs="Arial"/>
          <w:sz w:val="28"/>
          <w:szCs w:val="28"/>
        </w:rPr>
        <w:t xml:space="preserve">едином портале и на </w:t>
      </w:r>
      <w:r w:rsidRPr="0089290A">
        <w:rPr>
          <w:rFonts w:ascii="PT Astra Serif" w:hAnsi="PT Astra Serif" w:cs="Arial"/>
          <w:sz w:val="28"/>
          <w:szCs w:val="28"/>
        </w:rPr>
        <w:t xml:space="preserve">официальном сайте </w:t>
      </w:r>
      <w:r w:rsidRPr="00B47F8F">
        <w:rPr>
          <w:rFonts w:ascii="PT Astra Serif" w:hAnsi="PT Astra Serif" w:cs="Arial"/>
          <w:sz w:val="28"/>
          <w:szCs w:val="28"/>
        </w:rPr>
        <w:t>следующие сведения:</w:t>
      </w:r>
    </w:p>
    <w:p w:rsidR="00B47F8F" w:rsidRPr="00025FDB" w:rsidRDefault="00B47F8F" w:rsidP="00B47F8F">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а) дата, время и место проведения рассмотрения и оценки заявок;</w:t>
      </w:r>
    </w:p>
    <w:p w:rsidR="00B47F8F" w:rsidRPr="00025FDB" w:rsidRDefault="00B47F8F" w:rsidP="00B47F8F">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 xml:space="preserve">б) </w:t>
      </w:r>
      <w:r>
        <w:rPr>
          <w:rFonts w:ascii="PT Astra Serif" w:eastAsia="Times New Roman" w:hAnsi="PT Astra Serif" w:cs="Times New Roman"/>
          <w:sz w:val="28"/>
          <w:szCs w:val="28"/>
          <w:lang w:eastAsia="ru-RU"/>
        </w:rPr>
        <w:t xml:space="preserve">перечень </w:t>
      </w:r>
      <w:r w:rsidRPr="00025FDB">
        <w:rPr>
          <w:rFonts w:ascii="PT Astra Serif" w:eastAsia="Times New Roman" w:hAnsi="PT Astra Serif" w:cs="Times New Roman"/>
          <w:sz w:val="28"/>
          <w:szCs w:val="28"/>
          <w:lang w:eastAsia="ru-RU"/>
        </w:rPr>
        <w:t>поставщик</w:t>
      </w:r>
      <w:r>
        <w:rPr>
          <w:rFonts w:ascii="PT Astra Serif" w:eastAsia="Times New Roman" w:hAnsi="PT Astra Serif" w:cs="Times New Roman"/>
          <w:sz w:val="28"/>
          <w:szCs w:val="28"/>
          <w:lang w:eastAsia="ru-RU"/>
        </w:rPr>
        <w:t>ов</w:t>
      </w:r>
      <w:r w:rsidRPr="00025FDB">
        <w:rPr>
          <w:rFonts w:ascii="PT Astra Serif" w:eastAsia="Times New Roman" w:hAnsi="PT Astra Serif" w:cs="Times New Roman"/>
          <w:sz w:val="28"/>
          <w:szCs w:val="28"/>
          <w:lang w:eastAsia="ru-RU"/>
        </w:rPr>
        <w:t xml:space="preserve"> социальных услуг, заявки которых были рассмотрены;</w:t>
      </w:r>
    </w:p>
    <w:p w:rsidR="00B47F8F" w:rsidRPr="00025FDB" w:rsidRDefault="00B47F8F" w:rsidP="00B47F8F">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 xml:space="preserve">в) информация о </w:t>
      </w:r>
      <w:r>
        <w:rPr>
          <w:rFonts w:ascii="PT Astra Serif" w:eastAsia="Times New Roman" w:hAnsi="PT Astra Serif" w:cs="Times New Roman"/>
          <w:sz w:val="28"/>
          <w:szCs w:val="28"/>
          <w:lang w:eastAsia="ru-RU"/>
        </w:rPr>
        <w:t>поставщиках социальных услуг</w:t>
      </w:r>
      <w:r w:rsidRPr="00025FDB">
        <w:rPr>
          <w:rFonts w:ascii="PT Astra Serif" w:eastAsia="Times New Roman" w:hAnsi="PT Astra Serif" w:cs="Times New Roman"/>
          <w:sz w:val="28"/>
          <w:szCs w:val="28"/>
          <w:lang w:eastAsia="ru-RU"/>
        </w:rPr>
        <w:t xml:space="preserve">, заявки которых были отклонены, с указанием причин их отклонения, в том числе положений </w:t>
      </w:r>
      <w:r>
        <w:rPr>
          <w:rFonts w:ascii="PT Astra Serif" w:eastAsia="Times New Roman" w:hAnsi="PT Astra Serif" w:cs="Times New Roman"/>
          <w:sz w:val="28"/>
          <w:szCs w:val="28"/>
          <w:lang w:eastAsia="ru-RU"/>
        </w:rPr>
        <w:t>объявления</w:t>
      </w:r>
      <w:r w:rsidRPr="00025FDB">
        <w:rPr>
          <w:rFonts w:ascii="PT Astra Serif" w:eastAsia="Times New Roman" w:hAnsi="PT Astra Serif" w:cs="Times New Roman"/>
          <w:sz w:val="28"/>
          <w:szCs w:val="28"/>
          <w:lang w:eastAsia="ru-RU"/>
        </w:rPr>
        <w:t xml:space="preserve"> о проведении </w:t>
      </w:r>
      <w:r>
        <w:rPr>
          <w:rFonts w:ascii="PT Astra Serif" w:eastAsia="Times New Roman" w:hAnsi="PT Astra Serif" w:cs="Times New Roman"/>
          <w:sz w:val="28"/>
          <w:szCs w:val="28"/>
          <w:lang w:eastAsia="ru-RU"/>
        </w:rPr>
        <w:t xml:space="preserve">конкурсного </w:t>
      </w:r>
      <w:r w:rsidRPr="00025FDB">
        <w:rPr>
          <w:rFonts w:ascii="PT Astra Serif" w:eastAsia="Times New Roman" w:hAnsi="PT Astra Serif" w:cs="Times New Roman"/>
          <w:sz w:val="28"/>
          <w:szCs w:val="28"/>
          <w:lang w:eastAsia="ru-RU"/>
        </w:rPr>
        <w:t>отбора, которым не соответствуют такие заявки;</w:t>
      </w:r>
    </w:p>
    <w:p w:rsidR="00B47F8F" w:rsidRPr="00025FDB" w:rsidRDefault="00B47F8F" w:rsidP="00B47F8F">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025FDB">
        <w:rPr>
          <w:rFonts w:ascii="PT Astra Serif" w:eastAsia="Times New Roman" w:hAnsi="PT Astra Serif" w:cs="Times New Roman"/>
          <w:sz w:val="28"/>
          <w:szCs w:val="28"/>
          <w:lang w:eastAsia="ru-RU"/>
        </w:rPr>
        <w:t>г) последовательность оценки заявок, присвоенные заявкам значения по каждому из указанных в пункте 1</w:t>
      </w:r>
      <w:r>
        <w:rPr>
          <w:rFonts w:ascii="PT Astra Serif" w:eastAsia="Times New Roman" w:hAnsi="PT Astra Serif" w:cs="Times New Roman"/>
          <w:sz w:val="28"/>
          <w:szCs w:val="28"/>
          <w:lang w:eastAsia="ru-RU"/>
        </w:rPr>
        <w:t>2</w:t>
      </w:r>
      <w:r w:rsidRPr="00025FDB">
        <w:rPr>
          <w:rFonts w:ascii="PT Astra Serif" w:eastAsia="Times New Roman" w:hAnsi="PT Astra Serif" w:cs="Times New Roman"/>
          <w:sz w:val="28"/>
          <w:szCs w:val="28"/>
          <w:lang w:eastAsia="ru-RU"/>
        </w:rPr>
        <w:t xml:space="preserve"> настоящих Правил критериев конкурс</w:t>
      </w:r>
      <w:r>
        <w:rPr>
          <w:rFonts w:ascii="PT Astra Serif" w:eastAsia="Times New Roman" w:hAnsi="PT Astra Serif" w:cs="Times New Roman"/>
          <w:sz w:val="28"/>
          <w:szCs w:val="28"/>
          <w:lang w:eastAsia="ru-RU"/>
        </w:rPr>
        <w:t>ного отбора</w:t>
      </w:r>
      <w:r w:rsidRPr="00025FDB">
        <w:rPr>
          <w:rFonts w:ascii="PT Astra Serif" w:eastAsia="Times New Roman" w:hAnsi="PT Astra Serif" w:cs="Times New Roman"/>
          <w:sz w:val="28"/>
          <w:szCs w:val="28"/>
          <w:lang w:eastAsia="ru-RU"/>
        </w:rPr>
        <w:t xml:space="preserve">, принятое на основании результатов оценки указанных заявок решение о </w:t>
      </w:r>
      <w:r w:rsidRPr="00025FDB">
        <w:rPr>
          <w:rFonts w:ascii="PT Astra Serif" w:eastAsia="Times New Roman" w:hAnsi="PT Astra Serif" w:cs="Times New Roman"/>
          <w:sz w:val="28"/>
          <w:szCs w:val="28"/>
          <w:lang w:eastAsia="ru-RU"/>
        </w:rPr>
        <w:lastRenderedPageBreak/>
        <w:t>присвоении таким заявкам порядковых номеров;</w:t>
      </w:r>
    </w:p>
    <w:p w:rsidR="00B47F8F" w:rsidRPr="00025FDB" w:rsidRDefault="00B47F8F" w:rsidP="00B47F8F">
      <w:pPr>
        <w:spacing w:after="0" w:line="240" w:lineRule="auto"/>
        <w:ind w:firstLineChars="253" w:firstLine="708"/>
        <w:jc w:val="both"/>
        <w:rPr>
          <w:rFonts w:ascii="PT Astra Serif" w:hAnsi="PT Astra Serif"/>
          <w:sz w:val="28"/>
          <w:szCs w:val="28"/>
        </w:rPr>
      </w:pPr>
      <w:r w:rsidRPr="00025FDB">
        <w:rPr>
          <w:rFonts w:ascii="PT Astra Serif" w:eastAsia="Times New Roman" w:hAnsi="PT Astra Serif" w:cs="Times New Roman"/>
          <w:sz w:val="28"/>
          <w:szCs w:val="28"/>
          <w:lang w:eastAsia="ru-RU"/>
        </w:rPr>
        <w:t>д) наименование поставщик</w:t>
      </w:r>
      <w:r>
        <w:rPr>
          <w:rFonts w:ascii="PT Astra Serif" w:eastAsia="Times New Roman" w:hAnsi="PT Astra Serif" w:cs="Times New Roman"/>
          <w:sz w:val="28"/>
          <w:szCs w:val="28"/>
          <w:lang w:eastAsia="ru-RU"/>
        </w:rPr>
        <w:t>ов</w:t>
      </w:r>
      <w:r w:rsidRPr="00025FDB">
        <w:rPr>
          <w:rFonts w:ascii="PT Astra Serif" w:eastAsia="Times New Roman" w:hAnsi="PT Astra Serif" w:cs="Times New Roman"/>
          <w:sz w:val="28"/>
          <w:szCs w:val="28"/>
          <w:lang w:eastAsia="ru-RU"/>
        </w:rPr>
        <w:t xml:space="preserve"> социальных услуг,</w:t>
      </w:r>
      <w:r>
        <w:rPr>
          <w:rFonts w:ascii="PT Astra Serif" w:eastAsia="Times New Roman" w:hAnsi="PT Astra Serif" w:cs="Times New Roman"/>
          <w:sz w:val="28"/>
          <w:szCs w:val="28"/>
          <w:lang w:eastAsia="ru-RU"/>
        </w:rPr>
        <w:t xml:space="preserve"> признанных победителем конкурсного отбора,</w:t>
      </w:r>
      <w:r w:rsidRPr="00025FDB">
        <w:rPr>
          <w:rFonts w:ascii="PT Astra Serif" w:eastAsia="Times New Roman" w:hAnsi="PT Astra Serif" w:cs="Times New Roman"/>
          <w:sz w:val="28"/>
          <w:szCs w:val="28"/>
          <w:lang w:eastAsia="ru-RU"/>
        </w:rPr>
        <w:t xml:space="preserve"> с которым</w:t>
      </w:r>
      <w:r>
        <w:rPr>
          <w:rFonts w:ascii="PT Astra Serif" w:eastAsia="Times New Roman" w:hAnsi="PT Astra Serif" w:cs="Times New Roman"/>
          <w:sz w:val="28"/>
          <w:szCs w:val="28"/>
          <w:lang w:eastAsia="ru-RU"/>
        </w:rPr>
        <w:t>и</w:t>
      </w:r>
      <w:r w:rsidRPr="00025FDB">
        <w:rPr>
          <w:rFonts w:ascii="PT Astra Serif" w:eastAsia="Times New Roman" w:hAnsi="PT Astra Serif" w:cs="Times New Roman"/>
          <w:sz w:val="28"/>
          <w:szCs w:val="28"/>
          <w:lang w:eastAsia="ru-RU"/>
        </w:rPr>
        <w:t xml:space="preserve"> заключа</w:t>
      </w:r>
      <w:r>
        <w:rPr>
          <w:rFonts w:ascii="PT Astra Serif" w:eastAsia="Times New Roman" w:hAnsi="PT Astra Serif" w:cs="Times New Roman"/>
          <w:sz w:val="28"/>
          <w:szCs w:val="28"/>
          <w:lang w:eastAsia="ru-RU"/>
        </w:rPr>
        <w:t>ю</w:t>
      </w:r>
      <w:r w:rsidRPr="00025FDB">
        <w:rPr>
          <w:rFonts w:ascii="PT Astra Serif" w:eastAsia="Times New Roman" w:hAnsi="PT Astra Serif" w:cs="Times New Roman"/>
          <w:sz w:val="28"/>
          <w:szCs w:val="28"/>
          <w:lang w:eastAsia="ru-RU"/>
        </w:rPr>
        <w:t>тся Соглашени</w:t>
      </w:r>
      <w:r>
        <w:rPr>
          <w:rFonts w:ascii="PT Astra Serif" w:eastAsia="Times New Roman" w:hAnsi="PT Astra Serif" w:cs="Times New Roman"/>
          <w:sz w:val="28"/>
          <w:szCs w:val="28"/>
          <w:lang w:eastAsia="ru-RU"/>
        </w:rPr>
        <w:t>я,</w:t>
      </w:r>
      <w:r w:rsidRPr="00025FDB">
        <w:rPr>
          <w:rFonts w:ascii="PT Astra Serif" w:eastAsia="Times New Roman" w:hAnsi="PT Astra Serif" w:cs="Times New Roman"/>
          <w:sz w:val="28"/>
          <w:szCs w:val="28"/>
          <w:lang w:eastAsia="ru-RU"/>
        </w:rPr>
        <w:t xml:space="preserve"> и размер предоставляемой </w:t>
      </w:r>
      <w:r>
        <w:rPr>
          <w:rFonts w:ascii="PT Astra Serif" w:eastAsia="Times New Roman" w:hAnsi="PT Astra Serif" w:cs="Times New Roman"/>
          <w:sz w:val="28"/>
          <w:szCs w:val="28"/>
          <w:lang w:eastAsia="ru-RU"/>
        </w:rPr>
        <w:t>им</w:t>
      </w:r>
      <w:r w:rsidRPr="00025FDB">
        <w:rPr>
          <w:rFonts w:ascii="PT Astra Serif" w:eastAsia="Times New Roman" w:hAnsi="PT Astra Serif" w:cs="Times New Roman"/>
          <w:sz w:val="28"/>
          <w:szCs w:val="28"/>
          <w:lang w:eastAsia="ru-RU"/>
        </w:rPr>
        <w:t xml:space="preserve"> субсидии.</w:t>
      </w:r>
    </w:p>
    <w:p w:rsidR="00B47F8F" w:rsidRPr="008857B8" w:rsidRDefault="00B47F8F" w:rsidP="00B47F8F">
      <w:pPr>
        <w:widowControl w:val="0"/>
        <w:autoSpaceDE w:val="0"/>
        <w:autoSpaceDN w:val="0"/>
        <w:spacing w:after="0" w:line="240" w:lineRule="auto"/>
        <w:ind w:firstLine="709"/>
        <w:jc w:val="both"/>
        <w:rPr>
          <w:rFonts w:ascii="PT Astra Serif" w:hAnsi="PT Astra Serif" w:cs="Arial"/>
          <w:sz w:val="28"/>
          <w:szCs w:val="28"/>
          <w:shd w:val="clear" w:color="auto" w:fill="FFFFFF"/>
        </w:rPr>
      </w:pPr>
      <w:r>
        <w:rPr>
          <w:rFonts w:ascii="PT Astra Serif" w:hAnsi="PT Astra Serif" w:cs="Arial"/>
          <w:sz w:val="28"/>
          <w:szCs w:val="28"/>
          <w:shd w:val="clear" w:color="auto" w:fill="FFFFFF"/>
        </w:rPr>
        <w:t>29</w:t>
      </w:r>
      <w:r w:rsidRPr="008857B8">
        <w:rPr>
          <w:rFonts w:ascii="PT Astra Serif" w:hAnsi="PT Astra Serif" w:cs="Arial"/>
          <w:sz w:val="28"/>
          <w:szCs w:val="28"/>
          <w:shd w:val="clear" w:color="auto" w:fill="FFFFFF"/>
        </w:rPr>
        <w:t xml:space="preserve">. На основании протокола </w:t>
      </w:r>
      <w:r>
        <w:rPr>
          <w:rFonts w:ascii="PT Astra Serif" w:hAnsi="PT Astra Serif" w:cs="Arial"/>
          <w:sz w:val="28"/>
          <w:szCs w:val="28"/>
          <w:shd w:val="clear" w:color="auto" w:fill="FFFFFF"/>
        </w:rPr>
        <w:t>Министерство</w:t>
      </w:r>
      <w:r w:rsidRPr="008857B8">
        <w:rPr>
          <w:rFonts w:ascii="PT Astra Serif" w:hAnsi="PT Astra Serif" w:cs="Arial"/>
          <w:sz w:val="28"/>
          <w:szCs w:val="28"/>
          <w:shd w:val="clear" w:color="auto" w:fill="FFFFFF"/>
        </w:rPr>
        <w:t xml:space="preserve"> в течение 5 рабочих дней со дня его получения:</w:t>
      </w:r>
    </w:p>
    <w:p w:rsidR="00B47F8F" w:rsidRPr="008857B8" w:rsidRDefault="00B47F8F" w:rsidP="00B47F8F">
      <w:pPr>
        <w:widowControl w:val="0"/>
        <w:autoSpaceDE w:val="0"/>
        <w:autoSpaceDN w:val="0"/>
        <w:spacing w:after="0" w:line="240" w:lineRule="auto"/>
        <w:ind w:firstLine="709"/>
        <w:jc w:val="both"/>
        <w:rPr>
          <w:rFonts w:ascii="PT Astra Serif" w:hAnsi="PT Astra Serif"/>
          <w:sz w:val="28"/>
          <w:szCs w:val="28"/>
        </w:rPr>
      </w:pPr>
      <w:r w:rsidRPr="008857B8">
        <w:rPr>
          <w:rFonts w:ascii="PT Astra Serif" w:hAnsi="PT Astra Serif"/>
          <w:sz w:val="28"/>
          <w:szCs w:val="28"/>
        </w:rPr>
        <w:t>издаёт распоряжение о</w:t>
      </w:r>
      <w:r>
        <w:rPr>
          <w:rFonts w:ascii="PT Astra Serif" w:hAnsi="PT Astra Serif"/>
          <w:sz w:val="28"/>
          <w:szCs w:val="28"/>
        </w:rPr>
        <w:t xml:space="preserve"> предоставлении субсидии победителю конкурсного отбора</w:t>
      </w:r>
      <w:r w:rsidRPr="008857B8">
        <w:rPr>
          <w:rFonts w:ascii="PT Astra Serif" w:hAnsi="PT Astra Serif"/>
          <w:sz w:val="28"/>
          <w:szCs w:val="28"/>
        </w:rPr>
        <w:t>;</w:t>
      </w:r>
    </w:p>
    <w:p w:rsidR="00B47F8F" w:rsidRPr="008857B8" w:rsidRDefault="00B47F8F" w:rsidP="00B47F8F">
      <w:pPr>
        <w:widowControl w:val="0"/>
        <w:autoSpaceDE w:val="0"/>
        <w:autoSpaceDN w:val="0"/>
        <w:spacing w:after="0" w:line="240" w:lineRule="auto"/>
        <w:ind w:firstLine="709"/>
        <w:jc w:val="both"/>
        <w:rPr>
          <w:rFonts w:ascii="PT Astra Serif" w:hAnsi="PT Astra Serif" w:cs="Arial"/>
          <w:sz w:val="28"/>
          <w:szCs w:val="28"/>
          <w:shd w:val="clear" w:color="auto" w:fill="FFFFFF"/>
        </w:rPr>
      </w:pPr>
      <w:r w:rsidRPr="008857B8">
        <w:rPr>
          <w:rFonts w:ascii="PT Astra Serif" w:hAnsi="PT Astra Serif" w:cs="Arial"/>
          <w:sz w:val="28"/>
          <w:szCs w:val="28"/>
          <w:shd w:val="clear" w:color="auto" w:fill="FFFFFF"/>
        </w:rPr>
        <w:t xml:space="preserve">информирует участников </w:t>
      </w:r>
      <w:r>
        <w:rPr>
          <w:rFonts w:ascii="PT Astra Serif" w:hAnsi="PT Astra Serif" w:cs="Arial"/>
          <w:sz w:val="28"/>
          <w:szCs w:val="28"/>
          <w:shd w:val="clear" w:color="auto" w:fill="FFFFFF"/>
        </w:rPr>
        <w:t>конкурсного отбора</w:t>
      </w:r>
      <w:r w:rsidRPr="008857B8">
        <w:rPr>
          <w:rFonts w:ascii="PT Astra Serif" w:hAnsi="PT Astra Serif" w:cs="Arial"/>
          <w:sz w:val="28"/>
          <w:szCs w:val="28"/>
          <w:shd w:val="clear" w:color="auto" w:fill="FFFFFF"/>
        </w:rPr>
        <w:t xml:space="preserve"> о его результатах регистрируемыми почтовыми отправлениями. </w:t>
      </w:r>
    </w:p>
    <w:p w:rsidR="008674B4" w:rsidRPr="00025FDB" w:rsidRDefault="00B47F8F" w:rsidP="0028432B">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30</w:t>
      </w:r>
      <w:r w:rsidR="008674B4" w:rsidRPr="00025FDB">
        <w:rPr>
          <w:rFonts w:ascii="PT Astra Serif" w:eastAsia="Times New Roman" w:hAnsi="PT Astra Serif" w:cs="Times New Roman"/>
          <w:sz w:val="28"/>
          <w:szCs w:val="28"/>
          <w:lang w:eastAsia="ru-RU"/>
        </w:rPr>
        <w:t xml:space="preserve">. </w:t>
      </w:r>
      <w:r w:rsidR="0028432B" w:rsidRPr="00025FDB">
        <w:rPr>
          <w:rFonts w:ascii="PT Astra Serif" w:eastAsia="Times New Roman" w:hAnsi="PT Astra Serif" w:cs="Times New Roman"/>
          <w:sz w:val="28"/>
          <w:szCs w:val="28"/>
          <w:lang w:eastAsia="ru-RU"/>
        </w:rPr>
        <w:t>Поставщик социальных услуг</w:t>
      </w:r>
      <w:r w:rsidR="008674B4" w:rsidRPr="00025FDB">
        <w:rPr>
          <w:rFonts w:ascii="PT Astra Serif" w:eastAsia="Times New Roman" w:hAnsi="PT Astra Serif" w:cs="Times New Roman"/>
          <w:sz w:val="28"/>
          <w:szCs w:val="28"/>
          <w:lang w:eastAsia="ru-RU"/>
        </w:rPr>
        <w:t xml:space="preserve"> вправе изменить или отозвать свои документыдо истечения срока их приёма</w:t>
      </w:r>
      <w:r w:rsidR="0028432B" w:rsidRPr="00025FDB">
        <w:rPr>
          <w:rFonts w:ascii="PT Astra Serif" w:eastAsia="Times New Roman" w:hAnsi="PT Astra Serif" w:cs="Times New Roman"/>
          <w:sz w:val="28"/>
          <w:szCs w:val="28"/>
          <w:lang w:eastAsia="ru-RU"/>
        </w:rPr>
        <w:t xml:space="preserve"> посредством представления в Министерство соответствующего заявления, составленного в произвольной форме и подписанного соответственно единоличным исполнительным органом </w:t>
      </w:r>
      <w:r w:rsidR="00DE691D">
        <w:rPr>
          <w:rFonts w:ascii="PT Astra Serif" w:eastAsia="Times New Roman" w:hAnsi="PT Astra Serif" w:cs="Times New Roman"/>
          <w:sz w:val="28"/>
          <w:szCs w:val="28"/>
          <w:lang w:eastAsia="ru-RU"/>
        </w:rPr>
        <w:t>поставщика социальных услуг</w:t>
      </w:r>
      <w:r w:rsidR="0028432B" w:rsidRPr="00025FDB">
        <w:rPr>
          <w:rFonts w:ascii="PT Astra Serif" w:eastAsia="Times New Roman" w:hAnsi="PT Astra Serif" w:cs="Times New Roman"/>
          <w:sz w:val="28"/>
          <w:szCs w:val="28"/>
          <w:lang w:eastAsia="ru-RU"/>
        </w:rPr>
        <w:t xml:space="preserve"> – юридического лица или индивидуальным предпринимателем</w:t>
      </w:r>
      <w:r w:rsidR="008674B4" w:rsidRPr="00025FDB">
        <w:rPr>
          <w:rFonts w:ascii="PT Astra Serif" w:eastAsia="Times New Roman" w:hAnsi="PT Astra Serif" w:cs="Times New Roman"/>
          <w:sz w:val="28"/>
          <w:szCs w:val="28"/>
          <w:lang w:eastAsia="ru-RU"/>
        </w:rPr>
        <w:t>.</w:t>
      </w:r>
    </w:p>
    <w:p w:rsidR="008674B4" w:rsidRPr="00025FDB" w:rsidRDefault="00977914" w:rsidP="00C6689F">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r w:rsidR="00B47F8F">
        <w:rPr>
          <w:rFonts w:ascii="PT Astra Serif" w:eastAsia="Times New Roman" w:hAnsi="PT Astra Serif" w:cs="Times New Roman"/>
          <w:sz w:val="28"/>
          <w:szCs w:val="28"/>
          <w:lang w:eastAsia="ru-RU"/>
        </w:rPr>
        <w:t>1</w:t>
      </w:r>
      <w:r w:rsidR="008674B4" w:rsidRPr="00025FDB">
        <w:rPr>
          <w:rFonts w:ascii="PT Astra Serif" w:eastAsia="Times New Roman" w:hAnsi="PT Astra Serif" w:cs="Times New Roman"/>
          <w:sz w:val="28"/>
          <w:szCs w:val="28"/>
          <w:lang w:eastAsia="ru-RU"/>
        </w:rPr>
        <w:t xml:space="preserve">. В случае </w:t>
      </w:r>
      <w:r w:rsidR="008674B4" w:rsidRPr="0089290A">
        <w:rPr>
          <w:rFonts w:ascii="PT Astra Serif" w:eastAsia="Times New Roman" w:hAnsi="PT Astra Serif" w:cs="Times New Roman"/>
          <w:sz w:val="28"/>
          <w:szCs w:val="28"/>
          <w:lang w:eastAsia="ru-RU"/>
        </w:rPr>
        <w:t>отказа</w:t>
      </w:r>
      <w:r w:rsidR="008674B4" w:rsidRPr="00025FDB">
        <w:rPr>
          <w:rFonts w:ascii="PT Astra Serif" w:eastAsia="Times New Roman" w:hAnsi="PT Astra Serif" w:cs="Times New Roman"/>
          <w:sz w:val="28"/>
          <w:szCs w:val="28"/>
          <w:lang w:eastAsia="ru-RU"/>
        </w:rPr>
        <w:t xml:space="preserve"> победителя конкурс</w:t>
      </w:r>
      <w:r w:rsidR="0028432B" w:rsidRPr="00025FDB">
        <w:rPr>
          <w:rFonts w:ascii="PT Astra Serif" w:eastAsia="Times New Roman" w:hAnsi="PT Astra Serif" w:cs="Times New Roman"/>
          <w:sz w:val="28"/>
          <w:szCs w:val="28"/>
          <w:lang w:eastAsia="ru-RU"/>
        </w:rPr>
        <w:t>а</w:t>
      </w:r>
      <w:r w:rsidR="008674B4" w:rsidRPr="00025FDB">
        <w:rPr>
          <w:rFonts w:ascii="PT Astra Serif" w:eastAsia="Times New Roman" w:hAnsi="PT Astra Serif" w:cs="Times New Roman"/>
          <w:sz w:val="28"/>
          <w:szCs w:val="28"/>
          <w:lang w:eastAsia="ru-RU"/>
        </w:rPr>
        <w:t xml:space="preserve"> от заключения </w:t>
      </w:r>
      <w:r w:rsidR="0028432B" w:rsidRPr="00025FDB">
        <w:rPr>
          <w:rFonts w:ascii="PT Astra Serif" w:eastAsia="Times New Roman" w:hAnsi="PT Astra Serif" w:cs="Times New Roman"/>
          <w:sz w:val="28"/>
          <w:szCs w:val="28"/>
          <w:lang w:eastAsia="ru-RU"/>
        </w:rPr>
        <w:t>С</w:t>
      </w:r>
      <w:r w:rsidR="008674B4" w:rsidRPr="00025FDB">
        <w:rPr>
          <w:rFonts w:ascii="PT Astra Serif" w:eastAsia="Times New Roman" w:hAnsi="PT Astra Serif" w:cs="Times New Roman"/>
          <w:sz w:val="28"/>
          <w:szCs w:val="28"/>
          <w:lang w:eastAsia="ru-RU"/>
        </w:rPr>
        <w:t xml:space="preserve">оглашения </w:t>
      </w:r>
      <w:r w:rsidR="00DE691D">
        <w:rPr>
          <w:rFonts w:ascii="PT Astra Serif" w:eastAsia="Times New Roman" w:hAnsi="PT Astra Serif" w:cs="Times New Roman"/>
          <w:sz w:val="28"/>
          <w:szCs w:val="28"/>
          <w:lang w:eastAsia="ru-RU"/>
        </w:rPr>
        <w:t xml:space="preserve">поставщик социальных услуг признается уклонившемся от заключения Соглашения и </w:t>
      </w:r>
      <w:r w:rsidR="008674B4" w:rsidRPr="00025FDB">
        <w:rPr>
          <w:rFonts w:ascii="PT Astra Serif" w:eastAsia="Times New Roman" w:hAnsi="PT Astra Serif" w:cs="Times New Roman"/>
          <w:sz w:val="28"/>
          <w:szCs w:val="28"/>
          <w:lang w:eastAsia="ru-RU"/>
        </w:rPr>
        <w:t xml:space="preserve">право заключения </w:t>
      </w:r>
      <w:r w:rsidR="0028432B" w:rsidRPr="00025FDB">
        <w:rPr>
          <w:rFonts w:ascii="PT Astra Serif" w:eastAsia="Times New Roman" w:hAnsi="PT Astra Serif" w:cs="Times New Roman"/>
          <w:sz w:val="28"/>
          <w:szCs w:val="28"/>
          <w:lang w:eastAsia="ru-RU"/>
        </w:rPr>
        <w:t>С</w:t>
      </w:r>
      <w:r w:rsidR="008674B4" w:rsidRPr="00025FDB">
        <w:rPr>
          <w:rFonts w:ascii="PT Astra Serif" w:eastAsia="Times New Roman" w:hAnsi="PT Astra Serif" w:cs="Times New Roman"/>
          <w:sz w:val="28"/>
          <w:szCs w:val="28"/>
          <w:lang w:eastAsia="ru-RU"/>
        </w:rPr>
        <w:t xml:space="preserve">оглашения предоставляется другому </w:t>
      </w:r>
      <w:r w:rsidR="0028432B" w:rsidRPr="00025FDB">
        <w:rPr>
          <w:rFonts w:ascii="PT Astra Serif" w:eastAsia="Times New Roman" w:hAnsi="PT Astra Serif" w:cs="Times New Roman"/>
          <w:sz w:val="28"/>
          <w:szCs w:val="28"/>
          <w:lang w:eastAsia="ru-RU"/>
        </w:rPr>
        <w:t xml:space="preserve">поставщику социальных услуг </w:t>
      </w:r>
      <w:r w:rsidR="008674B4" w:rsidRPr="00025FDB">
        <w:rPr>
          <w:rFonts w:ascii="PT Astra Serif" w:eastAsia="Times New Roman" w:hAnsi="PT Astra Serif" w:cs="Times New Roman"/>
          <w:sz w:val="28"/>
          <w:szCs w:val="28"/>
          <w:lang w:eastAsia="ru-RU"/>
        </w:rPr>
        <w:t>в соответствии с рейтингом, сформированным по результатам оценки заявок.</w:t>
      </w:r>
      <w:bookmarkStart w:id="7" w:name="Par109"/>
      <w:bookmarkEnd w:id="7"/>
    </w:p>
    <w:p w:rsidR="00025FDB" w:rsidRPr="00025FDB" w:rsidRDefault="004E595C" w:rsidP="00025FDB">
      <w:pPr>
        <w:spacing w:after="0" w:line="240" w:lineRule="auto"/>
        <w:ind w:firstLineChars="253" w:firstLine="708"/>
        <w:jc w:val="both"/>
        <w:rPr>
          <w:rFonts w:ascii="PT Astra Serif" w:hAnsi="PT Astra Serif"/>
          <w:sz w:val="28"/>
          <w:szCs w:val="28"/>
        </w:rPr>
      </w:pPr>
      <w:r>
        <w:rPr>
          <w:rFonts w:ascii="PT Astra Serif" w:hAnsi="PT Astra Serif"/>
          <w:sz w:val="28"/>
          <w:szCs w:val="28"/>
        </w:rPr>
        <w:t>3</w:t>
      </w:r>
      <w:r w:rsidR="00B47F8F">
        <w:rPr>
          <w:rFonts w:ascii="PT Astra Serif" w:hAnsi="PT Astra Serif"/>
          <w:sz w:val="28"/>
          <w:szCs w:val="28"/>
        </w:rPr>
        <w:t>2</w:t>
      </w:r>
      <w:r w:rsidR="000A17E9" w:rsidRPr="00391543">
        <w:rPr>
          <w:rFonts w:ascii="PT Astra Serif" w:hAnsi="PT Astra Serif"/>
          <w:sz w:val="28"/>
          <w:szCs w:val="28"/>
        </w:rPr>
        <w:t xml:space="preserve">. </w:t>
      </w:r>
      <w:r w:rsidR="00025FDB" w:rsidRPr="00025FDB">
        <w:rPr>
          <w:rFonts w:ascii="PT Astra Serif" w:hAnsi="PT Astra Serif"/>
          <w:sz w:val="28"/>
          <w:szCs w:val="28"/>
        </w:rPr>
        <w:t xml:space="preserve">Перечисление субсидии осуществляетсяс лицевого счета Министерства, открытого в Министерстве финансов Ульяновской области, на лицевой счет </w:t>
      </w:r>
      <w:r w:rsidR="00BE37FF">
        <w:rPr>
          <w:rFonts w:ascii="PT Astra Serif" w:hAnsi="PT Astra Serif"/>
          <w:sz w:val="28"/>
          <w:szCs w:val="28"/>
        </w:rPr>
        <w:t>получателя субсидии</w:t>
      </w:r>
      <w:r w:rsidR="00025FDB" w:rsidRPr="00025FDB">
        <w:rPr>
          <w:rFonts w:ascii="PT Astra Serif" w:hAnsi="PT Astra Serif"/>
          <w:sz w:val="28"/>
          <w:szCs w:val="28"/>
        </w:rPr>
        <w:t xml:space="preserve">, открытый в </w:t>
      </w:r>
      <w:r w:rsidR="0089290A">
        <w:rPr>
          <w:rFonts w:ascii="PT Astra Serif" w:hAnsi="PT Astra Serif"/>
          <w:sz w:val="28"/>
          <w:szCs w:val="28"/>
        </w:rPr>
        <w:t>к</w:t>
      </w:r>
      <w:r w:rsidR="0089290A" w:rsidRPr="008857B8">
        <w:rPr>
          <w:rFonts w:ascii="PT Astra Serif" w:hAnsi="PT Astra Serif"/>
          <w:sz w:val="28"/>
          <w:szCs w:val="28"/>
        </w:rPr>
        <w:t>редитной организации</w:t>
      </w:r>
      <w:r w:rsidR="0089290A">
        <w:rPr>
          <w:rFonts w:ascii="PT Astra Serif" w:hAnsi="PT Astra Serif"/>
          <w:sz w:val="28"/>
          <w:szCs w:val="28"/>
        </w:rPr>
        <w:t>,</w:t>
      </w:r>
      <w:r w:rsidR="0089290A" w:rsidRPr="008857B8">
        <w:rPr>
          <w:rFonts w:ascii="PT Astra Serif" w:hAnsi="PT Astra Serif"/>
          <w:sz w:val="28"/>
          <w:szCs w:val="28"/>
        </w:rPr>
        <w:t xml:space="preserve"> не позднее десятого рабочего дня после дня принятия решения </w:t>
      </w:r>
      <w:r w:rsidR="0089290A" w:rsidRPr="008857B8">
        <w:rPr>
          <w:rFonts w:ascii="PT Astra Serif" w:hAnsi="PT Astra Serif"/>
          <w:sz w:val="28"/>
          <w:szCs w:val="28"/>
        </w:rPr>
        <w:br/>
        <w:t>о предоставлении субсиди</w:t>
      </w:r>
      <w:r w:rsidR="0089290A">
        <w:rPr>
          <w:rFonts w:ascii="PT Astra Serif" w:hAnsi="PT Astra Serif"/>
          <w:sz w:val="28"/>
          <w:szCs w:val="28"/>
        </w:rPr>
        <w:t>и</w:t>
      </w:r>
      <w:r w:rsidR="0089290A" w:rsidRPr="008857B8">
        <w:rPr>
          <w:rFonts w:ascii="PT Astra Serif" w:hAnsi="PT Astra Serif"/>
          <w:sz w:val="28"/>
          <w:szCs w:val="28"/>
        </w:rPr>
        <w:t xml:space="preserve"> и на основании документов, предусмотренных </w:t>
      </w:r>
      <w:r w:rsidR="0089290A" w:rsidRPr="008857B8">
        <w:rPr>
          <w:rFonts w:ascii="PT Astra Serif" w:hAnsi="PT Astra Serif"/>
          <w:sz w:val="28"/>
          <w:szCs w:val="28"/>
        </w:rPr>
        <w:br/>
      </w:r>
      <w:r w:rsidR="00025FDB" w:rsidRPr="00391543">
        <w:rPr>
          <w:rFonts w:ascii="PT Astra Serif" w:hAnsi="PT Astra Serif"/>
          <w:sz w:val="28"/>
          <w:szCs w:val="28"/>
        </w:rPr>
        <w:t>Соглашени</w:t>
      </w:r>
      <w:r w:rsidR="0089290A">
        <w:rPr>
          <w:rFonts w:ascii="PT Astra Serif" w:hAnsi="PT Astra Serif"/>
          <w:sz w:val="28"/>
          <w:szCs w:val="28"/>
        </w:rPr>
        <w:t>ем</w:t>
      </w:r>
      <w:r w:rsidR="00025FDB">
        <w:rPr>
          <w:rFonts w:ascii="PT Astra Serif" w:hAnsi="PT Astra Serif"/>
          <w:sz w:val="28"/>
          <w:szCs w:val="28"/>
        </w:rPr>
        <w:t>.</w:t>
      </w:r>
    </w:p>
    <w:p w:rsidR="00D627DD" w:rsidRPr="00391543" w:rsidRDefault="00D627DD" w:rsidP="00025FDB">
      <w:pPr>
        <w:spacing w:after="0" w:line="240" w:lineRule="auto"/>
        <w:ind w:firstLineChars="253" w:firstLine="708"/>
        <w:jc w:val="both"/>
        <w:rPr>
          <w:rFonts w:ascii="PT Astra Serif" w:eastAsia="Times New Roman" w:hAnsi="PT Astra Serif" w:cs="Times New Roman"/>
          <w:sz w:val="28"/>
          <w:szCs w:val="28"/>
          <w:lang w:eastAsia="ru-RU"/>
        </w:rPr>
      </w:pPr>
      <w:r w:rsidRPr="00025FDB">
        <w:rPr>
          <w:rFonts w:ascii="PT Astra Serif" w:hAnsi="PT Astra Serif"/>
          <w:sz w:val="28"/>
          <w:szCs w:val="28"/>
        </w:rPr>
        <w:t>3</w:t>
      </w:r>
      <w:r w:rsidR="00B47F8F">
        <w:rPr>
          <w:rFonts w:ascii="PT Astra Serif" w:hAnsi="PT Astra Serif"/>
          <w:sz w:val="28"/>
          <w:szCs w:val="28"/>
        </w:rPr>
        <w:t>3</w:t>
      </w:r>
      <w:r w:rsidRPr="00025FDB">
        <w:rPr>
          <w:rFonts w:ascii="PT Astra Serif" w:hAnsi="PT Astra Serif"/>
          <w:sz w:val="28"/>
          <w:szCs w:val="28"/>
        </w:rPr>
        <w:t xml:space="preserve">. </w:t>
      </w:r>
      <w:r w:rsidRPr="00391543">
        <w:rPr>
          <w:rFonts w:ascii="PT Astra Serif" w:hAnsi="PT Astra Serif"/>
          <w:sz w:val="28"/>
          <w:szCs w:val="28"/>
        </w:rPr>
        <w:t>Результатами предоставления субсиди</w:t>
      </w:r>
      <w:r w:rsidR="004E595C">
        <w:rPr>
          <w:rFonts w:ascii="PT Astra Serif" w:hAnsi="PT Astra Serif"/>
          <w:sz w:val="28"/>
          <w:szCs w:val="28"/>
        </w:rPr>
        <w:t>и</w:t>
      </w:r>
      <w:r w:rsidRPr="00391543">
        <w:rPr>
          <w:rFonts w:ascii="PT Astra Serif" w:hAnsi="PT Astra Serif"/>
          <w:sz w:val="28"/>
          <w:szCs w:val="28"/>
        </w:rPr>
        <w:t xml:space="preserve"> являются</w:t>
      </w:r>
      <w:r w:rsidRPr="00391543">
        <w:rPr>
          <w:rFonts w:ascii="PT Astra Serif" w:eastAsia="Times New Roman" w:hAnsi="PT Astra Serif" w:cs="Times New Roman"/>
          <w:sz w:val="28"/>
          <w:szCs w:val="28"/>
          <w:lang w:eastAsia="ru-RU"/>
        </w:rPr>
        <w:t>:</w:t>
      </w:r>
    </w:p>
    <w:p w:rsidR="00D627DD" w:rsidRPr="00B3700D" w:rsidRDefault="00D627DD" w:rsidP="00D627D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3700D">
        <w:rPr>
          <w:rFonts w:ascii="PT Astra Serif" w:eastAsia="Times New Roman" w:hAnsi="PT Astra Serif" w:cs="Times New Roman"/>
          <w:sz w:val="28"/>
          <w:szCs w:val="28"/>
          <w:lang w:eastAsia="ru-RU"/>
        </w:rPr>
        <w:t xml:space="preserve">а) увеличение или сохранение по отношению к уровню предыдущего года численности обратившихся к </w:t>
      </w:r>
      <w:r w:rsidR="00DF3782" w:rsidRPr="00B3700D">
        <w:rPr>
          <w:rFonts w:ascii="PT Astra Serif" w:eastAsia="Times New Roman" w:hAnsi="PT Astra Serif" w:cs="Times New Roman"/>
          <w:sz w:val="28"/>
          <w:szCs w:val="28"/>
          <w:lang w:eastAsia="ru-RU"/>
        </w:rPr>
        <w:t>поставщику социальных услуг</w:t>
      </w:r>
      <w:r w:rsidRPr="00B3700D">
        <w:rPr>
          <w:rFonts w:ascii="PT Astra Serif" w:eastAsia="Times New Roman" w:hAnsi="PT Astra Serif" w:cs="Times New Roman"/>
          <w:sz w:val="28"/>
          <w:szCs w:val="28"/>
          <w:lang w:eastAsia="ru-RU"/>
        </w:rPr>
        <w:t xml:space="preserve"> граждан, которым за счёт </w:t>
      </w:r>
      <w:r w:rsidR="004E595C" w:rsidRPr="00B3700D">
        <w:rPr>
          <w:rFonts w:ascii="PT Astra Serif" w:eastAsia="Times New Roman" w:hAnsi="PT Astra Serif" w:cs="Times New Roman"/>
          <w:sz w:val="28"/>
          <w:szCs w:val="28"/>
          <w:lang w:eastAsia="ru-RU"/>
        </w:rPr>
        <w:t xml:space="preserve">средств </w:t>
      </w:r>
      <w:r w:rsidRPr="00B3700D">
        <w:rPr>
          <w:rFonts w:ascii="PT Astra Serif" w:eastAsia="Times New Roman" w:hAnsi="PT Astra Serif" w:cs="Times New Roman"/>
          <w:sz w:val="28"/>
          <w:szCs w:val="28"/>
          <w:lang w:eastAsia="ru-RU"/>
        </w:rPr>
        <w:t>субсиди</w:t>
      </w:r>
      <w:r w:rsidR="004E595C" w:rsidRPr="00B3700D">
        <w:rPr>
          <w:rFonts w:ascii="PT Astra Serif" w:eastAsia="Times New Roman" w:hAnsi="PT Astra Serif" w:cs="Times New Roman"/>
          <w:sz w:val="28"/>
          <w:szCs w:val="28"/>
          <w:lang w:eastAsia="ru-RU"/>
        </w:rPr>
        <w:t>и</w:t>
      </w:r>
      <w:r w:rsidRPr="00B3700D">
        <w:rPr>
          <w:rFonts w:ascii="PT Astra Serif" w:eastAsia="Times New Roman" w:hAnsi="PT Astra Serif" w:cs="Times New Roman"/>
          <w:sz w:val="28"/>
          <w:szCs w:val="28"/>
          <w:lang w:eastAsia="ru-RU"/>
        </w:rPr>
        <w:t xml:space="preserve"> оказываются социальные услуги;</w:t>
      </w:r>
    </w:p>
    <w:p w:rsidR="00D627DD" w:rsidRPr="00B3700D" w:rsidRDefault="00D627DD" w:rsidP="00D627D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3700D">
        <w:rPr>
          <w:rFonts w:ascii="PT Astra Serif" w:eastAsia="Times New Roman" w:hAnsi="PT Astra Serif" w:cs="Times New Roman"/>
          <w:sz w:val="28"/>
          <w:szCs w:val="28"/>
          <w:lang w:eastAsia="ru-RU"/>
        </w:rPr>
        <w:t xml:space="preserve">б) увеличение или сохранение </w:t>
      </w:r>
      <w:r w:rsidR="00520EEC" w:rsidRPr="00B3700D">
        <w:rPr>
          <w:rFonts w:ascii="PT Astra Serif" w:eastAsia="Times New Roman" w:hAnsi="PT Astra Serif" w:cs="Times New Roman"/>
          <w:sz w:val="28"/>
          <w:szCs w:val="28"/>
          <w:lang w:eastAsia="ru-RU"/>
        </w:rPr>
        <w:t xml:space="preserve">по отношению к уровню предыдущего года </w:t>
      </w:r>
      <w:r w:rsidRPr="00B3700D">
        <w:rPr>
          <w:rFonts w:ascii="PT Astra Serif" w:eastAsia="Times New Roman" w:hAnsi="PT Astra Serif" w:cs="Times New Roman"/>
          <w:sz w:val="28"/>
          <w:szCs w:val="28"/>
          <w:lang w:eastAsia="ru-RU"/>
        </w:rPr>
        <w:t xml:space="preserve">количества социальных услуг, оказываемых </w:t>
      </w:r>
      <w:r w:rsidR="00DF3782" w:rsidRPr="00B3700D">
        <w:rPr>
          <w:rFonts w:ascii="PT Astra Serif" w:eastAsia="Times New Roman" w:hAnsi="PT Astra Serif" w:cs="Times New Roman"/>
          <w:sz w:val="28"/>
          <w:szCs w:val="28"/>
          <w:lang w:eastAsia="ru-RU"/>
        </w:rPr>
        <w:t>поставщик</w:t>
      </w:r>
      <w:r w:rsidR="00A87039" w:rsidRPr="00B3700D">
        <w:rPr>
          <w:rFonts w:ascii="PT Astra Serif" w:eastAsia="Times New Roman" w:hAnsi="PT Astra Serif" w:cs="Times New Roman"/>
          <w:sz w:val="28"/>
          <w:szCs w:val="28"/>
          <w:lang w:eastAsia="ru-RU"/>
        </w:rPr>
        <w:t>ом</w:t>
      </w:r>
      <w:r w:rsidR="00DF3782" w:rsidRPr="00B3700D">
        <w:rPr>
          <w:rFonts w:ascii="PT Astra Serif" w:eastAsia="Times New Roman" w:hAnsi="PT Astra Serif" w:cs="Times New Roman"/>
          <w:sz w:val="28"/>
          <w:szCs w:val="28"/>
          <w:lang w:eastAsia="ru-RU"/>
        </w:rPr>
        <w:t xml:space="preserve"> социальных услуг</w:t>
      </w:r>
      <w:r w:rsidRPr="00B3700D">
        <w:rPr>
          <w:rFonts w:ascii="PT Astra Serif" w:eastAsia="Times New Roman" w:hAnsi="PT Astra Serif" w:cs="Times New Roman"/>
          <w:sz w:val="28"/>
          <w:szCs w:val="28"/>
          <w:lang w:eastAsia="ru-RU"/>
        </w:rPr>
        <w:t>.</w:t>
      </w:r>
    </w:p>
    <w:p w:rsidR="00D627DD" w:rsidRPr="00DE63FB" w:rsidRDefault="00793EAE" w:rsidP="00D627DD">
      <w:pPr>
        <w:widowControl w:val="0"/>
        <w:autoSpaceDE w:val="0"/>
        <w:autoSpaceDN w:val="0"/>
        <w:adjustRightInd w:val="0"/>
        <w:spacing w:after="0" w:line="240" w:lineRule="auto"/>
        <w:ind w:firstLine="709"/>
        <w:jc w:val="both"/>
        <w:rPr>
          <w:rFonts w:ascii="PT Astra Serif" w:hAnsi="PT Astra Serif"/>
          <w:i/>
          <w:color w:val="FF0000"/>
          <w:sz w:val="28"/>
          <w:szCs w:val="28"/>
        </w:rPr>
      </w:pPr>
      <w:r>
        <w:rPr>
          <w:rFonts w:ascii="PT Astra Serif" w:eastAsia="Times New Roman" w:hAnsi="PT Astra Serif" w:cs="Times New Roman"/>
          <w:sz w:val="28"/>
          <w:szCs w:val="28"/>
          <w:lang w:eastAsia="ru-RU"/>
        </w:rPr>
        <w:t>Получатель субсидии</w:t>
      </w:r>
      <w:r w:rsidR="00D627DD" w:rsidRPr="00391543">
        <w:rPr>
          <w:rFonts w:ascii="PT Astra Serif" w:eastAsia="Times New Roman" w:hAnsi="PT Astra Serif" w:cs="Times New Roman"/>
          <w:sz w:val="28"/>
          <w:szCs w:val="28"/>
          <w:lang w:eastAsia="ru-RU"/>
        </w:rPr>
        <w:t xml:space="preserve">ежемесячно </w:t>
      </w:r>
      <w:r>
        <w:rPr>
          <w:rFonts w:ascii="PT Astra Serif" w:eastAsia="Times New Roman" w:hAnsi="PT Astra Serif" w:cs="Times New Roman"/>
          <w:sz w:val="28"/>
          <w:szCs w:val="28"/>
          <w:lang w:eastAsia="ru-RU"/>
        </w:rPr>
        <w:t>не позднее 10-</w:t>
      </w:r>
      <w:r w:rsidR="00D627DD" w:rsidRPr="00391543">
        <w:rPr>
          <w:rFonts w:ascii="PT Astra Serif" w:eastAsia="Times New Roman" w:hAnsi="PT Astra Serif" w:cs="Times New Roman"/>
          <w:sz w:val="28"/>
          <w:szCs w:val="28"/>
          <w:lang w:eastAsia="ru-RU"/>
        </w:rPr>
        <w:t>го числа месяца, следующего за отч</w:t>
      </w:r>
      <w:r>
        <w:rPr>
          <w:rFonts w:ascii="PT Astra Serif" w:eastAsia="Times New Roman" w:hAnsi="PT Astra Serif" w:cs="Times New Roman"/>
          <w:sz w:val="28"/>
          <w:szCs w:val="28"/>
          <w:lang w:eastAsia="ru-RU"/>
        </w:rPr>
        <w:t>ё</w:t>
      </w:r>
      <w:r w:rsidR="00D627DD" w:rsidRPr="00391543">
        <w:rPr>
          <w:rFonts w:ascii="PT Astra Serif" w:eastAsia="Times New Roman" w:hAnsi="PT Astra Serif" w:cs="Times New Roman"/>
          <w:sz w:val="28"/>
          <w:szCs w:val="28"/>
          <w:lang w:eastAsia="ru-RU"/>
        </w:rPr>
        <w:t>тным, представля</w:t>
      </w:r>
      <w:r>
        <w:rPr>
          <w:rFonts w:ascii="PT Astra Serif" w:eastAsia="Times New Roman" w:hAnsi="PT Astra Serif" w:cs="Times New Roman"/>
          <w:sz w:val="28"/>
          <w:szCs w:val="28"/>
          <w:lang w:eastAsia="ru-RU"/>
        </w:rPr>
        <w:t>ет</w:t>
      </w:r>
      <w:r w:rsidR="00D627DD" w:rsidRPr="00391543">
        <w:rPr>
          <w:rFonts w:ascii="PT Astra Serif" w:eastAsia="Times New Roman" w:hAnsi="PT Astra Serif" w:cs="Times New Roman"/>
          <w:sz w:val="28"/>
          <w:szCs w:val="28"/>
          <w:lang w:eastAsia="ru-RU"/>
        </w:rPr>
        <w:t xml:space="preserve"> в </w:t>
      </w:r>
      <w:r w:rsidR="00DF3782" w:rsidRPr="00391543">
        <w:rPr>
          <w:rFonts w:ascii="PT Astra Serif" w:eastAsia="Times New Roman" w:hAnsi="PT Astra Serif" w:cs="Times New Roman"/>
          <w:sz w:val="28"/>
          <w:szCs w:val="28"/>
          <w:lang w:eastAsia="ru-RU"/>
        </w:rPr>
        <w:t>Министерство</w:t>
      </w:r>
      <w:r w:rsidR="00D627DD" w:rsidRPr="00391543">
        <w:rPr>
          <w:rFonts w:ascii="PT Astra Serif" w:hAnsi="PT Astra Serif"/>
          <w:sz w:val="28"/>
          <w:szCs w:val="28"/>
        </w:rPr>
        <w:t>отч</w:t>
      </w:r>
      <w:r>
        <w:rPr>
          <w:rFonts w:ascii="PT Astra Serif" w:hAnsi="PT Astra Serif"/>
          <w:sz w:val="28"/>
          <w:szCs w:val="28"/>
        </w:rPr>
        <w:t>ё</w:t>
      </w:r>
      <w:r w:rsidR="00D627DD" w:rsidRPr="00391543">
        <w:rPr>
          <w:rFonts w:ascii="PT Astra Serif" w:hAnsi="PT Astra Serif"/>
          <w:sz w:val="28"/>
          <w:szCs w:val="28"/>
        </w:rPr>
        <w:t>ты о достижении результат</w:t>
      </w:r>
      <w:r w:rsidR="00DF3782" w:rsidRPr="00391543">
        <w:rPr>
          <w:rFonts w:ascii="PT Astra Serif" w:hAnsi="PT Astra Serif"/>
          <w:sz w:val="28"/>
          <w:szCs w:val="28"/>
        </w:rPr>
        <w:t>ов</w:t>
      </w:r>
      <w:r w:rsidR="00D627DD" w:rsidRPr="00391543">
        <w:rPr>
          <w:rFonts w:ascii="PT Astra Serif" w:hAnsi="PT Astra Serif"/>
          <w:sz w:val="28"/>
          <w:szCs w:val="28"/>
        </w:rPr>
        <w:t xml:space="preserve"> предоставления субсидий, составленные по форме, определ</w:t>
      </w:r>
      <w:r>
        <w:rPr>
          <w:rFonts w:ascii="PT Astra Serif" w:hAnsi="PT Astra Serif"/>
          <w:sz w:val="28"/>
          <w:szCs w:val="28"/>
        </w:rPr>
        <w:t>ё</w:t>
      </w:r>
      <w:r w:rsidR="00D627DD" w:rsidRPr="00391543">
        <w:rPr>
          <w:rFonts w:ascii="PT Astra Serif" w:hAnsi="PT Astra Serif"/>
          <w:sz w:val="28"/>
          <w:szCs w:val="28"/>
        </w:rPr>
        <w:t>нной типовой формой соглашения о 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w:t>
      </w:r>
      <w:r w:rsidR="00666A52">
        <w:rPr>
          <w:rFonts w:ascii="PT Astra Serif" w:hAnsi="PT Astra Serif"/>
          <w:sz w:val="28"/>
          <w:szCs w:val="28"/>
        </w:rPr>
        <w:t xml:space="preserve"> и </w:t>
      </w:r>
      <w:r w:rsidR="00666A52" w:rsidRPr="00DE63FB">
        <w:rPr>
          <w:rFonts w:ascii="PT Astra Serif" w:hAnsi="PT Astra Serif"/>
          <w:sz w:val="28"/>
          <w:szCs w:val="28"/>
        </w:rPr>
        <w:t xml:space="preserve">регистр получателей социальных услуг, которым поставщик социальных услуг в течение периода, предшествующего дате представления регистра не более чем на один месяц, предоставлял социальные услугина основании индивидуальной программы </w:t>
      </w:r>
      <w:r w:rsidR="00DE63FB">
        <w:rPr>
          <w:rFonts w:ascii="PT Astra Serif" w:hAnsi="PT Astra Serif"/>
          <w:sz w:val="28"/>
          <w:szCs w:val="28"/>
        </w:rPr>
        <w:br/>
      </w:r>
      <w:r w:rsidR="00666A52" w:rsidRPr="00DE63FB">
        <w:rPr>
          <w:rFonts w:ascii="PT Astra Serif" w:hAnsi="PT Astra Serif"/>
          <w:sz w:val="28"/>
          <w:szCs w:val="28"/>
        </w:rPr>
        <w:t xml:space="preserve">и договора о социальном обслуживании, и в связи с предоставлением которым этих услуг осуществил затраты (далее – Регистр), составленный по форме, </w:t>
      </w:r>
      <w:r w:rsidR="00666A52" w:rsidRPr="00DE63FB">
        <w:rPr>
          <w:rFonts w:ascii="PT Astra Serif" w:hAnsi="PT Astra Serif"/>
          <w:sz w:val="28"/>
          <w:szCs w:val="28"/>
        </w:rPr>
        <w:lastRenderedPageBreak/>
        <w:t>утверждённой нормативным правовым актом Министерства</w:t>
      </w:r>
    </w:p>
    <w:p w:rsidR="00D627DD" w:rsidRPr="00391543" w:rsidRDefault="00DF3782"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3</w:t>
      </w:r>
      <w:r w:rsidR="00B47F8F">
        <w:rPr>
          <w:rFonts w:ascii="PT Astra Serif" w:hAnsi="PT Astra Serif"/>
          <w:sz w:val="28"/>
          <w:szCs w:val="28"/>
        </w:rPr>
        <w:t>4</w:t>
      </w:r>
      <w:r w:rsidRPr="00391543">
        <w:rPr>
          <w:rFonts w:ascii="PT Astra Serif" w:hAnsi="PT Astra Serif"/>
          <w:sz w:val="28"/>
          <w:szCs w:val="28"/>
        </w:rPr>
        <w:t>.</w:t>
      </w:r>
      <w:r w:rsidR="00391543" w:rsidRPr="00391543">
        <w:rPr>
          <w:rFonts w:ascii="PT Astra Serif" w:hAnsi="PT Astra Serif"/>
          <w:sz w:val="28"/>
          <w:szCs w:val="28"/>
        </w:rPr>
        <w:t>Министерство</w:t>
      </w:r>
      <w:r w:rsidR="00D627DD" w:rsidRPr="00391543">
        <w:rPr>
          <w:rFonts w:ascii="PT Astra Serif" w:hAnsi="PT Astra Serif"/>
          <w:sz w:val="28"/>
          <w:szCs w:val="28"/>
        </w:rPr>
        <w:t xml:space="preserve"> обеспечивает соблюдение </w:t>
      </w:r>
      <w:r w:rsidR="00793EAE">
        <w:rPr>
          <w:rFonts w:ascii="PT Astra Serif" w:hAnsi="PT Astra Serif"/>
          <w:sz w:val="28"/>
          <w:szCs w:val="28"/>
        </w:rPr>
        <w:t>получателем субсидии</w:t>
      </w:r>
      <w:r w:rsidR="00D627DD" w:rsidRPr="00391543">
        <w:rPr>
          <w:rFonts w:ascii="PT Astra Serif" w:hAnsi="PT Astra Serif"/>
          <w:sz w:val="28"/>
          <w:szCs w:val="28"/>
        </w:rPr>
        <w:t xml:space="preserve"> условий</w:t>
      </w:r>
      <w:r w:rsidR="00793EAE">
        <w:rPr>
          <w:rFonts w:ascii="PT Astra Serif" w:hAnsi="PT Astra Serif"/>
          <w:sz w:val="28"/>
          <w:szCs w:val="28"/>
        </w:rPr>
        <w:t>, целей</w:t>
      </w:r>
      <w:r w:rsidR="00D627DD" w:rsidRPr="00391543">
        <w:rPr>
          <w:rFonts w:ascii="PT Astra Serif" w:hAnsi="PT Astra Serif"/>
          <w:sz w:val="28"/>
          <w:szCs w:val="28"/>
        </w:rPr>
        <w:t xml:space="preserve"> и порядка, установленных при предоставлении субсидий.</w:t>
      </w:r>
    </w:p>
    <w:p w:rsidR="0027708B" w:rsidRPr="0027708B" w:rsidRDefault="0027708B" w:rsidP="0027708B">
      <w:pPr>
        <w:widowControl w:val="0"/>
        <w:autoSpaceDE w:val="0"/>
        <w:autoSpaceDN w:val="0"/>
        <w:adjustRightInd w:val="0"/>
        <w:spacing w:after="0" w:line="240" w:lineRule="auto"/>
        <w:ind w:firstLine="709"/>
        <w:jc w:val="both"/>
        <w:rPr>
          <w:rFonts w:ascii="PT Astra Serif" w:hAnsi="PT Astra Serif"/>
          <w:sz w:val="28"/>
          <w:szCs w:val="28"/>
        </w:rPr>
      </w:pPr>
      <w:bookmarkStart w:id="8" w:name="Par100"/>
      <w:bookmarkEnd w:id="8"/>
      <w:r w:rsidRPr="0027708B">
        <w:rPr>
          <w:rFonts w:ascii="PT Astra Serif" w:hAnsi="PT Astra Serif"/>
          <w:sz w:val="28"/>
          <w:szCs w:val="28"/>
        </w:rPr>
        <w:t xml:space="preserve">Министерство и органы государственного финансового контроля осуществляют проверки, указанные в подпункте «в» </w:t>
      </w:r>
      <w:r>
        <w:rPr>
          <w:rFonts w:ascii="PT Astra Serif" w:hAnsi="PT Astra Serif"/>
          <w:sz w:val="28"/>
          <w:szCs w:val="28"/>
        </w:rPr>
        <w:t>абзаца2</w:t>
      </w:r>
      <w:r w:rsidRPr="0027708B">
        <w:rPr>
          <w:rFonts w:ascii="PT Astra Serif" w:hAnsi="PT Astra Serif"/>
          <w:sz w:val="28"/>
          <w:szCs w:val="28"/>
        </w:rPr>
        <w:t xml:space="preserve"> пункта </w:t>
      </w:r>
      <w:r>
        <w:rPr>
          <w:rFonts w:ascii="PT Astra Serif" w:hAnsi="PT Astra Serif"/>
          <w:sz w:val="28"/>
          <w:szCs w:val="28"/>
        </w:rPr>
        <w:t>5</w:t>
      </w:r>
      <w:r w:rsidRPr="0027708B">
        <w:rPr>
          <w:rFonts w:ascii="PT Astra Serif" w:hAnsi="PT Astra Serif"/>
          <w:sz w:val="28"/>
          <w:szCs w:val="28"/>
        </w:rPr>
        <w:t xml:space="preserve"> настоящих Правил.</w:t>
      </w:r>
    </w:p>
    <w:p w:rsidR="0027708B" w:rsidRDefault="0027708B" w:rsidP="0027708B">
      <w:pPr>
        <w:widowControl w:val="0"/>
        <w:autoSpaceDE w:val="0"/>
        <w:autoSpaceDN w:val="0"/>
        <w:adjustRightInd w:val="0"/>
        <w:spacing w:after="0" w:line="240" w:lineRule="auto"/>
        <w:ind w:firstLine="709"/>
        <w:jc w:val="both"/>
        <w:rPr>
          <w:rFonts w:ascii="PT Astra Serif" w:hAnsi="PT Astra Serif"/>
          <w:sz w:val="28"/>
          <w:szCs w:val="28"/>
        </w:rPr>
      </w:pPr>
      <w:r w:rsidRPr="0027708B">
        <w:rPr>
          <w:rFonts w:ascii="PT Astra Serif" w:hAnsi="PT Astra Serif"/>
          <w:sz w:val="28"/>
          <w:szCs w:val="28"/>
        </w:rPr>
        <w:t>Министерство и Министерство финансов Ульяновской области проводят мониторинг достижения результатов предоставления субсидий исходяиз достижения значений результатов предоставления субсидий и событий, отражающих факт завершения соответствующего мероприятия по получению результата предоставления субсидий (контрольная точка), в порядкеи по формам, которые установлены Министерством финансов Российской Федерации.</w:t>
      </w:r>
    </w:p>
    <w:p w:rsidR="00D627DD" w:rsidRPr="00391543" w:rsidRDefault="00391543" w:rsidP="0027708B">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3</w:t>
      </w:r>
      <w:r w:rsidR="00B47F8F">
        <w:rPr>
          <w:rFonts w:ascii="PT Astra Serif" w:hAnsi="PT Astra Serif"/>
          <w:sz w:val="28"/>
          <w:szCs w:val="28"/>
        </w:rPr>
        <w:t>5</w:t>
      </w:r>
      <w:r w:rsidR="00D627DD" w:rsidRPr="00391543">
        <w:rPr>
          <w:rFonts w:ascii="PT Astra Serif" w:hAnsi="PT Astra Serif"/>
          <w:sz w:val="28"/>
          <w:szCs w:val="28"/>
        </w:rPr>
        <w:t xml:space="preserve">. В случае нарушения </w:t>
      </w:r>
      <w:r w:rsidR="0027708B">
        <w:rPr>
          <w:rFonts w:ascii="PT Astra Serif" w:hAnsi="PT Astra Serif"/>
          <w:sz w:val="28"/>
          <w:szCs w:val="28"/>
        </w:rPr>
        <w:t>получателем субсидии</w:t>
      </w:r>
      <w:r w:rsidRPr="00391543">
        <w:rPr>
          <w:rFonts w:ascii="PT Astra Serif" w:hAnsi="PT Astra Serif"/>
          <w:sz w:val="28"/>
          <w:szCs w:val="28"/>
        </w:rPr>
        <w:t xml:space="preserve"> у</w:t>
      </w:r>
      <w:r w:rsidR="00D627DD" w:rsidRPr="00391543">
        <w:rPr>
          <w:rFonts w:ascii="PT Astra Serif" w:hAnsi="PT Astra Serif"/>
          <w:sz w:val="28"/>
          <w:szCs w:val="28"/>
        </w:rPr>
        <w:t xml:space="preserve">словий, установленных при предоставлении субсидий, или установления факта наличия в представленных ими документах ложных либо намеренно искаженных сведений, выявленных по результатам проверок, проведенных </w:t>
      </w:r>
      <w:r w:rsidRPr="00391543">
        <w:rPr>
          <w:rFonts w:ascii="PT Astra Serif" w:hAnsi="PT Astra Serif"/>
          <w:sz w:val="28"/>
          <w:szCs w:val="28"/>
        </w:rPr>
        <w:t xml:space="preserve">Министерством </w:t>
      </w:r>
      <w:r w:rsidR="00D627DD" w:rsidRPr="00391543">
        <w:rPr>
          <w:rFonts w:ascii="PT Astra Serif" w:hAnsi="PT Astra Serif"/>
          <w:sz w:val="28"/>
          <w:szCs w:val="28"/>
        </w:rPr>
        <w:t xml:space="preserve">или органом государственного финансового контроля, а равно в случае непредставления </w:t>
      </w:r>
      <w:r w:rsidRPr="00391543">
        <w:rPr>
          <w:rFonts w:ascii="PT Astra Serif" w:hAnsi="PT Astra Serif"/>
          <w:sz w:val="28"/>
          <w:szCs w:val="28"/>
        </w:rPr>
        <w:t>поставщиком социальных услуг</w:t>
      </w:r>
      <w:r w:rsidR="00D627DD" w:rsidRPr="00391543">
        <w:rPr>
          <w:rFonts w:ascii="PT Astra Serif" w:hAnsi="PT Astra Serif"/>
          <w:sz w:val="28"/>
          <w:szCs w:val="28"/>
        </w:rPr>
        <w:t xml:space="preserve"> в установленный срок отч</w:t>
      </w:r>
      <w:r w:rsidR="007C0A1D">
        <w:rPr>
          <w:rFonts w:ascii="PT Astra Serif" w:hAnsi="PT Astra Serif"/>
          <w:sz w:val="28"/>
          <w:szCs w:val="28"/>
        </w:rPr>
        <w:t>ё</w:t>
      </w:r>
      <w:r w:rsidR="00D627DD" w:rsidRPr="00391543">
        <w:rPr>
          <w:rFonts w:ascii="PT Astra Serif" w:hAnsi="PT Astra Serif"/>
          <w:sz w:val="28"/>
          <w:szCs w:val="28"/>
        </w:rPr>
        <w:t xml:space="preserve">тов о достижении </w:t>
      </w:r>
      <w:r w:rsidRPr="00391543">
        <w:rPr>
          <w:rFonts w:ascii="PT Astra Serif" w:hAnsi="PT Astra Serif"/>
          <w:sz w:val="28"/>
          <w:szCs w:val="28"/>
        </w:rPr>
        <w:t>результатов</w:t>
      </w:r>
      <w:r w:rsidR="00D627DD" w:rsidRPr="00391543">
        <w:rPr>
          <w:rFonts w:ascii="PT Astra Serif" w:hAnsi="PT Astra Serif"/>
          <w:sz w:val="28"/>
          <w:szCs w:val="28"/>
        </w:rPr>
        <w:t xml:space="preserve">предоставления субсидий, </w:t>
      </w:r>
      <w:r w:rsidR="00666A52">
        <w:rPr>
          <w:rFonts w:ascii="PT Astra Serif" w:hAnsi="PT Astra Serif"/>
          <w:sz w:val="28"/>
          <w:szCs w:val="28"/>
        </w:rPr>
        <w:t xml:space="preserve">регистра, </w:t>
      </w:r>
      <w:r w:rsidR="00D627DD" w:rsidRPr="00391543">
        <w:rPr>
          <w:rFonts w:ascii="PT Astra Serif" w:hAnsi="PT Astra Serif"/>
          <w:sz w:val="28"/>
          <w:szCs w:val="28"/>
        </w:rPr>
        <w:t>субсидии подлежат возврату в областной бюджет Ульяновской области в полном объеме.</w:t>
      </w:r>
    </w:p>
    <w:p w:rsidR="00D627DD" w:rsidRPr="00391543" w:rsidRDefault="00D627DD" w:rsidP="00D627DD">
      <w:pPr>
        <w:widowControl w:val="0"/>
        <w:autoSpaceDE w:val="0"/>
        <w:autoSpaceDN w:val="0"/>
        <w:adjustRightInd w:val="0"/>
        <w:spacing w:after="0" w:line="240" w:lineRule="auto"/>
        <w:ind w:firstLine="709"/>
        <w:jc w:val="both"/>
        <w:rPr>
          <w:rFonts w:ascii="PT Astra Serif" w:hAnsi="PT Astra Serif"/>
          <w:sz w:val="28"/>
          <w:szCs w:val="28"/>
        </w:rPr>
      </w:pPr>
      <w:bookmarkStart w:id="9" w:name="Par101"/>
      <w:bookmarkEnd w:id="9"/>
      <w:r w:rsidRPr="00391543">
        <w:rPr>
          <w:rFonts w:ascii="PT Astra Serif" w:hAnsi="PT Astra Serif"/>
          <w:sz w:val="28"/>
          <w:szCs w:val="28"/>
        </w:rPr>
        <w:t>В случае недостижения</w:t>
      </w:r>
      <w:r w:rsidR="007C0A1D">
        <w:rPr>
          <w:rFonts w:ascii="PT Astra Serif" w:hAnsi="PT Astra Serif"/>
          <w:sz w:val="28"/>
          <w:szCs w:val="28"/>
        </w:rPr>
        <w:t>получателем субсидии</w:t>
      </w:r>
      <w:r w:rsidRPr="00391543">
        <w:rPr>
          <w:rFonts w:ascii="PT Astra Serif" w:hAnsi="PT Astra Serif"/>
          <w:sz w:val="28"/>
          <w:szCs w:val="28"/>
        </w:rPr>
        <w:t xml:space="preserve"> результат</w:t>
      </w:r>
      <w:r w:rsidR="00D85E8B">
        <w:rPr>
          <w:rFonts w:ascii="PT Astra Serif" w:hAnsi="PT Astra Serif"/>
          <w:sz w:val="28"/>
          <w:szCs w:val="28"/>
        </w:rPr>
        <w:t>ов</w:t>
      </w:r>
      <w:r w:rsidRPr="00391543">
        <w:rPr>
          <w:rFonts w:ascii="PT Astra Serif" w:hAnsi="PT Astra Serif"/>
          <w:sz w:val="28"/>
          <w:szCs w:val="28"/>
        </w:rPr>
        <w:t xml:space="preserve"> предоставления субсидии </w:t>
      </w:r>
      <w:r w:rsidR="00D85E8B">
        <w:rPr>
          <w:rFonts w:ascii="PT Astra Serif" w:hAnsi="PT Astra Serif"/>
          <w:sz w:val="28"/>
          <w:szCs w:val="28"/>
        </w:rPr>
        <w:t xml:space="preserve">перечисленной ему, </w:t>
      </w:r>
      <w:r w:rsidRPr="00391543">
        <w:rPr>
          <w:rFonts w:ascii="PT Astra Serif" w:hAnsi="PT Astra Serif"/>
          <w:sz w:val="28"/>
          <w:szCs w:val="28"/>
        </w:rPr>
        <w:t xml:space="preserve">субсидия подлежит возврату в областной бюджет Ульяновской области в объеме, рассчитанном по </w:t>
      </w:r>
      <w:r w:rsidR="00D85E8B">
        <w:rPr>
          <w:rFonts w:ascii="PT Astra Serif" w:hAnsi="PT Astra Serif"/>
          <w:sz w:val="28"/>
          <w:szCs w:val="28"/>
        </w:rPr>
        <w:t xml:space="preserve">следующей </w:t>
      </w:r>
      <w:r w:rsidRPr="00391543">
        <w:rPr>
          <w:rFonts w:ascii="PT Astra Serif" w:hAnsi="PT Astra Serif"/>
          <w:sz w:val="28"/>
          <w:szCs w:val="28"/>
        </w:rPr>
        <w:t>формуле:</w:t>
      </w:r>
    </w:p>
    <w:p w:rsidR="00D627DD" w:rsidRPr="00391543" w:rsidRDefault="00D627DD"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V возврата = (V субсидии x k), где:</w:t>
      </w:r>
    </w:p>
    <w:p w:rsidR="00D627DD" w:rsidRPr="00391543" w:rsidRDefault="00D627DD"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 xml:space="preserve">V возврата </w:t>
      </w:r>
      <w:r w:rsidR="00D85E8B">
        <w:rPr>
          <w:rFonts w:ascii="PT Astra Serif" w:hAnsi="PT Astra Serif"/>
          <w:sz w:val="28"/>
          <w:szCs w:val="28"/>
        </w:rPr>
        <w:t>–</w:t>
      </w:r>
      <w:r w:rsidRPr="00391543">
        <w:rPr>
          <w:rFonts w:ascii="PT Astra Serif" w:hAnsi="PT Astra Serif"/>
          <w:sz w:val="28"/>
          <w:szCs w:val="28"/>
        </w:rPr>
        <w:t xml:space="preserve"> объ</w:t>
      </w:r>
      <w:r w:rsidR="00D85E8B">
        <w:rPr>
          <w:rFonts w:ascii="PT Astra Serif" w:hAnsi="PT Astra Serif"/>
          <w:sz w:val="28"/>
          <w:szCs w:val="28"/>
        </w:rPr>
        <w:t>ё</w:t>
      </w:r>
      <w:r w:rsidRPr="00391543">
        <w:rPr>
          <w:rFonts w:ascii="PT Astra Serif" w:hAnsi="PT Astra Serif"/>
          <w:sz w:val="28"/>
          <w:szCs w:val="28"/>
        </w:rPr>
        <w:t>м субсидии, подлежащ</w:t>
      </w:r>
      <w:r w:rsidR="00D85E8B">
        <w:rPr>
          <w:rFonts w:ascii="PT Astra Serif" w:hAnsi="PT Astra Serif"/>
          <w:sz w:val="28"/>
          <w:szCs w:val="28"/>
        </w:rPr>
        <w:t>ей</w:t>
      </w:r>
      <w:r w:rsidRPr="00391543">
        <w:rPr>
          <w:rFonts w:ascii="PT Astra Serif" w:hAnsi="PT Astra Serif"/>
          <w:sz w:val="28"/>
          <w:szCs w:val="28"/>
        </w:rPr>
        <w:t xml:space="preserve"> возврату </w:t>
      </w:r>
      <w:r w:rsidR="00D85E8B">
        <w:rPr>
          <w:rFonts w:ascii="PT Astra Serif" w:hAnsi="PT Astra Serif"/>
          <w:sz w:val="28"/>
          <w:szCs w:val="28"/>
        </w:rPr>
        <w:t xml:space="preserve">получателем субсидии </w:t>
      </w:r>
      <w:r w:rsidRPr="00391543">
        <w:rPr>
          <w:rFonts w:ascii="PT Astra Serif" w:hAnsi="PT Astra Serif"/>
          <w:sz w:val="28"/>
          <w:szCs w:val="28"/>
        </w:rPr>
        <w:t>в областной бюджет Ульяновской области;</w:t>
      </w:r>
    </w:p>
    <w:p w:rsidR="00D627DD" w:rsidRPr="00391543" w:rsidRDefault="00D627DD"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 xml:space="preserve">V субсидии </w:t>
      </w:r>
      <w:r w:rsidR="00D85E8B">
        <w:rPr>
          <w:rFonts w:ascii="PT Astra Serif" w:hAnsi="PT Astra Serif"/>
          <w:sz w:val="28"/>
          <w:szCs w:val="28"/>
        </w:rPr>
        <w:t>–</w:t>
      </w:r>
      <w:r w:rsidRPr="00391543">
        <w:rPr>
          <w:rFonts w:ascii="PT Astra Serif" w:hAnsi="PT Astra Serif"/>
          <w:sz w:val="28"/>
          <w:szCs w:val="28"/>
        </w:rPr>
        <w:t xml:space="preserve"> о</w:t>
      </w:r>
      <w:r w:rsidR="00D85E8B">
        <w:rPr>
          <w:rFonts w:ascii="PT Astra Serif" w:hAnsi="PT Astra Serif"/>
          <w:sz w:val="28"/>
          <w:szCs w:val="28"/>
        </w:rPr>
        <w:t>бъё</w:t>
      </w:r>
      <w:r w:rsidRPr="00391543">
        <w:rPr>
          <w:rFonts w:ascii="PT Astra Serif" w:hAnsi="PT Astra Serif"/>
          <w:sz w:val="28"/>
          <w:szCs w:val="28"/>
        </w:rPr>
        <w:t xml:space="preserve">м субсидии, перечисленной </w:t>
      </w:r>
      <w:r w:rsidR="00D85E8B">
        <w:rPr>
          <w:rFonts w:ascii="PT Astra Serif" w:hAnsi="PT Astra Serif"/>
          <w:sz w:val="28"/>
          <w:szCs w:val="28"/>
        </w:rPr>
        <w:t>получателю субсидии</w:t>
      </w:r>
      <w:r w:rsidRPr="00391543">
        <w:rPr>
          <w:rFonts w:ascii="PT Astra Serif" w:hAnsi="PT Astra Serif"/>
          <w:sz w:val="28"/>
          <w:szCs w:val="28"/>
        </w:rPr>
        <w:t>;</w:t>
      </w:r>
    </w:p>
    <w:p w:rsidR="00D627DD" w:rsidRPr="00391543" w:rsidRDefault="00D627DD"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k - значение коэффициента, применяемого для определения объ</w:t>
      </w:r>
      <w:r w:rsidR="00D85E8B">
        <w:rPr>
          <w:rFonts w:ascii="PT Astra Serif" w:hAnsi="PT Astra Serif"/>
          <w:sz w:val="28"/>
          <w:szCs w:val="28"/>
        </w:rPr>
        <w:t>ё</w:t>
      </w:r>
      <w:r w:rsidRPr="00391543">
        <w:rPr>
          <w:rFonts w:ascii="PT Astra Serif" w:hAnsi="PT Astra Serif"/>
          <w:sz w:val="28"/>
          <w:szCs w:val="28"/>
        </w:rPr>
        <w:t>ма субсидии, подлежащей возврату (далее - значение коэффициента возврата субсидий).</w:t>
      </w:r>
    </w:p>
    <w:p w:rsidR="00D627DD" w:rsidRPr="00391543" w:rsidRDefault="00D627DD"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Значение коэффициента возврата субсидии (k) рассчитывается по формуле:</w:t>
      </w:r>
    </w:p>
    <w:p w:rsidR="00D627DD" w:rsidRPr="00391543" w:rsidRDefault="00D627DD"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k = 1 - T / S, где:</w:t>
      </w:r>
    </w:p>
    <w:p w:rsidR="00D627DD" w:rsidRPr="00391543" w:rsidRDefault="00D627DD"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 xml:space="preserve">T - достигнутое </w:t>
      </w:r>
      <w:r w:rsidR="00D85E8B">
        <w:rPr>
          <w:rFonts w:ascii="PT Astra Serif" w:hAnsi="PT Astra Serif"/>
          <w:sz w:val="28"/>
          <w:szCs w:val="28"/>
        </w:rPr>
        <w:t>получателем субсидии</w:t>
      </w:r>
      <w:r w:rsidRPr="00391543">
        <w:rPr>
          <w:rFonts w:ascii="PT Astra Serif" w:hAnsi="PT Astra Serif"/>
          <w:sz w:val="28"/>
          <w:szCs w:val="28"/>
        </w:rPr>
        <w:t xml:space="preserve"> значение </w:t>
      </w:r>
      <w:r w:rsidR="00D85E8B" w:rsidRPr="00391543">
        <w:rPr>
          <w:rFonts w:ascii="PT Astra Serif" w:hAnsi="PT Astra Serif"/>
          <w:sz w:val="28"/>
          <w:szCs w:val="28"/>
        </w:rPr>
        <w:t>результа</w:t>
      </w:r>
      <w:r w:rsidR="00D85E8B">
        <w:rPr>
          <w:rFonts w:ascii="PT Astra Serif" w:hAnsi="PT Astra Serif"/>
          <w:sz w:val="28"/>
          <w:szCs w:val="28"/>
        </w:rPr>
        <w:t>тов</w:t>
      </w:r>
      <w:r w:rsidRPr="00391543">
        <w:rPr>
          <w:rFonts w:ascii="PT Astra Serif" w:hAnsi="PT Astra Serif"/>
          <w:sz w:val="28"/>
          <w:szCs w:val="28"/>
        </w:rPr>
        <w:t xml:space="preserve"> предоставления субсидии по состоянию на отч</w:t>
      </w:r>
      <w:r w:rsidR="00D85E8B">
        <w:rPr>
          <w:rFonts w:ascii="PT Astra Serif" w:hAnsi="PT Astra Serif"/>
          <w:sz w:val="28"/>
          <w:szCs w:val="28"/>
        </w:rPr>
        <w:t>ё</w:t>
      </w:r>
      <w:r w:rsidRPr="00391543">
        <w:rPr>
          <w:rFonts w:ascii="PT Astra Serif" w:hAnsi="PT Astra Serif"/>
          <w:sz w:val="28"/>
          <w:szCs w:val="28"/>
        </w:rPr>
        <w:t>тную дату;</w:t>
      </w:r>
    </w:p>
    <w:p w:rsidR="00D627DD" w:rsidRPr="00391543" w:rsidRDefault="00D627DD"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S - плановое значение результа</w:t>
      </w:r>
      <w:r w:rsidR="00D85E8B">
        <w:rPr>
          <w:rFonts w:ascii="PT Astra Serif" w:hAnsi="PT Astra Serif"/>
          <w:sz w:val="28"/>
          <w:szCs w:val="28"/>
        </w:rPr>
        <w:t>тов</w:t>
      </w:r>
      <w:r w:rsidRPr="00391543">
        <w:rPr>
          <w:rFonts w:ascii="PT Astra Serif" w:hAnsi="PT Astra Serif"/>
          <w:sz w:val="28"/>
          <w:szCs w:val="28"/>
        </w:rPr>
        <w:t xml:space="preserve"> предоставления субсидии, установленное Соглашением.</w:t>
      </w:r>
    </w:p>
    <w:p w:rsidR="00D627DD" w:rsidRPr="00391543" w:rsidRDefault="00391543"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3</w:t>
      </w:r>
      <w:r w:rsidR="00B47F8F">
        <w:rPr>
          <w:rFonts w:ascii="PT Astra Serif" w:hAnsi="PT Astra Serif"/>
          <w:sz w:val="28"/>
          <w:szCs w:val="28"/>
        </w:rPr>
        <w:t>6</w:t>
      </w:r>
      <w:r w:rsidR="00D627DD" w:rsidRPr="00391543">
        <w:rPr>
          <w:rFonts w:ascii="PT Astra Serif" w:hAnsi="PT Astra Serif"/>
          <w:sz w:val="28"/>
          <w:szCs w:val="28"/>
        </w:rPr>
        <w:t xml:space="preserve">. </w:t>
      </w:r>
      <w:r w:rsidRPr="00391543">
        <w:rPr>
          <w:rFonts w:ascii="PT Astra Serif" w:hAnsi="PT Astra Serif"/>
          <w:sz w:val="28"/>
          <w:szCs w:val="28"/>
        </w:rPr>
        <w:t>Министерство</w:t>
      </w:r>
      <w:r w:rsidR="00D627DD" w:rsidRPr="00391543">
        <w:rPr>
          <w:rFonts w:ascii="PT Astra Serif" w:hAnsi="PT Astra Serif"/>
          <w:sz w:val="28"/>
          <w:szCs w:val="28"/>
        </w:rPr>
        <w:t xml:space="preserve"> обеспечивает возврат субсидий в областной бюджет Ульяновской области посредством направления </w:t>
      </w:r>
      <w:r w:rsidR="00D85E8B">
        <w:rPr>
          <w:rFonts w:ascii="PT Astra Serif" w:hAnsi="PT Astra Serif"/>
          <w:sz w:val="28"/>
          <w:szCs w:val="28"/>
        </w:rPr>
        <w:t>получателю субсидии</w:t>
      </w:r>
      <w:r w:rsidR="00D627DD" w:rsidRPr="00391543">
        <w:rPr>
          <w:rFonts w:ascii="PT Astra Serif" w:hAnsi="PT Astra Serif"/>
          <w:sz w:val="28"/>
          <w:szCs w:val="28"/>
        </w:rPr>
        <w:t xml:space="preserve"> в срок, не превышающий 30 календарных дней со дня установления хотя бы одного из обстоятельств, являющихся в соответствии с </w:t>
      </w:r>
      <w:hyperlink w:anchor="Par100" w:tooltip="19. В случае нарушения субъектами малого и среднего предпринимательства условий, установленных при предоставлении субсидий, или установления факта наличия в представленных ими документах ложных либо намеренно искаженных сведений, выявленных по результатам пров" w:history="1">
        <w:r w:rsidR="00D627DD" w:rsidRPr="00391543">
          <w:rPr>
            <w:rFonts w:ascii="PT Astra Serif" w:hAnsi="PT Astra Serif"/>
            <w:sz w:val="28"/>
            <w:szCs w:val="28"/>
          </w:rPr>
          <w:t>абзацами первым</w:t>
        </w:r>
      </w:hyperlink>
      <w:r w:rsidR="00D627DD" w:rsidRPr="00391543">
        <w:rPr>
          <w:rFonts w:ascii="PT Astra Serif" w:hAnsi="PT Astra Serif"/>
          <w:sz w:val="28"/>
          <w:szCs w:val="28"/>
        </w:rPr>
        <w:t xml:space="preserve"> или </w:t>
      </w:r>
      <w:hyperlink w:anchor="Par101" w:tooltip="В случае недостижения субъектом малого или среднего предпринимательства результата предоставления субсидии субсидия подлежит возврату в областной бюджет Ульяновской области в объеме, рассчитанном по формуле:" w:history="1">
        <w:r w:rsidR="00D627DD" w:rsidRPr="00391543">
          <w:rPr>
            <w:rFonts w:ascii="PT Astra Serif" w:hAnsi="PT Astra Serif"/>
            <w:sz w:val="28"/>
            <w:szCs w:val="28"/>
          </w:rPr>
          <w:t xml:space="preserve">вторым пункта </w:t>
        </w:r>
        <w:r w:rsidRPr="00391543">
          <w:rPr>
            <w:rFonts w:ascii="PT Astra Serif" w:hAnsi="PT Astra Serif"/>
            <w:sz w:val="28"/>
            <w:szCs w:val="28"/>
          </w:rPr>
          <w:t>35</w:t>
        </w:r>
      </w:hyperlink>
      <w:r w:rsidR="00D627DD" w:rsidRPr="00391543">
        <w:rPr>
          <w:rFonts w:ascii="PT Astra Serif" w:hAnsi="PT Astra Serif"/>
          <w:sz w:val="28"/>
          <w:szCs w:val="28"/>
        </w:rPr>
        <w:t xml:space="preserve"> настоящих Правил основаниями для возврата субсидий в областной </w:t>
      </w:r>
      <w:r w:rsidR="00D627DD" w:rsidRPr="00391543">
        <w:rPr>
          <w:rFonts w:ascii="PT Astra Serif" w:hAnsi="PT Astra Serif"/>
          <w:sz w:val="28"/>
          <w:szCs w:val="28"/>
        </w:rPr>
        <w:lastRenderedPageBreak/>
        <w:t>бюджет Ульяновской области, требования о необходимости возврата субсидий в течение 10 календарных дней со дня получения указанного требования.</w:t>
      </w:r>
    </w:p>
    <w:p w:rsidR="00D627DD" w:rsidRPr="00391543" w:rsidRDefault="00391543" w:rsidP="00D627DD">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3</w:t>
      </w:r>
      <w:r w:rsidR="00B47F8F">
        <w:rPr>
          <w:rFonts w:ascii="PT Astra Serif" w:hAnsi="PT Astra Serif"/>
          <w:sz w:val="28"/>
          <w:szCs w:val="28"/>
        </w:rPr>
        <w:t>7</w:t>
      </w:r>
      <w:r w:rsidR="00D627DD" w:rsidRPr="00391543">
        <w:rPr>
          <w:rFonts w:ascii="PT Astra Serif" w:hAnsi="PT Astra Serif"/>
          <w:sz w:val="28"/>
          <w:szCs w:val="28"/>
        </w:rPr>
        <w:t xml:space="preserve">. Возврат субсидий осуществляется на лицевой счет </w:t>
      </w:r>
      <w:r w:rsidRPr="00391543">
        <w:rPr>
          <w:rFonts w:ascii="PT Astra Serif" w:hAnsi="PT Astra Serif"/>
          <w:sz w:val="28"/>
          <w:szCs w:val="28"/>
        </w:rPr>
        <w:t>Министерства</w:t>
      </w:r>
      <w:r w:rsidR="00D627DD" w:rsidRPr="00391543">
        <w:rPr>
          <w:rFonts w:ascii="PT Astra Serif" w:hAnsi="PT Astra Serif"/>
          <w:sz w:val="28"/>
          <w:szCs w:val="28"/>
        </w:rPr>
        <w:t xml:space="preserve"> с последующим перечислением в доход областного бюджета Ульяновской области в установленном законодательством Российской Федерации порядке.</w:t>
      </w:r>
    </w:p>
    <w:p w:rsidR="00D627DD" w:rsidRPr="00391543" w:rsidRDefault="00391543" w:rsidP="00391543">
      <w:pPr>
        <w:widowControl w:val="0"/>
        <w:autoSpaceDE w:val="0"/>
        <w:autoSpaceDN w:val="0"/>
        <w:adjustRightInd w:val="0"/>
        <w:spacing w:after="0" w:line="240" w:lineRule="auto"/>
        <w:ind w:firstLine="709"/>
        <w:jc w:val="both"/>
        <w:rPr>
          <w:rFonts w:ascii="PT Astra Serif" w:hAnsi="PT Astra Serif"/>
          <w:sz w:val="28"/>
          <w:szCs w:val="28"/>
        </w:rPr>
      </w:pPr>
      <w:r w:rsidRPr="00391543">
        <w:rPr>
          <w:rFonts w:ascii="PT Astra Serif" w:hAnsi="PT Astra Serif"/>
          <w:sz w:val="28"/>
          <w:szCs w:val="28"/>
        </w:rPr>
        <w:t>3</w:t>
      </w:r>
      <w:r w:rsidR="00B47F8F">
        <w:rPr>
          <w:rFonts w:ascii="PT Astra Serif" w:hAnsi="PT Astra Serif"/>
          <w:sz w:val="28"/>
          <w:szCs w:val="28"/>
        </w:rPr>
        <w:t>8</w:t>
      </w:r>
      <w:r w:rsidR="00D627DD" w:rsidRPr="00391543">
        <w:rPr>
          <w:rFonts w:ascii="PT Astra Serif" w:hAnsi="PT Astra Serif"/>
          <w:sz w:val="28"/>
          <w:szCs w:val="28"/>
        </w:rPr>
        <w:t xml:space="preserve">. В случае отказа или уклонения </w:t>
      </w:r>
      <w:r w:rsidR="00806376">
        <w:rPr>
          <w:rFonts w:ascii="PT Astra Serif" w:hAnsi="PT Astra Serif"/>
          <w:sz w:val="28"/>
          <w:szCs w:val="28"/>
        </w:rPr>
        <w:t>получателя субсидии</w:t>
      </w:r>
      <w:r w:rsidR="00D627DD" w:rsidRPr="00391543">
        <w:rPr>
          <w:rFonts w:ascii="PT Astra Serif" w:hAnsi="PT Astra Serif"/>
          <w:sz w:val="28"/>
          <w:szCs w:val="28"/>
        </w:rPr>
        <w:t xml:space="preserve">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D627DD" w:rsidRPr="00391543" w:rsidRDefault="00806376" w:rsidP="00391543">
      <w:pPr>
        <w:widowControl w:val="0"/>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3</w:t>
      </w:r>
      <w:r w:rsidR="00B47F8F">
        <w:rPr>
          <w:rFonts w:ascii="PT Astra Serif" w:hAnsi="PT Astra Serif"/>
          <w:sz w:val="28"/>
          <w:szCs w:val="28"/>
        </w:rPr>
        <w:t>9</w:t>
      </w:r>
      <w:r w:rsidR="00D627DD" w:rsidRPr="00391543">
        <w:rPr>
          <w:rFonts w:ascii="PT Astra Serif" w:hAnsi="PT Astra Serif"/>
          <w:sz w:val="28"/>
          <w:szCs w:val="28"/>
        </w:rPr>
        <w:t xml:space="preserve">. Не использованный остаток субсидии подлежит возврату в доход областного бюджета Ульяновской области в случае отсутствия решения </w:t>
      </w:r>
      <w:r w:rsidR="00391543" w:rsidRPr="00391543">
        <w:rPr>
          <w:rFonts w:ascii="PT Astra Serif" w:hAnsi="PT Astra Serif"/>
          <w:sz w:val="28"/>
          <w:szCs w:val="28"/>
        </w:rPr>
        <w:t>Министерства</w:t>
      </w:r>
      <w:r w:rsidR="00D627DD" w:rsidRPr="00391543">
        <w:rPr>
          <w:rFonts w:ascii="PT Astra Serif" w:hAnsi="PT Astra Serif"/>
          <w:sz w:val="28"/>
          <w:szCs w:val="28"/>
        </w:rPr>
        <w:t xml:space="preserve">, принятого по согласованию с Министерством финансов Ульяновской области, о наличии у </w:t>
      </w:r>
      <w:r w:rsidR="00391543" w:rsidRPr="00391543">
        <w:rPr>
          <w:rFonts w:ascii="PT Astra Serif" w:hAnsi="PT Astra Serif"/>
          <w:sz w:val="28"/>
          <w:szCs w:val="28"/>
        </w:rPr>
        <w:t>поставщика социальных услуг</w:t>
      </w:r>
      <w:r w:rsidR="00D627DD" w:rsidRPr="00391543">
        <w:rPr>
          <w:rFonts w:ascii="PT Astra Serif" w:hAnsi="PT Astra Serif"/>
          <w:sz w:val="28"/>
          <w:szCs w:val="28"/>
        </w:rPr>
        <w:t xml:space="preserve"> потребности в использовании этого остатка на те же цели.</w:t>
      </w:r>
    </w:p>
    <w:p w:rsidR="00813D4B" w:rsidRDefault="00813D4B" w:rsidP="00CD5018">
      <w:pPr>
        <w:spacing w:after="0" w:line="240" w:lineRule="auto"/>
        <w:jc w:val="center"/>
        <w:rPr>
          <w:rFonts w:ascii="PT Astra Serif" w:hAnsi="PT Astra Serif"/>
          <w:sz w:val="28"/>
          <w:szCs w:val="28"/>
        </w:rPr>
      </w:pPr>
      <w:r>
        <w:rPr>
          <w:rFonts w:ascii="PT Astra Serif" w:hAnsi="PT Astra Serif"/>
          <w:sz w:val="28"/>
          <w:szCs w:val="28"/>
        </w:rPr>
        <w:t>___________________</w:t>
      </w: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pPr>
    </w:p>
    <w:p w:rsidR="008A4A1F" w:rsidRDefault="008A4A1F" w:rsidP="00CD5018">
      <w:pPr>
        <w:spacing w:after="0" w:line="240" w:lineRule="auto"/>
        <w:jc w:val="center"/>
        <w:rPr>
          <w:rFonts w:ascii="PT Astra Serif" w:hAnsi="PT Astra Serif"/>
          <w:sz w:val="28"/>
          <w:szCs w:val="28"/>
        </w:rPr>
        <w:sectPr w:rsidR="008A4A1F" w:rsidSect="00B47F8F">
          <w:pgSz w:w="11906" w:h="16838"/>
          <w:pgMar w:top="1134" w:right="567" w:bottom="1134" w:left="1701" w:header="709" w:footer="709" w:gutter="0"/>
          <w:pgNumType w:start="1"/>
          <w:cols w:space="708"/>
          <w:titlePg/>
          <w:docGrid w:linePitch="360"/>
        </w:sectPr>
      </w:pPr>
    </w:p>
    <w:p w:rsidR="00275FF1" w:rsidRPr="00275FF1" w:rsidRDefault="00275FF1" w:rsidP="00275FF1">
      <w:pPr>
        <w:spacing w:after="0" w:line="240" w:lineRule="auto"/>
        <w:jc w:val="center"/>
        <w:rPr>
          <w:rFonts w:ascii="PT Astra Serif" w:hAnsi="PT Astra Serif"/>
          <w:b/>
          <w:sz w:val="28"/>
          <w:szCs w:val="28"/>
        </w:rPr>
      </w:pPr>
      <w:r w:rsidRPr="00275FF1">
        <w:rPr>
          <w:rFonts w:ascii="PT Astra Serif" w:hAnsi="PT Astra Serif"/>
          <w:b/>
          <w:sz w:val="28"/>
          <w:szCs w:val="28"/>
        </w:rPr>
        <w:lastRenderedPageBreak/>
        <w:t>ПОЯСНИТЕЛЬНАЯ ЗАПИСКА</w:t>
      </w:r>
    </w:p>
    <w:p w:rsidR="00275FF1" w:rsidRPr="00275FF1" w:rsidRDefault="00275FF1" w:rsidP="00275FF1">
      <w:pPr>
        <w:tabs>
          <w:tab w:val="left" w:pos="5935"/>
        </w:tabs>
        <w:spacing w:after="0" w:line="240" w:lineRule="auto"/>
        <w:jc w:val="center"/>
        <w:rPr>
          <w:rFonts w:ascii="PT Astra Serif" w:hAnsi="PT Astra Serif"/>
          <w:b/>
          <w:sz w:val="28"/>
          <w:szCs w:val="28"/>
        </w:rPr>
      </w:pPr>
      <w:r w:rsidRPr="00275FF1">
        <w:rPr>
          <w:rFonts w:ascii="PT Astra Serif" w:hAnsi="PT Astra Serif"/>
          <w:b/>
          <w:sz w:val="28"/>
          <w:szCs w:val="28"/>
        </w:rPr>
        <w:t>к проекту постановления Правительства Ульяновской области</w:t>
      </w:r>
    </w:p>
    <w:p w:rsidR="00275FF1" w:rsidRPr="00275FF1" w:rsidRDefault="00275FF1" w:rsidP="00275FF1">
      <w:pPr>
        <w:spacing w:after="0" w:line="240" w:lineRule="auto"/>
        <w:ind w:right="-1"/>
        <w:jc w:val="center"/>
        <w:rPr>
          <w:rFonts w:ascii="PT Astra Serif" w:hAnsi="PT Astra Serif"/>
          <w:b/>
          <w:sz w:val="28"/>
          <w:szCs w:val="28"/>
          <w:u w:color="000000"/>
        </w:rPr>
      </w:pPr>
      <w:r w:rsidRPr="00275FF1">
        <w:rPr>
          <w:rFonts w:ascii="PT Astra Serif" w:hAnsi="PT Astra Serif"/>
          <w:b/>
          <w:sz w:val="28"/>
          <w:szCs w:val="28"/>
        </w:rPr>
        <w:t>«</w:t>
      </w:r>
      <w:r w:rsidRPr="00275FF1">
        <w:rPr>
          <w:rFonts w:ascii="PT Astra Serif" w:hAnsi="PT Astra Serif"/>
          <w:b/>
          <w:sz w:val="28"/>
          <w:szCs w:val="28"/>
          <w:u w:color="000000"/>
        </w:rPr>
        <w:t>Об утверждении Правил предоставления субсидии из областного бюджета Ульяновской области юридическим лицам, не являющимся</w:t>
      </w:r>
    </w:p>
    <w:p w:rsidR="00275FF1" w:rsidRPr="00275FF1" w:rsidRDefault="00275FF1" w:rsidP="00275FF1">
      <w:pPr>
        <w:spacing w:after="0" w:line="240" w:lineRule="auto"/>
        <w:ind w:right="-1"/>
        <w:jc w:val="center"/>
        <w:rPr>
          <w:rFonts w:ascii="PT Astra Serif" w:hAnsi="PT Astra Serif"/>
          <w:b/>
          <w:sz w:val="28"/>
          <w:szCs w:val="28"/>
          <w:u w:color="000000"/>
        </w:rPr>
      </w:pPr>
      <w:r w:rsidRPr="00275FF1">
        <w:rPr>
          <w:rFonts w:ascii="PT Astra Serif" w:hAnsi="PT Astra Serif"/>
          <w:b/>
          <w:sz w:val="28"/>
          <w:szCs w:val="28"/>
          <w:u w:color="000000"/>
        </w:rPr>
        <w:t>государственными (муниципальными) учреждениями,</w:t>
      </w:r>
    </w:p>
    <w:p w:rsidR="00275FF1" w:rsidRPr="00275FF1" w:rsidRDefault="00275FF1" w:rsidP="00275FF1">
      <w:pPr>
        <w:spacing w:after="0" w:line="240" w:lineRule="auto"/>
        <w:ind w:right="-1"/>
        <w:jc w:val="center"/>
        <w:rPr>
          <w:rFonts w:ascii="PT Astra Serif" w:hAnsi="PT Astra Serif"/>
          <w:b/>
          <w:sz w:val="28"/>
          <w:szCs w:val="28"/>
          <w:u w:color="000000"/>
        </w:rPr>
      </w:pPr>
      <w:r w:rsidRPr="00275FF1">
        <w:rPr>
          <w:rFonts w:ascii="PT Astra Serif" w:hAnsi="PT Astra Serif"/>
          <w:b/>
          <w:sz w:val="28"/>
          <w:szCs w:val="28"/>
          <w:u w:color="000000"/>
        </w:rPr>
        <w:t>индивидуальными предпринимателями, в целях финансового</w:t>
      </w:r>
    </w:p>
    <w:p w:rsidR="00275FF1" w:rsidRPr="00275FF1" w:rsidRDefault="00275FF1" w:rsidP="00275FF1">
      <w:pPr>
        <w:spacing w:after="0" w:line="240" w:lineRule="auto"/>
        <w:ind w:right="-1"/>
        <w:jc w:val="center"/>
        <w:rPr>
          <w:rFonts w:ascii="PT Astra Serif" w:hAnsi="PT Astra Serif"/>
          <w:b/>
          <w:sz w:val="28"/>
          <w:szCs w:val="28"/>
          <w:u w:color="000000"/>
        </w:rPr>
      </w:pPr>
      <w:r w:rsidRPr="00275FF1">
        <w:rPr>
          <w:rFonts w:ascii="PT Astra Serif" w:hAnsi="PT Astra Serif"/>
          <w:b/>
          <w:sz w:val="28"/>
          <w:szCs w:val="28"/>
          <w:u w:color="000000"/>
        </w:rPr>
        <w:t>обеспечения затрат, связанных с оказанием социальных услуг,</w:t>
      </w:r>
    </w:p>
    <w:p w:rsidR="00275FF1" w:rsidRPr="00275FF1" w:rsidRDefault="00275FF1" w:rsidP="00275FF1">
      <w:pPr>
        <w:spacing w:after="0" w:line="240" w:lineRule="auto"/>
        <w:jc w:val="center"/>
        <w:rPr>
          <w:rFonts w:ascii="PT Astra Serif" w:eastAsia="Times New Roman" w:hAnsi="PT Astra Serif"/>
          <w:b/>
          <w:sz w:val="28"/>
          <w:szCs w:val="28"/>
          <w:u w:color="000000"/>
        </w:rPr>
      </w:pPr>
      <w:r w:rsidRPr="00275FF1">
        <w:rPr>
          <w:rFonts w:ascii="PT Astra Serif" w:eastAsia="Times New Roman" w:hAnsi="PT Astra Serif"/>
          <w:b/>
          <w:sz w:val="28"/>
          <w:szCs w:val="28"/>
          <w:u w:color="000000"/>
        </w:rPr>
        <w:t>и признании утратившими силу отдельных постановлений Правительства Ульяновской области»</w:t>
      </w:r>
    </w:p>
    <w:p w:rsidR="00275FF1" w:rsidRPr="00275FF1" w:rsidRDefault="00275FF1" w:rsidP="00275FF1">
      <w:pPr>
        <w:pStyle w:val="af"/>
        <w:spacing w:after="0" w:line="240" w:lineRule="auto"/>
        <w:ind w:left="0" w:firstLine="709"/>
        <w:jc w:val="both"/>
        <w:rPr>
          <w:rFonts w:ascii="PT Astra Serif" w:hAnsi="PT Astra Serif" w:cs="Times New Roman"/>
          <w:b/>
          <w:sz w:val="28"/>
          <w:szCs w:val="28"/>
        </w:rPr>
      </w:pPr>
    </w:p>
    <w:p w:rsidR="00275FF1" w:rsidRPr="00275FF1" w:rsidRDefault="00275FF1" w:rsidP="00275FF1">
      <w:pPr>
        <w:pStyle w:val="af"/>
        <w:spacing w:after="0" w:line="240" w:lineRule="auto"/>
        <w:ind w:left="0" w:firstLine="709"/>
        <w:jc w:val="both"/>
        <w:rPr>
          <w:rFonts w:ascii="PT Astra Serif" w:hAnsi="PT Astra Serif" w:cs="Times New Roman"/>
          <w:sz w:val="28"/>
          <w:szCs w:val="28"/>
        </w:rPr>
      </w:pPr>
      <w:r w:rsidRPr="00275FF1">
        <w:rPr>
          <w:rFonts w:ascii="PT Astra Serif" w:hAnsi="PT Astra Serif" w:cs="Times New Roman"/>
          <w:sz w:val="28"/>
          <w:szCs w:val="28"/>
        </w:rPr>
        <w:t>Проект постановления Правительства Ульяновской области                                  «Об утверждении Правил предоставления субсидии из областного бюджета Ульяновской области юридическим лицам, не являющимся государственными (муниципальными) учреждениями, индивидуальными предпринимателями,        в целях финансового обеспечения затрат, связанных с оказанием социальных услуг</w:t>
      </w:r>
      <w:r w:rsidRPr="00275FF1">
        <w:rPr>
          <w:sz w:val="28"/>
          <w:szCs w:val="28"/>
        </w:rPr>
        <w:t xml:space="preserve">, </w:t>
      </w:r>
      <w:r w:rsidRPr="00275FF1">
        <w:rPr>
          <w:rFonts w:ascii="PT Astra Serif" w:hAnsi="PT Astra Serif" w:cs="Times New Roman"/>
          <w:sz w:val="28"/>
          <w:szCs w:val="28"/>
        </w:rPr>
        <w:t>и признании утратившими силу отдельных постановлений Правительства Ульяновской области» (далее – проект постановления) инициирован Министерством с целью приведения в соответствие с постановлением Правительства Российской Федерации от 18.09.2020 № 1492 и  разработан</w:t>
      </w:r>
      <w:r w:rsidRPr="00275FF1">
        <w:rPr>
          <w:rFonts w:ascii="PT Astra Serif" w:hAnsi="PT Astra Serif" w:cs="Times New Roman"/>
          <w:sz w:val="28"/>
          <w:szCs w:val="28"/>
        </w:rPr>
        <w:br/>
        <w:t xml:space="preserve"> в </w:t>
      </w:r>
      <w:r w:rsidRPr="00275FF1">
        <w:rPr>
          <w:rFonts w:ascii="PT Astra Serif" w:hAnsi="PT Astra Serif"/>
          <w:sz w:val="28"/>
          <w:szCs w:val="28"/>
        </w:rPr>
        <w:t xml:space="preserve">целях  поддержки и развития  негосударственного сектора и создания благоприятных условий для оказания социальных услуг на территории Ульяновской области, увеличения количества некоммерческих организаций как получателей субсидий. </w:t>
      </w:r>
    </w:p>
    <w:p w:rsidR="00275FF1" w:rsidRPr="00275FF1" w:rsidRDefault="00275FF1" w:rsidP="00275FF1">
      <w:pPr>
        <w:spacing w:after="0" w:line="240" w:lineRule="auto"/>
        <w:ind w:firstLine="709"/>
        <w:jc w:val="both"/>
        <w:rPr>
          <w:rFonts w:ascii="PT Astra Serif" w:eastAsia="Times New Roman" w:hAnsi="PT Astra Serif"/>
          <w:sz w:val="28"/>
          <w:szCs w:val="28"/>
        </w:rPr>
      </w:pPr>
      <w:r w:rsidRPr="00275FF1">
        <w:rPr>
          <w:rFonts w:ascii="PT Astra Serif" w:eastAsia="Times New Roman" w:hAnsi="PT Astra Serif"/>
          <w:sz w:val="28"/>
          <w:szCs w:val="28"/>
        </w:rPr>
        <w:t xml:space="preserve">Представленный проект постановления не подлежит процедуре оценки социально-экономической эффективности, так как не затрагивает вопросов предоставления, изменения или отмены гражданам мер социальной поддержки, а также не направлен на определение или изменение порядка </w:t>
      </w:r>
      <w:r w:rsidRPr="00275FF1">
        <w:rPr>
          <w:rFonts w:ascii="PT Astra Serif" w:eastAsia="Times New Roman" w:hAnsi="PT Astra Serif"/>
          <w:sz w:val="28"/>
          <w:szCs w:val="28"/>
        </w:rPr>
        <w:br/>
        <w:t>и условий предоставления гражданам мер социальной поддержки (социальной защиты).</w:t>
      </w:r>
    </w:p>
    <w:p w:rsidR="00275FF1" w:rsidRPr="00275FF1" w:rsidRDefault="00275FF1" w:rsidP="00275FF1">
      <w:pPr>
        <w:shd w:val="clear" w:color="auto" w:fill="FFFFFF"/>
        <w:spacing w:after="0" w:line="240" w:lineRule="auto"/>
        <w:ind w:firstLine="709"/>
        <w:jc w:val="both"/>
        <w:rPr>
          <w:rFonts w:ascii="PT Astra Serif" w:hAnsi="PT Astra Serif"/>
          <w:sz w:val="28"/>
          <w:szCs w:val="28"/>
        </w:rPr>
      </w:pPr>
      <w:r w:rsidRPr="00275FF1">
        <w:rPr>
          <w:rFonts w:ascii="PT Astra Serif" w:hAnsi="PT Astra Serif"/>
          <w:sz w:val="28"/>
          <w:szCs w:val="28"/>
        </w:rPr>
        <w:t>Ответственное должностное лицо за разработку проекта – консультант департамента по делам старшего поколения, ветеранов и инвалидов               О.И.Лаптева.</w:t>
      </w:r>
    </w:p>
    <w:p w:rsidR="00275FF1" w:rsidRPr="00275FF1" w:rsidRDefault="00275FF1" w:rsidP="00275FF1">
      <w:pPr>
        <w:spacing w:after="0" w:line="240" w:lineRule="auto"/>
        <w:ind w:firstLine="709"/>
        <w:jc w:val="both"/>
        <w:rPr>
          <w:rFonts w:ascii="PT Astra Serif" w:hAnsi="PT Astra Serif"/>
          <w:color w:val="212121"/>
          <w:sz w:val="28"/>
          <w:szCs w:val="28"/>
        </w:rPr>
      </w:pPr>
    </w:p>
    <w:p w:rsidR="00275FF1" w:rsidRPr="00F52F27" w:rsidRDefault="00275FF1" w:rsidP="00275FF1">
      <w:pPr>
        <w:ind w:firstLine="709"/>
        <w:jc w:val="both"/>
        <w:rPr>
          <w:rFonts w:ascii="PT Astra Serif" w:eastAsia="Times New Roman" w:hAnsi="PT Astra Serif"/>
        </w:rPr>
      </w:pPr>
    </w:p>
    <w:tbl>
      <w:tblPr>
        <w:tblW w:w="0" w:type="auto"/>
        <w:tblLook w:val="04A0"/>
      </w:tblPr>
      <w:tblGrid>
        <w:gridCol w:w="6353"/>
        <w:gridCol w:w="1516"/>
        <w:gridCol w:w="1985"/>
      </w:tblGrid>
      <w:tr w:rsidR="00275FF1" w:rsidRPr="002E120D" w:rsidTr="00275FF1">
        <w:tc>
          <w:tcPr>
            <w:tcW w:w="6353" w:type="dxa"/>
            <w:shd w:val="clear" w:color="auto" w:fill="auto"/>
          </w:tcPr>
          <w:p w:rsidR="00275FF1" w:rsidRDefault="00275FF1" w:rsidP="009C05A4">
            <w:pPr>
              <w:pStyle w:val="ae"/>
              <w:jc w:val="both"/>
              <w:rPr>
                <w:rFonts w:ascii="PT Astra Serif" w:hAnsi="PT Astra Serif"/>
                <w:sz w:val="28"/>
                <w:szCs w:val="28"/>
              </w:rPr>
            </w:pPr>
            <w:r w:rsidRPr="002E120D">
              <w:rPr>
                <w:rFonts w:ascii="PT Astra Serif" w:hAnsi="PT Astra Serif"/>
                <w:sz w:val="28"/>
                <w:szCs w:val="28"/>
              </w:rPr>
              <w:t>Министр семейной, демографической политики</w:t>
            </w:r>
          </w:p>
          <w:p w:rsidR="00275FF1" w:rsidRDefault="00275FF1" w:rsidP="009C05A4">
            <w:pPr>
              <w:pStyle w:val="ae"/>
              <w:jc w:val="both"/>
              <w:rPr>
                <w:rFonts w:ascii="PT Astra Serif" w:hAnsi="PT Astra Serif"/>
                <w:sz w:val="28"/>
                <w:szCs w:val="28"/>
              </w:rPr>
            </w:pPr>
            <w:r w:rsidRPr="002E120D">
              <w:rPr>
                <w:rFonts w:ascii="PT Astra Serif" w:hAnsi="PT Astra Serif"/>
                <w:sz w:val="28"/>
                <w:szCs w:val="28"/>
              </w:rPr>
              <w:t>и социального благополучия</w:t>
            </w:r>
          </w:p>
          <w:p w:rsidR="00275FF1" w:rsidRPr="002E120D" w:rsidRDefault="00275FF1" w:rsidP="009C05A4">
            <w:pPr>
              <w:pStyle w:val="ae"/>
              <w:jc w:val="both"/>
              <w:rPr>
                <w:rFonts w:ascii="PT Astra Serif" w:hAnsi="PT Astra Serif"/>
                <w:sz w:val="28"/>
                <w:szCs w:val="28"/>
              </w:rPr>
            </w:pPr>
            <w:r w:rsidRPr="002E120D">
              <w:rPr>
                <w:rFonts w:ascii="PT Astra Serif" w:hAnsi="PT Astra Serif"/>
                <w:sz w:val="28"/>
                <w:szCs w:val="28"/>
              </w:rPr>
              <w:t>Ульяновской области</w:t>
            </w:r>
          </w:p>
        </w:tc>
        <w:tc>
          <w:tcPr>
            <w:tcW w:w="1516" w:type="dxa"/>
            <w:shd w:val="clear" w:color="auto" w:fill="auto"/>
          </w:tcPr>
          <w:p w:rsidR="00275FF1" w:rsidRPr="002E120D" w:rsidRDefault="00275FF1" w:rsidP="009C05A4">
            <w:pPr>
              <w:pStyle w:val="ae"/>
              <w:jc w:val="both"/>
              <w:rPr>
                <w:rFonts w:ascii="PT Astra Serif" w:hAnsi="PT Astra Serif"/>
                <w:sz w:val="28"/>
                <w:szCs w:val="28"/>
              </w:rPr>
            </w:pPr>
          </w:p>
        </w:tc>
        <w:tc>
          <w:tcPr>
            <w:tcW w:w="1985" w:type="dxa"/>
            <w:shd w:val="clear" w:color="auto" w:fill="auto"/>
          </w:tcPr>
          <w:p w:rsidR="00275FF1" w:rsidRPr="002E120D" w:rsidRDefault="00275FF1" w:rsidP="009C05A4">
            <w:pPr>
              <w:pStyle w:val="ae"/>
              <w:jc w:val="both"/>
              <w:rPr>
                <w:rFonts w:ascii="PT Astra Serif" w:hAnsi="PT Astra Serif"/>
                <w:b/>
                <w:sz w:val="28"/>
                <w:szCs w:val="28"/>
              </w:rPr>
            </w:pPr>
          </w:p>
          <w:p w:rsidR="00275FF1" w:rsidRDefault="00275FF1" w:rsidP="009C05A4">
            <w:pPr>
              <w:pStyle w:val="ae"/>
              <w:jc w:val="both"/>
              <w:rPr>
                <w:rFonts w:ascii="PT Astra Serif" w:hAnsi="PT Astra Serif"/>
                <w:sz w:val="28"/>
                <w:szCs w:val="28"/>
              </w:rPr>
            </w:pPr>
          </w:p>
          <w:p w:rsidR="00275FF1" w:rsidRPr="002E120D" w:rsidRDefault="00275FF1" w:rsidP="00275FF1">
            <w:pPr>
              <w:pStyle w:val="ae"/>
              <w:jc w:val="both"/>
              <w:rPr>
                <w:rFonts w:ascii="PT Astra Serif" w:hAnsi="PT Astra Serif"/>
                <w:sz w:val="28"/>
                <w:szCs w:val="28"/>
              </w:rPr>
            </w:pPr>
            <w:r>
              <w:rPr>
                <w:rFonts w:ascii="PT Astra Serif" w:hAnsi="PT Astra Serif"/>
                <w:sz w:val="28"/>
                <w:szCs w:val="28"/>
              </w:rPr>
              <w:t>А.А.Тверскова</w:t>
            </w:r>
          </w:p>
        </w:tc>
      </w:tr>
    </w:tbl>
    <w:p w:rsidR="00275FF1" w:rsidRPr="00C74E24" w:rsidRDefault="00275FF1" w:rsidP="00275FF1">
      <w:pPr>
        <w:ind w:right="-1"/>
        <w:rPr>
          <w:rFonts w:ascii="PT Astra Serif" w:hAnsi="PT Astra Serif"/>
        </w:rPr>
      </w:pPr>
    </w:p>
    <w:p w:rsidR="008A4A1F" w:rsidRDefault="008A4A1F" w:rsidP="00CD5018">
      <w:pPr>
        <w:spacing w:after="0" w:line="240" w:lineRule="auto"/>
        <w:jc w:val="center"/>
        <w:rPr>
          <w:rFonts w:ascii="PT Astra Serif" w:hAnsi="PT Astra Serif"/>
          <w:sz w:val="28"/>
          <w:szCs w:val="28"/>
        </w:rPr>
      </w:pPr>
    </w:p>
    <w:p w:rsidR="00275FF1" w:rsidRDefault="00275FF1" w:rsidP="00CD5018">
      <w:pPr>
        <w:spacing w:after="0" w:line="240" w:lineRule="auto"/>
        <w:jc w:val="center"/>
        <w:rPr>
          <w:rFonts w:ascii="PT Astra Serif" w:hAnsi="PT Astra Serif"/>
          <w:sz w:val="28"/>
          <w:szCs w:val="28"/>
        </w:rPr>
        <w:sectPr w:rsidR="00275FF1" w:rsidSect="00B47F8F">
          <w:pgSz w:w="11906" w:h="16838"/>
          <w:pgMar w:top="1134" w:right="567" w:bottom="1134" w:left="1701" w:header="709" w:footer="709" w:gutter="0"/>
          <w:pgNumType w:start="1"/>
          <w:cols w:space="708"/>
          <w:titlePg/>
          <w:docGrid w:linePitch="360"/>
        </w:sectPr>
      </w:pPr>
    </w:p>
    <w:p w:rsidR="00275FF1" w:rsidRPr="00275FF1" w:rsidRDefault="00275FF1" w:rsidP="00275FF1">
      <w:pPr>
        <w:spacing w:after="0" w:line="240" w:lineRule="auto"/>
        <w:jc w:val="center"/>
        <w:rPr>
          <w:rFonts w:ascii="PT Astra Serif" w:hAnsi="PT Astra Serif"/>
          <w:b/>
          <w:sz w:val="28"/>
          <w:szCs w:val="28"/>
        </w:rPr>
      </w:pPr>
      <w:r>
        <w:rPr>
          <w:rFonts w:ascii="PT Astra Serif" w:hAnsi="PT Astra Serif"/>
          <w:b/>
          <w:sz w:val="28"/>
          <w:szCs w:val="28"/>
        </w:rPr>
        <w:lastRenderedPageBreak/>
        <w:t>ФИНАНСОВО-ЭКОНОМИЧЕСКОЕ ОБОСНОВАНИЕ</w:t>
      </w:r>
    </w:p>
    <w:p w:rsidR="00275FF1" w:rsidRPr="00275FF1" w:rsidRDefault="00275FF1" w:rsidP="00275FF1">
      <w:pPr>
        <w:tabs>
          <w:tab w:val="left" w:pos="5935"/>
        </w:tabs>
        <w:spacing w:after="0" w:line="240" w:lineRule="auto"/>
        <w:jc w:val="center"/>
        <w:rPr>
          <w:rFonts w:ascii="PT Astra Serif" w:hAnsi="PT Astra Serif"/>
          <w:b/>
          <w:sz w:val="28"/>
          <w:szCs w:val="28"/>
        </w:rPr>
      </w:pPr>
      <w:r w:rsidRPr="00275FF1">
        <w:rPr>
          <w:rFonts w:ascii="PT Astra Serif" w:hAnsi="PT Astra Serif"/>
          <w:b/>
          <w:sz w:val="28"/>
          <w:szCs w:val="28"/>
        </w:rPr>
        <w:t>к проекту постановления Правительства Ульяновской области</w:t>
      </w:r>
    </w:p>
    <w:p w:rsidR="00275FF1" w:rsidRPr="00275FF1" w:rsidRDefault="00275FF1" w:rsidP="00275FF1">
      <w:pPr>
        <w:spacing w:after="0" w:line="240" w:lineRule="auto"/>
        <w:ind w:right="-1"/>
        <w:jc w:val="center"/>
        <w:rPr>
          <w:rFonts w:ascii="PT Astra Serif" w:hAnsi="PT Astra Serif"/>
          <w:b/>
          <w:sz w:val="28"/>
          <w:szCs w:val="28"/>
          <w:u w:color="000000"/>
        </w:rPr>
      </w:pPr>
      <w:r w:rsidRPr="00275FF1">
        <w:rPr>
          <w:rFonts w:ascii="PT Astra Serif" w:hAnsi="PT Astra Serif"/>
          <w:b/>
          <w:sz w:val="28"/>
          <w:szCs w:val="28"/>
        </w:rPr>
        <w:t>«</w:t>
      </w:r>
      <w:r w:rsidRPr="00275FF1">
        <w:rPr>
          <w:rFonts w:ascii="PT Astra Serif" w:hAnsi="PT Astra Serif"/>
          <w:b/>
          <w:sz w:val="28"/>
          <w:szCs w:val="28"/>
          <w:u w:color="000000"/>
        </w:rPr>
        <w:t>Об утверждении Правил предоставления субсидии из областного бюджета Ульяновской области юридическим лицам, не являющимся</w:t>
      </w:r>
    </w:p>
    <w:p w:rsidR="00275FF1" w:rsidRPr="00275FF1" w:rsidRDefault="00275FF1" w:rsidP="00275FF1">
      <w:pPr>
        <w:spacing w:after="0" w:line="240" w:lineRule="auto"/>
        <w:ind w:right="-1"/>
        <w:jc w:val="center"/>
        <w:rPr>
          <w:rFonts w:ascii="PT Astra Serif" w:hAnsi="PT Astra Serif"/>
          <w:b/>
          <w:sz w:val="28"/>
          <w:szCs w:val="28"/>
          <w:u w:color="000000"/>
        </w:rPr>
      </w:pPr>
      <w:r w:rsidRPr="00275FF1">
        <w:rPr>
          <w:rFonts w:ascii="PT Astra Serif" w:hAnsi="PT Astra Serif"/>
          <w:b/>
          <w:sz w:val="28"/>
          <w:szCs w:val="28"/>
          <w:u w:color="000000"/>
        </w:rPr>
        <w:t>государственными (муниципальными) учреждениями,</w:t>
      </w:r>
    </w:p>
    <w:p w:rsidR="00275FF1" w:rsidRPr="00275FF1" w:rsidRDefault="00275FF1" w:rsidP="00275FF1">
      <w:pPr>
        <w:spacing w:after="0" w:line="240" w:lineRule="auto"/>
        <w:ind w:right="-1"/>
        <w:jc w:val="center"/>
        <w:rPr>
          <w:rFonts w:ascii="PT Astra Serif" w:hAnsi="PT Astra Serif"/>
          <w:b/>
          <w:sz w:val="28"/>
          <w:szCs w:val="28"/>
          <w:u w:color="000000"/>
        </w:rPr>
      </w:pPr>
      <w:r w:rsidRPr="00275FF1">
        <w:rPr>
          <w:rFonts w:ascii="PT Astra Serif" w:hAnsi="PT Astra Serif"/>
          <w:b/>
          <w:sz w:val="28"/>
          <w:szCs w:val="28"/>
          <w:u w:color="000000"/>
        </w:rPr>
        <w:t>индивидуальными предпринимателями, в целях финансового</w:t>
      </w:r>
    </w:p>
    <w:p w:rsidR="00275FF1" w:rsidRPr="00275FF1" w:rsidRDefault="00275FF1" w:rsidP="00275FF1">
      <w:pPr>
        <w:spacing w:after="0" w:line="240" w:lineRule="auto"/>
        <w:ind w:right="-1"/>
        <w:jc w:val="center"/>
        <w:rPr>
          <w:rFonts w:ascii="PT Astra Serif" w:hAnsi="PT Astra Serif"/>
          <w:b/>
          <w:sz w:val="28"/>
          <w:szCs w:val="28"/>
          <w:u w:color="000000"/>
        </w:rPr>
      </w:pPr>
      <w:r w:rsidRPr="00275FF1">
        <w:rPr>
          <w:rFonts w:ascii="PT Astra Serif" w:hAnsi="PT Astra Serif"/>
          <w:b/>
          <w:sz w:val="28"/>
          <w:szCs w:val="28"/>
          <w:u w:color="000000"/>
        </w:rPr>
        <w:t>обеспечения затрат, связанных с оказанием социальных услуг,</w:t>
      </w:r>
    </w:p>
    <w:p w:rsidR="00275FF1" w:rsidRPr="00275FF1" w:rsidRDefault="00275FF1" w:rsidP="00275FF1">
      <w:pPr>
        <w:spacing w:after="0" w:line="240" w:lineRule="auto"/>
        <w:jc w:val="center"/>
        <w:rPr>
          <w:rFonts w:ascii="PT Astra Serif" w:eastAsia="Times New Roman" w:hAnsi="PT Astra Serif"/>
          <w:b/>
          <w:sz w:val="28"/>
          <w:szCs w:val="28"/>
          <w:u w:color="000000"/>
        </w:rPr>
      </w:pPr>
      <w:r w:rsidRPr="00275FF1">
        <w:rPr>
          <w:rFonts w:ascii="PT Astra Serif" w:eastAsia="Times New Roman" w:hAnsi="PT Astra Serif"/>
          <w:b/>
          <w:sz w:val="28"/>
          <w:szCs w:val="28"/>
          <w:u w:color="000000"/>
        </w:rPr>
        <w:t>и признании утратившими силу отдельных постановлений Правительства Ульяновской области»</w:t>
      </w:r>
    </w:p>
    <w:p w:rsidR="008A4A1F" w:rsidRDefault="008A4A1F" w:rsidP="00CD5018">
      <w:pPr>
        <w:spacing w:after="0" w:line="240" w:lineRule="auto"/>
        <w:jc w:val="center"/>
        <w:rPr>
          <w:rFonts w:ascii="PT Astra Serif" w:hAnsi="PT Astra Serif"/>
          <w:sz w:val="28"/>
          <w:szCs w:val="28"/>
        </w:rPr>
      </w:pPr>
    </w:p>
    <w:p w:rsidR="00275FF1" w:rsidRDefault="00275FF1" w:rsidP="00275FF1">
      <w:pPr>
        <w:spacing w:after="0" w:line="240" w:lineRule="auto"/>
        <w:ind w:firstLine="709"/>
        <w:jc w:val="both"/>
        <w:rPr>
          <w:rFonts w:ascii="PT Astra Serif" w:hAnsi="PT Astra Serif"/>
          <w:sz w:val="28"/>
          <w:szCs w:val="28"/>
        </w:rPr>
      </w:pPr>
    </w:p>
    <w:p w:rsidR="00275FF1" w:rsidRDefault="0033261F" w:rsidP="00275FF1">
      <w:pPr>
        <w:spacing w:after="0" w:line="240" w:lineRule="auto"/>
        <w:ind w:firstLine="709"/>
        <w:jc w:val="both"/>
        <w:rPr>
          <w:rFonts w:ascii="PT Astra Serif" w:hAnsi="PT Astra Serif"/>
          <w:sz w:val="28"/>
          <w:szCs w:val="28"/>
        </w:rPr>
      </w:pPr>
      <w:r>
        <w:rPr>
          <w:rFonts w:ascii="PT Astra Serif" w:hAnsi="PT Astra Serif"/>
          <w:sz w:val="28"/>
          <w:szCs w:val="28"/>
        </w:rPr>
        <w:t xml:space="preserve">Принятие настоящего проекта постановления Правительства Ульяновской области </w:t>
      </w:r>
      <w:r w:rsidRPr="00275FF1">
        <w:rPr>
          <w:rFonts w:ascii="PT Astra Serif" w:hAnsi="PT Astra Serif" w:cs="Times New Roman"/>
          <w:sz w:val="28"/>
          <w:szCs w:val="28"/>
        </w:rPr>
        <w:t xml:space="preserve">«Об утверждении Правил предоставления субсидии </w:t>
      </w:r>
      <w:r>
        <w:rPr>
          <w:rFonts w:ascii="PT Astra Serif" w:hAnsi="PT Astra Serif" w:cs="Times New Roman"/>
          <w:sz w:val="28"/>
          <w:szCs w:val="28"/>
        </w:rPr>
        <w:br/>
      </w:r>
      <w:r w:rsidRPr="00275FF1">
        <w:rPr>
          <w:rFonts w:ascii="PT Astra Serif" w:hAnsi="PT Astra Serif" w:cs="Times New Roman"/>
          <w:sz w:val="28"/>
          <w:szCs w:val="28"/>
        </w:rPr>
        <w:t xml:space="preserve">из областного бюджета Ульяновской области юридическим лицам, </w:t>
      </w:r>
      <w:r>
        <w:rPr>
          <w:rFonts w:ascii="PT Astra Serif" w:hAnsi="PT Astra Serif" w:cs="Times New Roman"/>
          <w:sz w:val="28"/>
          <w:szCs w:val="28"/>
        </w:rPr>
        <w:br/>
      </w:r>
      <w:r w:rsidRPr="00275FF1">
        <w:rPr>
          <w:rFonts w:ascii="PT Astra Serif" w:hAnsi="PT Astra Serif" w:cs="Times New Roman"/>
          <w:sz w:val="28"/>
          <w:szCs w:val="28"/>
        </w:rPr>
        <w:t>не являющимся государственными (муниципальными) учреждениями, индивидуальными предпринимателями,        в целях финансового обеспечения затрат, связанных с оказанием социальных услуг</w:t>
      </w:r>
      <w:r w:rsidRPr="00275FF1">
        <w:rPr>
          <w:sz w:val="28"/>
          <w:szCs w:val="28"/>
        </w:rPr>
        <w:t xml:space="preserve">, </w:t>
      </w:r>
      <w:r w:rsidRPr="00275FF1">
        <w:rPr>
          <w:rFonts w:ascii="PT Astra Serif" w:hAnsi="PT Astra Serif" w:cs="Times New Roman"/>
          <w:sz w:val="28"/>
          <w:szCs w:val="28"/>
        </w:rPr>
        <w:t>и признании утратившими силу отдельных постановлений Правительства Ульяновской области» (далее – проект постановления)</w:t>
      </w:r>
      <w:r>
        <w:rPr>
          <w:rFonts w:ascii="PT Astra Serif" w:hAnsi="PT Astra Serif" w:cs="Times New Roman"/>
          <w:sz w:val="28"/>
          <w:szCs w:val="28"/>
        </w:rPr>
        <w:t xml:space="preserve"> не потребует выделения дополнительных средств </w:t>
      </w:r>
      <w:r>
        <w:rPr>
          <w:rFonts w:ascii="PT Astra Serif" w:hAnsi="PT Astra Serif" w:cs="Times New Roman"/>
          <w:sz w:val="28"/>
          <w:szCs w:val="28"/>
        </w:rPr>
        <w:br/>
        <w:t xml:space="preserve">из областного бюджета Ульяновской области, так какв соответствии с пунктом 2.1. подпрограммы «Модернизация и развитие социального обслуживания </w:t>
      </w:r>
      <w:r>
        <w:rPr>
          <w:rFonts w:ascii="PT Astra Serif" w:hAnsi="PT Astra Serif" w:cs="Times New Roman"/>
          <w:sz w:val="28"/>
          <w:szCs w:val="28"/>
        </w:rPr>
        <w:br/>
        <w:t xml:space="preserve">и социальной защиты» государственной программы Ульяновской области «Социальная поддержка и защита населения Ульяновской области» </w:t>
      </w:r>
      <w:r>
        <w:rPr>
          <w:rFonts w:ascii="PT Astra Serif" w:hAnsi="PT Astra Serif" w:cs="Times New Roman"/>
          <w:sz w:val="28"/>
          <w:szCs w:val="28"/>
        </w:rPr>
        <w:br/>
        <w:t>в областном бюджете Ульяновской области на 2022 год на предоставлении субсидий юридическим лицам, не являющимся государственными (муниципальными) учреждениями, индивидуальными предпринимателями, оказывающим социальные услуги, запланированы средства в сумме 64300 тыс. рублей.</w:t>
      </w:r>
      <w:bookmarkStart w:id="10" w:name="_GoBack"/>
      <w:bookmarkEnd w:id="10"/>
    </w:p>
    <w:p w:rsidR="00275FF1" w:rsidRDefault="00275FF1" w:rsidP="00275FF1">
      <w:pPr>
        <w:spacing w:after="0" w:line="240" w:lineRule="auto"/>
        <w:ind w:firstLine="709"/>
        <w:jc w:val="both"/>
        <w:rPr>
          <w:rFonts w:ascii="PT Astra Serif" w:hAnsi="PT Astra Serif"/>
          <w:sz w:val="28"/>
          <w:szCs w:val="28"/>
        </w:rPr>
      </w:pPr>
    </w:p>
    <w:p w:rsidR="0033261F" w:rsidRDefault="0033261F" w:rsidP="00275FF1">
      <w:pPr>
        <w:spacing w:after="0" w:line="240" w:lineRule="auto"/>
        <w:ind w:firstLine="709"/>
        <w:jc w:val="both"/>
        <w:rPr>
          <w:rFonts w:ascii="PT Astra Serif" w:hAnsi="PT Astra Serif"/>
          <w:sz w:val="28"/>
          <w:szCs w:val="28"/>
        </w:rPr>
      </w:pPr>
    </w:p>
    <w:tbl>
      <w:tblPr>
        <w:tblW w:w="0" w:type="auto"/>
        <w:tblLook w:val="04A0"/>
      </w:tblPr>
      <w:tblGrid>
        <w:gridCol w:w="6353"/>
        <w:gridCol w:w="1516"/>
        <w:gridCol w:w="1985"/>
      </w:tblGrid>
      <w:tr w:rsidR="00275FF1" w:rsidRPr="002E120D" w:rsidTr="009C05A4">
        <w:tc>
          <w:tcPr>
            <w:tcW w:w="6353" w:type="dxa"/>
            <w:shd w:val="clear" w:color="auto" w:fill="auto"/>
          </w:tcPr>
          <w:p w:rsidR="00275FF1" w:rsidRDefault="00275FF1" w:rsidP="009C05A4">
            <w:pPr>
              <w:pStyle w:val="ae"/>
              <w:jc w:val="both"/>
              <w:rPr>
                <w:rFonts w:ascii="PT Astra Serif" w:hAnsi="PT Astra Serif"/>
                <w:sz w:val="28"/>
                <w:szCs w:val="28"/>
              </w:rPr>
            </w:pPr>
            <w:r w:rsidRPr="002E120D">
              <w:rPr>
                <w:rFonts w:ascii="PT Astra Serif" w:hAnsi="PT Astra Serif"/>
                <w:sz w:val="28"/>
                <w:szCs w:val="28"/>
              </w:rPr>
              <w:t>Министр семейной, демографической политики</w:t>
            </w:r>
          </w:p>
          <w:p w:rsidR="00275FF1" w:rsidRDefault="00275FF1" w:rsidP="009C05A4">
            <w:pPr>
              <w:pStyle w:val="ae"/>
              <w:jc w:val="both"/>
              <w:rPr>
                <w:rFonts w:ascii="PT Astra Serif" w:hAnsi="PT Astra Serif"/>
                <w:sz w:val="28"/>
                <w:szCs w:val="28"/>
              </w:rPr>
            </w:pPr>
            <w:r w:rsidRPr="002E120D">
              <w:rPr>
                <w:rFonts w:ascii="PT Astra Serif" w:hAnsi="PT Astra Serif"/>
                <w:sz w:val="28"/>
                <w:szCs w:val="28"/>
              </w:rPr>
              <w:t>и социального благополучия</w:t>
            </w:r>
          </w:p>
          <w:p w:rsidR="00275FF1" w:rsidRPr="002E120D" w:rsidRDefault="00275FF1" w:rsidP="009C05A4">
            <w:pPr>
              <w:pStyle w:val="ae"/>
              <w:jc w:val="both"/>
              <w:rPr>
                <w:rFonts w:ascii="PT Astra Serif" w:hAnsi="PT Astra Serif"/>
                <w:sz w:val="28"/>
                <w:szCs w:val="28"/>
              </w:rPr>
            </w:pPr>
            <w:r w:rsidRPr="002E120D">
              <w:rPr>
                <w:rFonts w:ascii="PT Astra Serif" w:hAnsi="PT Astra Serif"/>
                <w:sz w:val="28"/>
                <w:szCs w:val="28"/>
              </w:rPr>
              <w:t>Ульяновской области</w:t>
            </w:r>
          </w:p>
        </w:tc>
        <w:tc>
          <w:tcPr>
            <w:tcW w:w="1516" w:type="dxa"/>
            <w:shd w:val="clear" w:color="auto" w:fill="auto"/>
          </w:tcPr>
          <w:p w:rsidR="00275FF1" w:rsidRPr="002E120D" w:rsidRDefault="00275FF1" w:rsidP="009C05A4">
            <w:pPr>
              <w:pStyle w:val="ae"/>
              <w:jc w:val="both"/>
              <w:rPr>
                <w:rFonts w:ascii="PT Astra Serif" w:hAnsi="PT Astra Serif"/>
                <w:sz w:val="28"/>
                <w:szCs w:val="28"/>
              </w:rPr>
            </w:pPr>
          </w:p>
        </w:tc>
        <w:tc>
          <w:tcPr>
            <w:tcW w:w="1985" w:type="dxa"/>
            <w:shd w:val="clear" w:color="auto" w:fill="auto"/>
          </w:tcPr>
          <w:p w:rsidR="00275FF1" w:rsidRPr="002E120D" w:rsidRDefault="00275FF1" w:rsidP="009C05A4">
            <w:pPr>
              <w:pStyle w:val="ae"/>
              <w:jc w:val="both"/>
              <w:rPr>
                <w:rFonts w:ascii="PT Astra Serif" w:hAnsi="PT Astra Serif"/>
                <w:b/>
                <w:sz w:val="28"/>
                <w:szCs w:val="28"/>
              </w:rPr>
            </w:pPr>
          </w:p>
          <w:p w:rsidR="00275FF1" w:rsidRDefault="00275FF1" w:rsidP="009C05A4">
            <w:pPr>
              <w:pStyle w:val="ae"/>
              <w:jc w:val="both"/>
              <w:rPr>
                <w:rFonts w:ascii="PT Astra Serif" w:hAnsi="PT Astra Serif"/>
                <w:sz w:val="28"/>
                <w:szCs w:val="28"/>
              </w:rPr>
            </w:pPr>
          </w:p>
          <w:p w:rsidR="00275FF1" w:rsidRPr="002E120D" w:rsidRDefault="00275FF1" w:rsidP="009C05A4">
            <w:pPr>
              <w:pStyle w:val="ae"/>
              <w:jc w:val="both"/>
              <w:rPr>
                <w:rFonts w:ascii="PT Astra Serif" w:hAnsi="PT Astra Serif"/>
                <w:sz w:val="28"/>
                <w:szCs w:val="28"/>
              </w:rPr>
            </w:pPr>
            <w:r>
              <w:rPr>
                <w:rFonts w:ascii="PT Astra Serif" w:hAnsi="PT Astra Serif"/>
                <w:sz w:val="28"/>
                <w:szCs w:val="28"/>
              </w:rPr>
              <w:t>А.А.Тверскова</w:t>
            </w:r>
          </w:p>
        </w:tc>
      </w:tr>
    </w:tbl>
    <w:p w:rsidR="00275FF1" w:rsidRDefault="00275FF1" w:rsidP="00275FF1">
      <w:pPr>
        <w:spacing w:after="0" w:line="240" w:lineRule="auto"/>
        <w:ind w:firstLine="709"/>
        <w:jc w:val="both"/>
        <w:rPr>
          <w:rFonts w:ascii="PT Astra Serif" w:hAnsi="PT Astra Serif"/>
          <w:sz w:val="28"/>
          <w:szCs w:val="28"/>
        </w:rPr>
      </w:pPr>
    </w:p>
    <w:sectPr w:rsidR="00275FF1" w:rsidSect="00B47F8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51B" w:rsidRDefault="008F751B" w:rsidP="0052538A">
      <w:pPr>
        <w:spacing w:after="0" w:line="240" w:lineRule="auto"/>
      </w:pPr>
      <w:r>
        <w:separator/>
      </w:r>
    </w:p>
  </w:endnote>
  <w:endnote w:type="continuationSeparator" w:id="1">
    <w:p w:rsidR="008F751B" w:rsidRDefault="008F751B" w:rsidP="0052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207"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B" w:rsidRDefault="001179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51B" w:rsidRDefault="008F751B" w:rsidP="0052538A">
      <w:pPr>
        <w:spacing w:after="0" w:line="240" w:lineRule="auto"/>
      </w:pPr>
      <w:r>
        <w:separator/>
      </w:r>
    </w:p>
  </w:footnote>
  <w:footnote w:type="continuationSeparator" w:id="1">
    <w:p w:rsidR="008F751B" w:rsidRDefault="008F751B" w:rsidP="0052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616927"/>
      <w:docPartObj>
        <w:docPartGallery w:val="Page Numbers (Top of Page)"/>
        <w:docPartUnique/>
      </w:docPartObj>
    </w:sdtPr>
    <w:sdtEndPr>
      <w:rPr>
        <w:rFonts w:ascii="PT Astra Serif" w:hAnsi="PT Astra Serif"/>
        <w:sz w:val="28"/>
        <w:szCs w:val="28"/>
      </w:rPr>
    </w:sdtEndPr>
    <w:sdtContent>
      <w:p w:rsidR="0051281D" w:rsidRPr="0051281D" w:rsidRDefault="008E6801" w:rsidP="0051281D">
        <w:pPr>
          <w:pStyle w:val="a8"/>
          <w:jc w:val="center"/>
          <w:rPr>
            <w:rFonts w:ascii="PT Astra Serif" w:hAnsi="PT Astra Serif"/>
            <w:sz w:val="28"/>
            <w:szCs w:val="28"/>
          </w:rPr>
        </w:pPr>
        <w:r w:rsidRPr="0051281D">
          <w:rPr>
            <w:rFonts w:ascii="PT Astra Serif" w:hAnsi="PT Astra Serif"/>
            <w:sz w:val="28"/>
            <w:szCs w:val="28"/>
          </w:rPr>
          <w:fldChar w:fldCharType="begin"/>
        </w:r>
        <w:r w:rsidR="0051281D" w:rsidRPr="0051281D">
          <w:rPr>
            <w:rFonts w:ascii="PT Astra Serif" w:hAnsi="PT Astra Serif"/>
            <w:sz w:val="28"/>
            <w:szCs w:val="28"/>
          </w:rPr>
          <w:instrText>PAGE   \* MERGEFORMAT</w:instrText>
        </w:r>
        <w:r w:rsidRPr="0051281D">
          <w:rPr>
            <w:rFonts w:ascii="PT Astra Serif" w:hAnsi="PT Astra Serif"/>
            <w:sz w:val="28"/>
            <w:szCs w:val="28"/>
          </w:rPr>
          <w:fldChar w:fldCharType="separate"/>
        </w:r>
        <w:r w:rsidR="00343C3B">
          <w:rPr>
            <w:rFonts w:ascii="PT Astra Serif" w:hAnsi="PT Astra Serif"/>
            <w:noProof/>
            <w:sz w:val="28"/>
            <w:szCs w:val="28"/>
          </w:rPr>
          <w:t>13</w:t>
        </w:r>
        <w:r w:rsidRPr="0051281D">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42FD"/>
    <w:multiLevelType w:val="multilevel"/>
    <w:tmpl w:val="82C8BCE8"/>
    <w:lvl w:ilvl="0">
      <w:start w:val="1"/>
      <w:numFmt w:val="decimal"/>
      <w:lvlText w:val="%1"/>
      <w:lvlJc w:val="left"/>
      <w:pPr>
        <w:ind w:left="720" w:hanging="360"/>
      </w:pPr>
      <w:rPr>
        <w:rFonts w:ascii="PT Astra Serif" w:eastAsiaTheme="minorEastAsia" w:hAnsi="PT Astra Serif"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140779"/>
    <w:multiLevelType w:val="hybridMultilevel"/>
    <w:tmpl w:val="E62E10F6"/>
    <w:lvl w:ilvl="0" w:tplc="2DAA4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D775AE"/>
    <w:multiLevelType w:val="hybridMultilevel"/>
    <w:tmpl w:val="E2742D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3108B7"/>
    <w:multiLevelType w:val="hybridMultilevel"/>
    <w:tmpl w:val="12ACD39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FA06C2"/>
    <w:multiLevelType w:val="hybridMultilevel"/>
    <w:tmpl w:val="F372DE8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552384"/>
    <w:multiLevelType w:val="multilevel"/>
    <w:tmpl w:val="5184CEA2"/>
    <w:lvl w:ilvl="0">
      <w:start w:val="1"/>
      <w:numFmt w:val="decimal"/>
      <w:lvlText w:val="%1."/>
      <w:lvlJc w:val="left"/>
      <w:pPr>
        <w:ind w:left="6031" w:hanging="360"/>
      </w:pPr>
    </w:lvl>
    <w:lvl w:ilvl="1">
      <w:start w:val="1"/>
      <w:numFmt w:val="decimal"/>
      <w:isLgl/>
      <w:lvlText w:val="%1.%2."/>
      <w:lvlJc w:val="left"/>
      <w:pPr>
        <w:ind w:left="6391" w:hanging="720"/>
      </w:pPr>
    </w:lvl>
    <w:lvl w:ilvl="2">
      <w:start w:val="1"/>
      <w:numFmt w:val="decimal"/>
      <w:isLgl/>
      <w:lvlText w:val="%1.%2.%3."/>
      <w:lvlJc w:val="left"/>
      <w:pPr>
        <w:ind w:left="6391" w:hanging="720"/>
      </w:pPr>
    </w:lvl>
    <w:lvl w:ilvl="3">
      <w:start w:val="1"/>
      <w:numFmt w:val="decimal"/>
      <w:isLgl/>
      <w:lvlText w:val="%1.%2.%3.%4."/>
      <w:lvlJc w:val="left"/>
      <w:pPr>
        <w:ind w:left="6751" w:hanging="1080"/>
      </w:pPr>
    </w:lvl>
    <w:lvl w:ilvl="4">
      <w:start w:val="1"/>
      <w:numFmt w:val="decimal"/>
      <w:isLgl/>
      <w:lvlText w:val="%1.%2.%3.%4.%5."/>
      <w:lvlJc w:val="left"/>
      <w:pPr>
        <w:ind w:left="6751" w:hanging="1080"/>
      </w:pPr>
    </w:lvl>
    <w:lvl w:ilvl="5">
      <w:start w:val="1"/>
      <w:numFmt w:val="decimal"/>
      <w:isLgl/>
      <w:lvlText w:val="%1.%2.%3.%4.%5.%6."/>
      <w:lvlJc w:val="left"/>
      <w:pPr>
        <w:ind w:left="7111" w:hanging="1440"/>
      </w:pPr>
    </w:lvl>
    <w:lvl w:ilvl="6">
      <w:start w:val="1"/>
      <w:numFmt w:val="decimal"/>
      <w:isLgl/>
      <w:lvlText w:val="%1.%2.%3.%4.%5.%6.%7."/>
      <w:lvlJc w:val="left"/>
      <w:pPr>
        <w:ind w:left="7471" w:hanging="1800"/>
      </w:pPr>
    </w:lvl>
    <w:lvl w:ilvl="7">
      <w:start w:val="1"/>
      <w:numFmt w:val="decimal"/>
      <w:isLgl/>
      <w:lvlText w:val="%1.%2.%3.%4.%5.%6.%7.%8."/>
      <w:lvlJc w:val="left"/>
      <w:pPr>
        <w:ind w:left="7471" w:hanging="1800"/>
      </w:pPr>
    </w:lvl>
    <w:lvl w:ilvl="8">
      <w:start w:val="1"/>
      <w:numFmt w:val="decimal"/>
      <w:isLgl/>
      <w:lvlText w:val="%1.%2.%3.%4.%5.%6.%7.%8.%9."/>
      <w:lvlJc w:val="left"/>
      <w:pPr>
        <w:ind w:left="7831" w:hanging="2160"/>
      </w:pPr>
    </w:lvl>
  </w:abstractNum>
  <w:abstractNum w:abstractNumId="6">
    <w:nsid w:val="4D270C59"/>
    <w:multiLevelType w:val="multilevel"/>
    <w:tmpl w:val="C0588F9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E27DA3"/>
    <w:multiLevelType w:val="hybridMultilevel"/>
    <w:tmpl w:val="CFEE8970"/>
    <w:lvl w:ilvl="0" w:tplc="9768E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FA2A37"/>
    <w:rsid w:val="000145B1"/>
    <w:rsid w:val="00015707"/>
    <w:rsid w:val="00017CBF"/>
    <w:rsid w:val="00025FDB"/>
    <w:rsid w:val="0002640C"/>
    <w:rsid w:val="000268AB"/>
    <w:rsid w:val="00034E72"/>
    <w:rsid w:val="00050045"/>
    <w:rsid w:val="00055707"/>
    <w:rsid w:val="000562C9"/>
    <w:rsid w:val="000574B0"/>
    <w:rsid w:val="00061BC2"/>
    <w:rsid w:val="00065543"/>
    <w:rsid w:val="00066240"/>
    <w:rsid w:val="0006755E"/>
    <w:rsid w:val="0007299A"/>
    <w:rsid w:val="00073D95"/>
    <w:rsid w:val="00075579"/>
    <w:rsid w:val="00080B67"/>
    <w:rsid w:val="0008334C"/>
    <w:rsid w:val="0009641D"/>
    <w:rsid w:val="000A17E9"/>
    <w:rsid w:val="000A1B8E"/>
    <w:rsid w:val="000A3258"/>
    <w:rsid w:val="000A7B28"/>
    <w:rsid w:val="000B37B3"/>
    <w:rsid w:val="000B67A8"/>
    <w:rsid w:val="000C1E08"/>
    <w:rsid w:val="000D4EE5"/>
    <w:rsid w:val="000E0A2D"/>
    <w:rsid w:val="000E6502"/>
    <w:rsid w:val="000E669C"/>
    <w:rsid w:val="000E71FF"/>
    <w:rsid w:val="000F3574"/>
    <w:rsid w:val="00111A13"/>
    <w:rsid w:val="00113614"/>
    <w:rsid w:val="0011790B"/>
    <w:rsid w:val="00120346"/>
    <w:rsid w:val="00132E5A"/>
    <w:rsid w:val="00137C33"/>
    <w:rsid w:val="001444E6"/>
    <w:rsid w:val="00153146"/>
    <w:rsid w:val="00153587"/>
    <w:rsid w:val="00155E29"/>
    <w:rsid w:val="00162524"/>
    <w:rsid w:val="0017099C"/>
    <w:rsid w:val="00171700"/>
    <w:rsid w:val="00171FEE"/>
    <w:rsid w:val="00173C3B"/>
    <w:rsid w:val="001757F6"/>
    <w:rsid w:val="001802A3"/>
    <w:rsid w:val="00181D91"/>
    <w:rsid w:val="001A5B20"/>
    <w:rsid w:val="001B039F"/>
    <w:rsid w:val="001C4604"/>
    <w:rsid w:val="001C5259"/>
    <w:rsid w:val="001C750F"/>
    <w:rsid w:val="001D0476"/>
    <w:rsid w:val="001D1C7C"/>
    <w:rsid w:val="001D3DB3"/>
    <w:rsid w:val="001D510B"/>
    <w:rsid w:val="001F19FE"/>
    <w:rsid w:val="002017E9"/>
    <w:rsid w:val="00205D90"/>
    <w:rsid w:val="00207241"/>
    <w:rsid w:val="00210E35"/>
    <w:rsid w:val="002132CA"/>
    <w:rsid w:val="00230116"/>
    <w:rsid w:val="0023025D"/>
    <w:rsid w:val="0023479E"/>
    <w:rsid w:val="002416C9"/>
    <w:rsid w:val="0024315F"/>
    <w:rsid w:val="00244DA0"/>
    <w:rsid w:val="00251126"/>
    <w:rsid w:val="00251D0A"/>
    <w:rsid w:val="0026531B"/>
    <w:rsid w:val="00275FF1"/>
    <w:rsid w:val="0027708B"/>
    <w:rsid w:val="00282279"/>
    <w:rsid w:val="00282BDE"/>
    <w:rsid w:val="00282EFA"/>
    <w:rsid w:val="00283AF6"/>
    <w:rsid w:val="0028432B"/>
    <w:rsid w:val="00285AD8"/>
    <w:rsid w:val="002A12B7"/>
    <w:rsid w:val="002A4B5E"/>
    <w:rsid w:val="002B2853"/>
    <w:rsid w:val="002B3315"/>
    <w:rsid w:val="002B51EA"/>
    <w:rsid w:val="002B6E2F"/>
    <w:rsid w:val="002C4B66"/>
    <w:rsid w:val="002C5EDC"/>
    <w:rsid w:val="002C7437"/>
    <w:rsid w:val="002D0F0E"/>
    <w:rsid w:val="002D2D75"/>
    <w:rsid w:val="002D4D36"/>
    <w:rsid w:val="002D71FE"/>
    <w:rsid w:val="002D75E4"/>
    <w:rsid w:val="002E129E"/>
    <w:rsid w:val="002E2FE9"/>
    <w:rsid w:val="002E5F22"/>
    <w:rsid w:val="002E6003"/>
    <w:rsid w:val="002E6134"/>
    <w:rsid w:val="002F2FCF"/>
    <w:rsid w:val="002F38E1"/>
    <w:rsid w:val="002F7FF4"/>
    <w:rsid w:val="0030141F"/>
    <w:rsid w:val="00302F26"/>
    <w:rsid w:val="00303A1C"/>
    <w:rsid w:val="00303FC5"/>
    <w:rsid w:val="0030696C"/>
    <w:rsid w:val="0031154D"/>
    <w:rsid w:val="00312D25"/>
    <w:rsid w:val="003141BC"/>
    <w:rsid w:val="0031539F"/>
    <w:rsid w:val="003170E7"/>
    <w:rsid w:val="003211EC"/>
    <w:rsid w:val="0033044F"/>
    <w:rsid w:val="00331A0F"/>
    <w:rsid w:val="0033261F"/>
    <w:rsid w:val="0033355B"/>
    <w:rsid w:val="0033781E"/>
    <w:rsid w:val="00340A8E"/>
    <w:rsid w:val="00343C3B"/>
    <w:rsid w:val="003451E3"/>
    <w:rsid w:val="00347627"/>
    <w:rsid w:val="00350000"/>
    <w:rsid w:val="00352227"/>
    <w:rsid w:val="00357CCE"/>
    <w:rsid w:val="0036171F"/>
    <w:rsid w:val="003646D4"/>
    <w:rsid w:val="00381BB7"/>
    <w:rsid w:val="00387330"/>
    <w:rsid w:val="00391048"/>
    <w:rsid w:val="00391543"/>
    <w:rsid w:val="00393147"/>
    <w:rsid w:val="003A6FC1"/>
    <w:rsid w:val="003C742D"/>
    <w:rsid w:val="003D337F"/>
    <w:rsid w:val="003D4167"/>
    <w:rsid w:val="003D7D44"/>
    <w:rsid w:val="003E212A"/>
    <w:rsid w:val="003F2CDA"/>
    <w:rsid w:val="003F782B"/>
    <w:rsid w:val="00400C23"/>
    <w:rsid w:val="004118CD"/>
    <w:rsid w:val="004150E5"/>
    <w:rsid w:val="00417B55"/>
    <w:rsid w:val="004206B2"/>
    <w:rsid w:val="00423730"/>
    <w:rsid w:val="00434A19"/>
    <w:rsid w:val="00441F00"/>
    <w:rsid w:val="00442D05"/>
    <w:rsid w:val="004459A9"/>
    <w:rsid w:val="004521AF"/>
    <w:rsid w:val="00457C79"/>
    <w:rsid w:val="00457E12"/>
    <w:rsid w:val="004603AD"/>
    <w:rsid w:val="00461480"/>
    <w:rsid w:val="004632D4"/>
    <w:rsid w:val="00464480"/>
    <w:rsid w:val="00466A84"/>
    <w:rsid w:val="00466D5F"/>
    <w:rsid w:val="00466EF7"/>
    <w:rsid w:val="00475D39"/>
    <w:rsid w:val="00484825"/>
    <w:rsid w:val="00487BE8"/>
    <w:rsid w:val="004944B5"/>
    <w:rsid w:val="004A0597"/>
    <w:rsid w:val="004A1ABD"/>
    <w:rsid w:val="004A6E36"/>
    <w:rsid w:val="004C035E"/>
    <w:rsid w:val="004C4E1B"/>
    <w:rsid w:val="004C789C"/>
    <w:rsid w:val="004D1D65"/>
    <w:rsid w:val="004E1860"/>
    <w:rsid w:val="004E554F"/>
    <w:rsid w:val="004E595C"/>
    <w:rsid w:val="004E5CFB"/>
    <w:rsid w:val="00511E98"/>
    <w:rsid w:val="0051281D"/>
    <w:rsid w:val="00520EEC"/>
    <w:rsid w:val="00521B9B"/>
    <w:rsid w:val="0052538A"/>
    <w:rsid w:val="005369DD"/>
    <w:rsid w:val="00543031"/>
    <w:rsid w:val="00547CFD"/>
    <w:rsid w:val="00551C26"/>
    <w:rsid w:val="005525A0"/>
    <w:rsid w:val="00553825"/>
    <w:rsid w:val="00557061"/>
    <w:rsid w:val="00562790"/>
    <w:rsid w:val="00570C3D"/>
    <w:rsid w:val="00573285"/>
    <w:rsid w:val="00577CEF"/>
    <w:rsid w:val="005937C4"/>
    <w:rsid w:val="005A3A9C"/>
    <w:rsid w:val="005A4C82"/>
    <w:rsid w:val="005A61F7"/>
    <w:rsid w:val="005B24B3"/>
    <w:rsid w:val="005B71D9"/>
    <w:rsid w:val="005C15F7"/>
    <w:rsid w:val="005C40D9"/>
    <w:rsid w:val="005C5129"/>
    <w:rsid w:val="005D166E"/>
    <w:rsid w:val="005D37D2"/>
    <w:rsid w:val="005E50DC"/>
    <w:rsid w:val="005E5A1B"/>
    <w:rsid w:val="005E5A35"/>
    <w:rsid w:val="005F6116"/>
    <w:rsid w:val="006067B6"/>
    <w:rsid w:val="006132FC"/>
    <w:rsid w:val="0061672A"/>
    <w:rsid w:val="00616B02"/>
    <w:rsid w:val="00624E0C"/>
    <w:rsid w:val="00640B2C"/>
    <w:rsid w:val="00643281"/>
    <w:rsid w:val="006653D1"/>
    <w:rsid w:val="00666A52"/>
    <w:rsid w:val="00673057"/>
    <w:rsid w:val="00673FBA"/>
    <w:rsid w:val="006769AB"/>
    <w:rsid w:val="006770B0"/>
    <w:rsid w:val="006823F8"/>
    <w:rsid w:val="00682BC7"/>
    <w:rsid w:val="00691351"/>
    <w:rsid w:val="00692917"/>
    <w:rsid w:val="006A177F"/>
    <w:rsid w:val="006A3B8F"/>
    <w:rsid w:val="006B0567"/>
    <w:rsid w:val="006B10DB"/>
    <w:rsid w:val="006B4FFE"/>
    <w:rsid w:val="006B696D"/>
    <w:rsid w:val="006C4AB7"/>
    <w:rsid w:val="006D5067"/>
    <w:rsid w:val="006E0F01"/>
    <w:rsid w:val="006E6FB3"/>
    <w:rsid w:val="006F3A90"/>
    <w:rsid w:val="006F6F5D"/>
    <w:rsid w:val="00706761"/>
    <w:rsid w:val="00716D28"/>
    <w:rsid w:val="007207B2"/>
    <w:rsid w:val="00726EED"/>
    <w:rsid w:val="00736291"/>
    <w:rsid w:val="007431C3"/>
    <w:rsid w:val="0074640F"/>
    <w:rsid w:val="00746B37"/>
    <w:rsid w:val="007602C3"/>
    <w:rsid w:val="00760408"/>
    <w:rsid w:val="0076546D"/>
    <w:rsid w:val="007667CF"/>
    <w:rsid w:val="00770661"/>
    <w:rsid w:val="00773DCE"/>
    <w:rsid w:val="00774284"/>
    <w:rsid w:val="00774306"/>
    <w:rsid w:val="007744A1"/>
    <w:rsid w:val="00783D7C"/>
    <w:rsid w:val="00793B9B"/>
    <w:rsid w:val="00793EAE"/>
    <w:rsid w:val="007A1FCC"/>
    <w:rsid w:val="007A6B03"/>
    <w:rsid w:val="007B1E90"/>
    <w:rsid w:val="007B371B"/>
    <w:rsid w:val="007C0A1D"/>
    <w:rsid w:val="007C13C8"/>
    <w:rsid w:val="007D3784"/>
    <w:rsid w:val="007D5F12"/>
    <w:rsid w:val="007E0A81"/>
    <w:rsid w:val="007E5AE3"/>
    <w:rsid w:val="007E6DF9"/>
    <w:rsid w:val="007F01DE"/>
    <w:rsid w:val="00800AA8"/>
    <w:rsid w:val="00806376"/>
    <w:rsid w:val="00806951"/>
    <w:rsid w:val="00813D4B"/>
    <w:rsid w:val="00814363"/>
    <w:rsid w:val="008205A8"/>
    <w:rsid w:val="00821DC3"/>
    <w:rsid w:val="00823386"/>
    <w:rsid w:val="00827DA0"/>
    <w:rsid w:val="00831221"/>
    <w:rsid w:val="008335C7"/>
    <w:rsid w:val="00834449"/>
    <w:rsid w:val="00834CB4"/>
    <w:rsid w:val="00845705"/>
    <w:rsid w:val="00856264"/>
    <w:rsid w:val="00856A5D"/>
    <w:rsid w:val="00857907"/>
    <w:rsid w:val="00860D0A"/>
    <w:rsid w:val="008611C1"/>
    <w:rsid w:val="0086331D"/>
    <w:rsid w:val="008674B4"/>
    <w:rsid w:val="00867C5E"/>
    <w:rsid w:val="00870F5F"/>
    <w:rsid w:val="008821FD"/>
    <w:rsid w:val="00884369"/>
    <w:rsid w:val="0089290A"/>
    <w:rsid w:val="008935EA"/>
    <w:rsid w:val="0089386C"/>
    <w:rsid w:val="00894017"/>
    <w:rsid w:val="00896911"/>
    <w:rsid w:val="008A4A1F"/>
    <w:rsid w:val="008A57E4"/>
    <w:rsid w:val="008A73D8"/>
    <w:rsid w:val="008A77DB"/>
    <w:rsid w:val="008B2483"/>
    <w:rsid w:val="008C3F82"/>
    <w:rsid w:val="008C40FD"/>
    <w:rsid w:val="008D41C1"/>
    <w:rsid w:val="008D4BE6"/>
    <w:rsid w:val="008D6B1D"/>
    <w:rsid w:val="008E1C9E"/>
    <w:rsid w:val="008E28DA"/>
    <w:rsid w:val="008E4F27"/>
    <w:rsid w:val="008E6801"/>
    <w:rsid w:val="008E79EB"/>
    <w:rsid w:val="008F4FD1"/>
    <w:rsid w:val="008F751B"/>
    <w:rsid w:val="00913CFE"/>
    <w:rsid w:val="00915CD1"/>
    <w:rsid w:val="009231BA"/>
    <w:rsid w:val="00923F58"/>
    <w:rsid w:val="00926FFA"/>
    <w:rsid w:val="009335F9"/>
    <w:rsid w:val="00970ACA"/>
    <w:rsid w:val="009729AA"/>
    <w:rsid w:val="00977914"/>
    <w:rsid w:val="00980D35"/>
    <w:rsid w:val="00983334"/>
    <w:rsid w:val="009930C2"/>
    <w:rsid w:val="009960A8"/>
    <w:rsid w:val="009972BB"/>
    <w:rsid w:val="009B0F79"/>
    <w:rsid w:val="009B1BCA"/>
    <w:rsid w:val="009B4CAC"/>
    <w:rsid w:val="009B7902"/>
    <w:rsid w:val="009C508C"/>
    <w:rsid w:val="009D1D25"/>
    <w:rsid w:val="009D4156"/>
    <w:rsid w:val="009D4364"/>
    <w:rsid w:val="009E2521"/>
    <w:rsid w:val="009E3DBD"/>
    <w:rsid w:val="009F0422"/>
    <w:rsid w:val="009F7535"/>
    <w:rsid w:val="00A01292"/>
    <w:rsid w:val="00A1509A"/>
    <w:rsid w:val="00A16536"/>
    <w:rsid w:val="00A20DC8"/>
    <w:rsid w:val="00A248F5"/>
    <w:rsid w:val="00A31559"/>
    <w:rsid w:val="00A324CA"/>
    <w:rsid w:val="00A3775A"/>
    <w:rsid w:val="00A41862"/>
    <w:rsid w:val="00A54C8E"/>
    <w:rsid w:val="00A6095C"/>
    <w:rsid w:val="00A60B9B"/>
    <w:rsid w:val="00A64F9E"/>
    <w:rsid w:val="00A85588"/>
    <w:rsid w:val="00A87039"/>
    <w:rsid w:val="00A87EDD"/>
    <w:rsid w:val="00A95F24"/>
    <w:rsid w:val="00AB3952"/>
    <w:rsid w:val="00AB417B"/>
    <w:rsid w:val="00AB6238"/>
    <w:rsid w:val="00AC1624"/>
    <w:rsid w:val="00AC35BD"/>
    <w:rsid w:val="00AD1A46"/>
    <w:rsid w:val="00AD1CF3"/>
    <w:rsid w:val="00AE53B8"/>
    <w:rsid w:val="00AE5C81"/>
    <w:rsid w:val="00AF0554"/>
    <w:rsid w:val="00AF09A5"/>
    <w:rsid w:val="00AF458B"/>
    <w:rsid w:val="00B01E3B"/>
    <w:rsid w:val="00B04EAF"/>
    <w:rsid w:val="00B11F5B"/>
    <w:rsid w:val="00B3700D"/>
    <w:rsid w:val="00B4135B"/>
    <w:rsid w:val="00B42857"/>
    <w:rsid w:val="00B45F9F"/>
    <w:rsid w:val="00B47F8F"/>
    <w:rsid w:val="00B518CF"/>
    <w:rsid w:val="00B52DB4"/>
    <w:rsid w:val="00B568A5"/>
    <w:rsid w:val="00B61E5F"/>
    <w:rsid w:val="00B647FA"/>
    <w:rsid w:val="00B67534"/>
    <w:rsid w:val="00B70D49"/>
    <w:rsid w:val="00B80427"/>
    <w:rsid w:val="00B82BB5"/>
    <w:rsid w:val="00B86FDF"/>
    <w:rsid w:val="00B870EB"/>
    <w:rsid w:val="00B93625"/>
    <w:rsid w:val="00B94001"/>
    <w:rsid w:val="00B96169"/>
    <w:rsid w:val="00B9735D"/>
    <w:rsid w:val="00B977E5"/>
    <w:rsid w:val="00BA41FE"/>
    <w:rsid w:val="00BA459B"/>
    <w:rsid w:val="00BA691B"/>
    <w:rsid w:val="00BB25AF"/>
    <w:rsid w:val="00BB4DD4"/>
    <w:rsid w:val="00BB541A"/>
    <w:rsid w:val="00BB658D"/>
    <w:rsid w:val="00BC1873"/>
    <w:rsid w:val="00BC3C88"/>
    <w:rsid w:val="00BC6604"/>
    <w:rsid w:val="00BC6981"/>
    <w:rsid w:val="00BC7D17"/>
    <w:rsid w:val="00BE095C"/>
    <w:rsid w:val="00BE2AE7"/>
    <w:rsid w:val="00BE37FF"/>
    <w:rsid w:val="00BF04B4"/>
    <w:rsid w:val="00BF3301"/>
    <w:rsid w:val="00C07AEF"/>
    <w:rsid w:val="00C16A9F"/>
    <w:rsid w:val="00C171C8"/>
    <w:rsid w:val="00C2110F"/>
    <w:rsid w:val="00C2254D"/>
    <w:rsid w:val="00C35225"/>
    <w:rsid w:val="00C41C26"/>
    <w:rsid w:val="00C41EC9"/>
    <w:rsid w:val="00C42A9C"/>
    <w:rsid w:val="00C50BC2"/>
    <w:rsid w:val="00C52E60"/>
    <w:rsid w:val="00C5323B"/>
    <w:rsid w:val="00C549E0"/>
    <w:rsid w:val="00C610EC"/>
    <w:rsid w:val="00C635B2"/>
    <w:rsid w:val="00C6398E"/>
    <w:rsid w:val="00C65014"/>
    <w:rsid w:val="00C6594E"/>
    <w:rsid w:val="00C6689F"/>
    <w:rsid w:val="00C75492"/>
    <w:rsid w:val="00C93FEC"/>
    <w:rsid w:val="00C95A96"/>
    <w:rsid w:val="00CA1124"/>
    <w:rsid w:val="00CA1E9B"/>
    <w:rsid w:val="00CA32A7"/>
    <w:rsid w:val="00CB16E0"/>
    <w:rsid w:val="00CD5018"/>
    <w:rsid w:val="00CE1425"/>
    <w:rsid w:val="00CE2394"/>
    <w:rsid w:val="00CF7400"/>
    <w:rsid w:val="00D03EBC"/>
    <w:rsid w:val="00D25D8E"/>
    <w:rsid w:val="00D42546"/>
    <w:rsid w:val="00D43D94"/>
    <w:rsid w:val="00D47643"/>
    <w:rsid w:val="00D476E4"/>
    <w:rsid w:val="00D570DE"/>
    <w:rsid w:val="00D60D56"/>
    <w:rsid w:val="00D627DD"/>
    <w:rsid w:val="00D65778"/>
    <w:rsid w:val="00D7103F"/>
    <w:rsid w:val="00D732A5"/>
    <w:rsid w:val="00D76437"/>
    <w:rsid w:val="00D81537"/>
    <w:rsid w:val="00D85E8B"/>
    <w:rsid w:val="00D91B08"/>
    <w:rsid w:val="00D92875"/>
    <w:rsid w:val="00D94797"/>
    <w:rsid w:val="00D964C8"/>
    <w:rsid w:val="00D96E82"/>
    <w:rsid w:val="00DA7469"/>
    <w:rsid w:val="00DB2348"/>
    <w:rsid w:val="00DB4508"/>
    <w:rsid w:val="00DC2934"/>
    <w:rsid w:val="00DC2A6B"/>
    <w:rsid w:val="00DC59C2"/>
    <w:rsid w:val="00DD64ED"/>
    <w:rsid w:val="00DD7246"/>
    <w:rsid w:val="00DE1631"/>
    <w:rsid w:val="00DE264D"/>
    <w:rsid w:val="00DE63FB"/>
    <w:rsid w:val="00DE691D"/>
    <w:rsid w:val="00DF3354"/>
    <w:rsid w:val="00DF3782"/>
    <w:rsid w:val="00E000E0"/>
    <w:rsid w:val="00E02E35"/>
    <w:rsid w:val="00E04899"/>
    <w:rsid w:val="00E05006"/>
    <w:rsid w:val="00E15E53"/>
    <w:rsid w:val="00E34483"/>
    <w:rsid w:val="00E36766"/>
    <w:rsid w:val="00E45035"/>
    <w:rsid w:val="00E45961"/>
    <w:rsid w:val="00E4600B"/>
    <w:rsid w:val="00E466AC"/>
    <w:rsid w:val="00E536EE"/>
    <w:rsid w:val="00E53FF3"/>
    <w:rsid w:val="00E56B74"/>
    <w:rsid w:val="00E63E6D"/>
    <w:rsid w:val="00E80DBB"/>
    <w:rsid w:val="00E80F9E"/>
    <w:rsid w:val="00E837E3"/>
    <w:rsid w:val="00E861EB"/>
    <w:rsid w:val="00E93862"/>
    <w:rsid w:val="00EA6AF9"/>
    <w:rsid w:val="00EB124C"/>
    <w:rsid w:val="00EB56E0"/>
    <w:rsid w:val="00ED30AA"/>
    <w:rsid w:val="00ED69B8"/>
    <w:rsid w:val="00EE58E7"/>
    <w:rsid w:val="00EF1B79"/>
    <w:rsid w:val="00EF6C1F"/>
    <w:rsid w:val="00F017E1"/>
    <w:rsid w:val="00F02C2E"/>
    <w:rsid w:val="00F079C9"/>
    <w:rsid w:val="00F10B5C"/>
    <w:rsid w:val="00F1732A"/>
    <w:rsid w:val="00F2101B"/>
    <w:rsid w:val="00F2105F"/>
    <w:rsid w:val="00F22C27"/>
    <w:rsid w:val="00F23FF1"/>
    <w:rsid w:val="00F3699F"/>
    <w:rsid w:val="00F457D9"/>
    <w:rsid w:val="00F46CD6"/>
    <w:rsid w:val="00F5052D"/>
    <w:rsid w:val="00F5186D"/>
    <w:rsid w:val="00F56BF6"/>
    <w:rsid w:val="00F71E12"/>
    <w:rsid w:val="00F7263F"/>
    <w:rsid w:val="00F73986"/>
    <w:rsid w:val="00F75ED2"/>
    <w:rsid w:val="00F826B9"/>
    <w:rsid w:val="00F83B2C"/>
    <w:rsid w:val="00F91520"/>
    <w:rsid w:val="00F91AB0"/>
    <w:rsid w:val="00F92E81"/>
    <w:rsid w:val="00F92F21"/>
    <w:rsid w:val="00FA0DC2"/>
    <w:rsid w:val="00FA1C08"/>
    <w:rsid w:val="00FA2A37"/>
    <w:rsid w:val="00FA7891"/>
    <w:rsid w:val="00FB3B99"/>
    <w:rsid w:val="00FB51F9"/>
    <w:rsid w:val="00FD17AE"/>
    <w:rsid w:val="00FD7A2D"/>
    <w:rsid w:val="00FE30D7"/>
    <w:rsid w:val="00FF6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01"/>
  </w:style>
  <w:style w:type="paragraph" w:styleId="1">
    <w:name w:val="heading 1"/>
    <w:basedOn w:val="a"/>
    <w:next w:val="a"/>
    <w:link w:val="10"/>
    <w:uiPriority w:val="9"/>
    <w:qFormat/>
    <w:rsid w:val="00C659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B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80B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6F6F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C6594E"/>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C6594E"/>
    <w:rPr>
      <w:color w:val="0000FF"/>
      <w:u w:val="single"/>
    </w:rPr>
  </w:style>
  <w:style w:type="paragraph" w:styleId="a4">
    <w:name w:val="List Paragraph"/>
    <w:basedOn w:val="a"/>
    <w:uiPriority w:val="34"/>
    <w:qFormat/>
    <w:rsid w:val="00F23FF1"/>
    <w:pPr>
      <w:ind w:left="720"/>
      <w:contextualSpacing/>
    </w:pPr>
  </w:style>
  <w:style w:type="paragraph" w:styleId="a5">
    <w:name w:val="footnote text"/>
    <w:basedOn w:val="a"/>
    <w:link w:val="a6"/>
    <w:uiPriority w:val="99"/>
    <w:semiHidden/>
    <w:unhideWhenUsed/>
    <w:rsid w:val="0052538A"/>
    <w:pPr>
      <w:spacing w:after="0" w:line="240" w:lineRule="auto"/>
    </w:pPr>
    <w:rPr>
      <w:sz w:val="20"/>
      <w:szCs w:val="20"/>
    </w:rPr>
  </w:style>
  <w:style w:type="character" w:customStyle="1" w:styleId="a6">
    <w:name w:val="Текст сноски Знак"/>
    <w:basedOn w:val="a0"/>
    <w:link w:val="a5"/>
    <w:uiPriority w:val="99"/>
    <w:semiHidden/>
    <w:rsid w:val="0052538A"/>
    <w:rPr>
      <w:sz w:val="20"/>
      <w:szCs w:val="20"/>
    </w:rPr>
  </w:style>
  <w:style w:type="character" w:styleId="a7">
    <w:name w:val="footnote reference"/>
    <w:basedOn w:val="a0"/>
    <w:uiPriority w:val="99"/>
    <w:semiHidden/>
    <w:unhideWhenUsed/>
    <w:rsid w:val="0052538A"/>
    <w:rPr>
      <w:vertAlign w:val="superscript"/>
    </w:rPr>
  </w:style>
  <w:style w:type="paragraph" w:styleId="a8">
    <w:name w:val="header"/>
    <w:basedOn w:val="a"/>
    <w:link w:val="a9"/>
    <w:uiPriority w:val="99"/>
    <w:unhideWhenUsed/>
    <w:rsid w:val="005128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281D"/>
  </w:style>
  <w:style w:type="paragraph" w:styleId="aa">
    <w:name w:val="footer"/>
    <w:basedOn w:val="a"/>
    <w:link w:val="ab"/>
    <w:uiPriority w:val="99"/>
    <w:unhideWhenUsed/>
    <w:rsid w:val="005128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281D"/>
  </w:style>
  <w:style w:type="paragraph" w:styleId="ac">
    <w:name w:val="Balloon Text"/>
    <w:basedOn w:val="a"/>
    <w:link w:val="ad"/>
    <w:uiPriority w:val="99"/>
    <w:semiHidden/>
    <w:unhideWhenUsed/>
    <w:rsid w:val="00111A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1A13"/>
    <w:rPr>
      <w:rFonts w:ascii="Tahoma" w:hAnsi="Tahoma" w:cs="Tahoma"/>
      <w:sz w:val="16"/>
      <w:szCs w:val="16"/>
    </w:rPr>
  </w:style>
  <w:style w:type="paragraph" w:styleId="ae">
    <w:name w:val="No Spacing"/>
    <w:uiPriority w:val="1"/>
    <w:qFormat/>
    <w:rsid w:val="00275FF1"/>
    <w:pPr>
      <w:spacing w:after="0" w:line="240" w:lineRule="auto"/>
    </w:pPr>
    <w:rPr>
      <w:rFonts w:ascii="Calibri" w:eastAsia="Times New Roman" w:hAnsi="Calibri" w:cs="Times New Roman"/>
      <w:lang w:eastAsia="ru-RU"/>
    </w:rPr>
  </w:style>
  <w:style w:type="paragraph" w:styleId="af">
    <w:name w:val="Body Text Indent"/>
    <w:basedOn w:val="a"/>
    <w:link w:val="af0"/>
    <w:rsid w:val="00275FF1"/>
    <w:pPr>
      <w:suppressAutoHyphens/>
      <w:spacing w:after="120"/>
      <w:ind w:left="283"/>
    </w:pPr>
    <w:rPr>
      <w:rFonts w:ascii="Calibri" w:eastAsia="Calibri" w:hAnsi="Calibri" w:cs="Calibri"/>
      <w:kern w:val="1"/>
      <w:lang w:eastAsia="ar-SA"/>
    </w:rPr>
  </w:style>
  <w:style w:type="character" w:customStyle="1" w:styleId="af0">
    <w:name w:val="Основной текст с отступом Знак"/>
    <w:basedOn w:val="a0"/>
    <w:link w:val="af"/>
    <w:rsid w:val="00275FF1"/>
    <w:rPr>
      <w:rFonts w:ascii="Calibri" w:eastAsia="Calibri"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59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B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80B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6F6F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C6594E"/>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C6594E"/>
    <w:rPr>
      <w:color w:val="0000FF"/>
      <w:u w:val="single"/>
    </w:rPr>
  </w:style>
  <w:style w:type="paragraph" w:styleId="a4">
    <w:name w:val="List Paragraph"/>
    <w:basedOn w:val="a"/>
    <w:uiPriority w:val="34"/>
    <w:qFormat/>
    <w:rsid w:val="00F23FF1"/>
    <w:pPr>
      <w:ind w:left="720"/>
      <w:contextualSpacing/>
    </w:pPr>
  </w:style>
  <w:style w:type="paragraph" w:styleId="a5">
    <w:name w:val="footnote text"/>
    <w:basedOn w:val="a"/>
    <w:link w:val="a6"/>
    <w:uiPriority w:val="99"/>
    <w:semiHidden/>
    <w:unhideWhenUsed/>
    <w:rsid w:val="0052538A"/>
    <w:pPr>
      <w:spacing w:after="0" w:line="240" w:lineRule="auto"/>
    </w:pPr>
    <w:rPr>
      <w:sz w:val="20"/>
      <w:szCs w:val="20"/>
    </w:rPr>
  </w:style>
  <w:style w:type="character" w:customStyle="1" w:styleId="a6">
    <w:name w:val="Текст сноски Знак"/>
    <w:basedOn w:val="a0"/>
    <w:link w:val="a5"/>
    <w:uiPriority w:val="99"/>
    <w:semiHidden/>
    <w:rsid w:val="0052538A"/>
    <w:rPr>
      <w:sz w:val="20"/>
      <w:szCs w:val="20"/>
    </w:rPr>
  </w:style>
  <w:style w:type="character" w:styleId="a7">
    <w:name w:val="footnote reference"/>
    <w:basedOn w:val="a0"/>
    <w:uiPriority w:val="99"/>
    <w:semiHidden/>
    <w:unhideWhenUsed/>
    <w:rsid w:val="0052538A"/>
    <w:rPr>
      <w:vertAlign w:val="superscript"/>
    </w:rPr>
  </w:style>
  <w:style w:type="paragraph" w:styleId="a8">
    <w:name w:val="header"/>
    <w:basedOn w:val="a"/>
    <w:link w:val="a9"/>
    <w:uiPriority w:val="99"/>
    <w:unhideWhenUsed/>
    <w:rsid w:val="005128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281D"/>
  </w:style>
  <w:style w:type="paragraph" w:styleId="aa">
    <w:name w:val="footer"/>
    <w:basedOn w:val="a"/>
    <w:link w:val="ab"/>
    <w:uiPriority w:val="99"/>
    <w:unhideWhenUsed/>
    <w:rsid w:val="005128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281D"/>
  </w:style>
  <w:style w:type="paragraph" w:styleId="ac">
    <w:name w:val="Balloon Text"/>
    <w:basedOn w:val="a"/>
    <w:link w:val="ad"/>
    <w:uiPriority w:val="99"/>
    <w:semiHidden/>
    <w:unhideWhenUsed/>
    <w:rsid w:val="00111A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1A13"/>
    <w:rPr>
      <w:rFonts w:ascii="Tahoma" w:hAnsi="Tahoma" w:cs="Tahoma"/>
      <w:sz w:val="16"/>
      <w:szCs w:val="16"/>
    </w:rPr>
  </w:style>
  <w:style w:type="paragraph" w:styleId="ae">
    <w:name w:val="No Spacing"/>
    <w:uiPriority w:val="1"/>
    <w:qFormat/>
    <w:rsid w:val="00275FF1"/>
    <w:pPr>
      <w:spacing w:after="0" w:line="240" w:lineRule="auto"/>
    </w:pPr>
    <w:rPr>
      <w:rFonts w:ascii="Calibri" w:eastAsia="Times New Roman" w:hAnsi="Calibri" w:cs="Times New Roman"/>
      <w:lang w:eastAsia="ru-RU"/>
    </w:rPr>
  </w:style>
  <w:style w:type="paragraph" w:styleId="af">
    <w:name w:val="Body Text Indent"/>
    <w:basedOn w:val="a"/>
    <w:link w:val="af0"/>
    <w:rsid w:val="00275FF1"/>
    <w:pPr>
      <w:suppressAutoHyphens/>
      <w:spacing w:after="120"/>
      <w:ind w:left="283"/>
    </w:pPr>
    <w:rPr>
      <w:rFonts w:ascii="Calibri" w:eastAsia="Calibri" w:hAnsi="Calibri" w:cs="Calibri"/>
      <w:kern w:val="1"/>
      <w:lang w:eastAsia="ar-SA"/>
    </w:rPr>
  </w:style>
  <w:style w:type="character" w:customStyle="1" w:styleId="af0">
    <w:name w:val="Основной текст с отступом Знак"/>
    <w:basedOn w:val="a0"/>
    <w:link w:val="af"/>
    <w:rsid w:val="00275FF1"/>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22480776">
      <w:bodyDiv w:val="1"/>
      <w:marLeft w:val="0"/>
      <w:marRight w:val="0"/>
      <w:marTop w:val="0"/>
      <w:marBottom w:val="0"/>
      <w:divBdr>
        <w:top w:val="none" w:sz="0" w:space="0" w:color="auto"/>
        <w:left w:val="none" w:sz="0" w:space="0" w:color="auto"/>
        <w:bottom w:val="none" w:sz="0" w:space="0" w:color="auto"/>
        <w:right w:val="none" w:sz="0" w:space="0" w:color="auto"/>
      </w:divBdr>
    </w:div>
    <w:div w:id="91440068">
      <w:bodyDiv w:val="1"/>
      <w:marLeft w:val="0"/>
      <w:marRight w:val="0"/>
      <w:marTop w:val="0"/>
      <w:marBottom w:val="0"/>
      <w:divBdr>
        <w:top w:val="none" w:sz="0" w:space="0" w:color="auto"/>
        <w:left w:val="none" w:sz="0" w:space="0" w:color="auto"/>
        <w:bottom w:val="none" w:sz="0" w:space="0" w:color="auto"/>
        <w:right w:val="none" w:sz="0" w:space="0" w:color="auto"/>
      </w:divBdr>
    </w:div>
    <w:div w:id="115025135">
      <w:bodyDiv w:val="1"/>
      <w:marLeft w:val="0"/>
      <w:marRight w:val="0"/>
      <w:marTop w:val="0"/>
      <w:marBottom w:val="0"/>
      <w:divBdr>
        <w:top w:val="none" w:sz="0" w:space="0" w:color="auto"/>
        <w:left w:val="none" w:sz="0" w:space="0" w:color="auto"/>
        <w:bottom w:val="none" w:sz="0" w:space="0" w:color="auto"/>
        <w:right w:val="none" w:sz="0" w:space="0" w:color="auto"/>
      </w:divBdr>
    </w:div>
    <w:div w:id="174073789">
      <w:bodyDiv w:val="1"/>
      <w:marLeft w:val="0"/>
      <w:marRight w:val="0"/>
      <w:marTop w:val="0"/>
      <w:marBottom w:val="0"/>
      <w:divBdr>
        <w:top w:val="none" w:sz="0" w:space="0" w:color="auto"/>
        <w:left w:val="none" w:sz="0" w:space="0" w:color="auto"/>
        <w:bottom w:val="none" w:sz="0" w:space="0" w:color="auto"/>
        <w:right w:val="none" w:sz="0" w:space="0" w:color="auto"/>
      </w:divBdr>
    </w:div>
    <w:div w:id="252903555">
      <w:bodyDiv w:val="1"/>
      <w:marLeft w:val="0"/>
      <w:marRight w:val="0"/>
      <w:marTop w:val="0"/>
      <w:marBottom w:val="0"/>
      <w:divBdr>
        <w:top w:val="none" w:sz="0" w:space="0" w:color="auto"/>
        <w:left w:val="none" w:sz="0" w:space="0" w:color="auto"/>
        <w:bottom w:val="none" w:sz="0" w:space="0" w:color="auto"/>
        <w:right w:val="none" w:sz="0" w:space="0" w:color="auto"/>
      </w:divBdr>
    </w:div>
    <w:div w:id="278877551">
      <w:bodyDiv w:val="1"/>
      <w:marLeft w:val="0"/>
      <w:marRight w:val="0"/>
      <w:marTop w:val="0"/>
      <w:marBottom w:val="0"/>
      <w:divBdr>
        <w:top w:val="none" w:sz="0" w:space="0" w:color="auto"/>
        <w:left w:val="none" w:sz="0" w:space="0" w:color="auto"/>
        <w:bottom w:val="none" w:sz="0" w:space="0" w:color="auto"/>
        <w:right w:val="none" w:sz="0" w:space="0" w:color="auto"/>
      </w:divBdr>
    </w:div>
    <w:div w:id="310450441">
      <w:bodyDiv w:val="1"/>
      <w:marLeft w:val="0"/>
      <w:marRight w:val="0"/>
      <w:marTop w:val="0"/>
      <w:marBottom w:val="0"/>
      <w:divBdr>
        <w:top w:val="none" w:sz="0" w:space="0" w:color="auto"/>
        <w:left w:val="none" w:sz="0" w:space="0" w:color="auto"/>
        <w:bottom w:val="none" w:sz="0" w:space="0" w:color="auto"/>
        <w:right w:val="none" w:sz="0" w:space="0" w:color="auto"/>
      </w:divBdr>
    </w:div>
    <w:div w:id="333999372">
      <w:bodyDiv w:val="1"/>
      <w:marLeft w:val="0"/>
      <w:marRight w:val="0"/>
      <w:marTop w:val="0"/>
      <w:marBottom w:val="0"/>
      <w:divBdr>
        <w:top w:val="none" w:sz="0" w:space="0" w:color="auto"/>
        <w:left w:val="none" w:sz="0" w:space="0" w:color="auto"/>
        <w:bottom w:val="none" w:sz="0" w:space="0" w:color="auto"/>
        <w:right w:val="none" w:sz="0" w:space="0" w:color="auto"/>
      </w:divBdr>
    </w:div>
    <w:div w:id="338000343">
      <w:bodyDiv w:val="1"/>
      <w:marLeft w:val="0"/>
      <w:marRight w:val="0"/>
      <w:marTop w:val="0"/>
      <w:marBottom w:val="0"/>
      <w:divBdr>
        <w:top w:val="none" w:sz="0" w:space="0" w:color="auto"/>
        <w:left w:val="none" w:sz="0" w:space="0" w:color="auto"/>
        <w:bottom w:val="none" w:sz="0" w:space="0" w:color="auto"/>
        <w:right w:val="none" w:sz="0" w:space="0" w:color="auto"/>
      </w:divBdr>
    </w:div>
    <w:div w:id="349798322">
      <w:bodyDiv w:val="1"/>
      <w:marLeft w:val="0"/>
      <w:marRight w:val="0"/>
      <w:marTop w:val="0"/>
      <w:marBottom w:val="0"/>
      <w:divBdr>
        <w:top w:val="none" w:sz="0" w:space="0" w:color="auto"/>
        <w:left w:val="none" w:sz="0" w:space="0" w:color="auto"/>
        <w:bottom w:val="none" w:sz="0" w:space="0" w:color="auto"/>
        <w:right w:val="none" w:sz="0" w:space="0" w:color="auto"/>
      </w:divBdr>
    </w:div>
    <w:div w:id="371882844">
      <w:bodyDiv w:val="1"/>
      <w:marLeft w:val="0"/>
      <w:marRight w:val="0"/>
      <w:marTop w:val="0"/>
      <w:marBottom w:val="0"/>
      <w:divBdr>
        <w:top w:val="none" w:sz="0" w:space="0" w:color="auto"/>
        <w:left w:val="none" w:sz="0" w:space="0" w:color="auto"/>
        <w:bottom w:val="none" w:sz="0" w:space="0" w:color="auto"/>
        <w:right w:val="none" w:sz="0" w:space="0" w:color="auto"/>
      </w:divBdr>
    </w:div>
    <w:div w:id="414088808">
      <w:bodyDiv w:val="1"/>
      <w:marLeft w:val="0"/>
      <w:marRight w:val="0"/>
      <w:marTop w:val="0"/>
      <w:marBottom w:val="0"/>
      <w:divBdr>
        <w:top w:val="none" w:sz="0" w:space="0" w:color="auto"/>
        <w:left w:val="none" w:sz="0" w:space="0" w:color="auto"/>
        <w:bottom w:val="none" w:sz="0" w:space="0" w:color="auto"/>
        <w:right w:val="none" w:sz="0" w:space="0" w:color="auto"/>
      </w:divBdr>
    </w:div>
    <w:div w:id="470946941">
      <w:bodyDiv w:val="1"/>
      <w:marLeft w:val="0"/>
      <w:marRight w:val="0"/>
      <w:marTop w:val="0"/>
      <w:marBottom w:val="0"/>
      <w:divBdr>
        <w:top w:val="none" w:sz="0" w:space="0" w:color="auto"/>
        <w:left w:val="none" w:sz="0" w:space="0" w:color="auto"/>
        <w:bottom w:val="none" w:sz="0" w:space="0" w:color="auto"/>
        <w:right w:val="none" w:sz="0" w:space="0" w:color="auto"/>
      </w:divBdr>
      <w:divsChild>
        <w:div w:id="1852716296">
          <w:marLeft w:val="0"/>
          <w:marRight w:val="0"/>
          <w:marTop w:val="0"/>
          <w:marBottom w:val="0"/>
          <w:divBdr>
            <w:top w:val="none" w:sz="0" w:space="0" w:color="auto"/>
            <w:left w:val="none" w:sz="0" w:space="0" w:color="auto"/>
            <w:bottom w:val="none" w:sz="0" w:space="0" w:color="auto"/>
            <w:right w:val="none" w:sz="0" w:space="0" w:color="auto"/>
          </w:divBdr>
        </w:div>
      </w:divsChild>
    </w:div>
    <w:div w:id="498695863">
      <w:bodyDiv w:val="1"/>
      <w:marLeft w:val="0"/>
      <w:marRight w:val="0"/>
      <w:marTop w:val="0"/>
      <w:marBottom w:val="0"/>
      <w:divBdr>
        <w:top w:val="none" w:sz="0" w:space="0" w:color="auto"/>
        <w:left w:val="none" w:sz="0" w:space="0" w:color="auto"/>
        <w:bottom w:val="none" w:sz="0" w:space="0" w:color="auto"/>
        <w:right w:val="none" w:sz="0" w:space="0" w:color="auto"/>
      </w:divBdr>
    </w:div>
    <w:div w:id="501894172">
      <w:bodyDiv w:val="1"/>
      <w:marLeft w:val="0"/>
      <w:marRight w:val="0"/>
      <w:marTop w:val="0"/>
      <w:marBottom w:val="0"/>
      <w:divBdr>
        <w:top w:val="none" w:sz="0" w:space="0" w:color="auto"/>
        <w:left w:val="none" w:sz="0" w:space="0" w:color="auto"/>
        <w:bottom w:val="none" w:sz="0" w:space="0" w:color="auto"/>
        <w:right w:val="none" w:sz="0" w:space="0" w:color="auto"/>
      </w:divBdr>
    </w:div>
    <w:div w:id="532692958">
      <w:bodyDiv w:val="1"/>
      <w:marLeft w:val="0"/>
      <w:marRight w:val="0"/>
      <w:marTop w:val="0"/>
      <w:marBottom w:val="0"/>
      <w:divBdr>
        <w:top w:val="none" w:sz="0" w:space="0" w:color="auto"/>
        <w:left w:val="none" w:sz="0" w:space="0" w:color="auto"/>
        <w:bottom w:val="none" w:sz="0" w:space="0" w:color="auto"/>
        <w:right w:val="none" w:sz="0" w:space="0" w:color="auto"/>
      </w:divBdr>
    </w:div>
    <w:div w:id="745030175">
      <w:bodyDiv w:val="1"/>
      <w:marLeft w:val="0"/>
      <w:marRight w:val="0"/>
      <w:marTop w:val="0"/>
      <w:marBottom w:val="0"/>
      <w:divBdr>
        <w:top w:val="none" w:sz="0" w:space="0" w:color="auto"/>
        <w:left w:val="none" w:sz="0" w:space="0" w:color="auto"/>
        <w:bottom w:val="none" w:sz="0" w:space="0" w:color="auto"/>
        <w:right w:val="none" w:sz="0" w:space="0" w:color="auto"/>
      </w:divBdr>
    </w:div>
    <w:div w:id="789319044">
      <w:bodyDiv w:val="1"/>
      <w:marLeft w:val="0"/>
      <w:marRight w:val="0"/>
      <w:marTop w:val="0"/>
      <w:marBottom w:val="0"/>
      <w:divBdr>
        <w:top w:val="none" w:sz="0" w:space="0" w:color="auto"/>
        <w:left w:val="none" w:sz="0" w:space="0" w:color="auto"/>
        <w:bottom w:val="none" w:sz="0" w:space="0" w:color="auto"/>
        <w:right w:val="none" w:sz="0" w:space="0" w:color="auto"/>
      </w:divBdr>
    </w:div>
    <w:div w:id="789470839">
      <w:bodyDiv w:val="1"/>
      <w:marLeft w:val="0"/>
      <w:marRight w:val="0"/>
      <w:marTop w:val="0"/>
      <w:marBottom w:val="0"/>
      <w:divBdr>
        <w:top w:val="none" w:sz="0" w:space="0" w:color="auto"/>
        <w:left w:val="none" w:sz="0" w:space="0" w:color="auto"/>
        <w:bottom w:val="none" w:sz="0" w:space="0" w:color="auto"/>
        <w:right w:val="none" w:sz="0" w:space="0" w:color="auto"/>
      </w:divBdr>
    </w:div>
    <w:div w:id="1085028904">
      <w:bodyDiv w:val="1"/>
      <w:marLeft w:val="0"/>
      <w:marRight w:val="0"/>
      <w:marTop w:val="0"/>
      <w:marBottom w:val="0"/>
      <w:divBdr>
        <w:top w:val="none" w:sz="0" w:space="0" w:color="auto"/>
        <w:left w:val="none" w:sz="0" w:space="0" w:color="auto"/>
        <w:bottom w:val="none" w:sz="0" w:space="0" w:color="auto"/>
        <w:right w:val="none" w:sz="0" w:space="0" w:color="auto"/>
      </w:divBdr>
    </w:div>
    <w:div w:id="1096093732">
      <w:bodyDiv w:val="1"/>
      <w:marLeft w:val="0"/>
      <w:marRight w:val="0"/>
      <w:marTop w:val="0"/>
      <w:marBottom w:val="0"/>
      <w:divBdr>
        <w:top w:val="none" w:sz="0" w:space="0" w:color="auto"/>
        <w:left w:val="none" w:sz="0" w:space="0" w:color="auto"/>
        <w:bottom w:val="none" w:sz="0" w:space="0" w:color="auto"/>
        <w:right w:val="none" w:sz="0" w:space="0" w:color="auto"/>
      </w:divBdr>
    </w:div>
    <w:div w:id="1288780805">
      <w:bodyDiv w:val="1"/>
      <w:marLeft w:val="0"/>
      <w:marRight w:val="0"/>
      <w:marTop w:val="0"/>
      <w:marBottom w:val="0"/>
      <w:divBdr>
        <w:top w:val="none" w:sz="0" w:space="0" w:color="auto"/>
        <w:left w:val="none" w:sz="0" w:space="0" w:color="auto"/>
        <w:bottom w:val="none" w:sz="0" w:space="0" w:color="auto"/>
        <w:right w:val="none" w:sz="0" w:space="0" w:color="auto"/>
      </w:divBdr>
    </w:div>
    <w:div w:id="1372874152">
      <w:bodyDiv w:val="1"/>
      <w:marLeft w:val="0"/>
      <w:marRight w:val="0"/>
      <w:marTop w:val="0"/>
      <w:marBottom w:val="0"/>
      <w:divBdr>
        <w:top w:val="none" w:sz="0" w:space="0" w:color="auto"/>
        <w:left w:val="none" w:sz="0" w:space="0" w:color="auto"/>
        <w:bottom w:val="none" w:sz="0" w:space="0" w:color="auto"/>
        <w:right w:val="none" w:sz="0" w:space="0" w:color="auto"/>
      </w:divBdr>
    </w:div>
    <w:div w:id="1563834771">
      <w:bodyDiv w:val="1"/>
      <w:marLeft w:val="0"/>
      <w:marRight w:val="0"/>
      <w:marTop w:val="0"/>
      <w:marBottom w:val="0"/>
      <w:divBdr>
        <w:top w:val="none" w:sz="0" w:space="0" w:color="auto"/>
        <w:left w:val="none" w:sz="0" w:space="0" w:color="auto"/>
        <w:bottom w:val="none" w:sz="0" w:space="0" w:color="auto"/>
        <w:right w:val="none" w:sz="0" w:space="0" w:color="auto"/>
      </w:divBdr>
    </w:div>
    <w:div w:id="1602028909">
      <w:bodyDiv w:val="1"/>
      <w:marLeft w:val="0"/>
      <w:marRight w:val="0"/>
      <w:marTop w:val="0"/>
      <w:marBottom w:val="0"/>
      <w:divBdr>
        <w:top w:val="none" w:sz="0" w:space="0" w:color="auto"/>
        <w:left w:val="none" w:sz="0" w:space="0" w:color="auto"/>
        <w:bottom w:val="none" w:sz="0" w:space="0" w:color="auto"/>
        <w:right w:val="none" w:sz="0" w:space="0" w:color="auto"/>
      </w:divBdr>
    </w:div>
    <w:div w:id="1633243771">
      <w:bodyDiv w:val="1"/>
      <w:marLeft w:val="0"/>
      <w:marRight w:val="0"/>
      <w:marTop w:val="0"/>
      <w:marBottom w:val="0"/>
      <w:divBdr>
        <w:top w:val="none" w:sz="0" w:space="0" w:color="auto"/>
        <w:left w:val="none" w:sz="0" w:space="0" w:color="auto"/>
        <w:bottom w:val="none" w:sz="0" w:space="0" w:color="auto"/>
        <w:right w:val="none" w:sz="0" w:space="0" w:color="auto"/>
      </w:divBdr>
    </w:div>
    <w:div w:id="1666206102">
      <w:bodyDiv w:val="1"/>
      <w:marLeft w:val="0"/>
      <w:marRight w:val="0"/>
      <w:marTop w:val="0"/>
      <w:marBottom w:val="0"/>
      <w:divBdr>
        <w:top w:val="none" w:sz="0" w:space="0" w:color="auto"/>
        <w:left w:val="none" w:sz="0" w:space="0" w:color="auto"/>
        <w:bottom w:val="none" w:sz="0" w:space="0" w:color="auto"/>
        <w:right w:val="none" w:sz="0" w:space="0" w:color="auto"/>
      </w:divBdr>
    </w:div>
    <w:div w:id="1670982714">
      <w:bodyDiv w:val="1"/>
      <w:marLeft w:val="0"/>
      <w:marRight w:val="0"/>
      <w:marTop w:val="0"/>
      <w:marBottom w:val="0"/>
      <w:divBdr>
        <w:top w:val="none" w:sz="0" w:space="0" w:color="auto"/>
        <w:left w:val="none" w:sz="0" w:space="0" w:color="auto"/>
        <w:bottom w:val="none" w:sz="0" w:space="0" w:color="auto"/>
        <w:right w:val="none" w:sz="0" w:space="0" w:color="auto"/>
      </w:divBdr>
    </w:div>
    <w:div w:id="1794978754">
      <w:bodyDiv w:val="1"/>
      <w:marLeft w:val="0"/>
      <w:marRight w:val="0"/>
      <w:marTop w:val="0"/>
      <w:marBottom w:val="0"/>
      <w:divBdr>
        <w:top w:val="none" w:sz="0" w:space="0" w:color="auto"/>
        <w:left w:val="none" w:sz="0" w:space="0" w:color="auto"/>
        <w:bottom w:val="none" w:sz="0" w:space="0" w:color="auto"/>
        <w:right w:val="none" w:sz="0" w:space="0" w:color="auto"/>
      </w:divBdr>
      <w:divsChild>
        <w:div w:id="424152094">
          <w:marLeft w:val="0"/>
          <w:marRight w:val="0"/>
          <w:marTop w:val="0"/>
          <w:marBottom w:val="0"/>
          <w:divBdr>
            <w:top w:val="none" w:sz="0" w:space="0" w:color="auto"/>
            <w:left w:val="none" w:sz="0" w:space="0" w:color="auto"/>
            <w:bottom w:val="none" w:sz="0" w:space="0" w:color="auto"/>
            <w:right w:val="none" w:sz="0" w:space="0" w:color="auto"/>
          </w:divBdr>
        </w:div>
        <w:div w:id="2000426662">
          <w:marLeft w:val="0"/>
          <w:marRight w:val="0"/>
          <w:marTop w:val="0"/>
          <w:marBottom w:val="0"/>
          <w:divBdr>
            <w:top w:val="none" w:sz="0" w:space="0" w:color="auto"/>
            <w:left w:val="none" w:sz="0" w:space="0" w:color="auto"/>
            <w:bottom w:val="none" w:sz="0" w:space="0" w:color="auto"/>
            <w:right w:val="none" w:sz="0" w:space="0" w:color="auto"/>
          </w:divBdr>
        </w:div>
        <w:div w:id="1878275325">
          <w:marLeft w:val="0"/>
          <w:marRight w:val="0"/>
          <w:marTop w:val="0"/>
          <w:marBottom w:val="0"/>
          <w:divBdr>
            <w:top w:val="none" w:sz="0" w:space="0" w:color="auto"/>
            <w:left w:val="none" w:sz="0" w:space="0" w:color="auto"/>
            <w:bottom w:val="none" w:sz="0" w:space="0" w:color="auto"/>
            <w:right w:val="none" w:sz="0" w:space="0" w:color="auto"/>
          </w:divBdr>
        </w:div>
        <w:div w:id="1851482275">
          <w:marLeft w:val="0"/>
          <w:marRight w:val="0"/>
          <w:marTop w:val="0"/>
          <w:marBottom w:val="0"/>
          <w:divBdr>
            <w:top w:val="none" w:sz="0" w:space="0" w:color="auto"/>
            <w:left w:val="none" w:sz="0" w:space="0" w:color="auto"/>
            <w:bottom w:val="none" w:sz="0" w:space="0" w:color="auto"/>
            <w:right w:val="none" w:sz="0" w:space="0" w:color="auto"/>
          </w:divBdr>
        </w:div>
        <w:div w:id="1755667045">
          <w:marLeft w:val="0"/>
          <w:marRight w:val="0"/>
          <w:marTop w:val="0"/>
          <w:marBottom w:val="0"/>
          <w:divBdr>
            <w:top w:val="none" w:sz="0" w:space="0" w:color="auto"/>
            <w:left w:val="none" w:sz="0" w:space="0" w:color="auto"/>
            <w:bottom w:val="none" w:sz="0" w:space="0" w:color="auto"/>
            <w:right w:val="none" w:sz="0" w:space="0" w:color="auto"/>
          </w:divBdr>
        </w:div>
        <w:div w:id="1828857051">
          <w:marLeft w:val="0"/>
          <w:marRight w:val="0"/>
          <w:marTop w:val="0"/>
          <w:marBottom w:val="0"/>
          <w:divBdr>
            <w:top w:val="none" w:sz="0" w:space="0" w:color="auto"/>
            <w:left w:val="none" w:sz="0" w:space="0" w:color="auto"/>
            <w:bottom w:val="none" w:sz="0" w:space="0" w:color="auto"/>
            <w:right w:val="none" w:sz="0" w:space="0" w:color="auto"/>
          </w:divBdr>
        </w:div>
      </w:divsChild>
    </w:div>
    <w:div w:id="1847086152">
      <w:bodyDiv w:val="1"/>
      <w:marLeft w:val="0"/>
      <w:marRight w:val="0"/>
      <w:marTop w:val="0"/>
      <w:marBottom w:val="0"/>
      <w:divBdr>
        <w:top w:val="none" w:sz="0" w:space="0" w:color="auto"/>
        <w:left w:val="none" w:sz="0" w:space="0" w:color="auto"/>
        <w:bottom w:val="none" w:sz="0" w:space="0" w:color="auto"/>
        <w:right w:val="none" w:sz="0" w:space="0" w:color="auto"/>
      </w:divBdr>
    </w:div>
    <w:div w:id="1859655725">
      <w:bodyDiv w:val="1"/>
      <w:marLeft w:val="0"/>
      <w:marRight w:val="0"/>
      <w:marTop w:val="0"/>
      <w:marBottom w:val="0"/>
      <w:divBdr>
        <w:top w:val="none" w:sz="0" w:space="0" w:color="auto"/>
        <w:left w:val="none" w:sz="0" w:space="0" w:color="auto"/>
        <w:bottom w:val="none" w:sz="0" w:space="0" w:color="auto"/>
        <w:right w:val="none" w:sz="0" w:space="0" w:color="auto"/>
      </w:divBdr>
    </w:div>
    <w:div w:id="1936474866">
      <w:bodyDiv w:val="1"/>
      <w:marLeft w:val="0"/>
      <w:marRight w:val="0"/>
      <w:marTop w:val="0"/>
      <w:marBottom w:val="0"/>
      <w:divBdr>
        <w:top w:val="none" w:sz="0" w:space="0" w:color="auto"/>
        <w:left w:val="none" w:sz="0" w:space="0" w:color="auto"/>
        <w:bottom w:val="none" w:sz="0" w:space="0" w:color="auto"/>
        <w:right w:val="none" w:sz="0" w:space="0" w:color="auto"/>
      </w:divBdr>
    </w:div>
    <w:div w:id="20195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332&amp;date=24.11.2021&amp;dst=103399&amp;field=134" TargetMode="External"/><Relationship Id="rId13" Type="http://schemas.openxmlformats.org/officeDocument/2006/relationships/hyperlink" Target="https://login.consultant.ru/link/?req=doc&amp;base=LAW&amp;n=377026&amp;dst=3722&amp;field=134&amp;date=15.03.202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7026&amp;dst=3704&amp;field=134&amp;date=15.03.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85&amp;dst=36&amp;field=134&amp;date=13.05.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193&amp;date=14.04.202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3D65-4561-4EA6-8B21-1BAC9647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5957</Words>
  <Characters>33956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Друмова Елена Валерьевна</dc:creator>
  <cp:lastModifiedBy>Olga</cp:lastModifiedBy>
  <cp:revision>2</cp:revision>
  <cp:lastPrinted>2022-04-06T09:59:00Z</cp:lastPrinted>
  <dcterms:created xsi:type="dcterms:W3CDTF">2022-07-18T06:36:00Z</dcterms:created>
  <dcterms:modified xsi:type="dcterms:W3CDTF">2022-07-18T06:36:00Z</dcterms:modified>
</cp:coreProperties>
</file>