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1" w:rsidRDefault="003832B1" w:rsidP="003832B1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ПРОЕКТ</w:t>
      </w: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АГЕНТСТВО </w:t>
      </w:r>
      <w:proofErr w:type="gramStart"/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ГОСУДАРСТВЕННОГО</w:t>
      </w:r>
      <w:proofErr w:type="gramEnd"/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СТРОИТЕЛЬНОГО </w:t>
      </w: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И ЖИЛИЩНОГО НАДЗОРА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УЛЬЯНОВСКОЙ ОБЛАСТИ</w:t>
      </w: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sz w:val="28"/>
          <w:szCs w:val="28"/>
          <w:lang w:eastAsia="ru-RU"/>
        </w:rPr>
        <w:t>П</w:t>
      </w:r>
      <w:proofErr w:type="gramEnd"/>
      <w:r>
        <w:rPr>
          <w:rFonts w:ascii="PT Astra Serif" w:hAnsi="PT Astra Serif"/>
          <w:b/>
          <w:sz w:val="28"/>
          <w:szCs w:val="28"/>
          <w:lang w:eastAsia="ru-RU"/>
        </w:rPr>
        <w:t xml:space="preserve"> Р И К А З</w:t>
      </w:r>
    </w:p>
    <w:p w:rsidR="003832B1" w:rsidRDefault="003832B1" w:rsidP="003832B1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3832B1" w:rsidRDefault="003832B1" w:rsidP="003832B1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3832B1" w:rsidRDefault="003832B1" w:rsidP="003832B1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__ __________ 2022 г.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>
        <w:rPr>
          <w:rFonts w:ascii="PT Astra Serif" w:hAnsi="PT Astra Serif"/>
          <w:color w:val="000000"/>
          <w:sz w:val="28"/>
          <w:szCs w:val="28"/>
          <w:lang w:eastAsia="ru-RU"/>
        </w:rPr>
        <w:tab/>
        <w:t xml:space="preserve">                                                                        № __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ab/>
        <w:t>___</w:t>
      </w:r>
    </w:p>
    <w:p w:rsidR="003832B1" w:rsidRDefault="003832B1" w:rsidP="003832B1">
      <w:pPr>
        <w:spacing w:after="0" w:line="240" w:lineRule="auto"/>
        <w:ind w:left="7788"/>
        <w:rPr>
          <w:rFonts w:ascii="PT Astra Serif" w:hAnsi="PT Astra Serif"/>
          <w:color w:val="000000"/>
          <w:sz w:val="18"/>
          <w:szCs w:val="18"/>
          <w:lang w:eastAsia="ru-RU"/>
        </w:rPr>
      </w:pPr>
      <w:r>
        <w:rPr>
          <w:rFonts w:ascii="PT Astra Serif" w:hAnsi="PT Astra Serif"/>
          <w:color w:val="000000"/>
          <w:sz w:val="18"/>
          <w:szCs w:val="18"/>
          <w:lang w:eastAsia="ru-RU"/>
        </w:rPr>
        <w:t xml:space="preserve">            Экз. № ________</w:t>
      </w:r>
    </w:p>
    <w:p w:rsidR="003832B1" w:rsidRDefault="003832B1" w:rsidP="003832B1">
      <w:pPr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lang w:eastAsia="ru-RU"/>
        </w:rPr>
      </w:pPr>
      <w:r>
        <w:rPr>
          <w:rFonts w:ascii="PT Astra Serif" w:hAnsi="PT Astra Serif"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PT Astra Serif" w:hAnsi="PT Astra Serif"/>
          <w:color w:val="000000"/>
          <w:sz w:val="20"/>
          <w:szCs w:val="20"/>
          <w:lang w:eastAsia="ru-RU"/>
        </w:rPr>
        <w:t>.У</w:t>
      </w:r>
      <w:proofErr w:type="gramEnd"/>
      <w:r>
        <w:rPr>
          <w:rFonts w:ascii="PT Astra Serif" w:hAnsi="PT Astra Serif"/>
          <w:color w:val="000000"/>
          <w:sz w:val="20"/>
          <w:szCs w:val="20"/>
          <w:lang w:eastAsia="ru-RU"/>
        </w:rPr>
        <w:t>льяновск</w:t>
      </w:r>
    </w:p>
    <w:p w:rsidR="003832B1" w:rsidRDefault="003832B1" w:rsidP="003832B1">
      <w:pPr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832B1" w:rsidRDefault="003832B1" w:rsidP="003832B1">
      <w:pPr>
        <w:shd w:val="clear" w:color="auto" w:fill="FFFFFF"/>
        <w:tabs>
          <w:tab w:val="left" w:pos="709"/>
        </w:tabs>
        <w:spacing w:after="0" w:line="240" w:lineRule="auto"/>
        <w:ind w:right="118"/>
        <w:rPr>
          <w:rFonts w:ascii="PT Astra Serif" w:hAnsi="PT Astra Serif"/>
          <w:b/>
          <w:sz w:val="28"/>
          <w:szCs w:val="28"/>
          <w:lang w:eastAsia="ru-RU"/>
        </w:rPr>
      </w:pPr>
    </w:p>
    <w:p w:rsidR="003832B1" w:rsidRDefault="003832B1" w:rsidP="003832B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изменения в приказ Агентства государственного строительного и жилищного надзора Ульяновской области                                        от 17.01.2022 № 5-п» </w:t>
      </w:r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b/>
          <w:spacing w:val="-2"/>
          <w:sz w:val="27"/>
          <w:szCs w:val="27"/>
          <w:lang w:eastAsia="ru-RU"/>
        </w:rPr>
      </w:pPr>
    </w:p>
    <w:p w:rsidR="003832B1" w:rsidRDefault="003832B1" w:rsidP="003832B1">
      <w:pPr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частью 13 статьи 20 Жилищного кодекса Российской Федерации, </w:t>
      </w:r>
      <w:r>
        <w:rPr>
          <w:rFonts w:ascii="PT Astra Serif" w:hAnsi="PT Astra Serif"/>
          <w:spacing w:val="-4"/>
          <w:sz w:val="28"/>
          <w:szCs w:val="28"/>
          <w:lang w:eastAsia="ru-RU"/>
        </w:rPr>
        <w:t>постановлением Правительства Ульяновской области  от 29.09.2021 № 447-П «Об утверждении Положения</w:t>
      </w:r>
      <w:r>
        <w:rPr>
          <w:rFonts w:ascii="PT Astra Serif" w:hAnsi="PT Astra Serif"/>
          <w:sz w:val="28"/>
          <w:szCs w:val="28"/>
        </w:rPr>
        <w:t xml:space="preserve"> о региональном государственном жилищном контроле (надзоре) на территории Ульяновской области</w:t>
      </w:r>
      <w:r>
        <w:rPr>
          <w:rFonts w:ascii="PT Astra Serif" w:hAnsi="PT Astra Serif"/>
          <w:spacing w:val="-4"/>
          <w:sz w:val="28"/>
          <w:szCs w:val="28"/>
          <w:lang w:eastAsia="ru-RU"/>
        </w:rPr>
        <w:t xml:space="preserve">»                             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р и к а з ы в а ю: </w:t>
      </w:r>
    </w:p>
    <w:p w:rsidR="003832B1" w:rsidRDefault="003832B1" w:rsidP="003832B1">
      <w:pPr>
        <w:pStyle w:val="ConsPlusTitle"/>
        <w:numPr>
          <w:ilvl w:val="0"/>
          <w:numId w:val="1"/>
        </w:numPr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Пункт 3 приложения к приказу Агентства государственного строительного и жилищного надзора Ульяновской области от 17.01.2022 № 5-п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жилищного контроля (надзора) на территории Ульяновской области» признать утратившим силу.</w:t>
      </w:r>
    </w:p>
    <w:p w:rsidR="003832B1" w:rsidRDefault="003832B1" w:rsidP="003832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опубликования. </w:t>
      </w:r>
    </w:p>
    <w:p w:rsidR="003832B1" w:rsidRDefault="003832B1" w:rsidP="003832B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обязанности</w:t>
      </w:r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руководителя Агентства</w:t>
      </w:r>
      <w:r>
        <w:rPr>
          <w:rFonts w:ascii="PT Astra Serif" w:hAnsi="PT Astra Serif"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А.В.Карлин</w:t>
      </w:r>
      <w:proofErr w:type="spellEnd"/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1064B" w:rsidRDefault="00F1064B" w:rsidP="00FF31FB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1064B" w:rsidRDefault="00F1064B" w:rsidP="00FF31FB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32B1" w:rsidRPr="009A07A0" w:rsidRDefault="003832B1" w:rsidP="00FF31FB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A07A0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3832B1" w:rsidRPr="009A07A0" w:rsidRDefault="003832B1" w:rsidP="00FF31FB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A07A0">
        <w:rPr>
          <w:rFonts w:ascii="PT Astra Serif" w:hAnsi="PT Astra Serif"/>
          <w:b/>
          <w:sz w:val="28"/>
          <w:szCs w:val="28"/>
        </w:rPr>
        <w:t xml:space="preserve">к проекту приказа Агентства государственного строительного </w:t>
      </w:r>
    </w:p>
    <w:p w:rsidR="003832B1" w:rsidRPr="009A07A0" w:rsidRDefault="003832B1" w:rsidP="00FF31F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A07A0">
        <w:rPr>
          <w:rFonts w:ascii="PT Astra Serif" w:hAnsi="PT Astra Serif"/>
          <w:sz w:val="28"/>
          <w:szCs w:val="28"/>
        </w:rPr>
        <w:t>и жилищного надзора Ульяновской области</w:t>
      </w:r>
      <w:r>
        <w:rPr>
          <w:rFonts w:ascii="PT Astra Serif" w:hAnsi="PT Astra Serif"/>
          <w:sz w:val="28"/>
          <w:szCs w:val="28"/>
        </w:rPr>
        <w:t xml:space="preserve"> «</w:t>
      </w:r>
      <w:r w:rsidRPr="00271627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изменения                            в приказ Агентства государственного строительного и жилищного надзора Ульяновской области от 17.01.2022 № 5-п»</w:t>
      </w:r>
    </w:p>
    <w:p w:rsidR="003832B1" w:rsidRPr="009A07A0" w:rsidRDefault="003832B1" w:rsidP="003832B1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32B1" w:rsidRPr="00641B2A" w:rsidRDefault="003832B1" w:rsidP="00991C36">
      <w:pPr>
        <w:pStyle w:val="ConsPlusTitle"/>
        <w:spacing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1B2A">
        <w:rPr>
          <w:rFonts w:ascii="PT Astra Serif" w:hAnsi="PT Astra Serif"/>
          <w:b w:val="0"/>
          <w:sz w:val="28"/>
          <w:szCs w:val="28"/>
        </w:rPr>
        <w:t xml:space="preserve">Проект приказа Агентства государственного строительного и жилищного надзора Ульяновской области «О внесении изменения в приказ Агентства государственного строительного и жилищного надзора Ульяновской области от 17.01.2022 № 5-п»  (далее – проект) разработан в целях приведения </w:t>
      </w:r>
      <w:r>
        <w:rPr>
          <w:rFonts w:ascii="PT Astra Serif" w:hAnsi="PT Astra Serif"/>
          <w:b w:val="0"/>
          <w:sz w:val="28"/>
          <w:szCs w:val="28"/>
        </w:rPr>
        <w:t xml:space="preserve">законодательства Ульяновской области </w:t>
      </w:r>
      <w:r w:rsidRPr="00641B2A">
        <w:rPr>
          <w:rFonts w:ascii="PT Astra Serif" w:hAnsi="PT Astra Serif"/>
          <w:b w:val="0"/>
          <w:sz w:val="28"/>
          <w:szCs w:val="28"/>
        </w:rPr>
        <w:t>в соответствиес законодательством Российской Федерации.</w:t>
      </w:r>
    </w:p>
    <w:p w:rsidR="003832B1" w:rsidRPr="00641B2A" w:rsidRDefault="003832B1" w:rsidP="0099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>Ч</w:t>
      </w:r>
      <w:r w:rsidRPr="00641B2A">
        <w:rPr>
          <w:rFonts w:ascii="PT Astra Serif" w:hAnsi="PT Astra Serif" w:cs="PT Astra Serif"/>
          <w:bCs/>
          <w:sz w:val="28"/>
          <w:szCs w:val="28"/>
        </w:rPr>
        <w:t>астью 1</w:t>
      </w:r>
      <w:r w:rsidRPr="00641B2A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641B2A">
        <w:rPr>
          <w:rFonts w:ascii="PT Astra Serif" w:hAnsi="PT Astra Serif" w:cs="PT Astra Serif"/>
          <w:bCs/>
          <w:sz w:val="28"/>
          <w:szCs w:val="28"/>
        </w:rPr>
        <w:t xml:space="preserve"> статьи 46 Ж</w:t>
      </w:r>
      <w:r>
        <w:rPr>
          <w:rFonts w:ascii="PT Astra Serif" w:hAnsi="PT Astra Serif" w:cs="PT Astra Serif"/>
          <w:bCs/>
          <w:sz w:val="28"/>
          <w:szCs w:val="28"/>
        </w:rPr>
        <w:t xml:space="preserve">илищного кодекса Российской Федерации предусмотрено, что </w:t>
      </w:r>
      <w:r w:rsidRPr="00641B2A">
        <w:rPr>
          <w:rFonts w:ascii="PT Astra Serif" w:hAnsi="PT Astra Serif" w:cs="PT Astra Serif"/>
          <w:bCs/>
          <w:sz w:val="28"/>
          <w:szCs w:val="28"/>
        </w:rP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</w:t>
      </w:r>
      <w:proofErr w:type="gramEnd"/>
      <w:r w:rsidRPr="00641B2A">
        <w:rPr>
          <w:rFonts w:ascii="PT Astra Serif" w:hAnsi="PT Astra Serif" w:cs="PT Astra Serif"/>
          <w:bCs/>
          <w:sz w:val="28"/>
          <w:szCs w:val="28"/>
        </w:rPr>
        <w:t xml:space="preserve"> такого собрания.</w:t>
      </w:r>
    </w:p>
    <w:p w:rsidR="003832B1" w:rsidRDefault="003832B1" w:rsidP="0099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1B2A">
        <w:rPr>
          <w:rFonts w:ascii="PT Astra Serif" w:hAnsi="PT Astra Serif" w:cs="PT Astra Serif"/>
          <w:bCs/>
          <w:sz w:val="28"/>
          <w:szCs w:val="28"/>
        </w:rPr>
        <w:t xml:space="preserve">Указанная норма законодательства является специальной и не относится к основаниям для проведения контрольных (надзорных) мероприятий, предусмотренных статьёй 57  </w:t>
      </w:r>
      <w:r w:rsidRPr="00641B2A">
        <w:rPr>
          <w:rFonts w:ascii="PT Astra Serif" w:hAnsi="PT Astra Serif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контролев Российской Федерации». Кроме того, соответствующий </w:t>
      </w:r>
      <w:r w:rsidRPr="00641B2A">
        <w:rPr>
          <w:rFonts w:ascii="PT Astra Serif" w:hAnsi="PT Astra Serif" w:cs="PT Astra Serif"/>
          <w:sz w:val="28"/>
          <w:szCs w:val="28"/>
        </w:rPr>
        <w:t>индикатор риска</w:t>
      </w:r>
      <w:r w:rsidRPr="00D7157F">
        <w:rPr>
          <w:rFonts w:ascii="PT Astra Serif" w:hAnsi="PT Astra Serif"/>
          <w:sz w:val="28"/>
          <w:szCs w:val="28"/>
        </w:rPr>
        <w:t>нарушения обязательных требований</w:t>
      </w:r>
      <w:r>
        <w:rPr>
          <w:rFonts w:ascii="PT Astra Serif" w:hAnsi="PT Astra Serif"/>
          <w:sz w:val="28"/>
          <w:szCs w:val="28"/>
        </w:rPr>
        <w:t xml:space="preserve"> (далее – индикатор риска) </w:t>
      </w:r>
      <w:r w:rsidRPr="00641B2A">
        <w:rPr>
          <w:rFonts w:ascii="PT Astra Serif" w:hAnsi="PT Astra Serif" w:cs="PT Astra Serif"/>
          <w:sz w:val="28"/>
          <w:szCs w:val="28"/>
        </w:rPr>
        <w:t>не преду</w:t>
      </w:r>
      <w:r>
        <w:rPr>
          <w:rFonts w:ascii="PT Astra Serif" w:hAnsi="PT Astra Serif" w:cs="PT Astra Serif"/>
          <w:sz w:val="28"/>
          <w:szCs w:val="28"/>
        </w:rPr>
        <w:t>смотрен т</w:t>
      </w:r>
      <w:r w:rsidRPr="00641B2A">
        <w:rPr>
          <w:rFonts w:ascii="PT Astra Serif" w:hAnsi="PT Astra Serif" w:cs="PT Astra Serif"/>
          <w:sz w:val="28"/>
          <w:szCs w:val="28"/>
        </w:rPr>
        <w:t>иповыми индикаторами</w:t>
      </w:r>
      <w:r w:rsidRPr="00D7157F">
        <w:rPr>
          <w:rFonts w:ascii="PT Astra Serif" w:hAnsi="PT Astra Serif" w:cs="PT Astra Serif"/>
          <w:sz w:val="28"/>
          <w:szCs w:val="28"/>
        </w:rPr>
        <w:t>риска</w:t>
      </w:r>
      <w:r>
        <w:rPr>
          <w:rFonts w:ascii="PT Astra Serif" w:hAnsi="PT Astra Serif" w:cs="PT Astra Serif"/>
          <w:sz w:val="28"/>
          <w:szCs w:val="28"/>
        </w:rPr>
        <w:t xml:space="preserve">, установленными </w:t>
      </w:r>
      <w:r w:rsidRPr="00D7157F">
        <w:rPr>
          <w:rFonts w:ascii="PT Astra Serif" w:hAnsi="PT Astra Serif"/>
          <w:sz w:val="28"/>
          <w:szCs w:val="28"/>
        </w:rPr>
        <w:t>приказом Министерства строительстваи жилищно-коммунального хозяйства Российской Федерации от 23.12.2021 № 990/</w:t>
      </w:r>
      <w:proofErr w:type="spellStart"/>
      <w:r w:rsidRPr="00D7157F">
        <w:rPr>
          <w:rFonts w:ascii="PT Astra Serif" w:hAnsi="PT Astra Serif"/>
          <w:sz w:val="28"/>
          <w:szCs w:val="28"/>
        </w:rPr>
        <w:t>пр</w:t>
      </w:r>
      <w:proofErr w:type="spellEnd"/>
      <w:proofErr w:type="gramStart"/>
      <w:r w:rsidRPr="00D7157F">
        <w:rPr>
          <w:rFonts w:ascii="PT Astra Serif" w:hAnsi="PT Astra Serif"/>
          <w:sz w:val="28"/>
          <w:szCs w:val="28"/>
        </w:rPr>
        <w:t>«О</w:t>
      </w:r>
      <w:proofErr w:type="gramEnd"/>
      <w:r w:rsidRPr="00D7157F">
        <w:rPr>
          <w:rFonts w:ascii="PT Astra Serif" w:hAnsi="PT Astra Serif"/>
          <w:sz w:val="28"/>
          <w:szCs w:val="28"/>
        </w:rPr>
        <w:t>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контроля».</w:t>
      </w:r>
    </w:p>
    <w:p w:rsidR="003832B1" w:rsidRDefault="003832B1" w:rsidP="00991C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A07A0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связи с чем проектом предлагается исключить из </w:t>
      </w:r>
      <w:r w:rsidRPr="00341CF7">
        <w:rPr>
          <w:rFonts w:ascii="PT Astra Serif" w:hAnsi="PT Astra Serif"/>
          <w:sz w:val="28"/>
          <w:szCs w:val="28"/>
        </w:rPr>
        <w:t xml:space="preserve">приложения к приказу Агентства государственного строительного и жилищного надзора Ульяновской области от 17.01.2022 № 5-п «Об </w:t>
      </w:r>
      <w:r w:rsidRPr="00641B2A">
        <w:rPr>
          <w:rFonts w:ascii="PT Astra Serif" w:hAnsi="PT Astra Serif"/>
          <w:sz w:val="28"/>
          <w:szCs w:val="28"/>
        </w:rPr>
        <w:t>утверждении индикаторов</w:t>
      </w:r>
      <w:r w:rsidRPr="00341CF7">
        <w:rPr>
          <w:rFonts w:ascii="PT Astra Serif" w:hAnsi="PT Astra Serif"/>
          <w:sz w:val="28"/>
          <w:szCs w:val="28"/>
        </w:rPr>
        <w:t xml:space="preserve">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жилищного контроля (надзора) на территории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» </w:t>
      </w:r>
      <w:r w:rsidRPr="009A07A0">
        <w:rPr>
          <w:rFonts w:ascii="PT Astra Serif" w:hAnsi="PT Astra Serif"/>
          <w:sz w:val="28"/>
          <w:szCs w:val="28"/>
        </w:rPr>
        <w:t>индикатор риска</w:t>
      </w:r>
      <w:r>
        <w:rPr>
          <w:rFonts w:ascii="PT Astra Serif" w:hAnsi="PT Astra Serif"/>
          <w:sz w:val="28"/>
          <w:szCs w:val="28"/>
        </w:rPr>
        <w:t xml:space="preserve">, предусматривающий основанием для проведения </w:t>
      </w:r>
      <w:r w:rsidRPr="00341CF7">
        <w:rPr>
          <w:rFonts w:ascii="PT Astra Serif" w:hAnsi="PT Astra Serif"/>
          <w:sz w:val="28"/>
          <w:szCs w:val="28"/>
        </w:rPr>
        <w:t>внеплановых проверок при осуществлении регионального государственного жилищного контроля</w:t>
      </w:r>
      <w:proofErr w:type="gramEnd"/>
      <w:r w:rsidRPr="00341CF7">
        <w:rPr>
          <w:rFonts w:ascii="PT Astra Serif" w:hAnsi="PT Astra Serif"/>
          <w:sz w:val="28"/>
          <w:szCs w:val="28"/>
        </w:rPr>
        <w:t xml:space="preserve"> (надзора) на территории Ульяновской област</w:t>
      </w:r>
      <w:r>
        <w:rPr>
          <w:rFonts w:ascii="PT Astra Serif" w:hAnsi="PT Astra Serif"/>
          <w:sz w:val="28"/>
          <w:szCs w:val="28"/>
        </w:rPr>
        <w:t xml:space="preserve">и </w:t>
      </w:r>
      <w:r w:rsidRPr="009A07A0">
        <w:rPr>
          <w:rFonts w:ascii="PT Astra Serif" w:hAnsi="PT Astra Serif"/>
          <w:sz w:val="28"/>
          <w:szCs w:val="28"/>
        </w:rPr>
        <w:t xml:space="preserve">поступление  в Агентство </w:t>
      </w:r>
      <w:r w:rsidRPr="00641B2A">
        <w:rPr>
          <w:rFonts w:ascii="PT Astra Serif" w:hAnsi="PT Astra Serif"/>
          <w:sz w:val="28"/>
          <w:szCs w:val="28"/>
        </w:rPr>
        <w:t>государственного строительного и жилищного надзора Ульяновской области</w:t>
      </w:r>
      <w:r w:rsidRPr="009A07A0">
        <w:rPr>
          <w:rFonts w:ascii="PT Astra Serif" w:hAnsi="PT Astra Serif"/>
          <w:sz w:val="28"/>
          <w:szCs w:val="28"/>
        </w:rPr>
        <w:t xml:space="preserve">в течение трёх месяцев подряд двух и более протоколов общего собрания собственников помещений в многоквартирном </w:t>
      </w:r>
      <w:r w:rsidRPr="009A07A0">
        <w:rPr>
          <w:rFonts w:ascii="PT Astra Serif" w:hAnsi="PT Astra Serif"/>
          <w:sz w:val="28"/>
          <w:szCs w:val="28"/>
        </w:rPr>
        <w:lastRenderedPageBreak/>
        <w:t>доме, содержащих решения по аналогичным вопросам повестки дня</w:t>
      </w:r>
      <w:r>
        <w:rPr>
          <w:rFonts w:ascii="PT Astra Serif" w:hAnsi="PT Astra Serif"/>
          <w:sz w:val="28"/>
          <w:szCs w:val="28"/>
        </w:rPr>
        <w:t>.</w:t>
      </w:r>
    </w:p>
    <w:p w:rsidR="003832B1" w:rsidRPr="000459BC" w:rsidRDefault="003832B1" w:rsidP="00FF31F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459BC">
        <w:rPr>
          <w:rFonts w:ascii="PT Astra Serif" w:hAnsi="PT Astra Serif"/>
          <w:sz w:val="28"/>
          <w:szCs w:val="28"/>
        </w:rPr>
        <w:t>Принятие проекта не повлечёт наступления негативных социально-экономических, правовых и иных последствий.</w:t>
      </w:r>
    </w:p>
    <w:p w:rsidR="003832B1" w:rsidRPr="009A07A0" w:rsidRDefault="003832B1" w:rsidP="00FF31F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A07A0"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проекта. </w:t>
      </w:r>
      <w:proofErr w:type="spellStart"/>
      <w:r w:rsidRPr="009A07A0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9A07A0">
        <w:rPr>
          <w:rFonts w:ascii="PT Astra Serif" w:hAnsi="PT Astra Serif"/>
          <w:sz w:val="28"/>
          <w:szCs w:val="28"/>
        </w:rPr>
        <w:t xml:space="preserve"> факторов при принятии проекта не выявлено. </w:t>
      </w:r>
    </w:p>
    <w:p w:rsidR="003832B1" w:rsidRPr="009A07A0" w:rsidRDefault="003832B1" w:rsidP="00FF31F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07A0">
        <w:rPr>
          <w:rFonts w:ascii="PT Astra Serif" w:hAnsi="PT Astra Serif"/>
          <w:sz w:val="28"/>
          <w:szCs w:val="28"/>
        </w:rPr>
        <w:t>Проект подготовлен начальником отдела административной практики                   и судебной защиты в сфере государственного жилищного надзора Агентства Дерябиной Е.В.</w:t>
      </w:r>
    </w:p>
    <w:p w:rsidR="003832B1" w:rsidRDefault="003832B1" w:rsidP="003832B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3832B1" w:rsidRDefault="003832B1" w:rsidP="003832B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FF31FB" w:rsidRDefault="00FF31FB" w:rsidP="003832B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3832B1" w:rsidRDefault="003832B1" w:rsidP="003832B1">
      <w:pPr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</w:p>
    <w:p w:rsidR="003832B1" w:rsidRPr="009A07A0" w:rsidRDefault="003832B1" w:rsidP="003832B1">
      <w:pPr>
        <w:spacing w:after="0"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9A07A0">
        <w:rPr>
          <w:rFonts w:ascii="PT Astra Serif" w:hAnsi="PT Astra Serif"/>
          <w:sz w:val="28"/>
          <w:szCs w:val="28"/>
        </w:rPr>
        <w:t>уководител</w:t>
      </w:r>
      <w:r>
        <w:rPr>
          <w:rFonts w:ascii="PT Astra Serif" w:hAnsi="PT Astra Serif"/>
          <w:sz w:val="28"/>
          <w:szCs w:val="28"/>
        </w:rPr>
        <w:t>я</w:t>
      </w:r>
      <w:r w:rsidRPr="009A07A0">
        <w:rPr>
          <w:rFonts w:ascii="PT Astra Serif" w:hAnsi="PT Astra Serif"/>
          <w:sz w:val="28"/>
          <w:szCs w:val="28"/>
        </w:rPr>
        <w:t xml:space="preserve"> Агентства </w:t>
      </w:r>
    </w:p>
    <w:p w:rsidR="003832B1" w:rsidRPr="009A07A0" w:rsidRDefault="003832B1" w:rsidP="003832B1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9A07A0">
        <w:rPr>
          <w:rFonts w:ascii="PT Astra Serif" w:hAnsi="PT Astra Serif"/>
          <w:sz w:val="28"/>
          <w:szCs w:val="28"/>
        </w:rPr>
        <w:t xml:space="preserve">государственного строительного </w:t>
      </w:r>
    </w:p>
    <w:p w:rsidR="003832B1" w:rsidRDefault="003832B1" w:rsidP="003832B1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9A07A0">
        <w:rPr>
          <w:rFonts w:ascii="PT Astra Serif" w:hAnsi="PT Astra Serif"/>
          <w:sz w:val="28"/>
          <w:szCs w:val="28"/>
        </w:rPr>
        <w:t xml:space="preserve">и жилищного надзора Ульяновской области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А.В.Карлин</w:t>
      </w:r>
      <w:proofErr w:type="spellEnd"/>
    </w:p>
    <w:p w:rsidR="00FF31FB" w:rsidRDefault="00FF31FB" w:rsidP="003832B1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F31FB" w:rsidRDefault="00FF31FB" w:rsidP="00FF31F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1064B" w:rsidRDefault="00F1064B" w:rsidP="00FF31FB">
      <w:pPr>
        <w:spacing w:after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1064B" w:rsidRDefault="00F1064B" w:rsidP="00FF31FB">
      <w:pPr>
        <w:spacing w:after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F1064B" w:rsidRDefault="00F1064B" w:rsidP="00FF31FB">
      <w:pPr>
        <w:spacing w:after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991C36" w:rsidRDefault="00991C36" w:rsidP="00FF31FB">
      <w:pPr>
        <w:spacing w:after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991C36" w:rsidRDefault="00991C36" w:rsidP="00FF31FB">
      <w:pPr>
        <w:spacing w:after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FF31FB" w:rsidRDefault="00FF31FB" w:rsidP="00FF31FB">
      <w:pPr>
        <w:spacing w:after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ФИНАНСОВО-ЭКОНОМИЧЕСКОЕ ОБОСНОВАНИЕ </w:t>
      </w:r>
    </w:p>
    <w:p w:rsidR="00FF31FB" w:rsidRDefault="00FF31FB" w:rsidP="00FF31FB">
      <w:pPr>
        <w:shd w:val="clear" w:color="auto" w:fill="FFFFFF"/>
        <w:tabs>
          <w:tab w:val="left" w:pos="709"/>
        </w:tabs>
        <w:spacing w:after="0"/>
        <w:jc w:val="center"/>
        <w:rPr>
          <w:rFonts w:ascii="PT Astra Serif" w:eastAsia="Lucida Sans Unicode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к проекту приказа Агентства государственного строительного </w:t>
      </w:r>
      <w:r>
        <w:rPr>
          <w:rFonts w:ascii="PT Astra Serif" w:hAnsi="PT Astra Serif"/>
          <w:b/>
          <w:sz w:val="28"/>
          <w:szCs w:val="28"/>
        </w:rPr>
        <w:br/>
        <w:t>и жилищного надзора Ульяновской области «О внесении изменения                            в приказ Агентства государственного строительного и жилищного надзора Ульяновской области от 17.01.2022 № 5-п»</w:t>
      </w:r>
    </w:p>
    <w:p w:rsidR="00FF31FB" w:rsidRDefault="00FF31FB" w:rsidP="00FF31F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FF31FB" w:rsidRDefault="00FF31FB" w:rsidP="00FF31FB">
      <w:pPr>
        <w:shd w:val="clear" w:color="auto" w:fill="FFFFFF"/>
        <w:tabs>
          <w:tab w:val="left" w:pos="709"/>
        </w:tabs>
        <w:ind w:right="-2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приказа Агентства государственного строительного </w:t>
      </w:r>
      <w:r>
        <w:rPr>
          <w:rFonts w:ascii="PT Astra Serif" w:hAnsi="PT Astra Serif"/>
          <w:sz w:val="28"/>
          <w:szCs w:val="28"/>
        </w:rPr>
        <w:br/>
        <w:t>и жилищного надзора Ульяновской области «О внесении изменения                            в приказ Агентства государственного строительного и жилищного надзора Ульяновской области от 17.01.2022 № 5-п»не потребует выделения денежных средств  из областного бюджета Ульяновской области.</w:t>
      </w:r>
    </w:p>
    <w:p w:rsidR="00FF31FB" w:rsidRDefault="00FF31FB" w:rsidP="00FF31FB">
      <w:pPr>
        <w:spacing w:line="232" w:lineRule="auto"/>
        <w:ind w:firstLine="709"/>
        <w:rPr>
          <w:rFonts w:ascii="PT Astra Serif" w:hAnsi="PT Astra Serif"/>
          <w:sz w:val="28"/>
          <w:szCs w:val="28"/>
        </w:rPr>
      </w:pPr>
    </w:p>
    <w:p w:rsidR="00FF31FB" w:rsidRDefault="00FF31FB" w:rsidP="00FF31FB">
      <w:pPr>
        <w:spacing w:after="0" w:line="232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</w:p>
    <w:p w:rsidR="00FF31FB" w:rsidRDefault="00FF31FB" w:rsidP="00FF31FB">
      <w:pPr>
        <w:spacing w:after="0" w:line="232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руководителя Агентства </w:t>
      </w:r>
    </w:p>
    <w:p w:rsidR="00FF31FB" w:rsidRDefault="00FF31FB" w:rsidP="00FF31FB">
      <w:pPr>
        <w:spacing w:after="0" w:line="232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государственного строительного </w:t>
      </w:r>
    </w:p>
    <w:p w:rsidR="00FF31FB" w:rsidRDefault="00FF31FB" w:rsidP="00FF31FB">
      <w:pPr>
        <w:spacing w:after="0" w:line="232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жилищного надзора Ульяновской области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А.В.Карлин</w:t>
      </w:r>
      <w:proofErr w:type="spellEnd"/>
    </w:p>
    <w:p w:rsidR="00FF31FB" w:rsidRDefault="00FF31FB" w:rsidP="00FF31FB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FF31FB" w:rsidRPr="009A07A0" w:rsidRDefault="00FF31FB" w:rsidP="003832B1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3832B1" w:rsidRDefault="003832B1" w:rsidP="003832B1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832B1" w:rsidRDefault="003832B1" w:rsidP="003832B1">
      <w:pPr>
        <w:spacing w:after="0" w:line="360" w:lineRule="auto"/>
        <w:rPr>
          <w:rFonts w:ascii="PT Astra Serif" w:eastAsia="Calibri" w:hAnsi="PT Astra Serif"/>
        </w:rPr>
      </w:pPr>
    </w:p>
    <w:p w:rsidR="008623FA" w:rsidRDefault="008623FA"/>
    <w:sectPr w:rsidR="008623FA" w:rsidSect="00F106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DBB"/>
    <w:multiLevelType w:val="hybridMultilevel"/>
    <w:tmpl w:val="7C00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E7"/>
    <w:rsid w:val="00072AEE"/>
    <w:rsid w:val="003832B1"/>
    <w:rsid w:val="00615CD6"/>
    <w:rsid w:val="006615BE"/>
    <w:rsid w:val="007214C6"/>
    <w:rsid w:val="008623FA"/>
    <w:rsid w:val="00991C36"/>
    <w:rsid w:val="00A673E7"/>
    <w:rsid w:val="00C8482C"/>
    <w:rsid w:val="00F1064B"/>
    <w:rsid w:val="00FF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072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72A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2A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2AEE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072AE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72AE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3832B1"/>
    <w:pPr>
      <w:suppressAutoHyphens/>
      <w:spacing w:line="100" w:lineRule="atLeast"/>
    </w:pPr>
    <w:rPr>
      <w:rFonts w:ascii="Arial" w:eastAsia="Times New Roman" w:hAnsi="Arial" w:cs="Arial"/>
      <w:b/>
      <w:bCs/>
      <w:kern w:val="2"/>
      <w:sz w:val="16"/>
      <w:szCs w:val="16"/>
      <w:lang w:eastAsia="bn-IN" w:bidi="bn-IN"/>
    </w:rPr>
  </w:style>
  <w:style w:type="paragraph" w:customStyle="1" w:styleId="ConsPlusNormal">
    <w:name w:val="ConsPlusNormal"/>
    <w:rsid w:val="003832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072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72A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2A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2AEE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072AE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72AE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3832B1"/>
    <w:pPr>
      <w:suppressAutoHyphens/>
      <w:spacing w:line="100" w:lineRule="atLeast"/>
    </w:pPr>
    <w:rPr>
      <w:rFonts w:ascii="Arial" w:eastAsia="Times New Roman" w:hAnsi="Arial" w:cs="Arial"/>
      <w:b/>
      <w:bCs/>
      <w:kern w:val="2"/>
      <w:sz w:val="16"/>
      <w:szCs w:val="16"/>
      <w:lang w:eastAsia="bn-IN" w:bidi="bn-IN"/>
    </w:rPr>
  </w:style>
  <w:style w:type="paragraph" w:customStyle="1" w:styleId="ConsPlusNormal">
    <w:name w:val="ConsPlusNormal"/>
    <w:rsid w:val="003832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4728</Characters>
  <Application>Microsoft Office Word</Application>
  <DocSecurity>0</DocSecurity>
  <Lines>39</Lines>
  <Paragraphs>11</Paragraphs>
  <ScaleCrop>false</ScaleCrop>
  <Company>Grizli777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208-PC1</dc:creator>
  <cp:lastModifiedBy>Olga</cp:lastModifiedBy>
  <cp:revision>2</cp:revision>
  <dcterms:created xsi:type="dcterms:W3CDTF">2022-07-06T07:32:00Z</dcterms:created>
  <dcterms:modified xsi:type="dcterms:W3CDTF">2022-07-06T07:32:00Z</dcterms:modified>
</cp:coreProperties>
</file>