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6" w:rsidRPr="00EC2593" w:rsidRDefault="00E01BBC"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 w:rsidRPr="00EC2593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FA0CA6" w:rsidRPr="00EC2593" w:rsidRDefault="00E01BB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EC259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E01BB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EC2593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E01BB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EC2593">
        <w:rPr>
          <w:rFonts w:ascii="PT Astra Serif" w:hAnsi="PT Astra Serif"/>
          <w:b/>
          <w:sz w:val="28"/>
          <w:szCs w:val="28"/>
        </w:rPr>
        <w:t>_______________</w:t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</w:r>
      <w:r w:rsidRPr="00EC2593">
        <w:rPr>
          <w:rFonts w:ascii="PT Astra Serif" w:hAnsi="PT Astra Serif"/>
          <w:b/>
          <w:sz w:val="28"/>
          <w:szCs w:val="28"/>
        </w:rPr>
        <w:tab/>
        <w:t xml:space="preserve">         № _____</w:t>
      </w: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FA0CA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E01BB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EC2593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EC2593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EC2593">
        <w:rPr>
          <w:rFonts w:ascii="PT Astra Serif" w:hAnsi="PT Astra Serif"/>
          <w:b/>
          <w:sz w:val="28"/>
          <w:szCs w:val="28"/>
        </w:rPr>
        <w:t xml:space="preserve"> </w:t>
      </w:r>
    </w:p>
    <w:p w:rsidR="00FA0CA6" w:rsidRPr="00EC2593" w:rsidRDefault="00E01BB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EC2593">
        <w:rPr>
          <w:rFonts w:ascii="PT Astra Serif" w:hAnsi="PT Astra Serif"/>
          <w:b/>
          <w:sz w:val="28"/>
          <w:szCs w:val="28"/>
        </w:rPr>
        <w:t>Правительства Ульяновской области от 26.0</w:t>
      </w:r>
      <w:r w:rsidR="00617407" w:rsidRPr="00EC2593">
        <w:rPr>
          <w:rFonts w:ascii="PT Astra Serif" w:hAnsi="PT Astra Serif"/>
          <w:b/>
          <w:sz w:val="28"/>
          <w:szCs w:val="28"/>
        </w:rPr>
        <w:t>5.2020</w:t>
      </w:r>
      <w:r w:rsidRPr="00EC2593">
        <w:rPr>
          <w:rFonts w:ascii="PT Astra Serif" w:hAnsi="PT Astra Serif"/>
          <w:b/>
          <w:sz w:val="28"/>
          <w:szCs w:val="28"/>
        </w:rPr>
        <w:t xml:space="preserve"> № 26</w:t>
      </w:r>
      <w:r w:rsidR="00617407" w:rsidRPr="00EC2593">
        <w:rPr>
          <w:rFonts w:ascii="PT Astra Serif" w:hAnsi="PT Astra Serif"/>
          <w:b/>
          <w:sz w:val="28"/>
          <w:szCs w:val="28"/>
        </w:rPr>
        <w:t>7</w:t>
      </w:r>
      <w:r w:rsidRPr="00EC2593">
        <w:rPr>
          <w:rFonts w:ascii="PT Astra Serif" w:hAnsi="PT Astra Serif"/>
          <w:b/>
          <w:sz w:val="28"/>
          <w:szCs w:val="28"/>
        </w:rPr>
        <w:t xml:space="preserve">-П </w:t>
      </w:r>
    </w:p>
    <w:p w:rsidR="00FA0CA6" w:rsidRPr="00EC2593" w:rsidRDefault="00FA0CA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EC2593" w:rsidRDefault="00E01BBC" w:rsidP="006174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593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FA0CA6" w:rsidRPr="00EC2593" w:rsidRDefault="00E01BBC" w:rsidP="006174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593">
        <w:rPr>
          <w:rFonts w:ascii="PT Astra Serif" w:hAnsi="PT Astra Serif" w:cs="Times New Roman"/>
          <w:sz w:val="28"/>
          <w:szCs w:val="28"/>
        </w:rPr>
        <w:t xml:space="preserve">1. Внести в </w:t>
      </w:r>
      <w:r w:rsidRPr="00EC2593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Pr="00EC259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Pr="00EC2593">
        <w:rPr>
          <w:rFonts w:ascii="PT Astra Serif" w:hAnsi="PT Astra Serif" w:cs="Times New Roman"/>
          <w:sz w:val="28"/>
          <w:szCs w:val="28"/>
        </w:rPr>
        <w:br/>
        <w:t>от 26.0</w:t>
      </w:r>
      <w:r w:rsidR="00617407" w:rsidRPr="00EC2593">
        <w:rPr>
          <w:rFonts w:ascii="PT Astra Serif" w:hAnsi="PT Astra Serif" w:cs="Times New Roman"/>
          <w:sz w:val="28"/>
          <w:szCs w:val="28"/>
        </w:rPr>
        <w:t>5</w:t>
      </w:r>
      <w:r w:rsidRPr="00EC2593">
        <w:rPr>
          <w:rFonts w:ascii="PT Astra Serif" w:hAnsi="PT Astra Serif" w:cs="Times New Roman"/>
          <w:sz w:val="28"/>
          <w:szCs w:val="28"/>
        </w:rPr>
        <w:t>.20</w:t>
      </w:r>
      <w:r w:rsidR="00617407" w:rsidRPr="00EC2593">
        <w:rPr>
          <w:rFonts w:ascii="PT Astra Serif" w:hAnsi="PT Astra Serif" w:cs="Times New Roman"/>
          <w:sz w:val="28"/>
          <w:szCs w:val="28"/>
        </w:rPr>
        <w:t>20</w:t>
      </w:r>
      <w:r w:rsidRPr="00EC2593">
        <w:rPr>
          <w:rFonts w:ascii="PT Astra Serif" w:hAnsi="PT Astra Serif" w:cs="Times New Roman"/>
          <w:sz w:val="28"/>
          <w:szCs w:val="28"/>
        </w:rPr>
        <w:t xml:space="preserve"> № 26</w:t>
      </w:r>
      <w:r w:rsidR="00617407" w:rsidRPr="00EC2593">
        <w:rPr>
          <w:rFonts w:ascii="PT Astra Serif" w:hAnsi="PT Astra Serif" w:cs="Times New Roman"/>
          <w:sz w:val="28"/>
          <w:szCs w:val="28"/>
        </w:rPr>
        <w:t>7</w:t>
      </w:r>
      <w:r w:rsidRPr="00EC2593">
        <w:rPr>
          <w:rFonts w:ascii="PT Astra Serif" w:hAnsi="PT Astra Serif" w:cs="Times New Roman"/>
          <w:sz w:val="28"/>
          <w:szCs w:val="28"/>
        </w:rPr>
        <w:t>-П «</w:t>
      </w:r>
      <w:r w:rsidR="00617407" w:rsidRPr="00EC2593">
        <w:rPr>
          <w:rFonts w:ascii="PT Astra Serif" w:hAnsi="PT Astra Serif" w:cs="PT Astra Serif"/>
          <w:spacing w:val="-2"/>
          <w:sz w:val="28"/>
          <w:szCs w:val="28"/>
        </w:rPr>
        <w:t xml:space="preserve">О некоторых мерах по реализации мероприятий </w:t>
      </w:r>
      <w:r w:rsidR="00154875" w:rsidRPr="00EC2593">
        <w:rPr>
          <w:rFonts w:ascii="PT Astra Serif" w:hAnsi="PT Astra Serif" w:cs="PT Astra Serif"/>
          <w:spacing w:val="-2"/>
          <w:sz w:val="28"/>
          <w:szCs w:val="28"/>
        </w:rPr>
        <w:br/>
      </w:r>
      <w:r w:rsidR="00617407" w:rsidRPr="00EC2593">
        <w:rPr>
          <w:rFonts w:ascii="PT Astra Serif" w:hAnsi="PT Astra Serif" w:cs="PT Astra Serif"/>
          <w:spacing w:val="-2"/>
          <w:sz w:val="28"/>
          <w:szCs w:val="28"/>
        </w:rPr>
        <w:t xml:space="preserve">по улучшению жилищных условий граждан, проживающих на сельских территориях Ульяновской области, </w:t>
      </w:r>
      <w:r w:rsidR="00617407" w:rsidRPr="00EC2593">
        <w:rPr>
          <w:rFonts w:ascii="PT Astra Serif" w:eastAsia="Tahoma" w:hAnsi="PT Astra Serif" w:cs="PT Astra Serif"/>
          <w:bCs/>
          <w:sz w:val="28"/>
          <w:szCs w:val="28"/>
        </w:rPr>
        <w:t>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  <w:r w:rsidRPr="00EC2593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617407" w:rsidRPr="00EC2593" w:rsidRDefault="00E01BBC" w:rsidP="00E01B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593">
        <w:rPr>
          <w:rFonts w:ascii="PT Astra Serif" w:hAnsi="PT Astra Serif" w:cs="Times New Roman"/>
          <w:sz w:val="28"/>
          <w:szCs w:val="28"/>
        </w:rPr>
        <w:t xml:space="preserve">1) </w:t>
      </w:r>
      <w:r w:rsidR="00A75EA0" w:rsidRPr="00EC2593">
        <w:rPr>
          <w:rFonts w:ascii="PT Astra Serif" w:hAnsi="PT Astra Serif" w:cs="Times New Roman"/>
          <w:sz w:val="28"/>
          <w:szCs w:val="28"/>
        </w:rPr>
        <w:t xml:space="preserve">подпункт </w:t>
      </w:r>
      <w:r w:rsidR="00617407" w:rsidRPr="00EC2593">
        <w:rPr>
          <w:rFonts w:ascii="PT Astra Serif" w:hAnsi="PT Astra Serif" w:cs="Times New Roman"/>
          <w:sz w:val="28"/>
          <w:szCs w:val="28"/>
        </w:rPr>
        <w:t>2.3</w:t>
      </w:r>
      <w:r w:rsidR="00A75EA0" w:rsidRPr="00EC2593">
        <w:rPr>
          <w:rFonts w:ascii="PT Astra Serif" w:hAnsi="PT Astra Serif" w:cs="Times New Roman"/>
          <w:sz w:val="28"/>
          <w:szCs w:val="28"/>
        </w:rPr>
        <w:t xml:space="preserve"> пункта 2</w:t>
      </w:r>
      <w:r w:rsidR="00617407" w:rsidRPr="00EC2593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01BBC" w:rsidRPr="00EC2593" w:rsidRDefault="00617407" w:rsidP="00E01BB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593">
        <w:rPr>
          <w:rFonts w:ascii="PT Astra Serif" w:hAnsi="PT Astra Serif" w:cs="Times New Roman"/>
          <w:sz w:val="28"/>
          <w:szCs w:val="28"/>
        </w:rPr>
        <w:t>«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2.3. 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>Срок оформления жилого помещения в общую собственность</w:t>
      </w:r>
      <w:r w:rsidR="00D26A85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всех членов семьи, указанных в</w:t>
      </w:r>
      <w:r w:rsidR="0098029C" w:rsidRPr="00EC2593">
        <w:rPr>
          <w:rFonts w:ascii="PT Astra Serif" w:hAnsi="PT Astra Serif"/>
          <w:sz w:val="28"/>
          <w:szCs w:val="28"/>
        </w:rPr>
        <w:t xml:space="preserve"> свидетельстве</w:t>
      </w:r>
      <w:r w:rsidR="0098029C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о предоставлении социальной выплаты на строительство (приобретение) жилья на сельских территориях</w:t>
      </w:r>
      <w:r w:rsidR="0098029C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Ульяновской области (далее – Свидетельство)</w:t>
      </w:r>
      <w:r w:rsidR="0062156D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t>, составляет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>:</w:t>
      </w:r>
    </w:p>
    <w:p w:rsidR="00E01BBC" w:rsidRPr="00EC2593" w:rsidRDefault="0062156D" w:rsidP="00E01BB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в случае 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>получени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я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социальной выплаты на строительство жилья, – </w:t>
      </w:r>
      <w:r w:rsidR="00483D6E" w:rsidRPr="00EC2593">
        <w:rPr>
          <w:rFonts w:ascii="PT Astra Serif" w:hAnsi="PT Astra Serif" w:cs="PT Astra Serif"/>
          <w:spacing w:val="-2"/>
          <w:sz w:val="28"/>
          <w:szCs w:val="28"/>
        </w:rPr>
        <w:br/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>не более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 w:rsidR="00FC00F9" w:rsidRPr="00EC2593">
        <w:rPr>
          <w:rFonts w:ascii="PT Astra Serif" w:hAnsi="PT Astra Serif" w:cs="PT Astra Serif"/>
          <w:spacing w:val="-2"/>
          <w:sz w:val="28"/>
          <w:szCs w:val="28"/>
        </w:rPr>
        <w:t>2 лет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с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о дня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>, указанно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го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в С</w:t>
      </w:r>
      <w:r w:rsidR="00FC00F9" w:rsidRPr="00EC2593">
        <w:rPr>
          <w:rFonts w:ascii="PT Astra Serif" w:hAnsi="PT Astra Serif" w:cs="PT Astra Serif"/>
          <w:spacing w:val="-2"/>
          <w:sz w:val="28"/>
          <w:szCs w:val="28"/>
        </w:rPr>
        <w:t>видетельстве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в качестве дня его выдачи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>;</w:t>
      </w:r>
    </w:p>
    <w:p w:rsidR="00E01BBC" w:rsidRPr="00EC2593" w:rsidRDefault="0062156D" w:rsidP="008B522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593">
        <w:rPr>
          <w:rFonts w:ascii="PT Astra Serif" w:hAnsi="PT Astra Serif" w:cs="PT Astra Serif"/>
          <w:spacing w:val="-2"/>
          <w:sz w:val="28"/>
          <w:szCs w:val="28"/>
        </w:rPr>
        <w:t>в случае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получени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я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социальной выплаты на приобретение жилья – </w:t>
      </w:r>
      <w:r w:rsidR="00483D6E" w:rsidRPr="00EC2593">
        <w:rPr>
          <w:rFonts w:ascii="PT Astra Serif" w:hAnsi="PT Astra Serif" w:cs="PT Astra Serif"/>
          <w:spacing w:val="-2"/>
          <w:sz w:val="28"/>
          <w:szCs w:val="28"/>
        </w:rPr>
        <w:br/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>не более</w:t>
      </w:r>
      <w:r w:rsidR="008B7420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 w:rsidR="00FC00F9" w:rsidRPr="00EC2593">
        <w:rPr>
          <w:rFonts w:ascii="PT Astra Serif" w:hAnsi="PT Astra Serif" w:cs="PT Astra Serif"/>
          <w:spacing w:val="-2"/>
          <w:sz w:val="28"/>
          <w:szCs w:val="28"/>
        </w:rPr>
        <w:t>1 года с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о дня</w:t>
      </w:r>
      <w:r w:rsidR="00FC00F9" w:rsidRPr="00EC2593">
        <w:rPr>
          <w:rFonts w:ascii="PT Astra Serif" w:hAnsi="PT Astra Serif" w:cs="PT Astra Serif"/>
          <w:spacing w:val="-2"/>
          <w:sz w:val="28"/>
          <w:szCs w:val="28"/>
        </w:rPr>
        <w:t>, указанно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го</w:t>
      </w:r>
      <w:r w:rsidR="00FC00F9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в 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>С</w:t>
      </w:r>
      <w:r w:rsidR="00FC00F9" w:rsidRPr="00EC2593">
        <w:rPr>
          <w:rFonts w:ascii="PT Astra Serif" w:hAnsi="PT Astra Serif" w:cs="PT Astra Serif"/>
          <w:spacing w:val="-2"/>
          <w:sz w:val="28"/>
          <w:szCs w:val="28"/>
        </w:rPr>
        <w:t>видетельстве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в качестве дня его выдачи</w:t>
      </w:r>
      <w:r w:rsidR="00E01BBC" w:rsidRPr="00EC2593">
        <w:rPr>
          <w:rFonts w:ascii="PT Astra Serif" w:hAnsi="PT Astra Serif" w:cs="PT Astra Serif"/>
          <w:spacing w:val="-2"/>
          <w:sz w:val="28"/>
          <w:szCs w:val="28"/>
        </w:rPr>
        <w:t>.</w:t>
      </w:r>
    </w:p>
    <w:p w:rsidR="00D13206" w:rsidRPr="00EC2593" w:rsidRDefault="00E01BBC" w:rsidP="00ED7DEF">
      <w:pPr>
        <w:widowControl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  <w:r w:rsidRPr="00EC2593">
        <w:rPr>
          <w:rFonts w:ascii="PT Astra Serif" w:hAnsi="PT Astra Serif"/>
          <w:sz w:val="28"/>
          <w:szCs w:val="28"/>
        </w:rPr>
        <w:t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</w:t>
      </w:r>
      <w:r w:rsidR="0098029C" w:rsidRPr="00EC2593">
        <w:rPr>
          <w:rFonts w:ascii="PT Astra Serif" w:hAnsi="PT Astra Serif"/>
          <w:sz w:val="28"/>
          <w:szCs w:val="28"/>
        </w:rPr>
        <w:t>ё</w:t>
      </w:r>
      <w:r w:rsidRPr="00EC2593">
        <w:rPr>
          <w:rFonts w:ascii="PT Astra Serif" w:hAnsi="PT Astra Serif"/>
          <w:sz w:val="28"/>
          <w:szCs w:val="28"/>
        </w:rPr>
        <w:t xml:space="preserve">нного) жилого помещения </w:t>
      </w:r>
      <w:r w:rsidR="008B522B" w:rsidRPr="00EC2593">
        <w:rPr>
          <w:rFonts w:ascii="PT Astra Serif" w:hAnsi="PT Astra Serif"/>
          <w:sz w:val="28"/>
          <w:szCs w:val="28"/>
        </w:rPr>
        <w:br/>
      </w:r>
      <w:r w:rsidRPr="00EC2593">
        <w:rPr>
          <w:rFonts w:ascii="PT Astra Serif" w:hAnsi="PT Astra Serif"/>
          <w:sz w:val="28"/>
          <w:szCs w:val="28"/>
        </w:rPr>
        <w:t>в собственность одного из супругов или обоих супругов. При этом лицо (лица), на чь</w:t>
      </w:r>
      <w:r w:rsidR="0098029C" w:rsidRPr="00EC2593">
        <w:rPr>
          <w:rFonts w:ascii="PT Astra Serif" w:hAnsi="PT Astra Serif"/>
          <w:sz w:val="28"/>
          <w:szCs w:val="28"/>
        </w:rPr>
        <w:t>ё</w:t>
      </w:r>
      <w:r w:rsidRPr="00EC2593">
        <w:rPr>
          <w:rFonts w:ascii="PT Astra Serif" w:hAnsi="PT Astra Serif"/>
          <w:sz w:val="28"/>
          <w:szCs w:val="28"/>
        </w:rPr>
        <w:t xml:space="preserve"> имя оформлено право собственности на жилое помещение, представляет в орган местного самоуправления</w:t>
      </w:r>
      <w:r w:rsidR="00D26A85" w:rsidRPr="00EC2593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98029C" w:rsidRPr="00EC2593">
        <w:rPr>
          <w:rFonts w:ascii="PT Astra Serif" w:hAnsi="PT Astra Serif"/>
          <w:sz w:val="28"/>
          <w:szCs w:val="28"/>
        </w:rPr>
        <w:t>У</w:t>
      </w:r>
      <w:r w:rsidR="00D26A85" w:rsidRPr="00EC2593">
        <w:rPr>
          <w:rFonts w:ascii="PT Astra Serif" w:hAnsi="PT Astra Serif"/>
          <w:sz w:val="28"/>
          <w:szCs w:val="28"/>
        </w:rPr>
        <w:t>льяновской области (далее – орган местного самоуправления)</w:t>
      </w:r>
      <w:r w:rsidRPr="00EC2593">
        <w:rPr>
          <w:rFonts w:ascii="PT Astra Serif" w:hAnsi="PT Astra Serif"/>
          <w:sz w:val="28"/>
          <w:szCs w:val="28"/>
        </w:rPr>
        <w:t xml:space="preserve"> </w:t>
      </w:r>
      <w:r w:rsidR="006C283A" w:rsidRPr="00EC2593">
        <w:rPr>
          <w:rFonts w:ascii="PT Astra Serif" w:hAnsi="PT Astra Serif"/>
          <w:sz w:val="28"/>
          <w:szCs w:val="28"/>
        </w:rPr>
        <w:t>засвидетельствованное</w:t>
      </w:r>
      <w:r w:rsidRPr="00EC2593">
        <w:rPr>
          <w:rFonts w:ascii="PT Astra Serif" w:hAnsi="PT Astra Serif"/>
          <w:sz w:val="28"/>
          <w:szCs w:val="28"/>
        </w:rPr>
        <w:t xml:space="preserve"> </w:t>
      </w:r>
      <w:r w:rsidR="00483D6E" w:rsidRPr="00EC2593">
        <w:rPr>
          <w:rFonts w:ascii="PT Astra Serif" w:hAnsi="PT Astra Serif"/>
          <w:sz w:val="28"/>
          <w:szCs w:val="28"/>
        </w:rPr>
        <w:br/>
      </w:r>
      <w:r w:rsidRPr="00EC2593">
        <w:rPr>
          <w:rFonts w:ascii="PT Astra Serif" w:hAnsi="PT Astra Serif"/>
          <w:sz w:val="28"/>
          <w:szCs w:val="28"/>
        </w:rPr>
        <w:t>в установленном</w:t>
      </w:r>
      <w:r w:rsidR="00AB55BF" w:rsidRPr="00EC2593">
        <w:rPr>
          <w:rFonts w:ascii="PT Astra Serif" w:hAnsi="PT Astra Serif"/>
          <w:sz w:val="28"/>
          <w:szCs w:val="28"/>
        </w:rPr>
        <w:t xml:space="preserve"> законодательством </w:t>
      </w:r>
      <w:r w:rsidRPr="00EC2593">
        <w:rPr>
          <w:rFonts w:ascii="PT Astra Serif" w:hAnsi="PT Astra Serif"/>
          <w:sz w:val="28"/>
          <w:szCs w:val="28"/>
        </w:rPr>
        <w:t>порядке обязательство переоформить после снятия об</w:t>
      </w:r>
      <w:r w:rsidR="0098029C" w:rsidRPr="00EC2593">
        <w:rPr>
          <w:rFonts w:ascii="PT Astra Serif" w:hAnsi="PT Astra Serif"/>
          <w:sz w:val="28"/>
          <w:szCs w:val="28"/>
        </w:rPr>
        <w:t>ременения построенное (приобретё</w:t>
      </w:r>
      <w:r w:rsidRPr="00EC2593">
        <w:rPr>
          <w:rFonts w:ascii="PT Astra Serif" w:hAnsi="PT Astra Serif"/>
          <w:sz w:val="28"/>
          <w:szCs w:val="28"/>
        </w:rPr>
        <w:t xml:space="preserve">нное) жилое помещение (жилой дом) в общую собственность </w:t>
      </w:r>
      <w:r w:rsidR="00AE2D25" w:rsidRPr="00EC2593">
        <w:rPr>
          <w:rFonts w:ascii="PT Astra Serif" w:hAnsi="PT Astra Serif"/>
          <w:sz w:val="28"/>
          <w:szCs w:val="28"/>
        </w:rPr>
        <w:t xml:space="preserve">всех членов семьи, указанных </w:t>
      </w:r>
      <w:r w:rsidR="00483D6E" w:rsidRPr="00EC2593">
        <w:rPr>
          <w:rFonts w:ascii="PT Astra Serif" w:hAnsi="PT Astra Serif"/>
          <w:sz w:val="28"/>
          <w:szCs w:val="28"/>
        </w:rPr>
        <w:br/>
      </w:r>
      <w:r w:rsidR="00AE2D25" w:rsidRPr="00EC2593">
        <w:rPr>
          <w:rFonts w:ascii="PT Astra Serif" w:hAnsi="PT Astra Serif"/>
          <w:sz w:val="28"/>
          <w:szCs w:val="28"/>
        </w:rPr>
        <w:t>в С</w:t>
      </w:r>
      <w:r w:rsidRPr="00EC2593">
        <w:rPr>
          <w:rFonts w:ascii="PT Astra Serif" w:hAnsi="PT Astra Serif"/>
          <w:sz w:val="28"/>
          <w:szCs w:val="28"/>
        </w:rPr>
        <w:t>видетельстве, в срок</w:t>
      </w:r>
      <w:r w:rsidR="006C283A" w:rsidRPr="00EC2593">
        <w:rPr>
          <w:rFonts w:ascii="PT Astra Serif" w:hAnsi="PT Astra Serif"/>
          <w:sz w:val="28"/>
          <w:szCs w:val="28"/>
        </w:rPr>
        <w:t>, продолжительность которого на должна превышать двух месяцев со дня с</w:t>
      </w:r>
      <w:r w:rsidR="00961F7C" w:rsidRPr="00EC2593">
        <w:rPr>
          <w:rFonts w:ascii="PT Astra Serif" w:hAnsi="PT Astra Serif"/>
          <w:sz w:val="28"/>
          <w:szCs w:val="28"/>
        </w:rPr>
        <w:t>нятия с жилого помещения (жилого дома) обременения</w:t>
      </w:r>
      <w:r w:rsidR="008B522B" w:rsidRPr="00EC2593">
        <w:rPr>
          <w:rFonts w:ascii="PT Astra Serif" w:hAnsi="PT Astra Serif" w:cs="PT Astra Serif"/>
          <w:spacing w:val="-2"/>
          <w:sz w:val="28"/>
          <w:szCs w:val="28"/>
        </w:rPr>
        <w:t>.</w:t>
      </w:r>
    </w:p>
    <w:p w:rsidR="00110290" w:rsidRPr="00EC2593" w:rsidRDefault="00D13206" w:rsidP="00110290">
      <w:pPr>
        <w:widowControl w:val="0"/>
        <w:tabs>
          <w:tab w:val="left" w:pos="5103"/>
        </w:tabs>
        <w:spacing w:after="0" w:line="240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После оформления жилого помещения в общую собственность 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>всех членов семьи, указанных в С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видетельстве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 xml:space="preserve">, получатели социальной выплаты 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lastRenderedPageBreak/>
        <w:t xml:space="preserve">представляют в орган местного самоуправления копии выписок из Единого государственного реестра недвижимости об основных характеристиках </w:t>
      </w:r>
      <w:r w:rsidR="00110290" w:rsidRPr="00EC2593">
        <w:rPr>
          <w:rFonts w:ascii="PT Astra Serif" w:hAnsi="PT Astra Serif" w:cs="PT Astra Serif"/>
          <w:spacing w:val="-2"/>
          <w:sz w:val="28"/>
          <w:szCs w:val="28"/>
        </w:rPr>
        <w:br/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>и зарегистрированных правах на объект недвижимости</w:t>
      </w:r>
      <w:r w:rsidR="00483D6E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на всех членов семьи, указанных в Свидетельстве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>, в срок</w:t>
      </w:r>
      <w:r w:rsidR="00FC1D4B" w:rsidRPr="00EC2593">
        <w:rPr>
          <w:rFonts w:ascii="PT Astra Serif" w:hAnsi="PT Astra Serif" w:cs="PT Astra Serif"/>
          <w:spacing w:val="-2"/>
          <w:sz w:val="28"/>
          <w:szCs w:val="28"/>
        </w:rPr>
        <w:t xml:space="preserve">, продолжительность которого не должна превышать одного месяца со дня </w:t>
      </w:r>
      <w:r w:rsidR="00AE2D25" w:rsidRPr="00EC2593">
        <w:rPr>
          <w:rFonts w:ascii="PT Astra Serif" w:hAnsi="PT Astra Serif" w:cs="PT Astra Serif"/>
          <w:spacing w:val="-2"/>
          <w:sz w:val="28"/>
          <w:szCs w:val="28"/>
        </w:rPr>
        <w:t>оформления</w:t>
      </w:r>
      <w:r w:rsidR="00110290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жилого помещения в общую собственность, а также договор купли-продажи </w:t>
      </w:r>
      <w:r w:rsidR="00FC1D4B" w:rsidRPr="00EC2593">
        <w:rPr>
          <w:rFonts w:ascii="PT Astra Serif" w:hAnsi="PT Astra Serif" w:cs="PT Astra Serif"/>
          <w:spacing w:val="-2"/>
          <w:sz w:val="28"/>
          <w:szCs w:val="28"/>
        </w:rPr>
        <w:t>в случае использования социальной выплаты для приобретения жилого помещения (жилого дома)</w:t>
      </w:r>
      <w:r w:rsidR="00110290" w:rsidRPr="00EC2593">
        <w:rPr>
          <w:rFonts w:ascii="PT Astra Serif" w:hAnsi="PT Astra Serif" w:cs="PT Astra Serif"/>
          <w:spacing w:val="-2"/>
          <w:sz w:val="28"/>
          <w:szCs w:val="28"/>
        </w:rPr>
        <w:t xml:space="preserve">. Копии указанных документов, представляются вместе с </w:t>
      </w:r>
      <w:r w:rsidR="00FC1D4B" w:rsidRPr="00EC2593">
        <w:rPr>
          <w:rFonts w:ascii="PT Astra Serif" w:hAnsi="PT Astra Serif" w:cs="PT Astra Serif"/>
          <w:spacing w:val="-2"/>
          <w:sz w:val="28"/>
          <w:szCs w:val="28"/>
        </w:rPr>
        <w:t xml:space="preserve">подлинниками </w:t>
      </w:r>
      <w:r w:rsidR="00110290" w:rsidRPr="00EC2593">
        <w:rPr>
          <w:rFonts w:ascii="PT Astra Serif" w:hAnsi="PT Astra Serif" w:cs="PT Astra Serif"/>
          <w:spacing w:val="-2"/>
          <w:sz w:val="28"/>
          <w:szCs w:val="28"/>
        </w:rPr>
        <w:t>для удостоверения их идентичности (о чём делается отметка лицом, осуществляющим приём документов)</w:t>
      </w:r>
      <w:r w:rsidR="006D7C3F" w:rsidRPr="00EC2593">
        <w:rPr>
          <w:rFonts w:ascii="PT Astra Serif" w:hAnsi="PT Astra Serif" w:cs="PT Astra Serif"/>
          <w:spacing w:val="-2"/>
          <w:sz w:val="28"/>
          <w:szCs w:val="28"/>
        </w:rPr>
        <w:t>,</w:t>
      </w:r>
      <w:r w:rsidR="00110290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либо</w:t>
      </w:r>
      <w:r w:rsidR="00AB55BF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представляются копии указанных документов</w:t>
      </w:r>
      <w:r w:rsidR="006D7C3F" w:rsidRPr="00EC2593">
        <w:rPr>
          <w:rFonts w:ascii="PT Astra Serif" w:hAnsi="PT Astra Serif" w:cs="PT Astra Serif"/>
          <w:spacing w:val="-2"/>
          <w:sz w:val="28"/>
          <w:szCs w:val="28"/>
        </w:rPr>
        <w:t>,</w:t>
      </w:r>
      <w:r w:rsidR="00AB55BF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 w:rsidR="00AB55BF" w:rsidRPr="00EC2593">
        <w:rPr>
          <w:rFonts w:ascii="PT Astra Serif" w:hAnsi="PT Astra Serif"/>
          <w:sz w:val="28"/>
          <w:szCs w:val="28"/>
        </w:rPr>
        <w:t>засвидетельствованные</w:t>
      </w:r>
      <w:r w:rsidR="00AB55BF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 w:rsidR="00110290" w:rsidRPr="00EC2593">
        <w:rPr>
          <w:rFonts w:ascii="PT Astra Serif" w:hAnsi="PT Astra Serif" w:cs="PT Astra Serif"/>
          <w:spacing w:val="-2"/>
          <w:sz w:val="28"/>
          <w:szCs w:val="28"/>
        </w:rPr>
        <w:t>в установленном законодательством порядке.</w:t>
      </w:r>
    </w:p>
    <w:p w:rsidR="008B522B" w:rsidRPr="00EC2593" w:rsidRDefault="00110290" w:rsidP="00110290">
      <w:pPr>
        <w:widowControl w:val="0"/>
        <w:tabs>
          <w:tab w:val="left" w:pos="5103"/>
        </w:tabs>
        <w:spacing w:after="0" w:line="240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Органы местного самоуправления, </w:t>
      </w:r>
      <w:r w:rsidR="006D7C3F" w:rsidRPr="00EC2593">
        <w:rPr>
          <w:rFonts w:ascii="PT Astra Serif" w:hAnsi="PT Astra Serif" w:cs="PT Astra Serif"/>
          <w:spacing w:val="-2"/>
          <w:sz w:val="28"/>
          <w:szCs w:val="28"/>
        </w:rPr>
        <w:t xml:space="preserve">не позднее одного месяца со дня 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>получения указанных документов представляют в Министерство</w:t>
      </w:r>
      <w:r w:rsidR="006D452F"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 копии этих документов.</w:t>
      </w:r>
      <w:r w:rsidR="008B522B" w:rsidRPr="00EC2593">
        <w:rPr>
          <w:rFonts w:ascii="PT Astra Serif" w:hAnsi="PT Astra Serif" w:cs="PT Astra Serif"/>
          <w:spacing w:val="-2"/>
          <w:sz w:val="28"/>
          <w:szCs w:val="28"/>
        </w:rPr>
        <w:t>».</w:t>
      </w:r>
    </w:p>
    <w:p w:rsidR="00A75EA0" w:rsidRPr="00EC2593" w:rsidRDefault="00A75EA0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2) </w:t>
      </w:r>
      <w:r w:rsidR="00ED7DEF" w:rsidRPr="00EC2593">
        <w:rPr>
          <w:rFonts w:ascii="PT Astra Serif" w:hAnsi="PT Astra Serif" w:cs="PT Astra Serif"/>
          <w:spacing w:val="-2"/>
          <w:sz w:val="28"/>
          <w:szCs w:val="28"/>
        </w:rPr>
        <w:t xml:space="preserve">приложение № 2 к </w:t>
      </w:r>
      <w:r w:rsidR="00ED7DEF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Положению </w:t>
      </w:r>
      <w:r w:rsidR="00ED7DEF" w:rsidRPr="00EC2593">
        <w:rPr>
          <w:rFonts w:ascii="PT Astra Serif" w:hAnsi="PT Astra Serif" w:cs="PT Astra Serif"/>
          <w:spacing w:val="-2"/>
          <w:sz w:val="28"/>
          <w:szCs w:val="28"/>
        </w:rPr>
        <w:t xml:space="preserve">о порядке </w:t>
      </w:r>
      <w:r w:rsidR="00ED7DEF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выдачи свидетельств </w:t>
      </w:r>
      <w:r w:rsidR="00ED7DEF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о предоставлении социальной выплаты на строительство (приобретение) жилья на сельских территориях Ульяновской области, а также продления срока </w:t>
      </w:r>
      <w:r w:rsidR="00A57643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ED7DEF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t>их действия (в случае частичного предоставления социальной выплаты)</w:t>
      </w:r>
      <w:r w:rsidR="006C4FF2"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изложить в следующей редакции:</w:t>
      </w: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EC2593" w:rsidRDefault="006C4FF2">
      <w:pPr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EC2593"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p w:rsidR="006C4FF2" w:rsidRPr="00EC2593" w:rsidRDefault="006C4FF2" w:rsidP="00ED7D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C4FF2" w:rsidRPr="00EC2593" w:rsidSect="00FA0CA6">
          <w:headerReference w:type="default" r:id="rId7"/>
          <w:headerReference w:type="first" r:id="rId8"/>
          <w:pgSz w:w="11906" w:h="16838"/>
          <w:pgMar w:top="1134" w:right="560" w:bottom="1134" w:left="1701" w:header="709" w:footer="0" w:gutter="0"/>
          <w:cols w:space="720"/>
          <w:formProt w:val="0"/>
          <w:titlePg/>
          <w:docGrid w:linePitch="360" w:charSpace="4096"/>
        </w:sect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6C4FF2" w:rsidRPr="00EC2593" w:rsidTr="00D13206">
        <w:trPr>
          <w:jc w:val="right"/>
        </w:trPr>
        <w:tc>
          <w:tcPr>
            <w:tcW w:w="5216" w:type="dxa"/>
            <w:shd w:val="clear" w:color="auto" w:fill="auto"/>
          </w:tcPr>
          <w:p w:rsidR="006C4FF2" w:rsidRPr="00EC2593" w:rsidRDefault="006C4FF2" w:rsidP="006C4FF2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4344" w:type="dxa"/>
            <w:shd w:val="clear" w:color="auto" w:fill="auto"/>
          </w:tcPr>
          <w:p w:rsidR="006C4FF2" w:rsidRPr="00EC2593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2593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«ПРИЛОЖЕНИЕ № 2</w:t>
            </w:r>
          </w:p>
        </w:tc>
      </w:tr>
      <w:tr w:rsidR="006C4FF2" w:rsidRPr="00EC2593" w:rsidTr="00D13206">
        <w:trPr>
          <w:jc w:val="right"/>
        </w:trPr>
        <w:tc>
          <w:tcPr>
            <w:tcW w:w="5216" w:type="dxa"/>
            <w:shd w:val="clear" w:color="auto" w:fill="auto"/>
          </w:tcPr>
          <w:p w:rsidR="006C4FF2" w:rsidRPr="00EC2593" w:rsidRDefault="006C4FF2" w:rsidP="006C4FF2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4344" w:type="dxa"/>
            <w:shd w:val="clear" w:color="auto" w:fill="auto"/>
          </w:tcPr>
          <w:p w:rsidR="006C4FF2" w:rsidRPr="00EC2593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2593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к Положению</w:t>
            </w:r>
          </w:p>
          <w:p w:rsidR="006C4FF2" w:rsidRPr="00EC2593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2593">
              <w:rPr>
                <w:rFonts w:ascii="PT Astra Serif" w:hAnsi="PT Astra Serif" w:cs="PT Astra Serif"/>
                <w:spacing w:val="-2"/>
                <w:sz w:val="26"/>
                <w:szCs w:val="26"/>
              </w:rPr>
              <w:t xml:space="preserve">о порядке </w:t>
            </w:r>
            <w:r w:rsidRPr="00EC2593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выдачи свидетельств</w:t>
            </w:r>
          </w:p>
          <w:p w:rsidR="006C4FF2" w:rsidRPr="00EC2593" w:rsidRDefault="006C4FF2" w:rsidP="006C4FF2">
            <w:pPr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</w:pPr>
            <w:r w:rsidRPr="00EC2593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 xml:space="preserve">о предоставлении социальной выплаты на строительство (приобретение) жилья на сельских территориях Ульяновской области, </w:t>
            </w:r>
            <w:r w:rsidR="000C34A0" w:rsidRPr="00EC2593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br/>
            </w:r>
            <w:r w:rsidRPr="00EC2593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а также продления срока</w:t>
            </w:r>
          </w:p>
          <w:p w:rsidR="006C4FF2" w:rsidRPr="00EC2593" w:rsidRDefault="006C4FF2" w:rsidP="006C4F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2593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их действия (в случае частичного предоставления социальной выплаты)</w:t>
            </w:r>
          </w:p>
        </w:tc>
      </w:tr>
    </w:tbl>
    <w:p w:rsidR="006C4FF2" w:rsidRPr="00EC2593" w:rsidRDefault="006C4FF2" w:rsidP="006C4FF2">
      <w:pPr>
        <w:pStyle w:val="ConsPlusNormal0"/>
        <w:jc w:val="right"/>
        <w:rPr>
          <w:rFonts w:ascii="PT Astra Serif" w:hAnsi="PT Astra Serif"/>
          <w:sz w:val="4"/>
          <w:szCs w:val="4"/>
        </w:rPr>
      </w:pPr>
    </w:p>
    <w:p w:rsidR="006C4FF2" w:rsidRPr="00EC2593" w:rsidRDefault="006C4FF2" w:rsidP="006C4FF2">
      <w:pPr>
        <w:pStyle w:val="ConsPlusNormal0"/>
        <w:jc w:val="right"/>
        <w:rPr>
          <w:sz w:val="26"/>
          <w:szCs w:val="26"/>
        </w:rPr>
      </w:pPr>
      <w:r w:rsidRPr="00EC2593">
        <w:rPr>
          <w:rFonts w:ascii="PT Astra Serif" w:hAnsi="PT Astra Serif"/>
          <w:sz w:val="26"/>
          <w:szCs w:val="26"/>
        </w:rPr>
        <w:t>ФОРМА</w:t>
      </w:r>
    </w:p>
    <w:p w:rsidR="006C4FF2" w:rsidRPr="00EC2593" w:rsidRDefault="006C4FF2" w:rsidP="006C4FF2">
      <w:pPr>
        <w:pStyle w:val="ConsPlusNormal0"/>
        <w:jc w:val="both"/>
        <w:rPr>
          <w:rFonts w:ascii="PT Astra Serif" w:hAnsi="PT Astra Serif"/>
          <w:sz w:val="4"/>
          <w:szCs w:val="4"/>
        </w:rPr>
      </w:pPr>
    </w:p>
    <w:p w:rsidR="006C4FF2" w:rsidRPr="00EC2593" w:rsidRDefault="006C4FF2" w:rsidP="006C4FF2">
      <w:pPr>
        <w:pStyle w:val="ConsPlusNormal0"/>
        <w:jc w:val="center"/>
        <w:rPr>
          <w:sz w:val="26"/>
          <w:szCs w:val="26"/>
        </w:rPr>
      </w:pPr>
      <w:bookmarkStart w:id="0" w:name="Par537"/>
      <w:bookmarkEnd w:id="0"/>
      <w:r w:rsidRPr="00EC2593">
        <w:rPr>
          <w:rFonts w:ascii="PT Astra Serif" w:hAnsi="PT Astra Serif"/>
          <w:sz w:val="26"/>
          <w:szCs w:val="26"/>
        </w:rPr>
        <w:t>РЕЕСТР</w:t>
      </w:r>
    </w:p>
    <w:p w:rsidR="006C4FF2" w:rsidRPr="00EC2593" w:rsidRDefault="006C4FF2" w:rsidP="006C4FF2">
      <w:pPr>
        <w:pStyle w:val="ConsPlusNormal0"/>
        <w:jc w:val="center"/>
        <w:rPr>
          <w:sz w:val="26"/>
          <w:szCs w:val="26"/>
        </w:rPr>
      </w:pPr>
      <w:r w:rsidRPr="00EC2593">
        <w:rPr>
          <w:rFonts w:ascii="PT Astra Serif" w:hAnsi="PT Astra Serif"/>
          <w:sz w:val="26"/>
          <w:szCs w:val="26"/>
        </w:rPr>
        <w:t>выданных свидетельств о предоставлении социальной выплаты на строительство (приобретение) жилья на сельских территориях Ульяновской области и информации о зарегистрированных правах на жилое помещение (жилой дом)</w:t>
      </w:r>
      <w:r w:rsidR="00D4313F" w:rsidRPr="00EC2593">
        <w:rPr>
          <w:rFonts w:ascii="PT Astra Serif" w:hAnsi="PT Astra Serif"/>
          <w:sz w:val="26"/>
          <w:szCs w:val="26"/>
        </w:rPr>
        <w:t xml:space="preserve"> построенное (приобретённое</w:t>
      </w:r>
      <w:r w:rsidR="008C2D50" w:rsidRPr="00EC2593">
        <w:rPr>
          <w:rFonts w:ascii="PT Astra Serif" w:hAnsi="PT Astra Serif"/>
          <w:sz w:val="26"/>
          <w:szCs w:val="26"/>
        </w:rPr>
        <w:t>)</w:t>
      </w:r>
      <w:r w:rsidR="00D4313F" w:rsidRPr="00EC2593">
        <w:rPr>
          <w:rFonts w:ascii="PT Astra Serif" w:hAnsi="PT Astra Serif"/>
          <w:sz w:val="26"/>
          <w:szCs w:val="26"/>
        </w:rPr>
        <w:t xml:space="preserve"> за счёт средств социальной выплаты</w:t>
      </w:r>
    </w:p>
    <w:p w:rsidR="006C4FF2" w:rsidRPr="00EC2593" w:rsidRDefault="006C4FF2" w:rsidP="006C4FF2">
      <w:pPr>
        <w:pStyle w:val="ConsPlusNormal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"/>
        <w:gridCol w:w="1042"/>
        <w:gridCol w:w="1012"/>
        <w:gridCol w:w="759"/>
        <w:gridCol w:w="2175"/>
        <w:gridCol w:w="1032"/>
        <w:gridCol w:w="1095"/>
        <w:gridCol w:w="1281"/>
        <w:gridCol w:w="1346"/>
        <w:gridCol w:w="1821"/>
        <w:gridCol w:w="1188"/>
        <w:gridCol w:w="1326"/>
        <w:gridCol w:w="215"/>
      </w:tblGrid>
      <w:tr w:rsidR="00676209" w:rsidRPr="00EC2593" w:rsidTr="00F05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№</w:t>
            </w:r>
            <w:r w:rsidRPr="00EC2593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Pr="00EC2593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(при наличии) гражданина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Численный состав семьи,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и номер свиде-тельства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 xml:space="preserve">Сфера деятельности </w:t>
            </w:r>
            <w:r w:rsidR="000C34A0" w:rsidRPr="00EC2593">
              <w:rPr>
                <w:rFonts w:ascii="PT Astra Serif" w:hAnsi="PT Astra Serif"/>
                <w:sz w:val="20"/>
                <w:szCs w:val="20"/>
              </w:rPr>
              <w:br/>
            </w:r>
            <w:r w:rsidR="00676209" w:rsidRPr="00EC2593">
              <w:rPr>
                <w:rFonts w:ascii="PT Astra Serif" w:hAnsi="PT Astra Serif"/>
                <w:sz w:val="20"/>
                <w:szCs w:val="20"/>
              </w:rPr>
              <w:t xml:space="preserve">по состоянию на день </w:t>
            </w:r>
            <w:r w:rsidRPr="00EC2593">
              <w:rPr>
                <w:rFonts w:ascii="PT Astra Serif" w:hAnsi="PT Astra Serif"/>
                <w:sz w:val="20"/>
                <w:szCs w:val="20"/>
              </w:rPr>
              <w:t>выдачи свидетельства (агропромышленный комплекс, деятельность</w:t>
            </w:r>
            <w:r w:rsidR="00676209" w:rsidRPr="00EC2593">
              <w:rPr>
                <w:rFonts w:ascii="PT Astra Serif" w:hAnsi="PT Astra Serif"/>
                <w:sz w:val="20"/>
                <w:szCs w:val="20"/>
              </w:rPr>
              <w:t xml:space="preserve"> ветеринарная</w:t>
            </w:r>
            <w:r w:rsidRPr="00EC2593">
              <w:rPr>
                <w:rFonts w:ascii="PT Astra Serif" w:hAnsi="PT Astra Serif"/>
                <w:sz w:val="20"/>
                <w:szCs w:val="20"/>
              </w:rPr>
              <w:t xml:space="preserve"> для сельскохозяйственных животных, социальная сфера, лесная сфера)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Размер социальной выплаты,</w:t>
            </w:r>
          </w:p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Расчётный размер общей площади жилого помещения,</w:t>
            </w:r>
          </w:p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Подпись гражданина, получившего свидетельство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 xml:space="preserve">Подпись лица, ответственного </w:t>
            </w:r>
            <w:r w:rsidRPr="00EC2593">
              <w:rPr>
                <w:rFonts w:ascii="PT Astra Serif" w:hAnsi="PT Astra Serif"/>
                <w:sz w:val="20"/>
                <w:szCs w:val="20"/>
              </w:rPr>
              <w:br/>
              <w:t>за выдачу свидетельства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 xml:space="preserve">Дата и номер выписки </w:t>
            </w:r>
          </w:p>
          <w:p w:rsidR="002E3EC0" w:rsidRPr="00EC2593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 xml:space="preserve">из Единого государственного реестра недвижимости </w:t>
            </w:r>
            <w:r w:rsidR="00C8629E" w:rsidRPr="00EC2593">
              <w:rPr>
                <w:rFonts w:ascii="PT Astra Serif" w:hAnsi="PT Astra Serif"/>
                <w:sz w:val="20"/>
                <w:szCs w:val="20"/>
              </w:rPr>
              <w:br/>
            </w:r>
            <w:r w:rsidRPr="00EC2593">
              <w:rPr>
                <w:rFonts w:ascii="PT Astra Serif" w:hAnsi="PT Astra Serif"/>
                <w:sz w:val="20"/>
                <w:szCs w:val="20"/>
              </w:rPr>
              <w:t xml:space="preserve">об основных характеристиках </w:t>
            </w:r>
            <w:r w:rsidR="00C8629E" w:rsidRPr="00EC2593">
              <w:rPr>
                <w:rFonts w:ascii="PT Astra Serif" w:hAnsi="PT Astra Serif"/>
                <w:sz w:val="20"/>
                <w:szCs w:val="20"/>
              </w:rPr>
              <w:br/>
            </w:r>
            <w:r w:rsidRPr="00EC2593">
              <w:rPr>
                <w:rFonts w:ascii="PT Astra Serif" w:hAnsi="PT Astra Serif"/>
                <w:sz w:val="20"/>
                <w:szCs w:val="20"/>
              </w:rPr>
              <w:t>и зарегистрированных правах на объект недвижимости</w:t>
            </w:r>
          </w:p>
          <w:p w:rsidR="00676209" w:rsidRPr="00EC2593" w:rsidRDefault="00676209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>(жилое помещение (жилой 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 xml:space="preserve">Фактический размер </w:t>
            </w:r>
          </w:p>
          <w:p w:rsidR="002E3EC0" w:rsidRPr="00EC2593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>общей площади жилого помещения, кв. 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CD" w:rsidRPr="00EC2593" w:rsidRDefault="002E3EC0" w:rsidP="00E449CD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>Подпись гражданина</w:t>
            </w:r>
            <w:r w:rsidRPr="00EC2593">
              <w:rPr>
                <w:rFonts w:ascii="PT Astra Serif" w:hAnsi="PT Astra Serif"/>
                <w:sz w:val="20"/>
                <w:szCs w:val="20"/>
              </w:rPr>
              <w:br/>
              <w:t xml:space="preserve">об ознакомлении, согласии </w:t>
            </w:r>
          </w:p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выполнения услови</w:t>
            </w:r>
            <w:r w:rsidR="00F056AE" w:rsidRPr="00EC2593">
              <w:rPr>
                <w:rFonts w:ascii="PT Astra Serif" w:hAnsi="PT Astra Serif"/>
                <w:sz w:val="20"/>
                <w:szCs w:val="20"/>
              </w:rPr>
              <w:t>й</w:t>
            </w:r>
            <w:r w:rsidRPr="00EC2593">
              <w:rPr>
                <w:rFonts w:ascii="PT Astra Serif" w:hAnsi="PT Astra Serif"/>
                <w:sz w:val="20"/>
                <w:szCs w:val="20"/>
              </w:rPr>
              <w:t xml:space="preserve"> получения социальной выплаты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2"/>
                <w:szCs w:val="22"/>
              </w:rPr>
            </w:pPr>
          </w:p>
          <w:p w:rsidR="00F056AE" w:rsidRPr="00EC2593" w:rsidRDefault="00F056AE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</w:rPr>
            </w:pPr>
          </w:p>
          <w:p w:rsidR="00F056AE" w:rsidRPr="00EC2593" w:rsidRDefault="00F056AE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</w:rPr>
            </w:pPr>
            <w:r w:rsidRPr="00EC2593">
              <w:rPr>
                <w:rFonts w:ascii="PT Astra Serif" w:hAnsi="PT Astra Serif"/>
              </w:rPr>
              <w:t>».</w:t>
            </w:r>
          </w:p>
        </w:tc>
      </w:tr>
      <w:tr w:rsidR="00676209" w:rsidRPr="00EC2593" w:rsidTr="00F05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</w:pPr>
            <w:r w:rsidRPr="00EC2593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C2593">
              <w:rPr>
                <w:rFonts w:ascii="PT Astra Serif" w:hAnsi="PT Astra Serif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jc w:val="center"/>
              <w:rPr>
                <w:lang w:val="en-US"/>
              </w:rPr>
            </w:pPr>
            <w:r w:rsidRPr="00EC2593">
              <w:rPr>
                <w:rFonts w:ascii="PT Astra Serif" w:hAnsi="PT Astra Serif"/>
                <w:sz w:val="20"/>
                <w:szCs w:val="20"/>
              </w:rPr>
              <w:t>1</w:t>
            </w:r>
            <w:r w:rsidRPr="00EC2593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6209" w:rsidRPr="00EC2593" w:rsidTr="00F05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</w:tcPr>
          <w:p w:rsidR="002E3EC0" w:rsidRPr="00EC2593" w:rsidRDefault="002E3EC0" w:rsidP="00F056AE">
            <w:pPr>
              <w:pStyle w:val="ConsPlusNormal0"/>
              <w:snapToGrid w:val="0"/>
              <w:spacing w:line="276" w:lineRule="auto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</w:tr>
    </w:tbl>
    <w:p w:rsidR="00803EF2" w:rsidRPr="00EC2593" w:rsidRDefault="006C4FF2" w:rsidP="00483D6E">
      <w:pPr>
        <w:pStyle w:val="ConsPlusNormal0"/>
        <w:jc w:val="center"/>
        <w:rPr>
          <w:rFonts w:ascii="PT Astra Serif" w:hAnsi="PT Astra Serif"/>
        </w:rPr>
        <w:sectPr w:rsidR="00803EF2" w:rsidRPr="00EC2593" w:rsidSect="006C4FF2">
          <w:headerReference w:type="first" r:id="rId9"/>
          <w:pgSz w:w="16838" w:h="11906" w:orient="landscape"/>
          <w:pgMar w:top="1701" w:right="1134" w:bottom="561" w:left="1134" w:header="709" w:footer="0" w:gutter="0"/>
          <w:cols w:space="720"/>
          <w:formProt w:val="0"/>
          <w:titlePg/>
          <w:docGrid w:linePitch="360" w:charSpace="4096"/>
        </w:sectPr>
      </w:pPr>
      <w:r w:rsidRPr="00EC2593">
        <w:rPr>
          <w:rFonts w:ascii="PT Astra Serif" w:hAnsi="PT Astra Serif"/>
        </w:rPr>
        <w:t>___________________</w:t>
      </w:r>
      <w:r w:rsidR="00803EF2" w:rsidRPr="00EC2593">
        <w:rPr>
          <w:rFonts w:ascii="PT Astra Serif" w:hAnsi="PT Astra Serif"/>
        </w:rPr>
        <w:br w:type="page"/>
      </w:r>
    </w:p>
    <w:p w:rsidR="00803EF2" w:rsidRPr="00EC2593" w:rsidRDefault="00803EF2" w:rsidP="00803EF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C4FF2" w:rsidRPr="00EC2593" w:rsidRDefault="006C4FF2" w:rsidP="006C4FF2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EC2593">
        <w:rPr>
          <w:rFonts w:ascii="PT Astra Serif" w:hAnsi="PT Astra Serif"/>
          <w:sz w:val="28"/>
          <w:szCs w:val="28"/>
        </w:rPr>
        <w:t xml:space="preserve">2. </w:t>
      </w:r>
      <w:r w:rsidRPr="00EC2593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C4FF2" w:rsidRPr="00EC2593" w:rsidRDefault="006C4FF2" w:rsidP="006C4FF2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EC2593" w:rsidRDefault="006C4FF2" w:rsidP="006C4FF2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EC2593" w:rsidRDefault="006C4FF2" w:rsidP="006C4FF2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EC2593" w:rsidRDefault="006C4FF2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EC2593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EC2593">
        <w:rPr>
          <w:rFonts w:ascii="PT Astra Serif" w:eastAsia="MS Mincho" w:hAnsi="PT Astra Serif"/>
          <w:sz w:val="28"/>
          <w:szCs w:val="28"/>
        </w:rPr>
        <w:t>ь</w:t>
      </w:r>
    </w:p>
    <w:p w:rsidR="006C4FF2" w:rsidRPr="00EC2593" w:rsidRDefault="006C4FF2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EC2593">
        <w:rPr>
          <w:rFonts w:ascii="PT Astra Serif" w:eastAsia="MS Mincho" w:hAnsi="PT Astra Serif"/>
          <w:sz w:val="28"/>
          <w:szCs w:val="28"/>
        </w:rPr>
        <w:t xml:space="preserve">Правительства области    </w:t>
      </w:r>
      <w:r w:rsidR="00803EF2" w:rsidRPr="00EC2593">
        <w:rPr>
          <w:rFonts w:ascii="PT Astra Serif" w:eastAsia="MS Mincho" w:hAnsi="PT Astra Serif"/>
          <w:sz w:val="28"/>
          <w:szCs w:val="28"/>
        </w:rPr>
        <w:t xml:space="preserve">         </w:t>
      </w:r>
      <w:r w:rsidRPr="00EC2593">
        <w:rPr>
          <w:rFonts w:ascii="PT Astra Serif" w:eastAsia="MS Mincho" w:hAnsi="PT Astra Serif"/>
          <w:sz w:val="28"/>
          <w:szCs w:val="28"/>
        </w:rPr>
        <w:t xml:space="preserve">                                                             В.Н.Разумков</w:t>
      </w: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EC2593" w:rsidRPr="00EC2593" w:rsidRDefault="00EC2593" w:rsidP="00EC2593">
      <w:pPr>
        <w:spacing w:after="0" w:line="230" w:lineRule="auto"/>
        <w:jc w:val="center"/>
        <w:rPr>
          <w:sz w:val="28"/>
          <w:szCs w:val="28"/>
        </w:rPr>
      </w:pPr>
      <w:r w:rsidRPr="00EC259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EC2593" w:rsidRPr="00EC2593" w:rsidRDefault="00EC2593" w:rsidP="00EC2593">
      <w:pPr>
        <w:spacing w:after="0" w:line="230" w:lineRule="auto"/>
        <w:jc w:val="center"/>
        <w:rPr>
          <w:sz w:val="28"/>
          <w:szCs w:val="28"/>
        </w:rPr>
      </w:pPr>
      <w:r w:rsidRPr="00EC2593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EC2593" w:rsidRPr="00EC2593" w:rsidRDefault="00EC2593" w:rsidP="00EC2593">
      <w:pPr>
        <w:pStyle w:val="FORMATTEXT"/>
        <w:jc w:val="center"/>
        <w:rPr>
          <w:sz w:val="28"/>
          <w:szCs w:val="28"/>
        </w:rPr>
      </w:pPr>
      <w:r w:rsidRPr="00EC2593">
        <w:rPr>
          <w:rFonts w:ascii="PT Astra Serif" w:hAnsi="PT Astra Serif"/>
          <w:b/>
          <w:sz w:val="28"/>
          <w:szCs w:val="28"/>
        </w:rPr>
        <w:t xml:space="preserve">«О внесении изменений в </w:t>
      </w:r>
      <w:r w:rsidRPr="00EC2593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EC2593">
        <w:rPr>
          <w:rFonts w:ascii="PT Astra Serif" w:hAnsi="PT Astra Serif"/>
          <w:b/>
          <w:sz w:val="28"/>
          <w:szCs w:val="28"/>
        </w:rPr>
        <w:t xml:space="preserve"> Правительства </w:t>
      </w:r>
      <w:r w:rsidRPr="00EC2593">
        <w:rPr>
          <w:rFonts w:ascii="PT Astra Serif" w:hAnsi="PT Astra Serif"/>
          <w:b/>
          <w:sz w:val="28"/>
          <w:szCs w:val="28"/>
        </w:rPr>
        <w:br/>
        <w:t>Ульяновской области от 26.05.2020 № 267-П»</w:t>
      </w:r>
    </w:p>
    <w:p w:rsidR="00EC2593" w:rsidRPr="00EC2593" w:rsidRDefault="00EC2593" w:rsidP="00EC259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2593" w:rsidRPr="00EC2593" w:rsidRDefault="00EC2593" w:rsidP="00EC2593">
      <w:pPr>
        <w:pStyle w:val="FORMATTEXT"/>
        <w:ind w:firstLine="720"/>
        <w:jc w:val="both"/>
        <w:rPr>
          <w:rFonts w:ascii="PT Astra Serif" w:eastAsia="Calibri" w:hAnsi="PT Astra Serif" w:cs="PT Astra Serif"/>
          <w:bCs/>
          <w:kern w:val="2"/>
          <w:sz w:val="28"/>
          <w:szCs w:val="28"/>
        </w:rPr>
      </w:pPr>
      <w:r w:rsidRPr="00EC2593">
        <w:rPr>
          <w:rFonts w:ascii="PT Astra Serif" w:hAnsi="PT Astra Serif"/>
          <w:bCs/>
          <w:kern w:val="2"/>
          <w:sz w:val="28"/>
          <w:szCs w:val="28"/>
        </w:rPr>
        <w:t xml:space="preserve">Проект постановления </w:t>
      </w:r>
      <w:r w:rsidRPr="00EC2593">
        <w:rPr>
          <w:rFonts w:ascii="PT Astra Serif" w:hAnsi="PT Astra Serif"/>
          <w:sz w:val="28"/>
          <w:szCs w:val="28"/>
        </w:rPr>
        <w:t xml:space="preserve">Правительства Ульяновской области «О внесении изменений в </w:t>
      </w:r>
      <w:r w:rsidRPr="00EC2593">
        <w:rPr>
          <w:rFonts w:ascii="PT Astra Serif" w:hAnsi="PT Astra Serif"/>
          <w:spacing w:val="-4"/>
          <w:sz w:val="28"/>
          <w:szCs w:val="28"/>
        </w:rPr>
        <w:t>постановление</w:t>
      </w:r>
      <w:r w:rsidRPr="00EC2593">
        <w:rPr>
          <w:rFonts w:ascii="PT Astra Serif" w:hAnsi="PT Astra Serif"/>
          <w:sz w:val="28"/>
          <w:szCs w:val="28"/>
        </w:rPr>
        <w:t xml:space="preserve"> Правительства Ульяновской области от 26.05.2020 № 267-П» (далее – проект) разработан в целях </w:t>
      </w:r>
      <w:r w:rsidRPr="00EC2593">
        <w:rPr>
          <w:rFonts w:ascii="PT Astra Serif" w:eastAsia="Calibri" w:hAnsi="PT Astra Serif" w:cs="PT Astra Serif"/>
          <w:bCs/>
          <w:kern w:val="2"/>
          <w:sz w:val="28"/>
          <w:szCs w:val="28"/>
        </w:rPr>
        <w:t xml:space="preserve">приведения постановления Правительства Ульяновской области от 26.05.2020 № 267-П </w:t>
      </w:r>
      <w:r w:rsidRPr="00EC2593">
        <w:rPr>
          <w:rFonts w:ascii="PT Astra Serif" w:eastAsia="Calibri" w:hAnsi="PT Astra Serif" w:cs="PT Astra Serif"/>
          <w:bCs/>
          <w:kern w:val="2"/>
          <w:sz w:val="28"/>
          <w:szCs w:val="28"/>
        </w:rPr>
        <w:br/>
        <w:t xml:space="preserve">«О </w:t>
      </w:r>
      <w:r w:rsidRPr="00EC2593">
        <w:rPr>
          <w:rFonts w:ascii="PT Astra Serif" w:hAnsi="PT Astra Serif" w:cs="PT Astra Serif"/>
          <w:spacing w:val="-2"/>
          <w:sz w:val="28"/>
          <w:szCs w:val="28"/>
        </w:rPr>
        <w:t xml:space="preserve">некоторых мерах по реализации мероприятий по улучшению жилищных условий граждан, проживающих на сельских территориях Ульяновской области, </w:t>
      </w:r>
      <w:r w:rsidRPr="00EC2593">
        <w:rPr>
          <w:rFonts w:ascii="PT Astra Serif" w:eastAsia="Tahoma" w:hAnsi="PT Astra Serif" w:cs="PT Astra Serif"/>
          <w:bCs/>
          <w:sz w:val="28"/>
          <w:szCs w:val="28"/>
        </w:rPr>
        <w:t>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  <w:r w:rsidRPr="00EC2593">
        <w:rPr>
          <w:rFonts w:ascii="PT Astra Serif" w:hAnsi="PT Astra Serif"/>
          <w:sz w:val="28"/>
          <w:szCs w:val="28"/>
        </w:rPr>
        <w:t>»</w:t>
      </w:r>
      <w:r w:rsidRPr="00EC2593">
        <w:rPr>
          <w:rFonts w:ascii="PT Astra Serif" w:eastAsia="Calibri" w:hAnsi="PT Astra Serif" w:cs="PT Astra Serif"/>
          <w:bCs/>
          <w:kern w:val="2"/>
          <w:sz w:val="28"/>
          <w:szCs w:val="28"/>
        </w:rPr>
        <w:t xml:space="preserve"> в соответствие с постановлением Правительства Российской Федерации  от 24.12.2021 № 2450 «О внесении изменений в государственную программу Российской Федерации «Комплексное развитие сельских территорий» и признании утратившими силу отдельных положений некоторых актов Правительства Российской Федерации» (пункт 3).</w:t>
      </w:r>
    </w:p>
    <w:p w:rsidR="00EC2593" w:rsidRPr="00EC2593" w:rsidRDefault="00EC2593" w:rsidP="00EC2593">
      <w:pPr>
        <w:pStyle w:val="ConsPlusNormal0"/>
        <w:ind w:firstLine="709"/>
        <w:jc w:val="both"/>
        <w:rPr>
          <w:rFonts w:ascii="PT Astra Serif" w:eastAsia="Calibri" w:hAnsi="PT Astra Serif" w:cs="PT Astra Serif"/>
          <w:bCs/>
          <w:kern w:val="2"/>
        </w:rPr>
      </w:pPr>
      <w:r w:rsidRPr="00EC2593">
        <w:rPr>
          <w:rFonts w:ascii="PT Astra Serif" w:eastAsia="Calibri" w:hAnsi="PT Astra Serif" w:cs="PT Astra Serif"/>
          <w:bCs/>
          <w:kern w:val="2"/>
        </w:rPr>
        <w:t>Проектом постановления предлагается изменить с</w:t>
      </w:r>
      <w:r w:rsidRPr="00EC2593">
        <w:rPr>
          <w:rFonts w:ascii="PT Astra Serif" w:hAnsi="PT Astra Serif" w:cs="PT Astra Serif"/>
          <w:spacing w:val="-2"/>
        </w:rPr>
        <w:t xml:space="preserve">рок для оформления жилого помещения в общую собственность всех членов семьи, указанных </w:t>
      </w:r>
      <w:r w:rsidRPr="00EC2593">
        <w:rPr>
          <w:rFonts w:ascii="PT Astra Serif" w:hAnsi="PT Astra Serif" w:cs="PT Astra Serif"/>
          <w:spacing w:val="-2"/>
        </w:rPr>
        <w:br/>
        <w:t>в</w:t>
      </w:r>
      <w:r w:rsidRPr="00EC2593">
        <w:rPr>
          <w:rFonts w:ascii="PT Astra Serif" w:hAnsi="PT Astra Serif"/>
        </w:rPr>
        <w:t xml:space="preserve"> свидетельстве</w:t>
      </w:r>
      <w:r w:rsidRPr="00EC2593">
        <w:rPr>
          <w:rFonts w:ascii="PT Astra Serif" w:hAnsi="PT Astra Serif" w:cs="PT Astra Serif"/>
          <w:spacing w:val="-2"/>
        </w:rPr>
        <w:t xml:space="preserve"> о предоставлении социальной выплаты на строительство (приобретение) жилья на сельских территориях</w:t>
      </w:r>
      <w:r w:rsidRPr="00EC2593">
        <w:rPr>
          <w:rFonts w:ascii="PT Astra Serif" w:eastAsia="Calibri" w:hAnsi="PT Astra Serif" w:cs="PT Astra Serif"/>
        </w:rPr>
        <w:t xml:space="preserve"> Ульяновской области (далее – Свидетельство), изменить форму реестра </w:t>
      </w:r>
      <w:r w:rsidRPr="00EC2593">
        <w:rPr>
          <w:rFonts w:ascii="PT Astra Serif" w:hAnsi="PT Astra Serif"/>
        </w:rPr>
        <w:t xml:space="preserve">выданных Свидетельств </w:t>
      </w:r>
      <w:r w:rsidRPr="00EC2593">
        <w:rPr>
          <w:rFonts w:ascii="PT Astra Serif" w:hAnsi="PT Astra Serif"/>
        </w:rPr>
        <w:br/>
        <w:t>и информации о зарегистрированных правах на жилое помещение (жилой дом) построенное (приобретённое) за счёт средств социальной выплаты, а также утвердить срок представления органами местного самоуправления документов о зарегистрированных правах на жилое помещение (жилой дом) построенное (приобретённое) за счёт средств социальной выплаты.</w:t>
      </w:r>
    </w:p>
    <w:p w:rsidR="00EC2593" w:rsidRPr="00EC2593" w:rsidRDefault="00EC2593" w:rsidP="00EC25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593">
        <w:rPr>
          <w:rFonts w:ascii="PT Astra Serif" w:hAnsi="PT Astra Serif"/>
          <w:sz w:val="28"/>
          <w:szCs w:val="28"/>
        </w:rPr>
        <w:t>Принятие и реализация проекта позволит улучшить жилищные условия граждан, проживающих на сельских территориях Ульяновской области.</w:t>
      </w:r>
    </w:p>
    <w:p w:rsidR="00EC2593" w:rsidRPr="00EC2593" w:rsidRDefault="00EC2593" w:rsidP="00EC2593">
      <w:pPr>
        <w:spacing w:after="0" w:line="240" w:lineRule="auto"/>
        <w:ind w:firstLine="709"/>
        <w:jc w:val="both"/>
        <w:rPr>
          <w:sz w:val="28"/>
          <w:szCs w:val="28"/>
        </w:rPr>
      </w:pPr>
      <w:r w:rsidRPr="00EC2593">
        <w:rPr>
          <w:rFonts w:ascii="PT Astra Serif" w:hAnsi="PT Astra Serif"/>
          <w:sz w:val="28"/>
          <w:szCs w:val="28"/>
        </w:rPr>
        <w:t>Проект разработан специалистами департамента финансов Министерства агропромышленного комплекса и развития сельских территорий Ульяновской области, 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 w:rsidR="00EC2593" w:rsidRPr="00EC2593" w:rsidRDefault="00EC2593" w:rsidP="00EC2593">
      <w:pPr>
        <w:spacing w:after="0" w:line="240" w:lineRule="auto"/>
        <w:ind w:firstLine="709"/>
        <w:jc w:val="both"/>
        <w:rPr>
          <w:sz w:val="28"/>
          <w:szCs w:val="28"/>
        </w:rPr>
      </w:pPr>
      <w:r w:rsidRPr="00EC2593">
        <w:rPr>
          <w:rFonts w:ascii="PT Astra Serif" w:hAnsi="PT Astra Serif"/>
          <w:sz w:val="28"/>
          <w:szCs w:val="28"/>
        </w:rPr>
        <w:t xml:space="preserve">Проект размещён на официальном сайте Губернатора и Правительства Ульяновской области в разделе «Общественная и антикоррупционная </w:t>
      </w:r>
      <w:r w:rsidRPr="00EC2593">
        <w:rPr>
          <w:rFonts w:ascii="PT Astra Serif" w:hAnsi="PT Astra Serif"/>
          <w:sz w:val="28"/>
          <w:szCs w:val="28"/>
        </w:rPr>
        <w:br/>
        <w:t>экспертиза» (https://</w:t>
      </w:r>
      <w:r w:rsidRPr="00EC2593">
        <w:rPr>
          <w:rFonts w:ascii="PT Astra Serif" w:hAnsi="PT Astra Serif"/>
          <w:sz w:val="28"/>
          <w:szCs w:val="28"/>
          <w:lang w:val="en-US"/>
        </w:rPr>
        <w:t>www</w:t>
      </w:r>
      <w:r w:rsidRPr="00EC2593">
        <w:rPr>
          <w:rFonts w:ascii="PT Astra Serif" w:hAnsi="PT Astra Serif"/>
          <w:sz w:val="28"/>
          <w:szCs w:val="28"/>
        </w:rPr>
        <w:t xml:space="preserve">.ulgov.ru/public-anti-corruption-expertise/) </w:t>
      </w:r>
      <w:r w:rsidRPr="00EC2593"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EC2593" w:rsidRPr="00EC2593" w:rsidRDefault="00EC2593" w:rsidP="00EC2593">
      <w:pPr>
        <w:spacing w:after="0" w:line="240" w:lineRule="auto"/>
        <w:ind w:firstLine="709"/>
        <w:jc w:val="both"/>
        <w:rPr>
          <w:sz w:val="28"/>
          <w:szCs w:val="28"/>
        </w:rPr>
      </w:pPr>
      <w:r w:rsidRPr="00EC2593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является главный консультант отдела государственных программ и закупок  департамента финансов Министерства агропромышленного комплекса </w:t>
      </w:r>
      <w:r w:rsidRPr="00EC2593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Лазарева С.Ю. </w:t>
      </w:r>
      <w:r w:rsidRPr="00EC2593">
        <w:rPr>
          <w:rFonts w:ascii="PT Astra Serif" w:hAnsi="PT Astra Serif"/>
          <w:sz w:val="28"/>
          <w:szCs w:val="28"/>
        </w:rPr>
        <w:br/>
        <w:t xml:space="preserve">при участии заместителя директора департамента финансов – начальника </w:t>
      </w:r>
      <w:r w:rsidRPr="00EC2593">
        <w:rPr>
          <w:rFonts w:ascii="PT Astra Serif" w:hAnsi="PT Astra Serif"/>
          <w:sz w:val="28"/>
          <w:szCs w:val="28"/>
        </w:rPr>
        <w:lastRenderedPageBreak/>
        <w:t>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 Гудаловой М.И.</w:t>
      </w:r>
    </w:p>
    <w:p w:rsidR="00EC2593" w:rsidRPr="00EC2593" w:rsidRDefault="00EC2593" w:rsidP="00EC2593">
      <w:pPr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C2593" w:rsidRPr="00EC2593" w:rsidRDefault="00EC2593" w:rsidP="00EC2593">
      <w:pPr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C2593" w:rsidRPr="00EC2593" w:rsidRDefault="00EC2593" w:rsidP="00EC2593">
      <w:pPr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C2593" w:rsidRPr="00EC2593" w:rsidRDefault="00EC2593" w:rsidP="00EC2593">
      <w:pPr>
        <w:spacing w:after="0" w:line="230" w:lineRule="auto"/>
        <w:rPr>
          <w:sz w:val="28"/>
          <w:szCs w:val="28"/>
        </w:rPr>
      </w:pPr>
      <w:r w:rsidRPr="00EC2593">
        <w:rPr>
          <w:rFonts w:ascii="PT Astra Serif" w:hAnsi="PT Astra Serif" w:cs="PT Astra Serif"/>
          <w:sz w:val="28"/>
          <w:szCs w:val="28"/>
        </w:rPr>
        <w:t xml:space="preserve">Исполняющий обязанности Министра </w:t>
      </w:r>
    </w:p>
    <w:p w:rsidR="00EC2593" w:rsidRPr="00EC2593" w:rsidRDefault="00EC2593" w:rsidP="00EC2593">
      <w:pPr>
        <w:spacing w:after="0" w:line="230" w:lineRule="auto"/>
        <w:rPr>
          <w:sz w:val="28"/>
          <w:szCs w:val="28"/>
        </w:rPr>
      </w:pPr>
      <w:r w:rsidRPr="00EC2593"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</w:t>
      </w:r>
    </w:p>
    <w:p w:rsidR="00EC2593" w:rsidRPr="00EC2593" w:rsidRDefault="00EC2593" w:rsidP="00EC2593">
      <w:pPr>
        <w:spacing w:after="0" w:line="230" w:lineRule="auto"/>
        <w:rPr>
          <w:sz w:val="28"/>
          <w:szCs w:val="28"/>
        </w:rPr>
      </w:pPr>
      <w:r w:rsidRPr="00EC2593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 w:rsidRPr="00EC2593">
        <w:rPr>
          <w:rFonts w:ascii="PT Astra Serif" w:hAnsi="PT Astra Serif" w:cs="PT Astra Serif"/>
          <w:sz w:val="28"/>
          <w:szCs w:val="28"/>
        </w:rPr>
        <w:tab/>
      </w:r>
      <w:r w:rsidRPr="00EC2593">
        <w:rPr>
          <w:rFonts w:ascii="PT Astra Serif" w:hAnsi="PT Astra Serif" w:cs="PT Astra Serif"/>
          <w:sz w:val="28"/>
          <w:szCs w:val="28"/>
        </w:rPr>
        <w:tab/>
      </w:r>
      <w:r w:rsidRPr="00EC2593">
        <w:rPr>
          <w:rFonts w:ascii="PT Astra Serif" w:hAnsi="PT Astra Serif" w:cs="PT Astra Serif"/>
          <w:sz w:val="28"/>
          <w:szCs w:val="28"/>
        </w:rPr>
        <w:tab/>
        <w:t xml:space="preserve">         М.И.Семёнкин</w:t>
      </w:r>
    </w:p>
    <w:p w:rsidR="00EC2593" w:rsidRPr="00EC2593" w:rsidRDefault="00EC2593" w:rsidP="006C4FF2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</w:p>
    <w:p w:rsidR="00FA0CA6" w:rsidRDefault="00FA0CA6" w:rsidP="006C4FF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FA0CA6" w:rsidSect="00803EF2">
      <w:pgSz w:w="11906" w:h="16838"/>
      <w:pgMar w:top="1134" w:right="56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7E" w:rsidRDefault="0006357E" w:rsidP="00FA0CA6">
      <w:pPr>
        <w:spacing w:after="0" w:line="240" w:lineRule="auto"/>
      </w:pPr>
      <w:r>
        <w:separator/>
      </w:r>
    </w:p>
  </w:endnote>
  <w:endnote w:type="continuationSeparator" w:id="1">
    <w:p w:rsidR="0006357E" w:rsidRDefault="0006357E" w:rsidP="00FA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7E" w:rsidRDefault="0006357E" w:rsidP="00FA0CA6">
      <w:pPr>
        <w:spacing w:after="0" w:line="240" w:lineRule="auto"/>
      </w:pPr>
      <w:r>
        <w:separator/>
      </w:r>
    </w:p>
  </w:footnote>
  <w:footnote w:type="continuationSeparator" w:id="1">
    <w:p w:rsidR="0006357E" w:rsidRDefault="0006357E" w:rsidP="00FA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856844"/>
      <w:docPartObj>
        <w:docPartGallery w:val="Page Numbers (Top of Page)"/>
        <w:docPartUnique/>
      </w:docPartObj>
    </w:sdtPr>
    <w:sdtContent>
      <w:p w:rsidR="00AE2D25" w:rsidRDefault="007B7CBF">
        <w:pPr>
          <w:pStyle w:val="1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AE2D25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4A2D5B">
          <w:rPr>
            <w:rFonts w:ascii="PT Astra Serif" w:hAnsi="PT Astra Serif"/>
            <w:noProof/>
            <w:sz w:val="28"/>
            <w:szCs w:val="28"/>
          </w:rPr>
          <w:t>6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A0" w:rsidRDefault="000C34A0" w:rsidP="001B23E4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0249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23E4" w:rsidRPr="001B23E4" w:rsidRDefault="007B7CBF" w:rsidP="001B23E4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1B23E4">
          <w:rPr>
            <w:rFonts w:ascii="PT Astra Serif" w:hAnsi="PT Astra Serif"/>
            <w:sz w:val="28"/>
            <w:szCs w:val="28"/>
          </w:rPr>
          <w:fldChar w:fldCharType="begin"/>
        </w:r>
        <w:r w:rsidR="001B23E4" w:rsidRPr="001B23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B23E4">
          <w:rPr>
            <w:rFonts w:ascii="PT Astra Serif" w:hAnsi="PT Astra Serif"/>
            <w:sz w:val="28"/>
            <w:szCs w:val="28"/>
          </w:rPr>
          <w:fldChar w:fldCharType="separate"/>
        </w:r>
        <w:r w:rsidR="004A2D5B">
          <w:rPr>
            <w:rFonts w:ascii="PT Astra Serif" w:hAnsi="PT Astra Serif"/>
            <w:noProof/>
            <w:sz w:val="28"/>
            <w:szCs w:val="28"/>
          </w:rPr>
          <w:t>4</w:t>
        </w:r>
        <w:r w:rsidRPr="001B23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0CA6"/>
    <w:rsid w:val="00013014"/>
    <w:rsid w:val="00015D56"/>
    <w:rsid w:val="0006357E"/>
    <w:rsid w:val="00097E08"/>
    <w:rsid w:val="000C34A0"/>
    <w:rsid w:val="000F7F74"/>
    <w:rsid w:val="00110290"/>
    <w:rsid w:val="00145A4C"/>
    <w:rsid w:val="00154875"/>
    <w:rsid w:val="001B23E4"/>
    <w:rsid w:val="002E3EC0"/>
    <w:rsid w:val="00483D6E"/>
    <w:rsid w:val="004A2D5B"/>
    <w:rsid w:val="004E57CA"/>
    <w:rsid w:val="004F7334"/>
    <w:rsid w:val="00582095"/>
    <w:rsid w:val="005A7D22"/>
    <w:rsid w:val="0061586D"/>
    <w:rsid w:val="00617407"/>
    <w:rsid w:val="0062156D"/>
    <w:rsid w:val="00676209"/>
    <w:rsid w:val="006C283A"/>
    <w:rsid w:val="006C4FF2"/>
    <w:rsid w:val="006D452F"/>
    <w:rsid w:val="006D7C3F"/>
    <w:rsid w:val="007B7CBF"/>
    <w:rsid w:val="007C6DCA"/>
    <w:rsid w:val="00803EF2"/>
    <w:rsid w:val="008211C3"/>
    <w:rsid w:val="0087082D"/>
    <w:rsid w:val="008B522B"/>
    <w:rsid w:val="008B7420"/>
    <w:rsid w:val="008C2D50"/>
    <w:rsid w:val="00942AEE"/>
    <w:rsid w:val="00961F7C"/>
    <w:rsid w:val="0098029C"/>
    <w:rsid w:val="00A57643"/>
    <w:rsid w:val="00A75EA0"/>
    <w:rsid w:val="00A92981"/>
    <w:rsid w:val="00AB55BF"/>
    <w:rsid w:val="00AD354F"/>
    <w:rsid w:val="00AE2D25"/>
    <w:rsid w:val="00B15583"/>
    <w:rsid w:val="00B4184F"/>
    <w:rsid w:val="00B431F2"/>
    <w:rsid w:val="00BD7B83"/>
    <w:rsid w:val="00C8629E"/>
    <w:rsid w:val="00CE183B"/>
    <w:rsid w:val="00D13206"/>
    <w:rsid w:val="00D26A85"/>
    <w:rsid w:val="00D274DC"/>
    <w:rsid w:val="00D4313F"/>
    <w:rsid w:val="00E01BBC"/>
    <w:rsid w:val="00E449CD"/>
    <w:rsid w:val="00E573BF"/>
    <w:rsid w:val="00E761EA"/>
    <w:rsid w:val="00EC2593"/>
    <w:rsid w:val="00ED7DEF"/>
    <w:rsid w:val="00F056AE"/>
    <w:rsid w:val="00F41619"/>
    <w:rsid w:val="00FA0CA6"/>
    <w:rsid w:val="00FC00F9"/>
    <w:rsid w:val="00F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AF0EAF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">
    <w:name w:val="Заголовок 1 Знак"/>
    <w:basedOn w:val="a0"/>
    <w:link w:val="10"/>
    <w:uiPriority w:val="9"/>
    <w:qFormat/>
    <w:rsid w:val="00AF0EAF"/>
    <w:rPr>
      <w:rFonts w:ascii="Times New Roman" w:hAnsi="Times New Roman"/>
      <w:b/>
      <w:bCs/>
      <w:kern w:val="2"/>
      <w:sz w:val="48"/>
      <w:szCs w:val="48"/>
    </w:rPr>
  </w:style>
  <w:style w:type="character" w:customStyle="1" w:styleId="a7">
    <w:name w:val="Текст выноски Знак"/>
    <w:basedOn w:val="a0"/>
    <w:uiPriority w:val="99"/>
    <w:semiHidden/>
    <w:qFormat/>
    <w:rsid w:val="00F0751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E2712D"/>
    <w:rPr>
      <w:color w:val="0000FF"/>
      <w:u w:val="single"/>
    </w:rPr>
  </w:style>
  <w:style w:type="character" w:customStyle="1" w:styleId="12">
    <w:name w:val="Верхний колонтитул Знак1"/>
    <w:basedOn w:val="a0"/>
    <w:link w:val="13"/>
    <w:uiPriority w:val="99"/>
    <w:semiHidden/>
    <w:qFormat/>
    <w:rsid w:val="00054DDC"/>
    <w:rPr>
      <w:sz w:val="22"/>
    </w:rPr>
  </w:style>
  <w:style w:type="character" w:customStyle="1" w:styleId="14">
    <w:name w:val="Нижний колонтитул Знак1"/>
    <w:basedOn w:val="a0"/>
    <w:uiPriority w:val="99"/>
    <w:semiHidden/>
    <w:qFormat/>
    <w:rsid w:val="00054DDC"/>
    <w:rPr>
      <w:sz w:val="22"/>
    </w:rPr>
  </w:style>
  <w:style w:type="character" w:customStyle="1" w:styleId="a8">
    <w:name w:val="Символ нумерации"/>
    <w:qFormat/>
    <w:rsid w:val="00FA0CA6"/>
  </w:style>
  <w:style w:type="paragraph" w:customStyle="1" w:styleId="15">
    <w:name w:val="Заголовок1"/>
    <w:basedOn w:val="a"/>
    <w:next w:val="a9"/>
    <w:qFormat/>
    <w:rsid w:val="00916E2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916E29"/>
    <w:pPr>
      <w:spacing w:after="140"/>
    </w:pPr>
  </w:style>
  <w:style w:type="paragraph" w:styleId="aa">
    <w:name w:val="List"/>
    <w:basedOn w:val="a9"/>
    <w:rsid w:val="00916E29"/>
    <w:rPr>
      <w:rFonts w:ascii="PT Sans" w:hAnsi="PT Sans" w:cs="Noto Sans Devanagari"/>
    </w:rPr>
  </w:style>
  <w:style w:type="paragraph" w:customStyle="1" w:styleId="16">
    <w:name w:val="Название объекта1"/>
    <w:basedOn w:val="a"/>
    <w:qFormat/>
    <w:rsid w:val="00916E2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16E29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916E29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054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link w:val="12"/>
    <w:uiPriority w:val="99"/>
    <w:semiHidden/>
    <w:unhideWhenUsed/>
    <w:rsid w:val="00054DD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7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Standard">
    <w:name w:val="Standard"/>
    <w:qFormat/>
    <w:rsid w:val="004019B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e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uiPriority w:val="99"/>
    <w:semiHidden/>
    <w:unhideWhenUsed/>
    <w:qFormat/>
    <w:rsid w:val="00F0751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21"/>
    <w:uiPriority w:val="99"/>
    <w:unhideWhenUsed/>
    <w:rsid w:val="000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f1"/>
    <w:uiPriority w:val="99"/>
    <w:semiHidden/>
    <w:rsid w:val="000C34A0"/>
    <w:rPr>
      <w:sz w:val="22"/>
    </w:rPr>
  </w:style>
  <w:style w:type="paragraph" w:styleId="af2">
    <w:name w:val="footer"/>
    <w:basedOn w:val="a"/>
    <w:link w:val="3"/>
    <w:uiPriority w:val="99"/>
    <w:semiHidden/>
    <w:unhideWhenUsed/>
    <w:rsid w:val="000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Нижний колонтитул Знак3"/>
    <w:basedOn w:val="a0"/>
    <w:link w:val="af2"/>
    <w:uiPriority w:val="99"/>
    <w:semiHidden/>
    <w:rsid w:val="000C34A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3B5D-371B-4B5D-B6D8-D7CB18C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26.06.2014 N 256-П(ред. от 10.08.2021)"О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vt:lpstr>
    </vt:vector>
  </TitlesOfParts>
  <Company>КонсультантПлюс Версия 4021.00.31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26.06.2014 N 256-П(ред. от 10.08.2021)"О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назначения"</dc:title>
  <dc:creator>Пользователь</dc:creator>
  <cp:lastModifiedBy>Olga</cp:lastModifiedBy>
  <cp:revision>2</cp:revision>
  <cp:lastPrinted>2022-05-06T06:29:00Z</cp:lastPrinted>
  <dcterms:created xsi:type="dcterms:W3CDTF">2022-07-05T11:45:00Z</dcterms:created>
  <dcterms:modified xsi:type="dcterms:W3CDTF">2022-07-05T11:45:00Z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