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76B7" w14:textId="77777777" w:rsidR="00804A8D" w:rsidRPr="00804A8D" w:rsidRDefault="00804A8D" w:rsidP="00804A8D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804A8D">
        <w:rPr>
          <w:rFonts w:ascii="PT Astra Serif" w:eastAsia="Times New Roman" w:hAnsi="PT Astra Serif" w:cs="Times New Roman"/>
          <w:bCs/>
          <w:kern w:val="3"/>
          <w:sz w:val="20"/>
          <w:szCs w:val="20"/>
          <w:lang w:eastAsia="ru-RU"/>
        </w:rPr>
        <w:t xml:space="preserve">Вносится Губернатором </w:t>
      </w:r>
    </w:p>
    <w:p w14:paraId="07400D78" w14:textId="77777777" w:rsidR="00804A8D" w:rsidRPr="00804A8D" w:rsidRDefault="00804A8D" w:rsidP="00804A8D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0"/>
          <w:szCs w:val="20"/>
          <w:lang w:eastAsia="ru-RU"/>
        </w:rPr>
      </w:pPr>
      <w:r w:rsidRPr="00804A8D">
        <w:rPr>
          <w:rFonts w:ascii="PT Astra Serif" w:eastAsia="Times New Roman" w:hAnsi="PT Astra Serif" w:cs="Times New Roman"/>
          <w:bCs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Ульяновской области</w:t>
      </w:r>
    </w:p>
    <w:p w14:paraId="3F5176E8" w14:textId="77777777" w:rsidR="00804A8D" w:rsidRPr="00804A8D" w:rsidRDefault="00804A8D" w:rsidP="00804A8D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</w:pPr>
    </w:p>
    <w:p w14:paraId="334B729B" w14:textId="77777777" w:rsidR="00804A8D" w:rsidRPr="00804A8D" w:rsidRDefault="00804A8D" w:rsidP="00804A8D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  <w:t>Проект</w:t>
      </w:r>
    </w:p>
    <w:p w14:paraId="7078735B" w14:textId="77777777" w:rsidR="00804A8D" w:rsidRPr="00804A8D" w:rsidRDefault="00804A8D" w:rsidP="00804A8D">
      <w:pPr>
        <w:suppressAutoHyphens/>
        <w:autoSpaceDN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</w:pPr>
    </w:p>
    <w:p w14:paraId="57EE5C19" w14:textId="77777777" w:rsidR="00804A8D" w:rsidRPr="00804A8D" w:rsidRDefault="00804A8D" w:rsidP="00804A8D">
      <w:pPr>
        <w:suppressAutoHyphens/>
        <w:autoSpaceDN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</w:pPr>
    </w:p>
    <w:p w14:paraId="6E50169A" w14:textId="77777777" w:rsidR="00804A8D" w:rsidRPr="00804A8D" w:rsidRDefault="00804A8D" w:rsidP="00804A8D">
      <w:pPr>
        <w:suppressAutoHyphens/>
        <w:autoSpaceDN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Cs/>
          <w:kern w:val="3"/>
          <w:sz w:val="28"/>
          <w:szCs w:val="28"/>
          <w:lang w:eastAsia="ru-RU"/>
        </w:rPr>
      </w:pPr>
    </w:p>
    <w:p w14:paraId="118004E3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32"/>
          <w:szCs w:val="32"/>
          <w:lang w:eastAsia="ru-RU"/>
        </w:rPr>
      </w:pPr>
      <w:r w:rsidRPr="00804A8D">
        <w:rPr>
          <w:rFonts w:ascii="PT Astra Serif" w:eastAsia="Times New Roman" w:hAnsi="PT Astra Serif" w:cs="Times New Roman"/>
          <w:b/>
          <w:bCs/>
          <w:kern w:val="3"/>
          <w:sz w:val="32"/>
          <w:szCs w:val="32"/>
          <w:lang w:eastAsia="ru-RU"/>
        </w:rPr>
        <w:t>ЗАКОН</w:t>
      </w:r>
    </w:p>
    <w:p w14:paraId="77484484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32"/>
          <w:szCs w:val="32"/>
          <w:lang w:eastAsia="ru-RU"/>
        </w:rPr>
      </w:pPr>
      <w:r w:rsidRPr="00804A8D">
        <w:rPr>
          <w:rFonts w:ascii="PT Astra Serif" w:eastAsia="Times New Roman" w:hAnsi="PT Astra Serif" w:cs="Times New Roman"/>
          <w:b/>
          <w:bCs/>
          <w:kern w:val="3"/>
          <w:sz w:val="32"/>
          <w:szCs w:val="32"/>
          <w:lang w:eastAsia="ru-RU"/>
        </w:rPr>
        <w:t>УЛЬЯНОВСКОЙ ОБЛАСТИ</w:t>
      </w:r>
    </w:p>
    <w:p w14:paraId="2A7963CE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32"/>
          <w:szCs w:val="32"/>
          <w:lang w:eastAsia="ru-RU"/>
        </w:rPr>
      </w:pPr>
    </w:p>
    <w:p w14:paraId="0DF6A663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  <w:t xml:space="preserve">О внесении изменений в отдельные </w:t>
      </w:r>
      <w:r w:rsidRPr="00804A8D"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  <w:br/>
        <w:t>законодательные акты Ульяновской области</w:t>
      </w:r>
    </w:p>
    <w:p w14:paraId="4A59E18E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</w:p>
    <w:p w14:paraId="752EEA43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</w:p>
    <w:p w14:paraId="23DDF8D7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</w:p>
    <w:p w14:paraId="15A0042F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PT Astra Serif" w:eastAsia="Calibri" w:hAnsi="PT Astra Serif" w:cs="Times New Roman"/>
          <w:b/>
          <w:bCs/>
          <w:color w:val="000000"/>
          <w:kern w:val="3"/>
          <w:sz w:val="28"/>
          <w:szCs w:val="28"/>
        </w:rPr>
      </w:pPr>
      <w:r w:rsidRPr="00804A8D">
        <w:rPr>
          <w:rFonts w:ascii="PT Astra Serif" w:eastAsia="Calibri" w:hAnsi="PT Astra Serif" w:cs="Times New Roman"/>
          <w:b/>
          <w:bCs/>
          <w:color w:val="000000"/>
          <w:kern w:val="3"/>
          <w:sz w:val="28"/>
          <w:szCs w:val="28"/>
        </w:rPr>
        <w:t>Статья 1</w:t>
      </w:r>
    </w:p>
    <w:p w14:paraId="36CD3BC4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PT Astra Serif" w:eastAsia="Calibri" w:hAnsi="PT Astra Serif" w:cs="Times New Roman"/>
          <w:color w:val="000000"/>
          <w:kern w:val="3"/>
          <w:sz w:val="28"/>
          <w:szCs w:val="28"/>
        </w:rPr>
      </w:pPr>
    </w:p>
    <w:p w14:paraId="7A7AACFC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PT Astra Serif" w:eastAsia="Calibri" w:hAnsi="PT Astra Serif" w:cs="Times New Roman"/>
          <w:color w:val="000000"/>
          <w:kern w:val="3"/>
          <w:sz w:val="28"/>
          <w:szCs w:val="28"/>
        </w:rPr>
      </w:pPr>
    </w:p>
    <w:p w14:paraId="4F4B3722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</w:pPr>
      <w:r w:rsidRPr="00804A8D">
        <w:rPr>
          <w:rFonts w:ascii="PT Astra Serif" w:eastAsia="Calibri" w:hAnsi="PT Astra Serif" w:cs="Times New Roman"/>
          <w:color w:val="000000"/>
          <w:kern w:val="3"/>
          <w:sz w:val="28"/>
          <w:szCs w:val="28"/>
        </w:rPr>
        <w:t>Внести в часть  1 статьи 8</w:t>
      </w:r>
      <w:r w:rsidRPr="00804A8D">
        <w:rPr>
          <w:rFonts w:ascii="PT Astra Serif" w:eastAsia="Calibri" w:hAnsi="PT Astra Serif" w:cs="Times New Roman"/>
          <w:color w:val="000000"/>
          <w:kern w:val="3"/>
          <w:sz w:val="28"/>
          <w:szCs w:val="28"/>
          <w:vertAlign w:val="superscript"/>
        </w:rPr>
        <w:t>1</w:t>
      </w:r>
      <w:r w:rsidRPr="00804A8D">
        <w:rPr>
          <w:rFonts w:ascii="PT Astra Serif" w:eastAsia="Calibri" w:hAnsi="PT Astra Serif" w:cs="Times New Roman"/>
          <w:color w:val="000000"/>
          <w:kern w:val="3"/>
          <w:sz w:val="28"/>
          <w:szCs w:val="28"/>
        </w:rPr>
        <w:t xml:space="preserve"> Закона Ульяновской области от 30 января 2006 года № 06-ЗО «О государственных должностях Ульяновской области»  («</w:t>
      </w:r>
      <w:r w:rsidRPr="00804A8D"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  <w:t xml:space="preserve">Ульяновская правда» от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01.02.2006 № 7; от 10.06.2006 № 43; от 07.07.2006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51; от 08.11.2006 № 86; от 22.12.2007 № 110; от 26.12.2007 № 111; от 28.03.2008 № 28; от 07.11.2008 № 91; от 19.12.2008 № 103; от 06.03.2009 № 17; от 30.04.2009 № 33; от 04.12.2009 № 97; от 10.03.2010 № 17; от 12.05.2010 № 35-36;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13.10.2010 № 84; от 04.02.2011 № 12-13; от 04.03.2011 № 23; от 06.05.2011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48; от 12.10.2011 № 115; от 28.12.2011 № 147; от 04.05.2012 № 45; от 29.06.2012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67; от 01.03.2013 № 23; от 13.03.2013 № 27; от 08.05.2013 № 48;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163-164; от 06.04.2015 № 44; от 09.11.2015 № 156; от 14.03.2016 № 31;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12.04.2016 № 47; от 01.11.2016 № 126; от 22.11.2016 № 131; от 07.03.2017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16; от 31.03.2017 № 23; от 28.04.2017 № 31; от </w:t>
      </w:r>
      <w:r w:rsidRPr="00804A8D">
        <w:rPr>
          <w:rFonts w:ascii="PT Astra Serif" w:eastAsia="Calibri" w:hAnsi="PT Astra Serif" w:cs="Calibri"/>
          <w:bCs/>
          <w:kern w:val="3"/>
          <w:sz w:val="28"/>
          <w:szCs w:val="28"/>
        </w:rPr>
        <w:t>21.12.2018 № 95; от 06.08.2019 № 59; от 01.11.2019 № 83; от 06.12.2019 № 94;</w:t>
      </w:r>
      <w:r w:rsidRPr="00804A8D">
        <w:rPr>
          <w:rFonts w:ascii="PT Astra Serif" w:eastAsia="Calibri" w:hAnsi="PT Astra Serif" w:cs="Times New Roman"/>
          <w:kern w:val="3"/>
          <w:sz w:val="28"/>
          <w:szCs w:val="28"/>
        </w:rPr>
        <w:t xml:space="preserve"> от 19.05.2020 № 34; от 10.07.2020 </w:t>
      </w:r>
      <w:r w:rsidRPr="00804A8D">
        <w:rPr>
          <w:rFonts w:ascii="PT Astra Serif" w:eastAsia="Calibri" w:hAnsi="PT Astra Serif" w:cs="Times New Roman"/>
          <w:kern w:val="3"/>
          <w:sz w:val="28"/>
          <w:szCs w:val="28"/>
        </w:rPr>
        <w:lastRenderedPageBreak/>
        <w:t xml:space="preserve">№ 48; от 09.10.2020 № 74; </w:t>
      </w:r>
      <w:r w:rsidRPr="00804A8D">
        <w:rPr>
          <w:rFonts w:ascii="PT Astra Serif" w:eastAsia="Calibri" w:hAnsi="PT Astra Serif" w:cs="Calibri"/>
          <w:bCs/>
          <w:kern w:val="3"/>
          <w:sz w:val="28"/>
          <w:szCs w:val="28"/>
        </w:rPr>
        <w:t>от 06.11.2020 № 82; от 05.02.2021 № 8; от 06.08.2021 № 55; от 24.12.2021 № 94)</w:t>
      </w:r>
      <w:r w:rsidRPr="00804A8D"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  <w:t xml:space="preserve"> изменение, исключив из неё слово «, акций».</w:t>
      </w:r>
    </w:p>
    <w:p w14:paraId="138EE94C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</w:pPr>
    </w:p>
    <w:p w14:paraId="6C98C932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</w:p>
    <w:p w14:paraId="3C6B7308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  <w:t>Статья 2</w:t>
      </w:r>
    </w:p>
    <w:p w14:paraId="0128DB18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1769CB63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50AC5A20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Внести в статью 8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vertAlign w:val="superscript"/>
          <w:lang w:eastAsia="ru-RU"/>
        </w:rPr>
        <w:t>2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Закона Ульяновской области  от 7 ноября 2007 года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163-ЗО «О муниципальной службе в Ульяновской области» </w:t>
      </w:r>
      <w:bookmarkStart w:id="0" w:name="_Hlk100673543"/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(«Ульяновская правда» от 09.11.2007 № 95; от 13.06.2008 № 48; от 15.10.2008 № 84; от 24.10.2008 № 88; от 26.11.2008 № 96; от 05.12.2008 № 99; от 19.12.2008 № 103; от 03.04.2009 № 25; от 22.07.2009 № 59; от 02.10.2009 № 80; от 07.04.2010 № 25</w:t>
      </w:r>
      <w:bookmarkEnd w:id="0"/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; от 12.05.2010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35-36; от 09.10.2010 № 83; от 08.11.2010 № 91; от 06.05.2011 № 48; от 11.05.2011 № 50; от 08.06.2011 № 62; от 12.08.2011 № 89; от 28.12.2011 № 147; от 24.07.2012 № 78; от 28.12.2012 № 146; от 10.04.2013 № 39; от 08.05.2013 № 48; от 11.11.2013 № 144; от 06.02.2014 № 16; от 31.03.2014 № 45; от 08.05.2014 № 65; от 09.06.2014 № 82-83; от 09.10.2014 № 149; от 09.02.2015 № 16; от 06.04.2015 № 44;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09.07.2015 № 93; от 14.03.2016 № 31; от 12.04.2016 № 47; от 06.06.2016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75-76; от 04.10.2016 № 118; от 22.11.2016 № 131; от 31.03.2017 № 23;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от 28.04.2017 № 31; от 02.06.2017 № 40; от 28.07.2017 № 54; от 10.11.2017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 xml:space="preserve">№ 82-83; от 29.12.2017 № 98-99; от 14.12.2018 № 93; от 15.03.2019 № 18;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  <w:t>от 19.05.2020 № 34; от 10.07.2020 № 48; от 05.02.2021 № 8; от 09.11.2021 № 81) изменение, исключив из неё слово «, акций».</w:t>
      </w:r>
    </w:p>
    <w:p w14:paraId="7F0A55B3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4A86B4E7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2CD6EBF1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  <w:t>Статья 3</w:t>
      </w:r>
    </w:p>
    <w:p w14:paraId="4C265737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75ECAA93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1358C231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Внести в Закон Ульяновской области от 06.05.2013 № 49-ЗО «О правовом регулировании некоторых вопросов, связанных с осуществлением контроля за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lastRenderedPageBreak/>
        <w:t>соответствием расходов лиц, замещающих отдельные государственные должности Ульяновской области, и иных лиц их доходам» («Ульяновская правда» от 08.05.2013 № 48; от 06.04.2015 № 44; от 14.03.2016 № 31; от 22.11.2016 № 131; от 05.02.2021 № 8) следующие изменения:</w:t>
      </w:r>
    </w:p>
    <w:p w14:paraId="4F1E7DC8" w14:textId="77777777" w:rsidR="00804A8D" w:rsidRPr="00804A8D" w:rsidRDefault="00804A8D" w:rsidP="00804A8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в части 1 статьи 1 слово «, акций» исключить;</w:t>
      </w:r>
    </w:p>
    <w:p w14:paraId="5FCC5365" w14:textId="77777777" w:rsidR="00804A8D" w:rsidRPr="00804A8D" w:rsidRDefault="00804A8D" w:rsidP="00804A8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в части 1 статьи 2 слово «, акций» исключить.</w:t>
      </w:r>
    </w:p>
    <w:p w14:paraId="3CA83F8E" w14:textId="77777777" w:rsidR="00804A8D" w:rsidRPr="00804A8D" w:rsidRDefault="00804A8D" w:rsidP="00804A8D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14:paraId="1D9AF9B6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PT Astra Serif"/>
          <w:sz w:val="28"/>
          <w:szCs w:val="28"/>
        </w:rPr>
      </w:pPr>
    </w:p>
    <w:p w14:paraId="5D6A8DC3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932"/>
      </w:tblGrid>
      <w:tr w:rsidR="00804A8D" w:rsidRPr="00804A8D" w14:paraId="72F278EB" w14:textId="77777777" w:rsidTr="00FB69A8">
        <w:tc>
          <w:tcPr>
            <w:tcW w:w="4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5917" w14:textId="77777777" w:rsidR="00804A8D" w:rsidRPr="00804A8D" w:rsidRDefault="00804A8D" w:rsidP="00804A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Calibri" w:hAnsi="PT Astra Serif" w:cs="Times New Roman"/>
                <w:b/>
                <w:kern w:val="3"/>
                <w:sz w:val="28"/>
                <w:szCs w:val="28"/>
              </w:rPr>
            </w:pPr>
            <w:r w:rsidRPr="00804A8D">
              <w:rPr>
                <w:rFonts w:ascii="PT Astra Serif" w:eastAsia="Calibri" w:hAnsi="PT Astra Serif" w:cs="Times New Roman"/>
                <w:b/>
                <w:kern w:val="3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ACBB" w14:textId="77777777" w:rsidR="00804A8D" w:rsidRPr="00804A8D" w:rsidRDefault="00804A8D" w:rsidP="00804A8D">
            <w:pPr>
              <w:suppressAutoHyphens/>
              <w:autoSpaceDN w:val="0"/>
              <w:spacing w:after="0" w:line="240" w:lineRule="auto"/>
              <w:ind w:firstLine="709"/>
              <w:jc w:val="right"/>
              <w:textAlignment w:val="baseline"/>
              <w:rPr>
                <w:rFonts w:ascii="PT Astra Serif" w:eastAsia="Calibri" w:hAnsi="PT Astra Serif" w:cs="Times New Roman"/>
                <w:b/>
                <w:kern w:val="3"/>
                <w:sz w:val="28"/>
                <w:szCs w:val="28"/>
              </w:rPr>
            </w:pPr>
            <w:r w:rsidRPr="00804A8D">
              <w:rPr>
                <w:rFonts w:ascii="PT Astra Serif" w:eastAsia="Calibri" w:hAnsi="PT Astra Serif" w:cs="Times New Roman"/>
                <w:b/>
                <w:kern w:val="3"/>
                <w:sz w:val="28"/>
                <w:szCs w:val="28"/>
              </w:rPr>
              <w:t xml:space="preserve">                           </w:t>
            </w:r>
            <w:proofErr w:type="spellStart"/>
            <w:r w:rsidRPr="00804A8D">
              <w:rPr>
                <w:rFonts w:ascii="PT Astra Serif" w:eastAsia="Calibri" w:hAnsi="PT Astra Serif" w:cs="Times New Roman"/>
                <w:b/>
                <w:kern w:val="3"/>
                <w:sz w:val="28"/>
                <w:szCs w:val="28"/>
              </w:rPr>
              <w:t>А.Ю.Русских</w:t>
            </w:r>
            <w:proofErr w:type="spellEnd"/>
          </w:p>
        </w:tc>
      </w:tr>
    </w:tbl>
    <w:p w14:paraId="5B15BA4B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Calibri" w:hAnsi="PT Astra Serif" w:cs="Times New Roman"/>
          <w:kern w:val="3"/>
          <w:sz w:val="28"/>
          <w:szCs w:val="28"/>
        </w:rPr>
      </w:pPr>
    </w:p>
    <w:p w14:paraId="6B98B0E0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Calibri" w:hAnsi="PT Astra Serif" w:cs="Times New Roman"/>
          <w:kern w:val="3"/>
          <w:sz w:val="28"/>
          <w:szCs w:val="28"/>
        </w:rPr>
      </w:pPr>
    </w:p>
    <w:p w14:paraId="5BC67536" w14:textId="77777777" w:rsidR="00804A8D" w:rsidRPr="00804A8D" w:rsidRDefault="00804A8D" w:rsidP="00804A8D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Calibri" w:hAnsi="PT Astra Serif" w:cs="Times New Roman"/>
          <w:kern w:val="3"/>
          <w:sz w:val="28"/>
          <w:szCs w:val="28"/>
        </w:rPr>
      </w:pPr>
    </w:p>
    <w:p w14:paraId="678B91ED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kern w:val="3"/>
          <w:sz w:val="28"/>
          <w:szCs w:val="28"/>
        </w:rPr>
      </w:pPr>
      <w:r w:rsidRPr="00804A8D">
        <w:rPr>
          <w:rFonts w:ascii="PT Astra Serif" w:eastAsia="Calibri" w:hAnsi="PT Astra Serif" w:cs="Times New Roman"/>
          <w:kern w:val="3"/>
          <w:sz w:val="28"/>
          <w:szCs w:val="28"/>
        </w:rPr>
        <w:t>г. Ульяновск</w:t>
      </w:r>
    </w:p>
    <w:p w14:paraId="706A0DDB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kern w:val="3"/>
          <w:sz w:val="27"/>
          <w:szCs w:val="27"/>
        </w:rPr>
      </w:pPr>
      <w:r w:rsidRPr="00804A8D">
        <w:rPr>
          <w:rFonts w:ascii="PT Astra Serif" w:eastAsia="Calibri" w:hAnsi="PT Astra Serif" w:cs="Times New Roman"/>
          <w:kern w:val="3"/>
          <w:sz w:val="27"/>
          <w:szCs w:val="27"/>
        </w:rPr>
        <w:t>____ ___________ 2022 г.</w:t>
      </w:r>
    </w:p>
    <w:p w14:paraId="2FA285D1" w14:textId="77777777" w:rsidR="00804A8D" w:rsidRPr="00804A8D" w:rsidRDefault="00804A8D" w:rsidP="00804A8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/>
        </w:rPr>
      </w:pPr>
      <w:r w:rsidRPr="00804A8D">
        <w:rPr>
          <w:rFonts w:ascii="PT Astra Serif" w:eastAsia="Calibri" w:hAnsi="PT Astra Serif" w:cs="Times New Roman"/>
          <w:kern w:val="3"/>
          <w:sz w:val="27"/>
          <w:szCs w:val="27"/>
        </w:rPr>
        <w:t>№ _______</w:t>
      </w:r>
      <w:r w:rsidRPr="00804A8D">
        <w:rPr>
          <w:rFonts w:ascii="PT Astra Serif" w:eastAsia="Calibri" w:hAnsi="PT Astra Serif" w:cs="Times New Roman"/>
          <w:kern w:val="3"/>
          <w:sz w:val="27"/>
          <w:szCs w:val="27"/>
          <w:lang w:val="en-US"/>
        </w:rPr>
        <w:t>-</w:t>
      </w:r>
      <w:r w:rsidRPr="00804A8D">
        <w:rPr>
          <w:rFonts w:ascii="PT Astra Serif" w:eastAsia="Calibri" w:hAnsi="PT Astra Serif" w:cs="Times New Roman"/>
          <w:kern w:val="3"/>
          <w:sz w:val="27"/>
          <w:szCs w:val="27"/>
        </w:rPr>
        <w:t>ЗО</w:t>
      </w:r>
    </w:p>
    <w:p w14:paraId="08F47520" w14:textId="77777777" w:rsidR="00804A8D" w:rsidRPr="00804A8D" w:rsidRDefault="00804A8D" w:rsidP="00804A8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14:paraId="35D9CAA0" w14:textId="100C59FB" w:rsidR="003E354D" w:rsidRDefault="003E354D"/>
    <w:p w14:paraId="44E4B997" w14:textId="15B0B3AB" w:rsidR="00804A8D" w:rsidRDefault="00804A8D"/>
    <w:p w14:paraId="36E96A7C" w14:textId="33A6D5D6" w:rsidR="00804A8D" w:rsidRDefault="00804A8D"/>
    <w:p w14:paraId="226654D3" w14:textId="4AD0F393" w:rsidR="00804A8D" w:rsidRDefault="00804A8D"/>
    <w:p w14:paraId="4D1D2ED6" w14:textId="739A98D0" w:rsidR="00804A8D" w:rsidRDefault="00804A8D"/>
    <w:p w14:paraId="0CE551EF" w14:textId="548506BB" w:rsidR="00804A8D" w:rsidRDefault="00804A8D"/>
    <w:p w14:paraId="0E6003A9" w14:textId="14792810" w:rsidR="00804A8D" w:rsidRDefault="00804A8D"/>
    <w:p w14:paraId="0702B419" w14:textId="0DC3E519" w:rsidR="00804A8D" w:rsidRDefault="00804A8D"/>
    <w:p w14:paraId="2F38A488" w14:textId="2B0CD4F1" w:rsidR="00804A8D" w:rsidRDefault="00804A8D"/>
    <w:p w14:paraId="2651EBBB" w14:textId="2FCD3808" w:rsidR="00804A8D" w:rsidRDefault="00804A8D"/>
    <w:p w14:paraId="6EEB4F3D" w14:textId="544BCA2D" w:rsidR="00804A8D" w:rsidRDefault="00804A8D"/>
    <w:p w14:paraId="7A97F34A" w14:textId="325D6102" w:rsidR="00804A8D" w:rsidRDefault="00804A8D"/>
    <w:p w14:paraId="435F5EC5" w14:textId="3CC38BA0" w:rsidR="00804A8D" w:rsidRDefault="00804A8D"/>
    <w:p w14:paraId="34D04DB8" w14:textId="36426875" w:rsidR="00804A8D" w:rsidRDefault="00804A8D"/>
    <w:p w14:paraId="2CAE1776" w14:textId="2DC6E43B" w:rsidR="00804A8D" w:rsidRDefault="00804A8D"/>
    <w:p w14:paraId="106350EF" w14:textId="77777777" w:rsidR="00804A8D" w:rsidRDefault="00804A8D">
      <w:pPr>
        <w:sectPr w:rsidR="00804A8D" w:rsidSect="00922D39">
          <w:headerReference w:type="default" r:id="rId5"/>
          <w:footerReference w:type="first" r:id="rId6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14:paraId="7F0378A3" w14:textId="77777777" w:rsidR="00804A8D" w:rsidRPr="00804A8D" w:rsidRDefault="00804A8D" w:rsidP="00804A8D">
      <w:pPr>
        <w:widowControl w:val="0"/>
        <w:spacing w:after="0" w:line="240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  <w:lastRenderedPageBreak/>
        <w:t>ПОЯСНИТЕЛЬНАЯ ЗАПИСКА</w:t>
      </w:r>
    </w:p>
    <w:p w14:paraId="43380112" w14:textId="77777777" w:rsidR="00804A8D" w:rsidRPr="00804A8D" w:rsidRDefault="00804A8D" w:rsidP="00804A8D">
      <w:pPr>
        <w:spacing w:after="0" w:line="240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  <w:t>к проекту закона Ульяновской области</w:t>
      </w:r>
    </w:p>
    <w:p w14:paraId="568DF31E" w14:textId="77777777" w:rsidR="00804A8D" w:rsidRPr="00804A8D" w:rsidRDefault="00804A8D" w:rsidP="00804A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«</w:t>
      </w:r>
      <w:r w:rsidRPr="00804A8D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О внесении изменений в отдельные </w:t>
      </w:r>
      <w:r w:rsidRPr="00804A8D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br/>
        <w:t>законодательные акты Ульяновской области»</w:t>
      </w:r>
    </w:p>
    <w:p w14:paraId="1EB4AF1A" w14:textId="77777777" w:rsidR="00804A8D" w:rsidRPr="00804A8D" w:rsidRDefault="00804A8D" w:rsidP="00804A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</w:p>
    <w:p w14:paraId="14AE2CD3" w14:textId="77777777" w:rsidR="00804A8D" w:rsidRPr="00804A8D" w:rsidRDefault="00804A8D" w:rsidP="00804A8D">
      <w:pPr>
        <w:widowControl w:val="0"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78FA4CDA" w14:textId="76158D1C" w:rsidR="00804A8D" w:rsidRPr="00804A8D" w:rsidRDefault="00804A8D" w:rsidP="00804A8D">
      <w:pPr>
        <w:widowControl w:val="0"/>
        <w:tabs>
          <w:tab w:val="left" w:pos="0"/>
        </w:tabs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Федеральным законом Российской Федерации от 01.04.2022 № 90-ФЗ </w:t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Федерации» в Федеральный закон от 03.12.2012 № 230-ФЗ «О контроле </w:t>
      </w:r>
      <w:r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за соответствием расходов лиц, замещающих отдельные государственные должности, и иных лиц их доходам» внесены изменения в части исключения </w:t>
      </w:r>
      <w:r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из него слова «, акций».</w:t>
      </w:r>
    </w:p>
    <w:p w14:paraId="35633BDC" w14:textId="098EF7CD" w:rsidR="00804A8D" w:rsidRPr="00804A8D" w:rsidRDefault="00804A8D" w:rsidP="00804A8D">
      <w:pPr>
        <w:widowControl w:val="0"/>
        <w:tabs>
          <w:tab w:val="left" w:pos="0"/>
        </w:tabs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В связи с указанными изменениями законодательства Российской Федерации проектом закона Ульяновской области «</w:t>
      </w:r>
      <w:r w:rsidRPr="00804A8D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О внесении изменений </w:t>
      </w:r>
      <w:r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br/>
      </w:r>
      <w:r w:rsidRPr="00804A8D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в отдельные законодательные акты Ульяновской области</w:t>
      </w:r>
      <w:r w:rsidRPr="00804A8D">
        <w:rPr>
          <w:rFonts w:ascii="PT Astra Serif" w:eastAsia="Calibri" w:hAnsi="PT Astra Serif" w:cs="Times New Roman"/>
          <w:color w:val="000000"/>
          <w:kern w:val="3"/>
          <w:sz w:val="28"/>
          <w:szCs w:val="28"/>
        </w:rPr>
        <w:t xml:space="preserve">» (далее – проект закона) </w:t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предлагается внести в Закон Ульяновской области от 30.01.2006 № 06-ЗО </w:t>
      </w:r>
      <w:r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«О государственных должностях Ульяновской области», </w:t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в Закон Ульяновской области от 07.11.2007 № 163-ЗО «О муниципальной службе в Ульяновской области» и в Закон Ульяновской области от 06.05.2013 № 49-ЗО «О правовом регулировании некоторых вопросов, связанных с осуществлением контроля </w:t>
      </w: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br/>
      </w: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за соответствием расходов лиц, замещающих отдельные государственные должности Ульяновской области, и иных лиц их доходам» корреспондирующие изменения.</w:t>
      </w:r>
    </w:p>
    <w:p w14:paraId="3AFC39B8" w14:textId="77777777" w:rsidR="00804A8D" w:rsidRPr="00804A8D" w:rsidRDefault="00804A8D" w:rsidP="00804A8D">
      <w:pPr>
        <w:widowControl w:val="0"/>
        <w:tabs>
          <w:tab w:val="left" w:pos="0"/>
        </w:tabs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Проект закона позволит привести указанные законодательные акты Ульяновской области в соответствие с законодательством Российской Федерации. </w:t>
      </w:r>
    </w:p>
    <w:p w14:paraId="793F16AA" w14:textId="77777777" w:rsidR="00804A8D" w:rsidRPr="00804A8D" w:rsidRDefault="00804A8D" w:rsidP="00804A8D">
      <w:pPr>
        <w:widowControl w:val="0"/>
        <w:spacing w:after="0" w:line="240" w:lineRule="auto"/>
        <w:ind w:firstLine="735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Проект закона подготовлен главным советником департамента реализации государственной политики в области противодействия коррупции управления </w:t>
      </w: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>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Поручикова Татьяной Владимировной.</w:t>
      </w:r>
    </w:p>
    <w:p w14:paraId="04557B43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5E66646C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19276E16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18B6F638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Начальник управления по реализации единой </w:t>
      </w:r>
    </w:p>
    <w:p w14:paraId="3E108CF9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государственной политики в области противодействия </w:t>
      </w:r>
    </w:p>
    <w:p w14:paraId="1BFD0300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коррупции, профилактики коррупционных и иных</w:t>
      </w:r>
    </w:p>
    <w:p w14:paraId="5468E8F8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правонарушений администрации Губернатора </w:t>
      </w:r>
    </w:p>
    <w:p w14:paraId="57BE675B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Ульяновской области – Уполномоченный </w:t>
      </w:r>
    </w:p>
    <w:p w14:paraId="3E8FF22A" w14:textId="77777777" w:rsidR="00804A8D" w:rsidRP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по противодействию коррупции</w:t>
      </w:r>
    </w:p>
    <w:p w14:paraId="334A0283" w14:textId="5C7F97EA" w:rsidR="00804A8D" w:rsidRDefault="00804A8D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в Ульяновской области                                                                                </w:t>
      </w:r>
      <w:proofErr w:type="spellStart"/>
      <w:r w:rsidRPr="00804A8D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С.Г.Яшнова</w:t>
      </w:r>
      <w:proofErr w:type="spellEnd"/>
    </w:p>
    <w:p w14:paraId="18E7CEBC" w14:textId="77777777" w:rsidR="00072E60" w:rsidRDefault="00072E60" w:rsidP="00804A8D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sectPr w:rsidR="00072E60" w:rsidSect="00922D39"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14:paraId="7A9C542D" w14:textId="77777777" w:rsidR="00072E60" w:rsidRPr="00072E60" w:rsidRDefault="00072E60" w:rsidP="00072E60">
      <w:pPr>
        <w:pStyle w:val="a7"/>
        <w:jc w:val="center"/>
        <w:rPr>
          <w:rFonts w:ascii="PT Astra Serif" w:hAnsi="PT Astra Serif"/>
          <w:b/>
          <w:bCs/>
          <w:sz w:val="28"/>
          <w:szCs w:val="28"/>
        </w:rPr>
      </w:pPr>
      <w:r w:rsidRPr="00072E60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14:paraId="5A5639DB" w14:textId="77777777" w:rsidR="00072E60" w:rsidRPr="00072E60" w:rsidRDefault="00072E60" w:rsidP="00072E60">
      <w:pPr>
        <w:pStyle w:val="a7"/>
        <w:jc w:val="center"/>
        <w:rPr>
          <w:rFonts w:ascii="PT Astra Serif" w:hAnsi="PT Astra Serif"/>
          <w:b/>
          <w:bCs/>
          <w:sz w:val="28"/>
          <w:szCs w:val="28"/>
        </w:rPr>
      </w:pPr>
      <w:r w:rsidRPr="00072E60">
        <w:rPr>
          <w:rFonts w:ascii="PT Astra Serif" w:hAnsi="PT Astra Serif"/>
          <w:b/>
          <w:bCs/>
          <w:sz w:val="28"/>
          <w:szCs w:val="28"/>
        </w:rPr>
        <w:t xml:space="preserve">к проекту закона Ульяновской области </w:t>
      </w:r>
      <w:r w:rsidRPr="00072E60">
        <w:rPr>
          <w:rFonts w:ascii="PT Astra Serif" w:hAnsi="PT Astra Serif"/>
          <w:b/>
          <w:bCs/>
          <w:sz w:val="28"/>
          <w:szCs w:val="28"/>
        </w:rPr>
        <w:br/>
        <w:t>«</w:t>
      </w:r>
      <w:bookmarkStart w:id="1" w:name="_Hlk100674840"/>
      <w:r w:rsidRPr="00072E6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</w:t>
      </w:r>
      <w:r w:rsidRPr="00072E60">
        <w:rPr>
          <w:rFonts w:ascii="PT Astra Serif" w:hAnsi="PT Astra Serif"/>
          <w:b/>
          <w:bCs/>
          <w:sz w:val="28"/>
          <w:szCs w:val="28"/>
        </w:rPr>
        <w:br/>
        <w:t>законодательные акты Ульяновской области</w:t>
      </w:r>
      <w:bookmarkEnd w:id="1"/>
      <w:r w:rsidRPr="00072E60">
        <w:rPr>
          <w:rFonts w:ascii="PT Astra Serif" w:hAnsi="PT Astra Serif"/>
          <w:b/>
          <w:bCs/>
          <w:sz w:val="28"/>
          <w:szCs w:val="28"/>
        </w:rPr>
        <w:t>»</w:t>
      </w:r>
    </w:p>
    <w:p w14:paraId="38F67BF9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62FECB22" w14:textId="77777777" w:rsidR="00072E60" w:rsidRPr="00072E60" w:rsidRDefault="00072E60" w:rsidP="00072E60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Принятие закона Ульяновской области «О внесении изменений </w:t>
      </w:r>
      <w:r w:rsidRPr="00072E60">
        <w:rPr>
          <w:rFonts w:ascii="PT Astra Serif" w:hAnsi="PT Astra Serif"/>
          <w:sz w:val="28"/>
          <w:szCs w:val="28"/>
        </w:rPr>
        <w:br/>
        <w:t>в отдельные законодательные акты Ульяновской области» не повлечёт возникновения расходов, покрываемых за счёт средств областного бюджета Ульяновской области.</w:t>
      </w:r>
    </w:p>
    <w:p w14:paraId="63C3C2B9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68121835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1937A3C4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06924902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14:paraId="35078B0C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14:paraId="7D6E2379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>коррупции, профилактики коррупционных и иных</w:t>
      </w:r>
    </w:p>
    <w:p w14:paraId="0553CA2D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14:paraId="7A7FE581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Ульяновской области – Уполномоченный </w:t>
      </w:r>
    </w:p>
    <w:p w14:paraId="179478CE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>по противодействию коррупции</w:t>
      </w:r>
    </w:p>
    <w:p w14:paraId="35EB42E4" w14:textId="77777777" w:rsidR="00072E60" w:rsidRPr="00072E60" w:rsidRDefault="00072E60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072E60">
        <w:rPr>
          <w:rFonts w:ascii="PT Astra Serif" w:hAnsi="PT Astra Serif"/>
          <w:sz w:val="28"/>
          <w:szCs w:val="28"/>
        </w:rPr>
        <w:t xml:space="preserve">в Ульяновской области                                                                            </w:t>
      </w:r>
      <w:proofErr w:type="spellStart"/>
      <w:r w:rsidRPr="00072E60">
        <w:rPr>
          <w:rFonts w:ascii="PT Astra Serif" w:hAnsi="PT Astra Serif"/>
          <w:sz w:val="28"/>
          <w:szCs w:val="28"/>
        </w:rPr>
        <w:t>С.Г.Яшнова</w:t>
      </w:r>
      <w:proofErr w:type="spellEnd"/>
    </w:p>
    <w:p w14:paraId="25F3E6BE" w14:textId="77777777" w:rsidR="00072E60" w:rsidRPr="00072E60" w:rsidRDefault="00072E60" w:rsidP="00072E60">
      <w:pPr>
        <w:pStyle w:val="a7"/>
        <w:jc w:val="both"/>
        <w:rPr>
          <w:rFonts w:ascii="PT Astra Serif" w:eastAsia="Andale Sans UI" w:hAnsi="PT Astra Serif"/>
          <w:kern w:val="2"/>
          <w:sz w:val="28"/>
          <w:szCs w:val="28"/>
          <w:lang w:eastAsia="ru-RU"/>
        </w:rPr>
      </w:pPr>
    </w:p>
    <w:p w14:paraId="422E8785" w14:textId="0E11DC3A" w:rsidR="00804A8D" w:rsidRPr="00072E60" w:rsidRDefault="00804A8D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5E3A478E" w14:textId="7CD7EC0C" w:rsidR="00804A8D" w:rsidRPr="00072E60" w:rsidRDefault="00804A8D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028783EC" w14:textId="77777777" w:rsidR="00804A8D" w:rsidRPr="00072E60" w:rsidRDefault="00804A8D" w:rsidP="00072E60">
      <w:pPr>
        <w:pStyle w:val="a7"/>
        <w:jc w:val="both"/>
        <w:rPr>
          <w:rFonts w:ascii="PT Astra Serif" w:hAnsi="PT Astra Serif"/>
          <w:sz w:val="28"/>
          <w:szCs w:val="28"/>
        </w:rPr>
      </w:pPr>
    </w:p>
    <w:sectPr w:rsidR="00804A8D" w:rsidRPr="00072E60" w:rsidSect="00922D39"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D6BF" w14:textId="77777777" w:rsidR="00922D39" w:rsidRPr="00922D39" w:rsidRDefault="00072E60" w:rsidP="00922D39">
    <w:pPr>
      <w:pStyle w:val="a5"/>
      <w:jc w:val="right"/>
      <w:rPr>
        <w:rFonts w:ascii="PT Astra Serif" w:hAnsi="PT Astra Serif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A11" w14:textId="77777777" w:rsidR="00643CFB" w:rsidRPr="00922D39" w:rsidRDefault="00072E60" w:rsidP="00922D39">
    <w:pPr>
      <w:pStyle w:val="a3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>
      <w:rPr>
        <w:rFonts w:ascii="PT Astra Serif" w:hAnsi="PT Astra Serif"/>
        <w:noProof/>
        <w:sz w:val="28"/>
      </w:rPr>
      <w:t>8</w:t>
    </w:r>
    <w:r w:rsidRPr="00922D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5B95"/>
    <w:multiLevelType w:val="hybridMultilevel"/>
    <w:tmpl w:val="C7D4BDF6"/>
    <w:lvl w:ilvl="0" w:tplc="3C8C5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47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4D"/>
    <w:rsid w:val="00072E60"/>
    <w:rsid w:val="003E354D"/>
    <w:rsid w:val="008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691"/>
  <w15:chartTrackingRefBased/>
  <w15:docId w15:val="{EEC5C1DF-B18E-4ACA-BC38-AD11775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A8D"/>
  </w:style>
  <w:style w:type="paragraph" w:styleId="a5">
    <w:name w:val="footer"/>
    <w:basedOn w:val="a"/>
    <w:link w:val="a6"/>
    <w:rsid w:val="00804A8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Нижний колонтитул Знак"/>
    <w:basedOn w:val="a0"/>
    <w:link w:val="a5"/>
    <w:rsid w:val="00804A8D"/>
    <w:rPr>
      <w:rFonts w:ascii="Calibri" w:eastAsia="Lucida Sans Unicode" w:hAnsi="Calibri" w:cs="Tahoma"/>
      <w:kern w:val="3"/>
    </w:rPr>
  </w:style>
  <w:style w:type="paragraph" w:customStyle="1" w:styleId="ConsPlusNormal">
    <w:name w:val="ConsPlusNormal"/>
    <w:rsid w:val="00072E6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72E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styleId="a7">
    <w:name w:val="No Spacing"/>
    <w:uiPriority w:val="1"/>
    <w:qFormat/>
    <w:rsid w:val="00072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Поручикова Татьяна Владимировна</dc:creator>
  <cp:keywords/>
  <dc:description/>
  <cp:lastModifiedBy>Поручикова Татьяна Владимировна</cp:lastModifiedBy>
  <cp:revision>3</cp:revision>
  <dcterms:created xsi:type="dcterms:W3CDTF">2022-06-07T08:30:00Z</dcterms:created>
  <dcterms:modified xsi:type="dcterms:W3CDTF">2022-06-07T08:41:00Z</dcterms:modified>
</cp:coreProperties>
</file>