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E0B8" w14:textId="77777777" w:rsidR="005B266F" w:rsidRDefault="00177422" w:rsidP="00177422">
      <w:pPr>
        <w:ind w:right="-284"/>
        <w:jc w:val="right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ПРОЕКТ</w:t>
      </w:r>
    </w:p>
    <w:p w14:paraId="7843A26C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55BAF02F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7F9D2B17" w14:textId="77777777" w:rsidR="005B266F" w:rsidRDefault="00177422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ПРАВИТЕЛЬСТВО УЛЬЯНОВСКОЙ ОБЛАСТИ</w:t>
      </w:r>
    </w:p>
    <w:p w14:paraId="4B8B0066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2E9B2A63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11B5EFEF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0BC260BF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</w:p>
    <w:p w14:paraId="3B06265A" w14:textId="77777777" w:rsidR="005B266F" w:rsidRDefault="005B266F" w:rsidP="005B266F">
      <w:pPr>
        <w:ind w:right="-284"/>
        <w:jc w:val="center"/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О внесении изменени</w:t>
      </w:r>
      <w:r w:rsidR="00E207B6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й</w:t>
      </w: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 xml:space="preserve"> в постановление </w:t>
      </w:r>
      <w:r w:rsidR="009A1BA2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Правительства</w:t>
      </w:r>
      <w:r w:rsidR="00E91605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br/>
      </w:r>
      <w:r w:rsidR="00D5635A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Ульяновской</w:t>
      </w:r>
      <w:r w:rsidR="00E91605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 xml:space="preserve">области от 30.09.2021 </w:t>
      </w:r>
      <w:r w:rsidR="00E207B6"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>№</w:t>
      </w:r>
      <w:r>
        <w:rPr>
          <w:rFonts w:ascii="PT Astra Serif" w:eastAsia="Calibri" w:hAnsi="PT Astra Serif"/>
          <w:b/>
          <w:bCs/>
          <w:snapToGrid w:val="0"/>
          <w:sz w:val="28"/>
          <w:szCs w:val="28"/>
          <w:lang w:eastAsia="en-US"/>
        </w:rPr>
        <w:t xml:space="preserve"> 462-П</w:t>
      </w:r>
    </w:p>
    <w:p w14:paraId="75FA0F8D" w14:textId="77777777" w:rsidR="005B266F" w:rsidRDefault="005B266F" w:rsidP="009A1BA2">
      <w:pPr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153391A8" w14:textId="77777777" w:rsidR="00E207B6" w:rsidRDefault="00E207B6" w:rsidP="009A1BA2">
      <w:pPr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 п о с т а н о в л я е т:</w:t>
      </w:r>
    </w:p>
    <w:p w14:paraId="76679034" w14:textId="7BAFCDB5" w:rsidR="00701F8E" w:rsidRDefault="00D543BF" w:rsidP="00701F8E">
      <w:pPr>
        <w:pStyle w:val="a3"/>
        <w:ind w:left="0"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5B266F" w:rsidRPr="001031D4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1031D4" w:rsidRPr="001031D4">
        <w:rPr>
          <w:rFonts w:ascii="PT Astra Serif" w:eastAsia="Calibri" w:hAnsi="PT Astra Serif"/>
          <w:sz w:val="28"/>
          <w:szCs w:val="28"/>
          <w:lang w:eastAsia="en-US"/>
        </w:rPr>
        <w:t>в Положение о региональном государственном надзоре</w:t>
      </w:r>
      <w:r w:rsidR="00701F8E" w:rsidRPr="00701F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031D4" w:rsidRPr="001031D4">
        <w:rPr>
          <w:rFonts w:ascii="PT Astra Serif" w:eastAsia="Calibri" w:hAnsi="PT Astra Serif"/>
          <w:sz w:val="28"/>
          <w:szCs w:val="28"/>
          <w:lang w:eastAsia="en-US"/>
        </w:rPr>
        <w:t>в области защиты населения и территорий от чрезвычайных ситуаций на территории Ульяновской области, утверждённое постановлением Правительства Ульяновской области от 30.09.2021 № 462-П «Об утверждении Положени</w:t>
      </w:r>
      <w:r w:rsidR="00E207B6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1701E0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031D4" w:rsidRPr="001031D4">
        <w:rPr>
          <w:rFonts w:ascii="PT Astra Serif" w:eastAsia="Calibri" w:hAnsi="PT Astra Serif"/>
          <w:sz w:val="28"/>
          <w:szCs w:val="28"/>
          <w:lang w:eastAsia="en-US"/>
        </w:rPr>
        <w:t>о региональном государственном надзоре в области защиты населения</w:t>
      </w:r>
      <w:r w:rsidR="001701E0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031D4" w:rsidRPr="001031D4">
        <w:rPr>
          <w:rFonts w:ascii="PT Astra Serif" w:eastAsia="Calibri" w:hAnsi="PT Astra Serif"/>
          <w:sz w:val="28"/>
          <w:szCs w:val="28"/>
          <w:lang w:eastAsia="en-US"/>
        </w:rPr>
        <w:t>и территорий от чрезвычайных ситуаций на территории Ульяновской области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», следующие </w:t>
      </w:r>
      <w:r w:rsidR="005B266F" w:rsidRPr="001031D4">
        <w:rPr>
          <w:rFonts w:ascii="PT Astra Serif" w:eastAsia="Calibri" w:hAnsi="PT Astra Serif"/>
          <w:sz w:val="28"/>
          <w:szCs w:val="28"/>
          <w:lang w:eastAsia="en-US"/>
        </w:rPr>
        <w:t>изменения</w:t>
      </w:r>
      <w:r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7E14013D" w14:textId="77777777" w:rsidR="00701F8E" w:rsidRDefault="00D543BF" w:rsidP="00701F8E">
      <w:pPr>
        <w:pStyle w:val="a3"/>
        <w:ind w:left="0" w:right="-284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701F8E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8"/>
          <w:lang w:eastAsia="en-US"/>
        </w:rPr>
        <w:t>пункт</w:t>
      </w:r>
      <w:r w:rsidR="00701F8E">
        <w:rPr>
          <w:rFonts w:ascii="PT Astra Serif" w:eastAsia="Calibri" w:hAnsi="PT Astra Serif"/>
          <w:sz w:val="28"/>
          <w:szCs w:val="28"/>
          <w:lang w:eastAsia="en-US"/>
        </w:rPr>
        <w:t>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63 </w:t>
      </w:r>
      <w:r w:rsidR="00701F8E">
        <w:rPr>
          <w:rFonts w:ascii="PT Astra Serif" w:eastAsia="Calibri" w:hAnsi="PT Astra Serif"/>
          <w:sz w:val="28"/>
          <w:szCs w:val="28"/>
          <w:lang w:eastAsia="en-US"/>
        </w:rPr>
        <w:t>слова «</w:t>
      </w:r>
      <w:r w:rsidR="00701F8E">
        <w:rPr>
          <w:rFonts w:ascii="PT Astra Serif" w:eastAsiaTheme="minorHAnsi" w:hAnsi="PT Astra Serif" w:cs="PT Astra Serif"/>
          <w:sz w:val="28"/>
          <w:szCs w:val="28"/>
        </w:rPr>
        <w:t>, а также результаты проведенных в рамках контрольного (надзорного) мероприятия экспертизы, испытаний» исключить;</w:t>
      </w:r>
    </w:p>
    <w:p w14:paraId="60808628" w14:textId="77777777" w:rsidR="00EA0ADA" w:rsidRDefault="00EA0ADA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2)</w:t>
      </w:r>
      <w:r w:rsidRPr="00EA0ADA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 xml:space="preserve">в </w:t>
      </w:r>
      <w:r w:rsidR="00E315AC">
        <w:rPr>
          <w:rFonts w:ascii="PT Astra Serif" w:hAnsi="PT Astra Serif"/>
          <w:color w:val="000000"/>
          <w:sz w:val="28"/>
          <w:szCs w:val="28"/>
          <w:lang w:eastAsia="en-US"/>
        </w:rPr>
        <w:t>пункт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е</w:t>
      </w:r>
      <w:r w:rsidR="00E315AC">
        <w:rPr>
          <w:rFonts w:ascii="PT Astra Serif" w:hAnsi="PT Astra Serif"/>
          <w:color w:val="000000"/>
          <w:sz w:val="28"/>
          <w:szCs w:val="28"/>
          <w:lang w:eastAsia="en-US"/>
        </w:rPr>
        <w:t xml:space="preserve"> 85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слово «экспертов</w:t>
      </w:r>
      <w:r w:rsidR="00986D55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» исключить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3DA79641" w14:textId="77777777" w:rsidR="00E24CD2" w:rsidRDefault="00EA0ADA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3</w:t>
      </w:r>
      <w:r w:rsidR="00AA0D3C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r w:rsidR="00974CBA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подпункт 7 </w:t>
      </w:r>
      <w:r w:rsidR="00AA0D3C">
        <w:rPr>
          <w:rFonts w:ascii="PT Astra Serif" w:hAnsi="PT Astra Serif"/>
          <w:color w:val="000000"/>
          <w:sz w:val="28"/>
          <w:szCs w:val="28"/>
          <w:lang w:eastAsia="en-US"/>
        </w:rPr>
        <w:t>пункт</w:t>
      </w:r>
      <w:r w:rsidR="00974CBA">
        <w:rPr>
          <w:rFonts w:ascii="PT Astra Serif" w:hAnsi="PT Astra Serif"/>
          <w:color w:val="000000"/>
          <w:sz w:val="28"/>
          <w:szCs w:val="28"/>
          <w:lang w:eastAsia="en-US"/>
        </w:rPr>
        <w:t>а</w:t>
      </w:r>
      <w:r w:rsidR="00AA0D3C">
        <w:rPr>
          <w:rFonts w:ascii="PT Astra Serif" w:hAnsi="PT Astra Serif"/>
          <w:color w:val="000000"/>
          <w:sz w:val="28"/>
          <w:szCs w:val="28"/>
          <w:lang w:eastAsia="en-US"/>
        </w:rPr>
        <w:t xml:space="preserve"> 95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признать утратившим силу</w:t>
      </w:r>
      <w:r w:rsidR="009A1BA2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613C20C4" w14:textId="77777777" w:rsidR="00E24CD2" w:rsidRDefault="00EA0ADA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4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r w:rsidR="00974CBA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подпункт 3 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>пункт</w:t>
      </w:r>
      <w:r w:rsidR="00974CBA">
        <w:rPr>
          <w:rFonts w:ascii="PT Astra Serif" w:hAnsi="PT Astra Serif"/>
          <w:color w:val="000000"/>
          <w:sz w:val="28"/>
          <w:szCs w:val="28"/>
          <w:lang w:eastAsia="en-US"/>
        </w:rPr>
        <w:t>а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 xml:space="preserve"> 103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признать утратившим силу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5AC1E148" w14:textId="77777777" w:rsidR="00E14538" w:rsidRDefault="00EA0ADA" w:rsidP="00E14538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5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bookmarkStart w:id="0" w:name="_Hlk103963868"/>
      <w:r w:rsidR="00E315AC">
        <w:rPr>
          <w:rFonts w:ascii="PT Astra Serif" w:hAnsi="PT Astra Serif"/>
          <w:color w:val="000000"/>
          <w:sz w:val="28"/>
          <w:szCs w:val="28"/>
          <w:lang w:eastAsia="en-US"/>
        </w:rPr>
        <w:t xml:space="preserve">пункт 104 </w:t>
      </w:r>
      <w:r w:rsidR="00E24CD2">
        <w:rPr>
          <w:rFonts w:ascii="PT Astra Serif" w:hAnsi="PT Astra Serif"/>
          <w:color w:val="000000"/>
          <w:sz w:val="28"/>
          <w:szCs w:val="28"/>
          <w:lang w:eastAsia="en-US"/>
        </w:rPr>
        <w:t>признать утратившим силу</w:t>
      </w:r>
      <w:bookmarkEnd w:id="0"/>
      <w:r w:rsidR="009A1BA2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5AEC7E71" w14:textId="450DDFCA" w:rsidR="00E14538" w:rsidRDefault="00EA0ADA" w:rsidP="00D543BF">
      <w:pPr>
        <w:pStyle w:val="a3"/>
        <w:ind w:left="0" w:right="-284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6</w:t>
      </w:r>
      <w:r w:rsidR="009A1BA2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r w:rsidR="003235AD">
        <w:rPr>
          <w:rFonts w:ascii="PT Astra Serif" w:hAnsi="PT Astra Serif"/>
          <w:color w:val="000000"/>
          <w:sz w:val="28"/>
          <w:szCs w:val="28"/>
          <w:lang w:eastAsia="en-US"/>
        </w:rPr>
        <w:t xml:space="preserve">в </w:t>
      </w:r>
      <w:r w:rsidR="009A1BA2">
        <w:rPr>
          <w:rFonts w:ascii="PT Astra Serif" w:hAnsi="PT Astra Serif"/>
          <w:color w:val="000000"/>
          <w:sz w:val="28"/>
          <w:szCs w:val="28"/>
          <w:lang w:eastAsia="en-US"/>
        </w:rPr>
        <w:t>пункт</w:t>
      </w:r>
      <w:r w:rsidR="003235AD">
        <w:rPr>
          <w:rFonts w:ascii="PT Astra Serif" w:hAnsi="PT Astra Serif"/>
          <w:color w:val="000000"/>
          <w:sz w:val="28"/>
          <w:szCs w:val="28"/>
          <w:lang w:eastAsia="en-US"/>
        </w:rPr>
        <w:t>е</w:t>
      </w:r>
      <w:r w:rsidR="009A1BA2">
        <w:rPr>
          <w:rFonts w:ascii="PT Astra Serif" w:hAnsi="PT Astra Serif"/>
          <w:color w:val="000000"/>
          <w:sz w:val="28"/>
          <w:szCs w:val="28"/>
          <w:lang w:eastAsia="en-US"/>
        </w:rPr>
        <w:t xml:space="preserve"> 125</w:t>
      </w:r>
      <w:r w:rsidR="00D5635A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3235AD">
        <w:rPr>
          <w:rFonts w:ascii="PT Astra Serif" w:hAnsi="PT Astra Serif"/>
          <w:color w:val="000000"/>
          <w:sz w:val="28"/>
          <w:szCs w:val="28"/>
          <w:lang w:eastAsia="en-US"/>
        </w:rPr>
        <w:t>слова «</w:t>
      </w:r>
      <w:r w:rsidR="00E14538">
        <w:rPr>
          <w:rFonts w:ascii="PT Astra Serif" w:eastAsiaTheme="minorHAnsi" w:hAnsi="PT Astra Serif" w:cs="PT Astra Serif"/>
          <w:sz w:val="28"/>
          <w:szCs w:val="28"/>
        </w:rPr>
        <w:t>регионального государственного надзора» заменить словами «Правительства Ульяновской области как исполнительного органа государственной власти Ульяновской области уполномоченного на осуществление регионального государственного надзора,»;</w:t>
      </w:r>
    </w:p>
    <w:p w14:paraId="3DBB957C" w14:textId="77777777" w:rsidR="00240F7D" w:rsidRDefault="00EA0ADA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7</w:t>
      </w:r>
      <w:r w:rsidR="004B0806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r w:rsidR="00ED477E">
        <w:rPr>
          <w:rFonts w:ascii="PT Astra Serif" w:hAnsi="PT Astra Serif"/>
          <w:color w:val="000000"/>
          <w:sz w:val="28"/>
          <w:szCs w:val="28"/>
          <w:lang w:eastAsia="en-US"/>
        </w:rPr>
        <w:t>в пункте 129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>:</w:t>
      </w:r>
    </w:p>
    <w:p w14:paraId="3EE67845" w14:textId="77777777" w:rsidR="00240F7D" w:rsidRDefault="009D602D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а)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417B33">
        <w:rPr>
          <w:rFonts w:ascii="PT Astra Serif" w:hAnsi="PT Astra Serif"/>
          <w:color w:val="000000"/>
          <w:sz w:val="28"/>
          <w:szCs w:val="28"/>
          <w:lang w:eastAsia="en-US"/>
        </w:rPr>
        <w:t>подпункт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>ы</w:t>
      </w:r>
      <w:r w:rsidR="00417B33">
        <w:rPr>
          <w:rFonts w:ascii="PT Astra Serif" w:hAnsi="PT Astra Serif"/>
          <w:color w:val="000000"/>
          <w:sz w:val="28"/>
          <w:szCs w:val="28"/>
          <w:lang w:eastAsia="en-US"/>
        </w:rPr>
        <w:t xml:space="preserve"> 4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и 5</w:t>
      </w:r>
      <w:r w:rsidR="00417B33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признать утратившими силу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2AA0B7E6" w14:textId="77777777" w:rsidR="00140409" w:rsidRDefault="009D602D" w:rsidP="00240F7D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б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>) подпункт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ы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 xml:space="preserve"> 12</w:t>
      </w:r>
      <w:r w:rsidR="00140409">
        <w:rPr>
          <w:rFonts w:ascii="PT Astra Serif" w:hAnsi="PT Astra Serif"/>
          <w:color w:val="000000"/>
          <w:sz w:val="28"/>
          <w:szCs w:val="28"/>
          <w:lang w:eastAsia="en-US"/>
        </w:rPr>
        <w:t xml:space="preserve">-15 </w:t>
      </w:r>
      <w:r w:rsidR="00240F7D">
        <w:rPr>
          <w:rFonts w:ascii="PT Astra Serif" w:hAnsi="PT Astra Serif"/>
          <w:color w:val="000000"/>
          <w:sz w:val="28"/>
          <w:szCs w:val="28"/>
          <w:lang w:eastAsia="en-US"/>
        </w:rPr>
        <w:t>изложить в следующей редакции:</w:t>
      </w:r>
    </w:p>
    <w:p w14:paraId="72BBBB4F" w14:textId="3698D99D" w:rsidR="00140409" w:rsidRDefault="00240F7D" w:rsidP="00795390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«</w:t>
      </w:r>
      <w:r w:rsidR="00140409">
        <w:rPr>
          <w:rFonts w:ascii="PT Astra Serif" w:hAnsi="PT Astra Serif"/>
          <w:color w:val="000000"/>
          <w:sz w:val="28"/>
          <w:szCs w:val="28"/>
          <w:lang w:eastAsia="en-US"/>
        </w:rPr>
        <w:t xml:space="preserve">12)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количество 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сведений о внепланов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>ых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 xml:space="preserve"> контрольн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 xml:space="preserve">ых 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(надзорн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>ых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) мероприяти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>ях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направленных в прокуратуру Ульяновской области </w:t>
      </w:r>
      <w:r w:rsidR="00B33EAA">
        <w:rPr>
          <w:rFonts w:ascii="PT Astra Serif" w:hAnsi="PT Astra Serif"/>
          <w:color w:val="000000"/>
          <w:sz w:val="28"/>
          <w:szCs w:val="28"/>
          <w:lang w:eastAsia="en-US"/>
        </w:rPr>
        <w:t xml:space="preserve">для согласования их проведения, 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в течение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отчётн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ого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 период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а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</w:p>
    <w:p w14:paraId="270DADDA" w14:textId="2D81F744" w:rsidR="00795390" w:rsidRDefault="00140409" w:rsidP="00795390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13) 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>количество направленных в прокуратуру Ульяновской области сведений о внепланов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>ых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 контрольн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>ых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 (надзорн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>ых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>) мероприяти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>ях</w:t>
      </w:r>
      <w:r w:rsidR="00E81A9F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="001701E0">
        <w:rPr>
          <w:rFonts w:ascii="PT Astra Serif" w:hAnsi="PT Astra Serif"/>
          <w:color w:val="000000"/>
          <w:sz w:val="28"/>
          <w:szCs w:val="28"/>
          <w:lang w:eastAsia="en-US"/>
        </w:rPr>
        <w:br/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 </w:t>
      </w:r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 xml:space="preserve">результатам </w:t>
      </w:r>
      <w:proofErr w:type="gramStart"/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>рассмотрения</w:t>
      </w:r>
      <w:proofErr w:type="gramEnd"/>
      <w:r w:rsidR="00D70E4F">
        <w:rPr>
          <w:rFonts w:ascii="PT Astra Serif" w:hAnsi="PT Astra Serif"/>
          <w:color w:val="000000"/>
          <w:sz w:val="28"/>
          <w:szCs w:val="28"/>
          <w:lang w:eastAsia="en-US"/>
        </w:rPr>
        <w:t xml:space="preserve"> которых 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 xml:space="preserve">прокуратурой Ульяновской области </w:t>
      </w:r>
      <w:r w:rsidR="0004064C">
        <w:rPr>
          <w:rFonts w:ascii="PT Astra Serif" w:hAnsi="PT Astra Serif"/>
          <w:color w:val="000000"/>
          <w:sz w:val="28"/>
          <w:szCs w:val="28"/>
          <w:lang w:eastAsia="en-US"/>
        </w:rPr>
        <w:t xml:space="preserve">приняты решения об отказе 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>в согласовании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 xml:space="preserve"> проведения внеплановых контрольных (надзорных) мероприятий</w:t>
      </w:r>
      <w:r w:rsidR="00795390">
        <w:rPr>
          <w:rFonts w:ascii="PT Astra Serif" w:hAnsi="PT Astra Serif"/>
          <w:color w:val="000000"/>
          <w:sz w:val="28"/>
          <w:szCs w:val="28"/>
          <w:lang w:eastAsia="en-US"/>
        </w:rPr>
        <w:t>, за отчётный период;</w:t>
      </w:r>
    </w:p>
    <w:p w14:paraId="52D34A41" w14:textId="0564456E" w:rsidR="00795390" w:rsidRDefault="00140409" w:rsidP="00240F7D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14) 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>общее количество объектов надзора</w:t>
      </w:r>
      <w:r w:rsidR="007E363E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 xml:space="preserve"> состоящих на учёте,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 xml:space="preserve"> по состоянию 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 xml:space="preserve">на 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>последнюю дату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отчётного периода;</w:t>
      </w:r>
    </w:p>
    <w:p w14:paraId="0ED47316" w14:textId="77777777" w:rsidR="00D5635A" w:rsidRDefault="00140409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15) 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>количество объектов надзора</w:t>
      </w:r>
      <w:r w:rsidR="007E363E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 xml:space="preserve"> состоящих на учёте, отнесённых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br/>
      </w:r>
      <w:r w:rsidR="00764BB6">
        <w:rPr>
          <w:rFonts w:ascii="PT Astra Serif" w:hAnsi="PT Astra Serif"/>
          <w:color w:val="000000"/>
          <w:sz w:val="28"/>
          <w:szCs w:val="28"/>
          <w:lang w:eastAsia="en-US"/>
        </w:rPr>
        <w:t xml:space="preserve">к каждой из категорий </w:t>
      </w:r>
      <w:r w:rsidR="00A05BFA">
        <w:rPr>
          <w:rFonts w:ascii="PT Astra Serif" w:hAnsi="PT Astra Serif"/>
          <w:color w:val="000000"/>
          <w:sz w:val="28"/>
          <w:szCs w:val="28"/>
          <w:lang w:eastAsia="en-US"/>
        </w:rPr>
        <w:t xml:space="preserve">риска 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 состоянию </w:t>
      </w:r>
      <w:r w:rsidR="00A05BFA">
        <w:rPr>
          <w:rFonts w:ascii="PT Astra Serif" w:hAnsi="PT Astra Serif"/>
          <w:color w:val="000000"/>
          <w:sz w:val="28"/>
          <w:szCs w:val="28"/>
          <w:lang w:eastAsia="en-US"/>
        </w:rPr>
        <w:t xml:space="preserve">на </w:t>
      </w:r>
      <w:r w:rsidR="00F2189E">
        <w:rPr>
          <w:rFonts w:ascii="PT Astra Serif" w:hAnsi="PT Astra Serif"/>
          <w:color w:val="000000"/>
          <w:sz w:val="28"/>
          <w:szCs w:val="28"/>
          <w:lang w:eastAsia="en-US"/>
        </w:rPr>
        <w:t>последнюю дату</w:t>
      </w:r>
      <w:r w:rsidR="00A05BFA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отчётного периода;»;</w:t>
      </w:r>
    </w:p>
    <w:p w14:paraId="074FD3CF" w14:textId="77777777" w:rsidR="00A05BFA" w:rsidRDefault="00140409" w:rsidP="00D543BF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в</w:t>
      </w:r>
      <w:r w:rsidR="00A05BFA">
        <w:rPr>
          <w:rFonts w:ascii="PT Astra Serif" w:hAnsi="PT Astra Serif"/>
          <w:color w:val="000000"/>
          <w:sz w:val="28"/>
          <w:szCs w:val="28"/>
          <w:lang w:eastAsia="en-US"/>
        </w:rPr>
        <w:t xml:space="preserve">) </w:t>
      </w:r>
      <w:r w:rsidR="00173BC3">
        <w:rPr>
          <w:rFonts w:ascii="PT Astra Serif" w:hAnsi="PT Astra Serif"/>
          <w:color w:val="000000"/>
          <w:sz w:val="28"/>
          <w:szCs w:val="28"/>
          <w:lang w:eastAsia="en-US"/>
        </w:rPr>
        <w:t>подпункт</w:t>
      </w:r>
      <w:r w:rsidR="009D602D">
        <w:rPr>
          <w:rFonts w:ascii="PT Astra Serif" w:hAnsi="PT Astra Serif"/>
          <w:color w:val="000000"/>
          <w:sz w:val="28"/>
          <w:szCs w:val="28"/>
          <w:lang w:eastAsia="en-US"/>
        </w:rPr>
        <w:t>ы</w:t>
      </w:r>
      <w:r w:rsidR="00173BC3">
        <w:rPr>
          <w:rFonts w:ascii="PT Astra Serif" w:hAnsi="PT Astra Serif"/>
          <w:color w:val="000000"/>
          <w:sz w:val="28"/>
          <w:szCs w:val="28"/>
          <w:lang w:eastAsia="en-US"/>
        </w:rPr>
        <w:t xml:space="preserve"> 16</w:t>
      </w:r>
      <w:r w:rsidR="009D602D">
        <w:rPr>
          <w:rFonts w:ascii="PT Astra Serif" w:hAnsi="PT Astra Serif"/>
          <w:color w:val="000000"/>
          <w:sz w:val="28"/>
          <w:szCs w:val="28"/>
          <w:lang w:eastAsia="en-US"/>
        </w:rPr>
        <w:t xml:space="preserve"> и 17</w:t>
      </w:r>
      <w:r w:rsidR="00417B33" w:rsidRPr="00417B33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FE7A6E">
        <w:rPr>
          <w:rFonts w:ascii="PT Astra Serif" w:hAnsi="PT Astra Serif"/>
          <w:color w:val="000000"/>
          <w:sz w:val="28"/>
          <w:szCs w:val="28"/>
          <w:lang w:eastAsia="en-US"/>
        </w:rPr>
        <w:t>признать утратившими силу</w:t>
      </w:r>
      <w:r w:rsidR="009D602D">
        <w:rPr>
          <w:rFonts w:ascii="PT Astra Serif" w:hAnsi="PT Astra Serif"/>
          <w:color w:val="000000"/>
          <w:sz w:val="28"/>
          <w:szCs w:val="28"/>
          <w:lang w:eastAsia="en-US"/>
        </w:rPr>
        <w:t>.</w:t>
      </w:r>
    </w:p>
    <w:p w14:paraId="1C7D6440" w14:textId="77777777" w:rsidR="009D602D" w:rsidRPr="00140409" w:rsidRDefault="009D602D" w:rsidP="00140409">
      <w:pPr>
        <w:pStyle w:val="a3"/>
        <w:ind w:left="0"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2. </w:t>
      </w:r>
      <w:r w:rsidRPr="00140409">
        <w:rPr>
          <w:rFonts w:ascii="PT Astra Serif" w:hAnsi="PT Astra Serif"/>
          <w:color w:val="000000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117B99A2" w14:textId="77777777" w:rsidR="00417B33" w:rsidRDefault="00417B33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14:paraId="4DC1A009" w14:textId="77777777" w:rsidR="00CA56DA" w:rsidRDefault="00CA56DA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14:paraId="18255E5A" w14:textId="77777777" w:rsidR="00177422" w:rsidRDefault="00177422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14:paraId="6CA15771" w14:textId="77777777" w:rsidR="00177422" w:rsidRDefault="00CA56DA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Председатель</w:t>
      </w:r>
    </w:p>
    <w:p w14:paraId="04A48576" w14:textId="4A19F715" w:rsidR="005609B5" w:rsidRDefault="00CA56DA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Правительства области</w:t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</w:r>
      <w:proofErr w:type="gramStart"/>
      <w:r w:rsidR="00177422">
        <w:rPr>
          <w:rFonts w:ascii="PT Astra Serif" w:hAnsi="PT Astra Serif"/>
          <w:color w:val="000000"/>
          <w:sz w:val="28"/>
          <w:szCs w:val="28"/>
          <w:lang w:eastAsia="en-US"/>
        </w:rPr>
        <w:tab/>
        <w:t xml:space="preserve">  </w:t>
      </w:r>
      <w:proofErr w:type="spellStart"/>
      <w:r w:rsidR="004C6F19">
        <w:rPr>
          <w:rFonts w:ascii="PT Astra Serif" w:hAnsi="PT Astra Serif"/>
          <w:color w:val="000000"/>
          <w:sz w:val="28"/>
          <w:szCs w:val="28"/>
          <w:lang w:eastAsia="en-US"/>
        </w:rPr>
        <w:t>В.Н.Разумков</w:t>
      </w:r>
      <w:proofErr w:type="spellEnd"/>
      <w:proofErr w:type="gramEnd"/>
      <w:r w:rsidR="005609B5">
        <w:rPr>
          <w:rFonts w:ascii="PT Astra Serif" w:hAnsi="PT Astra Serif"/>
          <w:color w:val="000000"/>
          <w:sz w:val="28"/>
          <w:szCs w:val="28"/>
          <w:lang w:eastAsia="en-US"/>
        </w:rPr>
        <w:br w:type="page"/>
      </w:r>
    </w:p>
    <w:p w14:paraId="6E54CE8D" w14:textId="77777777" w:rsidR="005609B5" w:rsidRPr="009C56C9" w:rsidRDefault="005609B5" w:rsidP="005609B5">
      <w:pPr>
        <w:jc w:val="center"/>
        <w:rPr>
          <w:rFonts w:ascii="PT Astra Serif" w:hAnsi="PT Astra Serif"/>
        </w:rPr>
      </w:pPr>
      <w:r w:rsidRPr="009C56C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  <w:r w:rsidRPr="009C56C9">
        <w:rPr>
          <w:rFonts w:ascii="PT Astra Serif" w:hAnsi="PT Astra Serif"/>
        </w:rPr>
        <w:t xml:space="preserve"> </w:t>
      </w:r>
    </w:p>
    <w:p w14:paraId="4684FADF" w14:textId="77777777" w:rsidR="005609B5" w:rsidRDefault="005609B5" w:rsidP="005609B5">
      <w:pPr>
        <w:jc w:val="center"/>
        <w:rPr>
          <w:rFonts w:ascii="PT Astra Serif" w:hAnsi="PT Astra Serif"/>
          <w:b/>
          <w:sz w:val="28"/>
          <w:szCs w:val="28"/>
        </w:rPr>
      </w:pPr>
      <w:r w:rsidRPr="009C56C9">
        <w:rPr>
          <w:rFonts w:ascii="PT Astra Serif" w:hAnsi="PT Astra Serif"/>
          <w:b/>
          <w:bCs/>
          <w:sz w:val="28"/>
          <w:szCs w:val="28"/>
        </w:rPr>
        <w:t>к</w:t>
      </w:r>
      <w:r w:rsidRPr="009C56C9">
        <w:rPr>
          <w:rFonts w:ascii="PT Astra Serif" w:hAnsi="PT Astra Serif"/>
        </w:rPr>
        <w:t xml:space="preserve"> </w:t>
      </w:r>
      <w:r w:rsidRPr="009C56C9">
        <w:rPr>
          <w:rFonts w:ascii="PT Astra Serif" w:hAnsi="PT Astra Serif"/>
          <w:b/>
          <w:sz w:val="28"/>
          <w:szCs w:val="28"/>
        </w:rPr>
        <w:t xml:space="preserve">проекту постановления Правительства Ульяновской области </w:t>
      </w:r>
    </w:p>
    <w:p w14:paraId="76991C64" w14:textId="77777777" w:rsidR="005609B5" w:rsidRPr="00C648AB" w:rsidRDefault="005609B5" w:rsidP="005609B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648AB">
        <w:rPr>
          <w:rFonts w:ascii="PT Astra Serif" w:hAnsi="PT Astra Serif"/>
          <w:b/>
          <w:bCs/>
          <w:sz w:val="28"/>
          <w:szCs w:val="28"/>
        </w:rPr>
        <w:t>«О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изменений в постановление Правительства</w:t>
      </w:r>
      <w:r>
        <w:rPr>
          <w:rFonts w:ascii="PT Astra Serif" w:hAnsi="PT Astra Serif"/>
          <w:b/>
          <w:bCs/>
          <w:sz w:val="28"/>
          <w:szCs w:val="28"/>
        </w:rPr>
        <w:br/>
        <w:t>Ульяновской области от 30.09.2021 № 462-П</w:t>
      </w:r>
      <w:r w:rsidRPr="00C648AB">
        <w:rPr>
          <w:rFonts w:ascii="PT Astra Serif" w:hAnsi="PT Astra Serif"/>
          <w:b/>
          <w:bCs/>
          <w:sz w:val="28"/>
          <w:szCs w:val="28"/>
        </w:rPr>
        <w:t>»</w:t>
      </w:r>
    </w:p>
    <w:p w14:paraId="6AE3314B" w14:textId="77777777" w:rsidR="005609B5" w:rsidRDefault="005609B5" w:rsidP="005609B5">
      <w:pPr>
        <w:jc w:val="both"/>
        <w:rPr>
          <w:rFonts w:ascii="PT Astra Serif" w:hAnsi="PT Astra Serif"/>
          <w:sz w:val="28"/>
          <w:szCs w:val="28"/>
        </w:rPr>
      </w:pPr>
    </w:p>
    <w:p w14:paraId="28E70BF3" w14:textId="77777777" w:rsidR="005609B5" w:rsidRDefault="005609B5" w:rsidP="005609B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B6000">
        <w:rPr>
          <w:rFonts w:ascii="PT Astra Serif" w:hAnsi="PT Astra Serif"/>
          <w:sz w:val="28"/>
          <w:szCs w:val="28"/>
        </w:rPr>
        <w:t>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6549DD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30.09.2021 № 462-П</w:t>
      </w:r>
      <w:r>
        <w:rPr>
          <w:rFonts w:ascii="PT Astra Serif" w:hAnsi="PT Astra Serif"/>
          <w:sz w:val="28"/>
          <w:szCs w:val="28"/>
        </w:rPr>
        <w:t xml:space="preserve"> (далее – проект постановления) разработан</w:t>
      </w:r>
      <w:r>
        <w:rPr>
          <w:rFonts w:ascii="PT Astra Serif" w:hAnsi="PT Astra Serif"/>
          <w:sz w:val="28"/>
          <w:szCs w:val="28"/>
        </w:rPr>
        <w:br/>
        <w:t xml:space="preserve">в целях совершенствования </w:t>
      </w:r>
      <w:r>
        <w:rPr>
          <w:rFonts w:ascii="PT Astra Serif" w:hAnsi="PT Astra Serif" w:cs="PT Astra Serif"/>
          <w:sz w:val="28"/>
          <w:szCs w:val="28"/>
        </w:rPr>
        <w:t>порядка организации и осуществления регионального государственного надзора в области защиты населения</w:t>
      </w:r>
      <w:r>
        <w:rPr>
          <w:rFonts w:ascii="PT Astra Serif" w:hAnsi="PT Astra Serif" w:cs="PT Astra Serif"/>
          <w:sz w:val="28"/>
          <w:szCs w:val="28"/>
        </w:rPr>
        <w:br/>
      </w:r>
      <w:r w:rsidRPr="00CC7747">
        <w:rPr>
          <w:rFonts w:ascii="PT Astra Serif" w:hAnsi="PT Astra Serif" w:cs="PT Astra Serif"/>
          <w:spacing w:val="-2"/>
          <w:sz w:val="28"/>
          <w:szCs w:val="28"/>
        </w:rPr>
        <w:t>и территорий от чрезвычайных ситуаций на территории Ульяновской области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(далее - региональный государственный надзор)</w:t>
      </w:r>
      <w:r w:rsidRPr="00CC7747">
        <w:rPr>
          <w:rFonts w:ascii="PT Astra Serif" w:hAnsi="PT Astra Serif" w:cs="PT Astra Serif"/>
          <w:spacing w:val="-2"/>
          <w:sz w:val="28"/>
          <w:szCs w:val="28"/>
        </w:rPr>
        <w:t>.</w:t>
      </w:r>
    </w:p>
    <w:p w14:paraId="42C22CF0" w14:textId="77777777" w:rsidR="005609B5" w:rsidRDefault="005609B5" w:rsidP="005609B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B39A6">
        <w:rPr>
          <w:rFonts w:ascii="PT Astra Serif" w:hAnsi="PT Astra Serif" w:cs="PT Astra Serif"/>
          <w:sz w:val="28"/>
          <w:szCs w:val="28"/>
        </w:rPr>
        <w:t>Предметом регионального государственного надзора является соблюдение организациями и гражданами обязательных требований</w:t>
      </w:r>
      <w:r>
        <w:rPr>
          <w:rFonts w:ascii="PT Astra Serif" w:hAnsi="PT Astra Serif" w:cs="PT Astra Serif"/>
          <w:sz w:val="28"/>
          <w:szCs w:val="28"/>
        </w:rPr>
        <w:br/>
      </w:r>
      <w:r w:rsidRPr="00FB39A6">
        <w:rPr>
          <w:rFonts w:ascii="PT Astra Serif" w:hAnsi="PT Astra Serif" w:cs="PT Astra Serif"/>
          <w:sz w:val="28"/>
          <w:szCs w:val="28"/>
        </w:rPr>
        <w:t>в области защиты населения и территорий от чрезвычайных ситуаций</w:t>
      </w:r>
      <w:r>
        <w:rPr>
          <w:rFonts w:ascii="PT Astra Serif" w:hAnsi="PT Astra Serif" w:cs="PT Astra Serif"/>
          <w:sz w:val="28"/>
          <w:szCs w:val="28"/>
        </w:rPr>
        <w:br/>
        <w:t>и не требует участия экспертов либо проведения каких-либо экспертиз</w:t>
      </w:r>
      <w:r>
        <w:rPr>
          <w:rFonts w:ascii="PT Astra Serif" w:hAnsi="PT Astra Serif" w:cs="PT Astra Serif"/>
          <w:sz w:val="28"/>
          <w:szCs w:val="28"/>
        </w:rPr>
        <w:br/>
        <w:t xml:space="preserve">в области </w:t>
      </w:r>
      <w:r w:rsidRPr="00FB39A6">
        <w:rPr>
          <w:rFonts w:ascii="PT Astra Serif" w:hAnsi="PT Astra Serif" w:cs="PT Astra Serif"/>
          <w:sz w:val="28"/>
          <w:szCs w:val="28"/>
        </w:rPr>
        <w:t>регионального государственного надзора</w:t>
      </w:r>
      <w:r>
        <w:rPr>
          <w:rFonts w:ascii="PT Astra Serif" w:hAnsi="PT Astra Serif" w:cs="PT Astra Serif"/>
          <w:sz w:val="28"/>
          <w:szCs w:val="28"/>
        </w:rPr>
        <w:t>, в связи с чем проектом постановления вносятся соответствующие изменения в изменяемое постановление.</w:t>
      </w:r>
    </w:p>
    <w:p w14:paraId="2E42CDDA" w14:textId="77777777" w:rsidR="005609B5" w:rsidRPr="00FB39A6" w:rsidRDefault="005609B5" w:rsidP="005609B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Кроме того, в соответствии с положениями 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>Федеральн</w:t>
      </w:r>
      <w:r>
        <w:rPr>
          <w:rFonts w:ascii="PT Astra Serif" w:eastAsia="Calibri" w:hAnsi="PT Astra Serif"/>
          <w:snapToGrid w:val="0"/>
          <w:sz w:val="28"/>
          <w:szCs w:val="28"/>
        </w:rPr>
        <w:t>ого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 xml:space="preserve"> закон</w:t>
      </w:r>
      <w:r>
        <w:rPr>
          <w:rFonts w:ascii="PT Astra Serif" w:eastAsia="Calibri" w:hAnsi="PT Astra Serif"/>
          <w:snapToGrid w:val="0"/>
          <w:sz w:val="28"/>
          <w:szCs w:val="28"/>
        </w:rPr>
        <w:t>а</w:t>
      </w:r>
      <w:r>
        <w:rPr>
          <w:rFonts w:ascii="PT Astra Serif" w:eastAsia="Calibri" w:hAnsi="PT Astra Serif"/>
          <w:snapToGrid w:val="0"/>
          <w:sz w:val="28"/>
          <w:szCs w:val="28"/>
        </w:rPr>
        <w:br/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 xml:space="preserve">от </w:t>
      </w:r>
      <w:r>
        <w:rPr>
          <w:rFonts w:ascii="PT Astra Serif" w:eastAsia="Calibri" w:hAnsi="PT Astra Serif"/>
          <w:snapToGrid w:val="0"/>
          <w:sz w:val="28"/>
          <w:szCs w:val="28"/>
        </w:rPr>
        <w:t>3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>1.</w:t>
      </w:r>
      <w:r>
        <w:rPr>
          <w:rFonts w:ascii="PT Astra Serif" w:eastAsia="Calibri" w:hAnsi="PT Astra Serif"/>
          <w:snapToGrid w:val="0"/>
          <w:sz w:val="28"/>
          <w:szCs w:val="28"/>
        </w:rPr>
        <w:t>07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>.</w:t>
      </w:r>
      <w:r>
        <w:rPr>
          <w:rFonts w:ascii="PT Astra Serif" w:eastAsia="Calibri" w:hAnsi="PT Astra Serif"/>
          <w:snapToGrid w:val="0"/>
          <w:sz w:val="28"/>
          <w:szCs w:val="28"/>
        </w:rPr>
        <w:t>2020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 xml:space="preserve"> № </w:t>
      </w:r>
      <w:r>
        <w:rPr>
          <w:rFonts w:ascii="PT Astra Serif" w:eastAsia="Calibri" w:hAnsi="PT Astra Serif"/>
          <w:snapToGrid w:val="0"/>
          <w:sz w:val="28"/>
          <w:szCs w:val="28"/>
        </w:rPr>
        <w:t>24</w:t>
      </w:r>
      <w:r w:rsidRPr="000414BC">
        <w:rPr>
          <w:rFonts w:ascii="PT Astra Serif" w:eastAsia="Calibri" w:hAnsi="PT Astra Serif"/>
          <w:snapToGrid w:val="0"/>
          <w:sz w:val="28"/>
          <w:szCs w:val="28"/>
        </w:rPr>
        <w:t>8-ФЗ «</w:t>
      </w:r>
      <w:r>
        <w:rPr>
          <w:rFonts w:ascii="PT Astra Serif" w:eastAsia="Calibri" w:hAnsi="PT Astra Serif"/>
          <w:snapToGrid w:val="0"/>
          <w:sz w:val="28"/>
          <w:szCs w:val="28"/>
        </w:rPr>
        <w:t>О государственном контроле (надзоре)</w:t>
      </w:r>
      <w:r>
        <w:rPr>
          <w:rFonts w:ascii="PT Astra Serif" w:eastAsia="Calibri" w:hAnsi="PT Astra Serif"/>
          <w:snapToGrid w:val="0"/>
          <w:sz w:val="28"/>
          <w:szCs w:val="28"/>
        </w:rPr>
        <w:br/>
        <w:t xml:space="preserve">и муниципальном контроле в Российской Федерации» проектом постановления </w:t>
      </w:r>
      <w:r>
        <w:rPr>
          <w:rFonts w:ascii="PT Astra Serif" w:hAnsi="PT Astra Serif" w:cs="PT Astra Serif"/>
          <w:sz w:val="28"/>
          <w:szCs w:val="28"/>
        </w:rPr>
        <w:t xml:space="preserve">уточняется </w:t>
      </w:r>
      <w:r>
        <w:rPr>
          <w:rFonts w:ascii="PT Astra Serif" w:eastAsia="Calibri" w:hAnsi="PT Astra Serif"/>
          <w:snapToGrid w:val="0"/>
          <w:sz w:val="28"/>
          <w:szCs w:val="28"/>
        </w:rPr>
        <w:t>перечень контрольных (надзорных) действий при проведении контрольных (надзорных) мероприятий.</w:t>
      </w:r>
    </w:p>
    <w:p w14:paraId="53DFF5CB" w14:textId="77777777" w:rsidR="005609B5" w:rsidRDefault="005609B5" w:rsidP="005609B5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разработан </w:t>
      </w:r>
      <w:r w:rsidRPr="002004D2">
        <w:rPr>
          <w:rFonts w:ascii="PT Astra Serif" w:hAnsi="PT Astra Serif"/>
          <w:sz w:val="28"/>
          <w:szCs w:val="28"/>
        </w:rPr>
        <w:t>начальник</w:t>
      </w:r>
      <w:r>
        <w:rPr>
          <w:rFonts w:ascii="PT Astra Serif" w:hAnsi="PT Astra Serif"/>
          <w:sz w:val="28"/>
          <w:szCs w:val="28"/>
        </w:rPr>
        <w:t>ом</w:t>
      </w:r>
      <w:r w:rsidRPr="002004D2">
        <w:rPr>
          <w:rFonts w:ascii="PT Astra Serif" w:hAnsi="PT Astra Serif"/>
          <w:sz w:val="28"/>
          <w:szCs w:val="28"/>
        </w:rPr>
        <w:t xml:space="preserve"> департамента по вопросам гражданской обороны, предупреждения и ликвидации чрезвычайных ситуаций и </w:t>
      </w:r>
      <w:r>
        <w:rPr>
          <w:rFonts w:ascii="PT Astra Serif" w:hAnsi="PT Astra Serif"/>
          <w:sz w:val="28"/>
          <w:szCs w:val="28"/>
        </w:rPr>
        <w:t xml:space="preserve">по </w:t>
      </w:r>
      <w:r w:rsidRPr="002004D2">
        <w:rPr>
          <w:rFonts w:ascii="PT Astra Serif" w:hAnsi="PT Astra Serif"/>
          <w:sz w:val="28"/>
          <w:szCs w:val="28"/>
        </w:rPr>
        <w:t>обеспечени</w:t>
      </w:r>
      <w:r>
        <w:rPr>
          <w:rFonts w:ascii="PT Astra Serif" w:hAnsi="PT Astra Serif"/>
          <w:sz w:val="28"/>
          <w:szCs w:val="28"/>
        </w:rPr>
        <w:t xml:space="preserve">ю контрольной (надзорной) и профилактической работы в области защиты населения и территорий от чрезвычайных ситуаций </w:t>
      </w:r>
      <w:r>
        <w:rPr>
          <w:rFonts w:ascii="PT Astra Serif" w:eastAsia="Calibri" w:hAnsi="PT Astra Serif"/>
          <w:snapToGrid w:val="0"/>
          <w:sz w:val="28"/>
          <w:szCs w:val="28"/>
        </w:rPr>
        <w:t xml:space="preserve">управления по вопросам общественной безопасности администрации Губернатора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В.В.Земсковым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14:paraId="51E53F2B" w14:textId="77777777" w:rsidR="005609B5" w:rsidRDefault="005609B5" w:rsidP="005609B5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28"/>
          <w:szCs w:val="28"/>
        </w:rPr>
      </w:pPr>
    </w:p>
    <w:p w14:paraId="62B526F7" w14:textId="77777777" w:rsidR="005609B5" w:rsidRDefault="005609B5" w:rsidP="005609B5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28"/>
          <w:szCs w:val="28"/>
        </w:rPr>
      </w:pPr>
    </w:p>
    <w:p w14:paraId="5AA4C378" w14:textId="77777777" w:rsidR="005609B5" w:rsidRDefault="005609B5" w:rsidP="005609B5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28"/>
          <w:szCs w:val="28"/>
        </w:rPr>
      </w:pPr>
    </w:p>
    <w:p w14:paraId="7DEBC874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по вопросам </w:t>
      </w:r>
    </w:p>
    <w:p w14:paraId="5975FFA1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общественной безопасности администрации</w:t>
      </w:r>
    </w:p>
    <w:p w14:paraId="1EDC9623" w14:textId="77777777" w:rsidR="005609B5" w:rsidRPr="009C56C9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Губернатора Ульяновской области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p w14:paraId="6128BD2A" w14:textId="31180D92" w:rsidR="005609B5" w:rsidRDefault="005609B5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br w:type="page"/>
      </w:r>
    </w:p>
    <w:p w14:paraId="6B22ACAB" w14:textId="77777777" w:rsidR="005609B5" w:rsidRDefault="005609B5" w:rsidP="0056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2C471D13" w14:textId="77777777" w:rsidR="005609B5" w:rsidRDefault="005609B5" w:rsidP="005609B5">
      <w:pPr>
        <w:jc w:val="center"/>
        <w:rPr>
          <w:b/>
          <w:sz w:val="28"/>
          <w:szCs w:val="28"/>
        </w:rPr>
      </w:pPr>
    </w:p>
    <w:p w14:paraId="3F332C9B" w14:textId="77777777" w:rsidR="005609B5" w:rsidRDefault="005609B5" w:rsidP="005609B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проекту </w:t>
      </w:r>
      <w:bookmarkStart w:id="1" w:name="_Hlk80964759"/>
      <w:r>
        <w:rPr>
          <w:rFonts w:ascii="PT Astra Serif" w:hAnsi="PT Astra Serif"/>
          <w:b/>
          <w:sz w:val="28"/>
          <w:szCs w:val="28"/>
        </w:rPr>
        <w:t xml:space="preserve">постановления Правительства Ульяновской области </w:t>
      </w:r>
    </w:p>
    <w:p w14:paraId="294313D2" w14:textId="77777777" w:rsidR="005609B5" w:rsidRPr="001D44FE" w:rsidRDefault="005609B5" w:rsidP="005609B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D44FE">
        <w:rPr>
          <w:rFonts w:ascii="PT Astra Serif" w:hAnsi="PT Astra Serif"/>
          <w:b/>
          <w:bCs/>
          <w:sz w:val="28"/>
          <w:szCs w:val="28"/>
        </w:rPr>
        <w:t>«О внесении изменений в постановление Правительства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1D44FE">
        <w:rPr>
          <w:rFonts w:ascii="PT Astra Serif" w:hAnsi="PT Astra Serif"/>
          <w:b/>
          <w:bCs/>
          <w:sz w:val="28"/>
          <w:szCs w:val="28"/>
        </w:rPr>
        <w:t>Ульяновской области от 30.09.2021 № 462-П»</w:t>
      </w:r>
    </w:p>
    <w:bookmarkEnd w:id="1"/>
    <w:p w14:paraId="0D5C2D25" w14:textId="77777777" w:rsidR="005609B5" w:rsidRDefault="005609B5" w:rsidP="005609B5">
      <w:pPr>
        <w:jc w:val="center"/>
        <w:rPr>
          <w:b/>
          <w:sz w:val="28"/>
          <w:szCs w:val="28"/>
        </w:rPr>
      </w:pPr>
    </w:p>
    <w:p w14:paraId="243C8D5B" w14:textId="77777777" w:rsidR="005609B5" w:rsidRDefault="005609B5" w:rsidP="005609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079647" w14:textId="77777777" w:rsidR="005609B5" w:rsidRPr="002F1ADC" w:rsidRDefault="005609B5" w:rsidP="005609B5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1ADC">
        <w:rPr>
          <w:sz w:val="28"/>
          <w:szCs w:val="28"/>
        </w:rPr>
        <w:t xml:space="preserve">Принятие представленного проекта </w:t>
      </w:r>
      <w:r w:rsidRPr="002F1ADC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Pr="001D44FE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30.09.2021 № 462-П»</w:t>
      </w:r>
      <w:r w:rsidRPr="001D44FE">
        <w:rPr>
          <w:rFonts w:ascii="PT Astra Serif" w:eastAsia="Lucida Sans Unicode" w:hAnsi="PT Astra Serif"/>
          <w:bCs/>
          <w:color w:val="000000"/>
          <w:sz w:val="28"/>
          <w:szCs w:val="28"/>
          <w:lang w:bidi="en-US"/>
        </w:rPr>
        <w:t xml:space="preserve"> </w:t>
      </w:r>
      <w:r w:rsidRPr="002F1ADC">
        <w:rPr>
          <w:sz w:val="28"/>
          <w:szCs w:val="28"/>
        </w:rPr>
        <w:t>не потребует финансирования из областного бюджета Ульяновской области.</w:t>
      </w:r>
    </w:p>
    <w:p w14:paraId="381D00CE" w14:textId="77777777" w:rsidR="005609B5" w:rsidRPr="002F1ADC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4BB49E99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6B354386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756C53C1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вопросам</w:t>
      </w:r>
    </w:p>
    <w:p w14:paraId="57D5F87D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общественной безопасности администрации </w:t>
      </w:r>
    </w:p>
    <w:p w14:paraId="46AACA79" w14:textId="77777777" w:rsidR="005609B5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Ульяновской области                                                    </w:t>
      </w:r>
      <w:proofErr w:type="spellStart"/>
      <w:r>
        <w:rPr>
          <w:sz w:val="28"/>
          <w:szCs w:val="28"/>
        </w:rPr>
        <w:t>А.Е.Мурашов</w:t>
      </w:r>
      <w:proofErr w:type="spellEnd"/>
    </w:p>
    <w:p w14:paraId="21264F7D" w14:textId="77777777" w:rsidR="005609B5" w:rsidRPr="00C32800" w:rsidRDefault="005609B5" w:rsidP="005609B5">
      <w:pPr>
        <w:widowControl w:val="0"/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2800">
        <w:rPr>
          <w:sz w:val="28"/>
          <w:szCs w:val="28"/>
        </w:rPr>
        <w:t xml:space="preserve"> </w:t>
      </w:r>
    </w:p>
    <w:p w14:paraId="02CD77EE" w14:textId="77777777" w:rsidR="00CA56DA" w:rsidRPr="00CA56DA" w:rsidRDefault="00CA56DA" w:rsidP="00CA56DA">
      <w:pPr>
        <w:ind w:right="-284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</w:p>
    <w:sectPr w:rsidR="00CA56DA" w:rsidRPr="00CA56DA" w:rsidSect="00E81A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CC89" w14:textId="77777777" w:rsidR="00B358AF" w:rsidRDefault="00B358AF" w:rsidP="00E81A9F">
      <w:r>
        <w:separator/>
      </w:r>
    </w:p>
  </w:endnote>
  <w:endnote w:type="continuationSeparator" w:id="0">
    <w:p w14:paraId="42C5F8AF" w14:textId="77777777" w:rsidR="00B358AF" w:rsidRDefault="00B358AF" w:rsidP="00E8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B9A3" w14:textId="77777777" w:rsidR="00B358AF" w:rsidRDefault="00B358AF" w:rsidP="00E81A9F">
      <w:r>
        <w:separator/>
      </w:r>
    </w:p>
  </w:footnote>
  <w:footnote w:type="continuationSeparator" w:id="0">
    <w:p w14:paraId="142C13C9" w14:textId="77777777" w:rsidR="00B358AF" w:rsidRDefault="00B358AF" w:rsidP="00E8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4938570"/>
      <w:docPartObj>
        <w:docPartGallery w:val="Page Numbers (Top of Page)"/>
        <w:docPartUnique/>
      </w:docPartObj>
    </w:sdtPr>
    <w:sdtEndPr/>
    <w:sdtContent>
      <w:p w14:paraId="63D345BA" w14:textId="77777777" w:rsidR="00E81A9F" w:rsidRDefault="004302C2">
        <w:pPr>
          <w:pStyle w:val="a4"/>
          <w:jc w:val="center"/>
        </w:pPr>
        <w:r>
          <w:fldChar w:fldCharType="begin"/>
        </w:r>
        <w:r w:rsidR="00E81A9F">
          <w:instrText>PAGE   \* MERGEFORMAT</w:instrText>
        </w:r>
        <w:r>
          <w:fldChar w:fldCharType="separate"/>
        </w:r>
        <w:r w:rsidR="00B33EAA">
          <w:rPr>
            <w:noProof/>
          </w:rPr>
          <w:t>2</w:t>
        </w:r>
        <w:r>
          <w:fldChar w:fldCharType="end"/>
        </w:r>
      </w:p>
    </w:sdtContent>
  </w:sdt>
  <w:p w14:paraId="3B26E9BB" w14:textId="77777777" w:rsidR="00E81A9F" w:rsidRDefault="00E81A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8EE"/>
    <w:multiLevelType w:val="hybridMultilevel"/>
    <w:tmpl w:val="3BA0C014"/>
    <w:lvl w:ilvl="0" w:tplc="F56A8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2D"/>
    <w:rsid w:val="0004064C"/>
    <w:rsid w:val="00047D2A"/>
    <w:rsid w:val="001031D4"/>
    <w:rsid w:val="00140409"/>
    <w:rsid w:val="001701E0"/>
    <w:rsid w:val="00173BC3"/>
    <w:rsid w:val="00177422"/>
    <w:rsid w:val="001E7139"/>
    <w:rsid w:val="00240F7D"/>
    <w:rsid w:val="003235AD"/>
    <w:rsid w:val="00417B33"/>
    <w:rsid w:val="004302C2"/>
    <w:rsid w:val="00483CD6"/>
    <w:rsid w:val="004B0806"/>
    <w:rsid w:val="004C6F19"/>
    <w:rsid w:val="005609B5"/>
    <w:rsid w:val="005B266F"/>
    <w:rsid w:val="006C79A7"/>
    <w:rsid w:val="006D382D"/>
    <w:rsid w:val="00701F8E"/>
    <w:rsid w:val="00764BB6"/>
    <w:rsid w:val="00795390"/>
    <w:rsid w:val="007D5C10"/>
    <w:rsid w:val="007E363E"/>
    <w:rsid w:val="0085436F"/>
    <w:rsid w:val="00970129"/>
    <w:rsid w:val="00974CBA"/>
    <w:rsid w:val="00986D55"/>
    <w:rsid w:val="009A1BA2"/>
    <w:rsid w:val="009C0EC6"/>
    <w:rsid w:val="009D602D"/>
    <w:rsid w:val="00A05BFA"/>
    <w:rsid w:val="00AA0D3C"/>
    <w:rsid w:val="00B33EAA"/>
    <w:rsid w:val="00B358AF"/>
    <w:rsid w:val="00BE3A44"/>
    <w:rsid w:val="00CA56DA"/>
    <w:rsid w:val="00D543BF"/>
    <w:rsid w:val="00D5635A"/>
    <w:rsid w:val="00D70E4F"/>
    <w:rsid w:val="00E14538"/>
    <w:rsid w:val="00E207B6"/>
    <w:rsid w:val="00E24CD2"/>
    <w:rsid w:val="00E315AC"/>
    <w:rsid w:val="00E81A9F"/>
    <w:rsid w:val="00E91605"/>
    <w:rsid w:val="00EA0ADA"/>
    <w:rsid w:val="00ED477E"/>
    <w:rsid w:val="00F2189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75A9"/>
  <w15:docId w15:val="{16641B0C-1396-4D69-AB59-6BDC0B7E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1A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A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81A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A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 Владимир Викторович</dc:creator>
  <cp:lastModifiedBy>Кашкаров Дмитрий Валерьевич</cp:lastModifiedBy>
  <cp:revision>4</cp:revision>
  <cp:lastPrinted>2022-06-06T05:42:00Z</cp:lastPrinted>
  <dcterms:created xsi:type="dcterms:W3CDTF">2022-06-06T05:41:00Z</dcterms:created>
  <dcterms:modified xsi:type="dcterms:W3CDTF">2022-06-06T11:29:00Z</dcterms:modified>
</cp:coreProperties>
</file>