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CACA" w14:textId="77777777" w:rsidR="00D62DB8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4AEB863E" w14:textId="77777777" w:rsidR="00D62DB8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4889D0B7" w14:textId="77777777" w:rsidR="00D62DB8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18B701E0" w14:textId="77777777" w:rsidR="00DA6265" w:rsidRDefault="00DA6265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3FCFB974" w14:textId="77777777" w:rsidR="00DA6265" w:rsidRDefault="00DA6265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1F0A7122" w14:textId="77777777" w:rsidR="00DA6265" w:rsidRDefault="00DA6265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6EA2DE98" w14:textId="77777777" w:rsidR="00DA6265" w:rsidRDefault="00DA6265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72A7E0B5" w14:textId="77777777" w:rsidR="00DA6265" w:rsidRDefault="00DA6265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794264BA" w14:textId="77777777" w:rsidR="00DA6265" w:rsidRDefault="00DA6265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031F28FD" w14:textId="77777777" w:rsidR="00DA6265" w:rsidRDefault="00DA6265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5D74174C" w14:textId="77777777" w:rsidR="00DA6265" w:rsidRDefault="00DA6265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6D021139" w14:textId="77777777" w:rsidR="004E3EAC" w:rsidRDefault="0082707E" w:rsidP="00DA6265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2707E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D93013" w:rsidRPr="00D93013">
        <w:rPr>
          <w:rFonts w:ascii="PT Astra Serif" w:hAnsi="PT Astra Serif"/>
          <w:b/>
          <w:sz w:val="28"/>
          <w:szCs w:val="28"/>
        </w:rPr>
        <w:t xml:space="preserve"> </w:t>
      </w:r>
      <w:r w:rsidR="00D93013">
        <w:rPr>
          <w:rFonts w:ascii="PT Astra Serif" w:hAnsi="PT Astra Serif"/>
          <w:b/>
          <w:sz w:val="28"/>
          <w:szCs w:val="28"/>
        </w:rPr>
        <w:t xml:space="preserve">и </w:t>
      </w:r>
      <w:r w:rsidR="00E646E4">
        <w:rPr>
          <w:rFonts w:ascii="PT Astra Serif" w:hAnsi="PT Astra Serif"/>
          <w:b/>
          <w:sz w:val="28"/>
          <w:szCs w:val="28"/>
        </w:rPr>
        <w:t xml:space="preserve">о </w:t>
      </w:r>
      <w:r w:rsidR="00D93013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D93013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D93013">
        <w:rPr>
          <w:rFonts w:ascii="PT Astra Serif" w:hAnsi="PT Astra Serif"/>
          <w:b/>
          <w:sz w:val="28"/>
          <w:szCs w:val="28"/>
        </w:rPr>
        <w:t xml:space="preserve"> силу </w:t>
      </w:r>
      <w:r w:rsidR="001360A0">
        <w:rPr>
          <w:rFonts w:ascii="PT Astra Serif" w:hAnsi="PT Astra Serif"/>
          <w:b/>
          <w:sz w:val="28"/>
          <w:szCs w:val="28"/>
        </w:rPr>
        <w:t>отдельных положений нормативных правовых актов</w:t>
      </w:r>
      <w:r w:rsidR="00D93013">
        <w:rPr>
          <w:rFonts w:ascii="PT Astra Serif" w:hAnsi="PT Astra Serif"/>
          <w:b/>
          <w:sz w:val="28"/>
          <w:szCs w:val="28"/>
        </w:rPr>
        <w:t xml:space="preserve"> </w:t>
      </w:r>
    </w:p>
    <w:p w14:paraId="2789B4F1" w14:textId="035BBA03" w:rsidR="0082707E" w:rsidRPr="00D93013" w:rsidRDefault="00D93013" w:rsidP="00DA6265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14:paraId="07AC4240" w14:textId="77777777" w:rsidR="0082707E" w:rsidRDefault="0082707E" w:rsidP="00DA6265">
      <w:pPr>
        <w:pStyle w:val="ConsPlusNormal"/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ADC412A" w14:textId="68EF4F79" w:rsidR="003454E2" w:rsidRDefault="00D358FD" w:rsidP="00DA626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405B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A405BC">
        <w:rPr>
          <w:rFonts w:ascii="PT Astra Serif" w:hAnsi="PT Astra Serif"/>
          <w:sz w:val="28"/>
          <w:szCs w:val="28"/>
        </w:rPr>
        <w:t>п</w:t>
      </w:r>
      <w:proofErr w:type="gramEnd"/>
      <w:r w:rsidRPr="00A405BC">
        <w:rPr>
          <w:rFonts w:ascii="PT Astra Serif" w:hAnsi="PT Astra Serif"/>
          <w:sz w:val="28"/>
          <w:szCs w:val="28"/>
        </w:rPr>
        <w:t xml:space="preserve"> о с т а н о в л я е т:</w:t>
      </w:r>
      <w:r w:rsidR="00D62DB8" w:rsidRPr="00A405BC">
        <w:rPr>
          <w:rFonts w:ascii="PT Astra Serif" w:hAnsi="PT Astra Serif"/>
          <w:sz w:val="28"/>
          <w:szCs w:val="28"/>
        </w:rPr>
        <w:t xml:space="preserve"> </w:t>
      </w:r>
    </w:p>
    <w:p w14:paraId="6F160DF8" w14:textId="3C22D5E2" w:rsidR="006E2EFE" w:rsidRDefault="0082707E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1. </w:t>
      </w:r>
      <w:r w:rsidR="00B43A58">
        <w:rPr>
          <w:rFonts w:ascii="PT Astra Serif" w:hAnsi="PT Astra Serif"/>
          <w:b w:val="0"/>
          <w:bCs/>
          <w:sz w:val="28"/>
          <w:szCs w:val="28"/>
        </w:rPr>
        <w:t>Внести в</w:t>
      </w:r>
      <w:r w:rsidR="00B43A58" w:rsidRPr="005E1F79">
        <w:rPr>
          <w:rFonts w:ascii="PT Astra Serif" w:hAnsi="PT Astra Serif"/>
          <w:b w:val="0"/>
          <w:bCs/>
          <w:sz w:val="28"/>
          <w:szCs w:val="28"/>
        </w:rPr>
        <w:t xml:space="preserve"> Правила определения объёма и предоставления субсидий </w:t>
      </w:r>
      <w:r w:rsidR="00B43A58">
        <w:rPr>
          <w:rFonts w:ascii="PT Astra Serif" w:hAnsi="PT Astra Serif"/>
          <w:b w:val="0"/>
          <w:bCs/>
          <w:sz w:val="28"/>
          <w:szCs w:val="28"/>
        </w:rPr>
        <w:br/>
      </w:r>
      <w:r w:rsidR="00B43A58" w:rsidRPr="005E1F79">
        <w:rPr>
          <w:rFonts w:ascii="PT Astra Serif" w:hAnsi="PT Astra Serif"/>
          <w:b w:val="0"/>
          <w:bCs/>
          <w:sz w:val="28"/>
          <w:szCs w:val="28"/>
        </w:rPr>
        <w:t xml:space="preserve">из областного бюджета Ульяновской области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</w:t>
      </w:r>
      <w:r w:rsidR="00B43A58">
        <w:rPr>
          <w:rFonts w:ascii="PT Astra Serif" w:hAnsi="PT Astra Serif"/>
          <w:b w:val="0"/>
          <w:bCs/>
          <w:sz w:val="28"/>
          <w:szCs w:val="28"/>
        </w:rPr>
        <w:t>органов</w:t>
      </w:r>
      <w:r w:rsidR="00A902FA">
        <w:rPr>
          <w:rFonts w:ascii="PT Astra Serif" w:hAnsi="PT Astra Serif"/>
          <w:b w:val="0"/>
          <w:bCs/>
          <w:sz w:val="28"/>
          <w:szCs w:val="28"/>
        </w:rPr>
        <w:t>,</w:t>
      </w:r>
      <w:r w:rsidR="00A902FA" w:rsidRPr="00A902FA">
        <w:t xml:space="preserve"> </w:t>
      </w:r>
      <w:r w:rsidR="00A902FA" w:rsidRPr="00A902FA">
        <w:rPr>
          <w:rFonts w:ascii="PT Astra Serif" w:hAnsi="PT Astra Serif"/>
          <w:b w:val="0"/>
          <w:bCs/>
          <w:sz w:val="28"/>
          <w:szCs w:val="28"/>
        </w:rPr>
        <w:t>утверждённые постановлением Пра</w:t>
      </w:r>
      <w:r w:rsidR="00A902FA">
        <w:rPr>
          <w:rFonts w:ascii="PT Astra Serif" w:hAnsi="PT Astra Serif"/>
          <w:b w:val="0"/>
          <w:bCs/>
          <w:sz w:val="28"/>
          <w:szCs w:val="28"/>
        </w:rPr>
        <w:t xml:space="preserve">вительства Ульяновской области </w:t>
      </w:r>
      <w:r w:rsidR="00A902FA">
        <w:rPr>
          <w:rFonts w:ascii="PT Astra Serif" w:hAnsi="PT Astra Serif"/>
          <w:b w:val="0"/>
          <w:bCs/>
          <w:sz w:val="28"/>
          <w:szCs w:val="28"/>
        </w:rPr>
        <w:br/>
      </w:r>
      <w:r w:rsidR="00A902FA" w:rsidRPr="00A902FA">
        <w:rPr>
          <w:rFonts w:ascii="PT Astra Serif" w:hAnsi="PT Astra Serif"/>
          <w:b w:val="0"/>
          <w:bCs/>
          <w:sz w:val="28"/>
          <w:szCs w:val="28"/>
        </w:rPr>
        <w:t>от 05.03.2014 № 81-П «О предоставлении субсидий из областного бюджета Ульяновской области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органов»</w:t>
      </w:r>
      <w:r w:rsidR="00A902FA">
        <w:rPr>
          <w:rFonts w:ascii="PT Astra Serif" w:hAnsi="PT Astra Serif"/>
          <w:b w:val="0"/>
          <w:bCs/>
          <w:sz w:val="28"/>
          <w:szCs w:val="28"/>
        </w:rPr>
        <w:t>,</w:t>
      </w:r>
      <w:r w:rsidR="00B43A58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82707E">
        <w:rPr>
          <w:rFonts w:ascii="PT Astra Serif" w:hAnsi="PT Astra Serif"/>
          <w:b w:val="0"/>
          <w:bCs/>
          <w:sz w:val="28"/>
          <w:szCs w:val="28"/>
        </w:rPr>
        <w:t>следующие изменения:</w:t>
      </w:r>
    </w:p>
    <w:p w14:paraId="5A4BB768" w14:textId="0204E17D" w:rsidR="009206C9" w:rsidRDefault="009206C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1) в пункте 4:</w:t>
      </w:r>
    </w:p>
    <w:p w14:paraId="25C7EE12" w14:textId="66F73BC2" w:rsidR="009206C9" w:rsidRDefault="009206C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а) в подпункте 1 слова «материально-техническим обеспечением» заменить словами «оплатой товаров (работ, услуг), необходимых для материально-технического обеспечения»;</w:t>
      </w:r>
    </w:p>
    <w:p w14:paraId="7423D414" w14:textId="77777777" w:rsidR="00E646E4" w:rsidRDefault="00D93013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б) </w:t>
      </w:r>
      <w:r w:rsidR="00E646E4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>
        <w:rPr>
          <w:rFonts w:ascii="PT Astra Serif" w:hAnsi="PT Astra Serif"/>
          <w:b w:val="0"/>
          <w:bCs/>
          <w:sz w:val="28"/>
          <w:szCs w:val="28"/>
        </w:rPr>
        <w:t>подпункт</w:t>
      </w:r>
      <w:r w:rsidR="00E646E4">
        <w:rPr>
          <w:rFonts w:ascii="PT Astra Serif" w:hAnsi="PT Astra Serif"/>
          <w:b w:val="0"/>
          <w:bCs/>
          <w:sz w:val="28"/>
          <w:szCs w:val="28"/>
        </w:rPr>
        <w:t>е</w:t>
      </w:r>
      <w:r>
        <w:rPr>
          <w:rFonts w:ascii="PT Astra Serif" w:hAnsi="PT Astra Serif"/>
          <w:b w:val="0"/>
          <w:bCs/>
          <w:sz w:val="28"/>
          <w:szCs w:val="28"/>
        </w:rPr>
        <w:t xml:space="preserve"> 2</w:t>
      </w:r>
      <w:r w:rsidR="00E646E4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1EBBAC5C" w14:textId="13C1679D" w:rsidR="00E646E4" w:rsidRDefault="00E646E4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слово «отношений;» </w:t>
      </w:r>
      <w:r w:rsidR="00CD04FE">
        <w:rPr>
          <w:rFonts w:ascii="PT Astra Serif" w:hAnsi="PT Astra Serif"/>
          <w:b w:val="0"/>
          <w:bCs/>
          <w:sz w:val="28"/>
          <w:szCs w:val="28"/>
        </w:rPr>
        <w:t>заменить словами «отношений. При этом:»;</w:t>
      </w:r>
    </w:p>
    <w:p w14:paraId="1F74236F" w14:textId="0BCCC181" w:rsidR="006E2EFE" w:rsidRDefault="00CD04FE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дополнить абзацами вторым и третьим </w:t>
      </w:r>
      <w:r w:rsidR="006E2EFE">
        <w:rPr>
          <w:rFonts w:ascii="PT Astra Serif" w:hAnsi="PT Astra Serif"/>
          <w:b w:val="0"/>
          <w:bCs/>
          <w:sz w:val="28"/>
          <w:szCs w:val="28"/>
        </w:rPr>
        <w:t>следующего содержания:</w:t>
      </w:r>
    </w:p>
    <w:p w14:paraId="129877F5" w14:textId="1F769363" w:rsidR="001764A0" w:rsidRDefault="00CD04FE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«</w:t>
      </w:r>
      <w:r w:rsidR="006E2EFE">
        <w:rPr>
          <w:rFonts w:ascii="PT Astra Serif" w:hAnsi="PT Astra Serif"/>
          <w:b w:val="0"/>
          <w:bCs/>
          <w:sz w:val="28"/>
          <w:szCs w:val="28"/>
        </w:rPr>
        <w:t>объём затрат организации, источником финансового обеспечения которых являются субсиди</w:t>
      </w:r>
      <w:r w:rsidR="00D93013">
        <w:rPr>
          <w:rFonts w:ascii="PT Astra Serif" w:hAnsi="PT Astra Serif"/>
          <w:b w:val="0"/>
          <w:bCs/>
          <w:sz w:val="28"/>
          <w:szCs w:val="28"/>
        </w:rPr>
        <w:t>и</w:t>
      </w:r>
      <w:r w:rsidR="006E2EFE">
        <w:rPr>
          <w:rFonts w:ascii="PT Astra Serif" w:hAnsi="PT Astra Serif"/>
          <w:b w:val="0"/>
          <w:bCs/>
          <w:sz w:val="28"/>
          <w:szCs w:val="28"/>
        </w:rPr>
        <w:t>, в св</w:t>
      </w:r>
      <w:r w:rsidR="00D93013">
        <w:rPr>
          <w:rFonts w:ascii="PT Astra Serif" w:hAnsi="PT Astra Serif"/>
          <w:b w:val="0"/>
          <w:bCs/>
          <w:sz w:val="28"/>
          <w:szCs w:val="28"/>
        </w:rPr>
        <w:t>язи с оплатой труда председателя</w:t>
      </w:r>
      <w:r w:rsidR="006E2EFE">
        <w:rPr>
          <w:rFonts w:ascii="PT Astra Serif" w:hAnsi="PT Astra Serif"/>
          <w:b w:val="0"/>
          <w:bCs/>
          <w:sz w:val="28"/>
          <w:szCs w:val="28"/>
        </w:rPr>
        <w:t xml:space="preserve">, заместителя </w:t>
      </w:r>
      <w:r w:rsidR="00D93013">
        <w:rPr>
          <w:rFonts w:ascii="PT Astra Serif" w:hAnsi="PT Astra Serif"/>
          <w:b w:val="0"/>
          <w:bCs/>
          <w:sz w:val="28"/>
          <w:szCs w:val="28"/>
        </w:rPr>
        <w:t>председателя</w:t>
      </w:r>
      <w:r w:rsidR="006E2EFE">
        <w:rPr>
          <w:rFonts w:ascii="PT Astra Serif" w:hAnsi="PT Astra Serif"/>
          <w:b w:val="0"/>
          <w:bCs/>
          <w:sz w:val="28"/>
          <w:szCs w:val="28"/>
        </w:rPr>
        <w:t xml:space="preserve"> и главного бухгалтера организации (без учёта </w:t>
      </w:r>
      <w:r w:rsidR="001764A0">
        <w:rPr>
          <w:rFonts w:ascii="PT Astra Serif" w:hAnsi="PT Astra Serif"/>
          <w:b w:val="0"/>
          <w:bCs/>
          <w:sz w:val="28"/>
          <w:szCs w:val="28"/>
        </w:rPr>
        <w:t>указанных страховых взносов</w:t>
      </w:r>
      <w:r w:rsidR="006E2EFE">
        <w:rPr>
          <w:rFonts w:ascii="PT Astra Serif" w:hAnsi="PT Astra Serif"/>
          <w:b w:val="0"/>
          <w:bCs/>
          <w:sz w:val="28"/>
          <w:szCs w:val="28"/>
        </w:rPr>
        <w:t>)</w:t>
      </w:r>
      <w:r w:rsidR="001764A0">
        <w:rPr>
          <w:rFonts w:ascii="PT Astra Serif" w:hAnsi="PT Astra Serif"/>
          <w:b w:val="0"/>
          <w:bCs/>
          <w:sz w:val="28"/>
          <w:szCs w:val="28"/>
        </w:rPr>
        <w:t xml:space="preserve"> не должен превышать размеров, установленных правовым актом Правительства Ульяновской области;</w:t>
      </w:r>
    </w:p>
    <w:p w14:paraId="4580151E" w14:textId="781ADFB5" w:rsidR="006E2EFE" w:rsidRDefault="001764A0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>
        <w:rPr>
          <w:rFonts w:ascii="PT Astra Serif" w:hAnsi="PT Astra Serif"/>
          <w:b w:val="0"/>
          <w:bCs/>
          <w:sz w:val="28"/>
          <w:szCs w:val="28"/>
        </w:rPr>
        <w:t>к числу затрат организации, источником финансового обеспечения которых являются субсиди</w:t>
      </w:r>
      <w:r w:rsidR="004E3EAC">
        <w:rPr>
          <w:rFonts w:ascii="PT Astra Serif" w:hAnsi="PT Astra Serif"/>
          <w:b w:val="0"/>
          <w:bCs/>
          <w:sz w:val="28"/>
          <w:szCs w:val="28"/>
        </w:rPr>
        <w:t>и</w:t>
      </w:r>
      <w:r>
        <w:rPr>
          <w:rFonts w:ascii="PT Astra Serif" w:hAnsi="PT Astra Serif"/>
          <w:b w:val="0"/>
          <w:bCs/>
          <w:sz w:val="28"/>
          <w:szCs w:val="28"/>
        </w:rPr>
        <w:t xml:space="preserve">, не относятся затраты в связи с оплатой труда работников, принимаемых на работу сверх </w:t>
      </w:r>
      <w:r w:rsidR="00BB0016">
        <w:rPr>
          <w:rFonts w:ascii="PT Astra Serif" w:hAnsi="PT Astra Serif"/>
          <w:b w:val="0"/>
          <w:bCs/>
          <w:sz w:val="28"/>
          <w:szCs w:val="28"/>
        </w:rPr>
        <w:t>штатной численности работников</w:t>
      </w:r>
      <w:r w:rsidR="00E646E4">
        <w:rPr>
          <w:rFonts w:ascii="PT Astra Serif" w:hAnsi="PT Astra Serif"/>
          <w:b w:val="0"/>
          <w:bCs/>
          <w:sz w:val="28"/>
          <w:szCs w:val="28"/>
        </w:rPr>
        <w:t xml:space="preserve">, </w:t>
      </w:r>
      <w:r>
        <w:rPr>
          <w:rFonts w:ascii="PT Astra Serif" w:hAnsi="PT Astra Serif"/>
          <w:b w:val="0"/>
          <w:bCs/>
          <w:sz w:val="28"/>
          <w:szCs w:val="28"/>
        </w:rPr>
        <w:t>установленной по состоянию на первое число месяца, предшествующего месяцу, в котором планируется заключение соглашения о предоставлен</w:t>
      </w:r>
      <w:r w:rsidR="004E3EAC">
        <w:rPr>
          <w:rFonts w:ascii="PT Astra Serif" w:hAnsi="PT Astra Serif"/>
          <w:b w:val="0"/>
          <w:bCs/>
          <w:sz w:val="28"/>
          <w:szCs w:val="28"/>
        </w:rPr>
        <w:t>ии организации субсидий (далее –</w:t>
      </w:r>
      <w:r>
        <w:rPr>
          <w:rFonts w:ascii="PT Astra Serif" w:hAnsi="PT Astra Serif"/>
          <w:b w:val="0"/>
          <w:bCs/>
          <w:sz w:val="28"/>
          <w:szCs w:val="28"/>
        </w:rPr>
        <w:t xml:space="preserve"> Соглашение), а также затраты, возникающие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в связи с принятием организацией</w:t>
      </w:r>
      <w:r w:rsidR="00BB0016">
        <w:rPr>
          <w:rFonts w:ascii="PT Astra Serif" w:hAnsi="PT Astra Serif"/>
          <w:b w:val="0"/>
          <w:bCs/>
          <w:sz w:val="28"/>
          <w:szCs w:val="28"/>
        </w:rPr>
        <w:t xml:space="preserve"> решений об увеличении</w:t>
      </w:r>
      <w:r w:rsidR="00E646E4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BB0016">
        <w:rPr>
          <w:rFonts w:ascii="PT Astra Serif" w:hAnsi="PT Astra Serif"/>
          <w:b w:val="0"/>
          <w:bCs/>
          <w:sz w:val="28"/>
          <w:szCs w:val="28"/>
        </w:rPr>
        <w:t>размера оплаты</w:t>
      </w:r>
      <w:proofErr w:type="gramEnd"/>
      <w:r w:rsidR="00BB0016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BB0016">
        <w:rPr>
          <w:rFonts w:ascii="PT Astra Serif" w:hAnsi="PT Astra Serif"/>
          <w:b w:val="0"/>
          <w:bCs/>
          <w:sz w:val="28"/>
          <w:szCs w:val="28"/>
        </w:rPr>
        <w:lastRenderedPageBreak/>
        <w:t xml:space="preserve">труда работников, если такие решения приводят к увеличению </w:t>
      </w:r>
      <w:r w:rsidR="00E646E4">
        <w:rPr>
          <w:rFonts w:ascii="PT Astra Serif" w:hAnsi="PT Astra Serif"/>
          <w:b w:val="0"/>
          <w:bCs/>
          <w:sz w:val="28"/>
          <w:szCs w:val="28"/>
        </w:rPr>
        <w:t>размера фонда</w:t>
      </w:r>
      <w:r w:rsidR="00D02CC2">
        <w:rPr>
          <w:rFonts w:ascii="PT Astra Serif" w:hAnsi="PT Astra Serif"/>
          <w:b w:val="0"/>
          <w:bCs/>
          <w:sz w:val="28"/>
          <w:szCs w:val="28"/>
        </w:rPr>
        <w:t xml:space="preserve"> оплаты труда работников, </w:t>
      </w:r>
      <w:r w:rsidR="00E646E4">
        <w:rPr>
          <w:rFonts w:ascii="PT Astra Serif" w:hAnsi="PT Astra Serif"/>
          <w:b w:val="0"/>
          <w:bCs/>
          <w:sz w:val="28"/>
          <w:szCs w:val="28"/>
        </w:rPr>
        <w:t xml:space="preserve">установленного по состоянию на </w:t>
      </w:r>
      <w:r w:rsidR="00D02CC2">
        <w:rPr>
          <w:rFonts w:ascii="PT Astra Serif" w:hAnsi="PT Astra Serif"/>
          <w:b w:val="0"/>
          <w:bCs/>
          <w:sz w:val="28"/>
          <w:szCs w:val="28"/>
        </w:rPr>
        <w:t>первое число месяца, предшествующего месяцу, в котором планируется заключение Соглашения</w:t>
      </w:r>
      <w:proofErr w:type="gramStart"/>
      <w:r w:rsidR="00D02CC2">
        <w:rPr>
          <w:rFonts w:ascii="PT Astra Serif" w:hAnsi="PT Astra Serif"/>
          <w:b w:val="0"/>
          <w:bCs/>
          <w:sz w:val="28"/>
          <w:szCs w:val="28"/>
        </w:rPr>
        <w:t>;</w:t>
      </w:r>
      <w:r w:rsidR="006E2EFE">
        <w:rPr>
          <w:rFonts w:ascii="PT Astra Serif" w:hAnsi="PT Astra Serif"/>
          <w:b w:val="0"/>
          <w:bCs/>
          <w:sz w:val="28"/>
          <w:szCs w:val="28"/>
        </w:rPr>
        <w:t>»</w:t>
      </w:r>
      <w:proofErr w:type="gramEnd"/>
      <w:r w:rsidR="00D02CC2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77CCBA9C" w14:textId="32924E09" w:rsidR="009206C9" w:rsidRDefault="00AC77EB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в</w:t>
      </w:r>
      <w:r w:rsidR="009206C9">
        <w:rPr>
          <w:rFonts w:ascii="PT Astra Serif" w:hAnsi="PT Astra Serif"/>
          <w:b w:val="0"/>
          <w:bCs/>
          <w:sz w:val="28"/>
          <w:szCs w:val="28"/>
        </w:rPr>
        <w:t xml:space="preserve">) в подпункте 3 слова «организацией и проведением» заменить словами </w:t>
      </w:r>
      <w:r w:rsidR="009206C9" w:rsidRPr="009206C9">
        <w:rPr>
          <w:rFonts w:ascii="PT Astra Serif" w:hAnsi="PT Astra Serif"/>
          <w:b w:val="0"/>
          <w:bCs/>
          <w:sz w:val="28"/>
          <w:szCs w:val="28"/>
        </w:rPr>
        <w:t xml:space="preserve">«оплатой товаров (работ, услуг), необходимых для </w:t>
      </w:r>
      <w:r w:rsidR="009206C9">
        <w:rPr>
          <w:rFonts w:ascii="PT Astra Serif" w:hAnsi="PT Astra Serif"/>
          <w:b w:val="0"/>
          <w:bCs/>
          <w:sz w:val="28"/>
          <w:szCs w:val="28"/>
        </w:rPr>
        <w:t>организации и проведения»;</w:t>
      </w:r>
    </w:p>
    <w:p w14:paraId="6D6E0152" w14:textId="4C0F673F" w:rsidR="009206C9" w:rsidRDefault="00AC77EB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г</w:t>
      </w:r>
      <w:r w:rsidR="009206C9">
        <w:rPr>
          <w:rFonts w:ascii="PT Astra Serif" w:hAnsi="PT Astra Serif"/>
          <w:b w:val="0"/>
          <w:bCs/>
          <w:sz w:val="28"/>
          <w:szCs w:val="28"/>
        </w:rPr>
        <w:t>) в подпункте 4 слово «освещение</w:t>
      </w:r>
      <w:r w:rsidR="00D93013">
        <w:rPr>
          <w:rFonts w:ascii="PT Astra Serif" w:hAnsi="PT Astra Serif"/>
          <w:b w:val="0"/>
          <w:bCs/>
          <w:sz w:val="28"/>
          <w:szCs w:val="28"/>
        </w:rPr>
        <w:t>м</w:t>
      </w:r>
      <w:r w:rsidR="009206C9">
        <w:rPr>
          <w:rFonts w:ascii="PT Astra Serif" w:hAnsi="PT Astra Serif"/>
          <w:b w:val="0"/>
          <w:bCs/>
          <w:sz w:val="28"/>
          <w:szCs w:val="28"/>
        </w:rPr>
        <w:t>» заменить словами</w:t>
      </w:r>
      <w:r w:rsidR="00D93013">
        <w:rPr>
          <w:rFonts w:ascii="PT Astra Serif" w:hAnsi="PT Astra Serif"/>
          <w:b w:val="0"/>
          <w:bCs/>
          <w:sz w:val="28"/>
          <w:szCs w:val="28"/>
        </w:rPr>
        <w:t xml:space="preserve"> «оплатой услуг </w:t>
      </w:r>
      <w:r w:rsidR="004E3EAC">
        <w:rPr>
          <w:rFonts w:ascii="PT Astra Serif" w:hAnsi="PT Astra Serif"/>
          <w:b w:val="0"/>
          <w:bCs/>
          <w:sz w:val="28"/>
          <w:szCs w:val="28"/>
        </w:rPr>
        <w:br/>
      </w:r>
      <w:r w:rsidR="00D93013">
        <w:rPr>
          <w:rFonts w:ascii="PT Astra Serif" w:hAnsi="PT Astra Serif"/>
          <w:b w:val="0"/>
          <w:bCs/>
          <w:sz w:val="28"/>
          <w:szCs w:val="28"/>
        </w:rPr>
        <w:t>по освещению»;</w:t>
      </w:r>
    </w:p>
    <w:p w14:paraId="5B41FD44" w14:textId="45236845" w:rsidR="00E8650C" w:rsidRDefault="00D93013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2</w:t>
      </w:r>
      <w:r w:rsidR="001D1618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AC77EB">
        <w:rPr>
          <w:rFonts w:ascii="PT Astra Serif" w:hAnsi="PT Astra Serif"/>
          <w:b w:val="0"/>
          <w:bCs/>
          <w:sz w:val="28"/>
          <w:szCs w:val="28"/>
        </w:rPr>
        <w:t>подпункты 3 и 4</w:t>
      </w:r>
      <w:r w:rsidR="00E8650C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t xml:space="preserve">пункта 5 </w:t>
      </w:r>
      <w:r w:rsidR="00E8650C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редакции:</w:t>
      </w:r>
    </w:p>
    <w:p w14:paraId="6CAA7BA8" w14:textId="3A052461" w:rsidR="0096339E" w:rsidRPr="0096339E" w:rsidRDefault="00E03994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proofErr w:type="gramStart"/>
      <w:r>
        <w:rPr>
          <w:rFonts w:ascii="PT Astra Serif" w:hAnsi="PT Astra Serif"/>
          <w:b w:val="0"/>
          <w:bCs/>
          <w:sz w:val="28"/>
          <w:szCs w:val="28"/>
        </w:rPr>
        <w:t>«3</w:t>
      </w:r>
      <w:r w:rsidR="00E8650C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E8650C" w:rsidRPr="00E8650C">
        <w:rPr>
          <w:rFonts w:ascii="PT Astra Serif" w:eastAsiaTheme="minorHAnsi" w:hAnsi="PT Astra Serif" w:cs="PT Astra Serif"/>
          <w:b w:val="0"/>
          <w:sz w:val="28"/>
          <w:szCs w:val="28"/>
        </w:rPr>
        <w:t>согласи</w:t>
      </w:r>
      <w:r w:rsidR="00E8650C">
        <w:rPr>
          <w:rFonts w:ascii="PT Astra Serif" w:eastAsiaTheme="minorHAnsi" w:hAnsi="PT Astra Serif" w:cs="PT Astra Serif"/>
          <w:b w:val="0"/>
          <w:sz w:val="28"/>
          <w:szCs w:val="28"/>
        </w:rPr>
        <w:t>е</w:t>
      </w:r>
      <w:r w:rsidR="00E8650C" w:rsidRPr="00E8650C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A45B6A">
        <w:rPr>
          <w:rFonts w:ascii="PT Astra Serif" w:eastAsiaTheme="minorHAnsi" w:hAnsi="PT Astra Serif" w:cs="PT Astra Serif"/>
          <w:b w:val="0"/>
          <w:sz w:val="28"/>
          <w:szCs w:val="28"/>
        </w:rPr>
        <w:t>организации</w:t>
      </w:r>
      <w:r w:rsidR="00A45B6A" w:rsidRPr="00A45B6A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на осуществление Прави</w:t>
      </w:r>
      <w:r w:rsidR="00782DAF">
        <w:rPr>
          <w:rFonts w:ascii="PT Astra Serif" w:eastAsiaTheme="minorHAnsi" w:hAnsi="PT Astra Serif" w:cs="PT Astra Serif"/>
          <w:b w:val="0"/>
          <w:sz w:val="28"/>
          <w:szCs w:val="28"/>
        </w:rPr>
        <w:t>тельством проверок соблюдения ею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услови</w:t>
      </w:r>
      <w:r w:rsidR="00A45B6A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й и порядка, установленных </w:t>
      </w:r>
      <w:r w:rsidR="00D93013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при 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предоставлении субсидий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, в том числе в части достижен</w:t>
      </w:r>
      <w:r w:rsidR="00B46A27">
        <w:rPr>
          <w:rFonts w:ascii="PT Astra Serif" w:eastAsiaTheme="minorHAnsi" w:hAnsi="PT Astra Serif" w:cs="PT Astra Serif"/>
          <w:b w:val="0"/>
          <w:sz w:val="28"/>
          <w:szCs w:val="28"/>
        </w:rPr>
        <w:t>ия результатов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их 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предоставления,</w:t>
      </w:r>
      <w:r w:rsidR="00D40706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br/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а также на осуществление органами государственного финансового контроля 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проверок в соответствии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со статьями 268</w:t>
      </w:r>
      <w:r w:rsidR="00D93013">
        <w:rPr>
          <w:rFonts w:ascii="PT Astra Serif" w:eastAsiaTheme="minorHAnsi" w:hAnsi="PT Astra Serif" w:cs="PT Astra Serif"/>
          <w:b w:val="0"/>
          <w:sz w:val="28"/>
          <w:szCs w:val="28"/>
          <w:vertAlign w:val="superscript"/>
        </w:rPr>
        <w:t>1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и 269</w:t>
      </w:r>
      <w:r w:rsidR="00D93013">
        <w:rPr>
          <w:rFonts w:ascii="PT Astra Serif" w:eastAsiaTheme="minorHAnsi" w:hAnsi="PT Astra Serif" w:cs="PT Astra Serif"/>
          <w:b w:val="0"/>
          <w:sz w:val="28"/>
          <w:szCs w:val="28"/>
          <w:vertAlign w:val="superscript"/>
        </w:rPr>
        <w:t>2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Бюджетного кодекса Р</w:t>
      </w:r>
      <w:r w:rsidR="00D40706">
        <w:rPr>
          <w:rFonts w:ascii="PT Astra Serif" w:eastAsiaTheme="minorHAnsi" w:hAnsi="PT Astra Serif" w:cs="PT Astra Serif"/>
          <w:b w:val="0"/>
          <w:sz w:val="28"/>
          <w:szCs w:val="28"/>
        </w:rPr>
        <w:t>оссийской Федерации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,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и запр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ет приобретения за счёт субсидий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иностранной валюты,</w:t>
      </w:r>
      <w:r w:rsidR="00782DAF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за исключением операций, ос</w:t>
      </w:r>
      <w:r w:rsidR="00A45B6A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уществляемых 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в соответствии </w:t>
      </w:r>
      <w:r w:rsidR="00DA6265">
        <w:rPr>
          <w:rFonts w:ascii="PT Astra Serif" w:eastAsiaTheme="minorHAnsi" w:hAnsi="PT Astra Serif" w:cs="PT Astra Serif"/>
          <w:b w:val="0"/>
          <w:sz w:val="28"/>
          <w:szCs w:val="28"/>
        </w:rPr>
        <w:br/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с</w:t>
      </w:r>
      <w:proofErr w:type="gramEnd"/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валютным законодательством Российс</w:t>
      </w:r>
      <w:r w:rsidR="00A45B6A">
        <w:rPr>
          <w:rFonts w:ascii="PT Astra Serif" w:eastAsiaTheme="minorHAnsi" w:hAnsi="PT Astra Serif" w:cs="PT Astra Serif"/>
          <w:b w:val="0"/>
          <w:sz w:val="28"/>
          <w:szCs w:val="28"/>
        </w:rPr>
        <w:t>кой Федерации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при закупке (поставке) высокотехнологичного импортного оборудования, сырья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и комплектующих изделий;</w:t>
      </w:r>
    </w:p>
    <w:p w14:paraId="163F7466" w14:textId="2D647C96" w:rsidR="0096339E" w:rsidRDefault="00E03994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proofErr w:type="gramStart"/>
      <w:r>
        <w:rPr>
          <w:rFonts w:ascii="PT Astra Serif" w:hAnsi="PT Astra Serif"/>
          <w:b w:val="0"/>
          <w:bCs/>
          <w:sz w:val="28"/>
          <w:szCs w:val="28"/>
        </w:rPr>
        <w:t>4</w:t>
      </w:r>
      <w:r w:rsidR="00D72374" w:rsidRPr="00D72374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D72374" w:rsidRPr="00D72374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обязанность </w:t>
      </w:r>
      <w:r w:rsidR="00A45B6A">
        <w:rPr>
          <w:rFonts w:ascii="PT Astra Serif" w:eastAsiaTheme="minorHAnsi" w:hAnsi="PT Astra Serif" w:cs="PT Astra Serif"/>
          <w:b w:val="0"/>
          <w:sz w:val="28"/>
          <w:szCs w:val="28"/>
        </w:rPr>
        <w:t>организации</w:t>
      </w:r>
      <w:r w:rsidR="00836B63" w:rsidRPr="00836B63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включать в договоры (соглашения), заключённые в це</w:t>
      </w:r>
      <w:r w:rsidR="00782DAF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лях исполнения 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её </w:t>
      </w:r>
      <w:r w:rsidR="00782DAF">
        <w:rPr>
          <w:rFonts w:ascii="PT Astra Serif" w:eastAsiaTheme="minorHAnsi" w:hAnsi="PT Astra Serif" w:cs="PT Astra Serif"/>
          <w:b w:val="0"/>
          <w:sz w:val="28"/>
          <w:szCs w:val="28"/>
        </w:rPr>
        <w:t>обязательств по С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оглашени</w:t>
      </w:r>
      <w:r w:rsid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ю, условие </w:t>
      </w:r>
      <w:r w:rsidR="00CC5CAF">
        <w:rPr>
          <w:rFonts w:ascii="PT Astra Serif" w:eastAsiaTheme="minorHAnsi" w:hAnsi="PT Astra Serif" w:cs="PT Astra Serif"/>
          <w:b w:val="0"/>
          <w:sz w:val="28"/>
          <w:szCs w:val="28"/>
        </w:rPr>
        <w:br/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о согласии лиц, являющихся поставщиками (подрядчика</w:t>
      </w:r>
      <w:r w:rsidR="0096339E">
        <w:rPr>
          <w:rFonts w:ascii="PT Astra Serif" w:eastAsiaTheme="minorHAnsi" w:hAnsi="PT Astra Serif" w:cs="PT Astra Serif"/>
          <w:b w:val="0"/>
          <w:sz w:val="28"/>
          <w:szCs w:val="28"/>
        </w:rPr>
        <w:t>ми, исполнителями)</w:t>
      </w:r>
      <w:r w:rsidR="00CC5CAF">
        <w:rPr>
          <w:rFonts w:ascii="PT Astra Serif" w:eastAsiaTheme="minorHAnsi" w:hAnsi="PT Astra Serif" w:cs="PT Astra Serif"/>
          <w:b w:val="0"/>
          <w:sz w:val="28"/>
          <w:szCs w:val="28"/>
        </w:rPr>
        <w:br/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по указанным договорам (соглашениям), </w:t>
      </w:r>
      <w:r w:rsidR="00B46A27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за исключением государственных (муниципальных) унитарных предприятий, хозяйственных товариществ </w:t>
      </w:r>
      <w:r w:rsidR="004E3EAC">
        <w:rPr>
          <w:rFonts w:ascii="PT Astra Serif" w:eastAsiaTheme="minorHAnsi" w:hAnsi="PT Astra Serif" w:cs="PT Astra Serif"/>
          <w:b w:val="0"/>
          <w:sz w:val="28"/>
          <w:szCs w:val="28"/>
        </w:rPr>
        <w:br/>
      </w:r>
      <w:r w:rsidR="00B46A27">
        <w:rPr>
          <w:rFonts w:ascii="PT Astra Serif" w:eastAsiaTheme="minorHAnsi" w:hAnsi="PT Astra Serif" w:cs="PT Astra Serif"/>
          <w:b w:val="0"/>
          <w:sz w:val="28"/>
          <w:szCs w:val="28"/>
        </w:rPr>
        <w:t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</w:t>
      </w:r>
      <w:r w:rsidR="004E3EAC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(складочных) капиталах (далее</w:t>
      </w:r>
      <w:proofErr w:type="gramEnd"/>
      <w:r w:rsidR="004E3EAC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–</w:t>
      </w:r>
      <w:r w:rsidR="00B46A27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proofErr w:type="gramStart"/>
      <w:r w:rsidR="00B46A27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контрагенты), 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на осуществление Правительством</w:t>
      </w:r>
      <w:r w:rsidR="00B46A27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Ульяновской области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проверок соблюдения 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ими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услови</w:t>
      </w:r>
      <w:r w:rsid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й и порядка, установленных </w:t>
      </w:r>
      <w:r w:rsidR="00E3522B">
        <w:rPr>
          <w:rFonts w:ascii="PT Astra Serif" w:eastAsiaTheme="minorHAnsi" w:hAnsi="PT Astra Serif" w:cs="PT Astra Serif"/>
          <w:b w:val="0"/>
          <w:sz w:val="28"/>
          <w:szCs w:val="28"/>
        </w:rPr>
        <w:br/>
        <w:t xml:space="preserve">при 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предоставлении субсидий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, в том числе в части достижен</w:t>
      </w:r>
      <w:r w:rsidR="00E3522B">
        <w:rPr>
          <w:rFonts w:ascii="PT Astra Serif" w:eastAsiaTheme="minorHAnsi" w:hAnsi="PT Astra Serif" w:cs="PT Astra Serif"/>
          <w:b w:val="0"/>
          <w:sz w:val="28"/>
          <w:szCs w:val="28"/>
        </w:rPr>
        <w:t>ия результатов</w:t>
      </w:r>
      <w:r w:rsid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E3522B">
        <w:rPr>
          <w:rFonts w:ascii="PT Astra Serif" w:eastAsiaTheme="minorHAnsi" w:hAnsi="PT Astra Serif" w:cs="PT Astra Serif"/>
          <w:b w:val="0"/>
          <w:sz w:val="28"/>
          <w:szCs w:val="28"/>
        </w:rPr>
        <w:br/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их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предоставления, а также на осуществление органами государственного финансового контроля</w:t>
      </w:r>
      <w:r w:rsidR="00CC5CAF" w:rsidRPr="00CC5CAF">
        <w:t xml:space="preserve"> 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проверок в соответствии со статьями 268</w:t>
      </w:r>
      <w:r w:rsidR="00D93013">
        <w:rPr>
          <w:rFonts w:ascii="PT Astra Serif" w:eastAsiaTheme="minorHAnsi" w:hAnsi="PT Astra Serif" w:cs="PT Astra Serif"/>
          <w:b w:val="0"/>
          <w:sz w:val="28"/>
          <w:szCs w:val="28"/>
          <w:vertAlign w:val="superscript"/>
        </w:rPr>
        <w:t>1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и 269</w:t>
      </w:r>
      <w:r w:rsidR="00D93013">
        <w:rPr>
          <w:rFonts w:ascii="PT Astra Serif" w:eastAsiaTheme="minorHAnsi" w:hAnsi="PT Astra Serif" w:cs="PT Astra Serif"/>
          <w:b w:val="0"/>
          <w:sz w:val="28"/>
          <w:szCs w:val="28"/>
          <w:vertAlign w:val="superscript"/>
        </w:rPr>
        <w:t>2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Бюджетно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го кодекса Российской Федерации</w:t>
      </w:r>
      <w:r w:rsidR="00616592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, и условие </w:t>
      </w:r>
      <w:r w:rsidR="006A483F">
        <w:rPr>
          <w:rFonts w:ascii="PT Astra Serif" w:eastAsiaTheme="minorHAnsi" w:hAnsi="PT Astra Serif" w:cs="PT Astra Serif"/>
          <w:b w:val="0"/>
          <w:sz w:val="28"/>
          <w:szCs w:val="28"/>
        </w:rPr>
        <w:t>о запрете приобретения контрагентами, являющимися юридическими лицами, за счёт субсидий иностранной валюты, за</w:t>
      </w:r>
      <w:proofErr w:type="gramEnd"/>
      <w:r w:rsidR="006A483F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исключением операций, осуществляемых </w:t>
      </w:r>
      <w:r w:rsidR="006A483F">
        <w:rPr>
          <w:rFonts w:ascii="PT Astra Serif" w:eastAsiaTheme="minorHAnsi" w:hAnsi="PT Astra Serif" w:cs="PT Astra Serif"/>
          <w:b w:val="0"/>
          <w:sz w:val="28"/>
          <w:szCs w:val="28"/>
        </w:rPr>
        <w:br/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4E3EAC">
        <w:rPr>
          <w:rFonts w:ascii="PT Astra Serif" w:eastAsiaTheme="minorHAnsi" w:hAnsi="PT Astra Serif" w:cs="PT Astra Serif"/>
          <w:b w:val="0"/>
          <w:sz w:val="28"/>
          <w:szCs w:val="28"/>
        </w:rPr>
        <w:br/>
      </w:r>
      <w:r w:rsidR="006A483F">
        <w:rPr>
          <w:rFonts w:ascii="PT Astra Serif" w:eastAsiaTheme="minorHAnsi" w:hAnsi="PT Astra Serif" w:cs="PT Astra Serif"/>
          <w:b w:val="0"/>
          <w:sz w:val="28"/>
          <w:szCs w:val="28"/>
        </w:rPr>
        <w:t>и комплектующих изделий</w:t>
      </w:r>
      <w:proofErr w:type="gramStart"/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;</w:t>
      </w:r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»</w:t>
      </w:r>
      <w:proofErr w:type="gramEnd"/>
      <w:r w:rsidR="0096339E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;</w:t>
      </w:r>
    </w:p>
    <w:p w14:paraId="7B85ECB6" w14:textId="69B84E76" w:rsidR="007344A1" w:rsidRDefault="007344A1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3) в пункте 6:</w:t>
      </w:r>
    </w:p>
    <w:p w14:paraId="63D12654" w14:textId="478E9FD1" w:rsidR="007344A1" w:rsidRDefault="007344A1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а) подпункт 2 изложить в следующей редакции:</w:t>
      </w:r>
    </w:p>
    <w:p w14:paraId="5EA6FEEC" w14:textId="0E7E42EC" w:rsidR="007344A1" w:rsidRDefault="007344A1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«2) копии учредительных документов организации, заверенные её председателем;»;</w:t>
      </w:r>
    </w:p>
    <w:p w14:paraId="4701A5BE" w14:textId="53057A37" w:rsidR="00AC77EB" w:rsidRDefault="00AC77EB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б) дополнить подпунктом 4</w:t>
      </w:r>
      <w:r>
        <w:rPr>
          <w:rFonts w:ascii="PT Astra Serif" w:eastAsiaTheme="minorHAnsi" w:hAnsi="PT Astra Serif" w:cs="PT Astra Serif"/>
          <w:b w:val="0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следующего содержания:</w:t>
      </w:r>
    </w:p>
    <w:p w14:paraId="75DDA4BA" w14:textId="7DD1EAB5" w:rsidR="00AC77EB" w:rsidRPr="00AC77EB" w:rsidRDefault="00AC77EB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«4</w:t>
      </w:r>
      <w:r>
        <w:rPr>
          <w:rFonts w:ascii="PT Astra Serif" w:eastAsiaTheme="minorHAnsi" w:hAnsi="PT Astra Serif" w:cs="PT Astra Serif"/>
          <w:b w:val="0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b w:val="0"/>
          <w:sz w:val="28"/>
          <w:szCs w:val="28"/>
        </w:rPr>
        <w:t xml:space="preserve">) </w:t>
      </w:r>
      <w:r w:rsidR="005C3D57">
        <w:rPr>
          <w:rFonts w:ascii="PT Astra Serif" w:eastAsiaTheme="minorHAnsi" w:hAnsi="PT Astra Serif" w:cs="PT Astra Serif"/>
          <w:b w:val="0"/>
          <w:sz w:val="28"/>
          <w:szCs w:val="28"/>
        </w:rPr>
        <w:t>справку о штатной численности и размере фонда оплаты труда работников</w:t>
      </w:r>
      <w:r w:rsidR="006A483F">
        <w:rPr>
          <w:rFonts w:ascii="PT Astra Serif" w:eastAsiaTheme="minorHAnsi" w:hAnsi="PT Astra Serif" w:cs="PT Astra Serif"/>
          <w:b w:val="0"/>
          <w:sz w:val="28"/>
          <w:szCs w:val="28"/>
        </w:rPr>
        <w:t>, обеспечиваемых за счёт субсидий,</w:t>
      </w:r>
      <w:r w:rsidR="005C3D57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по состоянию на первое число </w:t>
      </w:r>
      <w:r w:rsidR="005C3D57">
        <w:rPr>
          <w:rFonts w:ascii="PT Astra Serif" w:eastAsiaTheme="minorHAnsi" w:hAnsi="PT Astra Serif" w:cs="PT Astra Serif"/>
          <w:b w:val="0"/>
          <w:sz w:val="28"/>
          <w:szCs w:val="28"/>
        </w:rPr>
        <w:lastRenderedPageBreak/>
        <w:t>месяца, предшествующего месяцу, в котором планируется з</w:t>
      </w:r>
      <w:r w:rsidR="00616592">
        <w:rPr>
          <w:rFonts w:ascii="PT Astra Serif" w:eastAsiaTheme="minorHAnsi" w:hAnsi="PT Astra Serif" w:cs="PT Astra Serif"/>
          <w:b w:val="0"/>
          <w:sz w:val="28"/>
          <w:szCs w:val="28"/>
        </w:rPr>
        <w:t>аключение Соглашения, подписанн</w:t>
      </w:r>
      <w:r w:rsidR="006A483F">
        <w:rPr>
          <w:rFonts w:ascii="PT Astra Serif" w:eastAsiaTheme="minorHAnsi" w:hAnsi="PT Astra Serif" w:cs="PT Astra Serif"/>
          <w:b w:val="0"/>
          <w:sz w:val="28"/>
          <w:szCs w:val="28"/>
        </w:rPr>
        <w:t>ую председателем</w:t>
      </w:r>
      <w:r w:rsidR="005C3D57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организации;</w:t>
      </w:r>
      <w:r>
        <w:rPr>
          <w:rFonts w:ascii="PT Astra Serif" w:eastAsiaTheme="minorHAnsi" w:hAnsi="PT Astra Serif" w:cs="PT Astra Serif"/>
          <w:b w:val="0"/>
          <w:sz w:val="28"/>
          <w:szCs w:val="28"/>
        </w:rPr>
        <w:t>»</w:t>
      </w:r>
      <w:r w:rsidR="005C3D57">
        <w:rPr>
          <w:rFonts w:ascii="PT Astra Serif" w:eastAsiaTheme="minorHAnsi" w:hAnsi="PT Astra Serif" w:cs="PT Astra Serif"/>
          <w:b w:val="0"/>
          <w:sz w:val="28"/>
          <w:szCs w:val="28"/>
        </w:rPr>
        <w:t>;</w:t>
      </w:r>
    </w:p>
    <w:p w14:paraId="09D36960" w14:textId="75FAB737" w:rsidR="007344A1" w:rsidRDefault="005C3D57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в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>) в подпункте 5 слова «с указанием сроков проведения мероприятий, расчёта объёма необходимых затрат,»</w:t>
      </w:r>
      <w:r w:rsidR="004E3EAC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заменить словами «, содержащий</w:t>
      </w:r>
      <w:r w:rsidR="007344A1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в том числе сведения о сроках проведения этих мероприятий и расчёт объёма затрат, необходимых для их проведения, и»</w:t>
      </w:r>
      <w:r w:rsidR="00BC45F4">
        <w:rPr>
          <w:rFonts w:ascii="PT Astra Serif" w:eastAsiaTheme="minorHAnsi" w:hAnsi="PT Astra Serif" w:cs="PT Astra Serif"/>
          <w:b w:val="0"/>
          <w:sz w:val="28"/>
          <w:szCs w:val="28"/>
        </w:rPr>
        <w:t>;</w:t>
      </w:r>
    </w:p>
    <w:p w14:paraId="64948845" w14:textId="63CD3B69" w:rsidR="00BB1683" w:rsidRDefault="00BC45F4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 xml:space="preserve">4) </w:t>
      </w:r>
      <w:r w:rsidR="00BB1683">
        <w:rPr>
          <w:rFonts w:ascii="PT Astra Serif" w:eastAsiaTheme="minorHAnsi" w:hAnsi="PT Astra Serif" w:cs="PT Astra Serif"/>
          <w:b w:val="0"/>
          <w:sz w:val="28"/>
          <w:szCs w:val="28"/>
        </w:rPr>
        <w:t>в пункте 7:</w:t>
      </w:r>
    </w:p>
    <w:p w14:paraId="7F2FB204" w14:textId="4079B370" w:rsidR="00BB1683" w:rsidRDefault="00BB1683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а) в подпункте 1 слова «должна отсутствовать» заменить словами «может быть», после слова «сборах» дополнить словами «, не превышающая 300 тыс. рублей;»;</w:t>
      </w:r>
    </w:p>
    <w:p w14:paraId="5484331D" w14:textId="2E53A58E" w:rsidR="00BC45F4" w:rsidRDefault="00BB1683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б) подпункт 3</w:t>
      </w:r>
      <w:r w:rsidR="00BC45F4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после слова «реорганизации» дополнить словами </w:t>
      </w:r>
      <w:r w:rsidR="004E3EAC">
        <w:rPr>
          <w:rFonts w:ascii="PT Astra Serif" w:eastAsiaTheme="minorHAnsi" w:hAnsi="PT Astra Serif" w:cs="PT Astra Serif"/>
          <w:b w:val="0"/>
          <w:sz w:val="28"/>
          <w:szCs w:val="28"/>
        </w:rPr>
        <w:br/>
      </w:r>
      <w:r w:rsidR="00BC45F4">
        <w:rPr>
          <w:rFonts w:ascii="PT Astra Serif" w:eastAsiaTheme="minorHAnsi" w:hAnsi="PT Astra Serif" w:cs="PT Astra Serif"/>
          <w:b w:val="0"/>
          <w:sz w:val="28"/>
          <w:szCs w:val="28"/>
        </w:rPr>
        <w:t>«(за исключением реорганизации в форме присоединения к ней другого юридического лица)»;</w:t>
      </w:r>
    </w:p>
    <w:p w14:paraId="68BAAEFB" w14:textId="546B8FE3" w:rsidR="00BC45F4" w:rsidRDefault="00BC45F4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5) в пункте 8:</w:t>
      </w:r>
    </w:p>
    <w:p w14:paraId="5B011ABC" w14:textId="4B9D9C3A" w:rsidR="00BC45F4" w:rsidRDefault="00BC45F4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а) в</w:t>
      </w:r>
      <w:r w:rsidR="00D93013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абзаце первом слова «соглашения</w:t>
      </w:r>
      <w:r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о предоставлении субси</w:t>
      </w:r>
      <w:r w:rsidR="00D93013">
        <w:rPr>
          <w:rFonts w:ascii="PT Astra Serif" w:eastAsiaTheme="minorHAnsi" w:hAnsi="PT Astra Serif" w:cs="PT Astra Serif"/>
          <w:b w:val="0"/>
          <w:sz w:val="28"/>
          <w:szCs w:val="28"/>
        </w:rPr>
        <w:t>дий» заменить словом «Соглашения</w:t>
      </w:r>
      <w:r>
        <w:rPr>
          <w:rFonts w:ascii="PT Astra Serif" w:eastAsiaTheme="minorHAnsi" w:hAnsi="PT Astra Serif" w:cs="PT Astra Serif"/>
          <w:b w:val="0"/>
          <w:sz w:val="28"/>
          <w:szCs w:val="28"/>
        </w:rPr>
        <w:t>»;</w:t>
      </w:r>
    </w:p>
    <w:p w14:paraId="32451BFA" w14:textId="03D8E8FA" w:rsidR="00BC45F4" w:rsidRDefault="00BC45F4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б) в абзаце пятом слово «произведено» заменить словом «направлено»;</w:t>
      </w:r>
    </w:p>
    <w:p w14:paraId="2F199795" w14:textId="7F577280" w:rsidR="00BC45F4" w:rsidRDefault="00BC45F4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6) абзац второй пункта 9 после слова «достижении» дополнить словом «значений»;</w:t>
      </w:r>
    </w:p>
    <w:p w14:paraId="011E3803" w14:textId="096F6149" w:rsidR="00BC45F4" w:rsidRDefault="00BC45F4" w:rsidP="00DA6265">
      <w:pPr>
        <w:pStyle w:val="ConsPlusTitle"/>
        <w:suppressAutoHyphens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7) пункт 10 признать утратившим силу;</w:t>
      </w:r>
    </w:p>
    <w:p w14:paraId="6B094563" w14:textId="4BF6C0F0" w:rsidR="009C0B55" w:rsidRDefault="009C0B55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sz w:val="28"/>
          <w:szCs w:val="28"/>
        </w:rPr>
        <w:t>8</w:t>
      </w:r>
      <w:r w:rsidR="00E86055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>
        <w:rPr>
          <w:rFonts w:ascii="PT Astra Serif" w:hAnsi="PT Astra Serif"/>
          <w:b w:val="0"/>
          <w:bCs/>
          <w:sz w:val="28"/>
          <w:szCs w:val="28"/>
        </w:rPr>
        <w:t>в пункте 11:</w:t>
      </w:r>
    </w:p>
    <w:p w14:paraId="0AA3D565" w14:textId="7D20C46E" w:rsidR="003871C3" w:rsidRDefault="009C0B55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а) </w:t>
      </w:r>
      <w:r w:rsidR="00E86055">
        <w:rPr>
          <w:rFonts w:ascii="PT Astra Serif" w:hAnsi="PT Astra Serif"/>
          <w:b w:val="0"/>
          <w:bCs/>
          <w:sz w:val="28"/>
          <w:szCs w:val="28"/>
        </w:rPr>
        <w:t>абзац второй</w:t>
      </w:r>
      <w:r w:rsidR="00A45B6A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3871C3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редакции:</w:t>
      </w:r>
      <w:r w:rsidR="004A5027"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22FA028F" w14:textId="23B9C9CD" w:rsidR="00B46315" w:rsidRDefault="00035AD5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«</w:t>
      </w:r>
      <w:r w:rsidR="0082707E">
        <w:rPr>
          <w:rFonts w:ascii="PT Astra Serif" w:hAnsi="PT Astra Serif"/>
          <w:b w:val="0"/>
          <w:bCs/>
          <w:sz w:val="28"/>
          <w:szCs w:val="28"/>
        </w:rPr>
        <w:t xml:space="preserve">Правительство и </w:t>
      </w:r>
      <w:r w:rsidR="00CB2262" w:rsidRPr="00CB2262">
        <w:rPr>
          <w:rFonts w:ascii="PT Astra Serif" w:hAnsi="PT Astra Serif"/>
          <w:b w:val="0"/>
          <w:bCs/>
          <w:sz w:val="28"/>
          <w:szCs w:val="28"/>
        </w:rPr>
        <w:t>органы государственного финансового контроля</w:t>
      </w:r>
      <w:r w:rsidR="00CC5CAF" w:rsidRPr="00CC5CAF">
        <w:t xml:space="preserve"> </w:t>
      </w:r>
      <w:r w:rsidR="00B46315">
        <w:rPr>
          <w:rFonts w:ascii="PT Astra Serif" w:hAnsi="PT Astra Serif"/>
          <w:b w:val="0"/>
          <w:bCs/>
          <w:sz w:val="28"/>
          <w:szCs w:val="28"/>
        </w:rPr>
        <w:t>осуществляют проверки, указанные в подпунктах 3 и 4 пункта 5 настоящих Правил.»;</w:t>
      </w:r>
    </w:p>
    <w:p w14:paraId="297F8DF3" w14:textId="3A06B65B" w:rsidR="00B46315" w:rsidRDefault="00B46315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б) дополнить абзацем третьим следующего содержания:</w:t>
      </w:r>
    </w:p>
    <w:p w14:paraId="1D7559E7" w14:textId="1AB4B791" w:rsidR="00B46315" w:rsidRDefault="00B46315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«Правительство и Министерство</w:t>
      </w:r>
      <w:r w:rsidR="009E14C6">
        <w:rPr>
          <w:rFonts w:ascii="PT Astra Serif" w:hAnsi="PT Astra Serif"/>
          <w:b w:val="0"/>
          <w:bCs/>
          <w:sz w:val="28"/>
          <w:szCs w:val="28"/>
        </w:rPr>
        <w:t xml:space="preserve"> финансов Ульяновской области проводят мониторинг достижения результатов предоставления субсидий исходя из достижений значений результатов предоставления субсидий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 w:rsidR="009E14C6">
        <w:rPr>
          <w:rFonts w:ascii="PT Astra Serif" w:hAnsi="PT Astra Serif"/>
          <w:b w:val="0"/>
          <w:bCs/>
          <w:sz w:val="28"/>
          <w:szCs w:val="28"/>
        </w:rPr>
        <w:t xml:space="preserve">и событий, отражающих факт завершения соответствующего мероприятия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 w:rsidR="009E14C6">
        <w:rPr>
          <w:rFonts w:ascii="PT Astra Serif" w:hAnsi="PT Astra Serif"/>
          <w:b w:val="0"/>
          <w:bCs/>
          <w:sz w:val="28"/>
          <w:szCs w:val="28"/>
        </w:rPr>
        <w:t xml:space="preserve">по получению результатов предоставления субсидий (контрольная точка),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 w:rsidR="009E14C6">
        <w:rPr>
          <w:rFonts w:ascii="PT Astra Serif" w:hAnsi="PT Astra Serif"/>
          <w:b w:val="0"/>
          <w:bCs/>
          <w:sz w:val="28"/>
          <w:szCs w:val="28"/>
        </w:rPr>
        <w:t>в порядке и по формам, которые установлены Министерством финансов Российской Федерации</w:t>
      </w:r>
      <w:proofErr w:type="gramStart"/>
      <w:r w:rsidR="009E14C6">
        <w:rPr>
          <w:rFonts w:ascii="PT Astra Serif" w:hAnsi="PT Astra Serif"/>
          <w:b w:val="0"/>
          <w:bCs/>
          <w:sz w:val="28"/>
          <w:szCs w:val="28"/>
        </w:rPr>
        <w:t>.»;</w:t>
      </w:r>
      <w:proofErr w:type="gramEnd"/>
    </w:p>
    <w:p w14:paraId="75FBE4CB" w14:textId="0130EC1F" w:rsidR="009E14C6" w:rsidRDefault="000E1475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9) пункт</w:t>
      </w:r>
      <w:r w:rsidR="009E14C6">
        <w:rPr>
          <w:rFonts w:ascii="PT Astra Serif" w:hAnsi="PT Astra Serif"/>
          <w:b w:val="0"/>
          <w:bCs/>
          <w:sz w:val="28"/>
          <w:szCs w:val="28"/>
        </w:rPr>
        <w:t xml:space="preserve"> 13</w:t>
      </w:r>
      <w:r>
        <w:rPr>
          <w:rFonts w:ascii="PT Astra Serif" w:hAnsi="PT Astra Serif"/>
          <w:b w:val="0"/>
          <w:bCs/>
          <w:sz w:val="28"/>
          <w:szCs w:val="28"/>
        </w:rPr>
        <w:t xml:space="preserve"> изложить в следующей редакции</w:t>
      </w:r>
      <w:r w:rsidR="009E14C6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7FF07B46" w14:textId="21F2EB54" w:rsidR="00F035A4" w:rsidRDefault="009E14C6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«13. В случае нарушения организацией условий, </w:t>
      </w:r>
      <w:r w:rsidR="000E1475">
        <w:rPr>
          <w:rFonts w:ascii="PT Astra Serif" w:hAnsi="PT Astra Serif"/>
          <w:b w:val="0"/>
          <w:bCs/>
          <w:sz w:val="28"/>
          <w:szCs w:val="28"/>
        </w:rPr>
        <w:t xml:space="preserve">а равно контрагентами условий, </w:t>
      </w:r>
      <w:r>
        <w:rPr>
          <w:rFonts w:ascii="PT Astra Serif" w:hAnsi="PT Astra Serif"/>
          <w:b w:val="0"/>
          <w:bCs/>
          <w:sz w:val="28"/>
          <w:szCs w:val="28"/>
        </w:rPr>
        <w:t>установленных при предоставлении субсидий, или установления факта предоставления</w:t>
      </w:r>
      <w:r w:rsidR="000E1475">
        <w:rPr>
          <w:rFonts w:ascii="PT Astra Serif" w:hAnsi="PT Astra Serif"/>
          <w:b w:val="0"/>
          <w:bCs/>
          <w:sz w:val="28"/>
          <w:szCs w:val="28"/>
        </w:rPr>
        <w:t xml:space="preserve"> организацией ложных либо намеренно искажённых сведений, </w:t>
      </w:r>
      <w:proofErr w:type="gramStart"/>
      <w:r w:rsidR="000E1475">
        <w:rPr>
          <w:rFonts w:ascii="PT Astra Serif" w:hAnsi="PT Astra Serif"/>
          <w:b w:val="0"/>
          <w:bCs/>
          <w:sz w:val="28"/>
          <w:szCs w:val="28"/>
        </w:rPr>
        <w:t>выявленных</w:t>
      </w:r>
      <w:proofErr w:type="gramEnd"/>
      <w:r w:rsidR="000E1475">
        <w:rPr>
          <w:rFonts w:ascii="PT Astra Serif" w:hAnsi="PT Astra Serif"/>
          <w:b w:val="0"/>
          <w:bCs/>
          <w:sz w:val="28"/>
          <w:szCs w:val="28"/>
        </w:rPr>
        <w:t xml:space="preserve"> в том числе </w:t>
      </w:r>
      <w:r>
        <w:rPr>
          <w:rFonts w:ascii="PT Astra Serif" w:hAnsi="PT Astra Serif"/>
          <w:b w:val="0"/>
          <w:bCs/>
          <w:sz w:val="28"/>
          <w:szCs w:val="28"/>
        </w:rPr>
        <w:t>по результатам</w:t>
      </w:r>
      <w:r w:rsidR="000E1475">
        <w:rPr>
          <w:rFonts w:ascii="PT Astra Serif" w:hAnsi="PT Astra Serif"/>
          <w:b w:val="0"/>
          <w:bCs/>
          <w:sz w:val="28"/>
          <w:szCs w:val="28"/>
        </w:rPr>
        <w:t>,</w:t>
      </w:r>
      <w:r>
        <w:rPr>
          <w:rFonts w:ascii="PT Astra Serif" w:hAnsi="PT Astra Serif"/>
          <w:b w:val="0"/>
          <w:bCs/>
          <w:sz w:val="28"/>
          <w:szCs w:val="28"/>
        </w:rPr>
        <w:t xml:space="preserve"> проведённых Правительством или органами государственног</w:t>
      </w:r>
      <w:r w:rsidR="00D93013">
        <w:rPr>
          <w:rFonts w:ascii="PT Astra Serif" w:hAnsi="PT Astra Serif"/>
          <w:b w:val="0"/>
          <w:bCs/>
          <w:sz w:val="28"/>
          <w:szCs w:val="28"/>
        </w:rPr>
        <w:t>о финансового контроля</w:t>
      </w:r>
      <w:r w:rsidR="000E1475">
        <w:rPr>
          <w:rFonts w:ascii="PT Astra Serif" w:hAnsi="PT Astra Serif"/>
          <w:b w:val="0"/>
          <w:bCs/>
          <w:sz w:val="28"/>
          <w:szCs w:val="28"/>
        </w:rPr>
        <w:t xml:space="preserve"> проверок</w:t>
      </w:r>
      <w:r w:rsidR="00D93013">
        <w:rPr>
          <w:rFonts w:ascii="PT Astra Serif" w:hAnsi="PT Astra Serif"/>
          <w:b w:val="0"/>
          <w:bCs/>
          <w:sz w:val="28"/>
          <w:szCs w:val="28"/>
        </w:rPr>
        <w:t>, субсидии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0E1475">
        <w:rPr>
          <w:rFonts w:ascii="PT Astra Serif" w:hAnsi="PT Astra Serif"/>
          <w:b w:val="0"/>
          <w:bCs/>
          <w:sz w:val="28"/>
          <w:szCs w:val="28"/>
        </w:rPr>
        <w:t xml:space="preserve">(средства, полученные контрагентами за счёт субсидий) </w:t>
      </w:r>
      <w:r>
        <w:rPr>
          <w:rFonts w:ascii="PT Astra Serif" w:hAnsi="PT Astra Serif"/>
          <w:b w:val="0"/>
          <w:bCs/>
          <w:sz w:val="28"/>
          <w:szCs w:val="28"/>
        </w:rPr>
        <w:t>по</w:t>
      </w:r>
      <w:r w:rsidR="00654674">
        <w:rPr>
          <w:rFonts w:ascii="PT Astra Serif" w:hAnsi="PT Astra Serif"/>
          <w:b w:val="0"/>
          <w:bCs/>
          <w:sz w:val="28"/>
          <w:szCs w:val="28"/>
        </w:rPr>
        <w:t>д</w:t>
      </w:r>
      <w:r>
        <w:rPr>
          <w:rFonts w:ascii="PT Astra Serif" w:hAnsi="PT Astra Serif"/>
          <w:b w:val="0"/>
          <w:bCs/>
          <w:sz w:val="28"/>
          <w:szCs w:val="28"/>
        </w:rPr>
        <w:t>лежат возврату в областной бюджет Ульяновской области в полном объёме.</w:t>
      </w:r>
    </w:p>
    <w:p w14:paraId="7FFB3EA7" w14:textId="77777777" w:rsidR="00C4181F" w:rsidRDefault="00F035A4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В случае непредставления или </w:t>
      </w:r>
      <w:r w:rsidR="00C4181F">
        <w:rPr>
          <w:rFonts w:ascii="PT Astra Serif" w:hAnsi="PT Astra Serif"/>
          <w:b w:val="0"/>
          <w:bCs/>
          <w:sz w:val="28"/>
          <w:szCs w:val="28"/>
        </w:rPr>
        <w:t>несвоевременного представления организацией отчёта о достижении значений результатов предоставления субсидий субсидии подлежат возврату в областной бюджет Ульяновской области в полном объёме.</w:t>
      </w:r>
    </w:p>
    <w:p w14:paraId="56ADC5EF" w14:textId="330AE847" w:rsidR="00C4181F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lastRenderedPageBreak/>
        <w:t xml:space="preserve">В случае </w:t>
      </w:r>
      <w:proofErr w:type="spellStart"/>
      <w:r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b w:val="0"/>
          <w:bCs/>
          <w:sz w:val="28"/>
          <w:szCs w:val="28"/>
        </w:rPr>
        <w:t xml:space="preserve"> организацией или контрагентами результата предоставления субсидий субсидии (средства, полученные контрагентами</w:t>
      </w:r>
      <w:r w:rsidR="004E3EAC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 xml:space="preserve"> за счёт субсидий) подлежат возврату в областной бюджет Ульяновской области в о</w:t>
      </w:r>
      <w:r w:rsidR="004E3EAC">
        <w:rPr>
          <w:rFonts w:ascii="PT Astra Serif" w:hAnsi="PT Astra Serif"/>
          <w:b w:val="0"/>
          <w:bCs/>
          <w:sz w:val="28"/>
          <w:szCs w:val="28"/>
        </w:rPr>
        <w:t>бъёме, определяемом по</w:t>
      </w:r>
      <w:r>
        <w:rPr>
          <w:rFonts w:ascii="PT Astra Serif" w:hAnsi="PT Astra Serif"/>
          <w:b w:val="0"/>
          <w:bCs/>
          <w:sz w:val="28"/>
          <w:szCs w:val="28"/>
        </w:rPr>
        <w:t xml:space="preserve"> формуле:</w:t>
      </w:r>
    </w:p>
    <w:p w14:paraId="6336BE45" w14:textId="77777777" w:rsidR="00C4181F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65B6209E" w14:textId="4D664233" w:rsidR="00C4181F" w:rsidRPr="00C4181F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V </w:t>
      </w:r>
      <w:r>
        <w:rPr>
          <w:rFonts w:ascii="PT Astra Serif" w:hAnsi="PT Astra Serif"/>
          <w:b w:val="0"/>
          <w:bCs/>
          <w:sz w:val="16"/>
          <w:szCs w:val="16"/>
        </w:rPr>
        <w:t>возврата</w:t>
      </w:r>
      <w:r w:rsidR="00930578">
        <w:rPr>
          <w:rFonts w:ascii="PT Astra Serif" w:hAnsi="PT Astra Serif"/>
          <w:b w:val="0"/>
          <w:bCs/>
          <w:sz w:val="28"/>
          <w:szCs w:val="28"/>
        </w:rPr>
        <w:t xml:space="preserve"> =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V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16"/>
          <w:szCs w:val="16"/>
        </w:rPr>
        <w:t xml:space="preserve">субсидии 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930578">
        <w:rPr>
          <w:rFonts w:ascii="PT Astra Serif" w:hAnsi="PT Astra Serif"/>
          <w:b w:val="0"/>
          <w:bCs/>
          <w:sz w:val="28"/>
          <w:szCs w:val="28"/>
          <w:lang w:val="en-US"/>
        </w:rPr>
        <w:t>x</w:t>
      </w:r>
      <w:r w:rsidR="00930578" w:rsidRPr="00D60B7C">
        <w:rPr>
          <w:rFonts w:ascii="PT Astra Serif" w:hAnsi="PT Astra Serif"/>
          <w:b w:val="0"/>
          <w:bCs/>
          <w:szCs w:val="24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k</w:t>
      </w:r>
      <w:r w:rsidR="00930578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930578">
        <w:rPr>
          <w:rFonts w:ascii="PT Astra Serif" w:hAnsi="PT Astra Serif"/>
          <w:b w:val="0"/>
          <w:bCs/>
          <w:sz w:val="28"/>
          <w:szCs w:val="28"/>
          <w:lang w:val="en-US"/>
        </w:rPr>
        <w:t>x</w:t>
      </w:r>
      <w:r w:rsidR="00930578" w:rsidRPr="00D60B7C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m</w:t>
      </w:r>
      <w:r w:rsidRPr="00C4181F">
        <w:rPr>
          <w:rFonts w:ascii="PT Astra Serif" w:hAnsi="PT Astra Serif"/>
          <w:b w:val="0"/>
          <w:bCs/>
          <w:sz w:val="28"/>
          <w:szCs w:val="28"/>
        </w:rPr>
        <w:t>/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n</w:t>
      </w:r>
      <w:r>
        <w:rPr>
          <w:rFonts w:ascii="PT Astra Serif" w:hAnsi="PT Astra Serif"/>
          <w:b w:val="0"/>
          <w:bCs/>
          <w:sz w:val="28"/>
          <w:szCs w:val="28"/>
        </w:rPr>
        <w:t>, где</w:t>
      </w:r>
      <w:r w:rsidRPr="00C4181F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170E2DAF" w14:textId="77777777" w:rsidR="00C4181F" w:rsidRPr="00C4181F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15FB55B6" w14:textId="5D0A9C9B" w:rsidR="00C4181F" w:rsidRPr="00C4181F" w:rsidRDefault="0057002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V</w:t>
      </w:r>
      <w:r w:rsidRPr="0057002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16"/>
          <w:szCs w:val="16"/>
        </w:rPr>
        <w:t>возврата</w:t>
      </w:r>
      <w:r w:rsidR="000D24CD">
        <w:rPr>
          <w:rFonts w:ascii="PT Astra Serif" w:hAnsi="PT Astra Serif"/>
          <w:b w:val="0"/>
          <w:bCs/>
          <w:sz w:val="28"/>
          <w:szCs w:val="28"/>
        </w:rPr>
        <w:t xml:space="preserve"> – объём субсидий </w:t>
      </w:r>
      <w:r>
        <w:rPr>
          <w:rFonts w:ascii="PT Astra Serif" w:hAnsi="PT Astra Serif"/>
          <w:b w:val="0"/>
          <w:bCs/>
          <w:sz w:val="28"/>
          <w:szCs w:val="28"/>
        </w:rPr>
        <w:t>(средств, полученных контрагентом за счёт субсидий)</w:t>
      </w:r>
      <w:r w:rsidR="000D24CD">
        <w:rPr>
          <w:rFonts w:ascii="PT Astra Serif" w:hAnsi="PT Astra Serif"/>
          <w:b w:val="0"/>
          <w:bCs/>
          <w:sz w:val="28"/>
          <w:szCs w:val="28"/>
        </w:rPr>
        <w:t>,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>подлежащих возврату в областной бюджет Ульяновской области;</w:t>
      </w:r>
    </w:p>
    <w:p w14:paraId="6613F75D" w14:textId="3DE56BDC" w:rsidR="00C4181F" w:rsidRPr="00C4181F" w:rsidRDefault="0057002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V</w:t>
      </w:r>
      <w:r w:rsidRPr="0057002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16"/>
          <w:szCs w:val="16"/>
        </w:rPr>
        <w:t>субсидии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– объём субсидий, предоставленных </w:t>
      </w:r>
      <w:r>
        <w:rPr>
          <w:rFonts w:ascii="PT Astra Serif" w:hAnsi="PT Astra Serif"/>
          <w:b w:val="0"/>
          <w:bCs/>
          <w:sz w:val="28"/>
          <w:szCs w:val="28"/>
        </w:rPr>
        <w:t>организации (средств, полученных контрагентом за счёт субсидий)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; </w:t>
      </w:r>
    </w:p>
    <w:p w14:paraId="2705993B" w14:textId="19C8966B" w:rsidR="00C4181F" w:rsidRDefault="0057002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k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– </w:t>
      </w:r>
      <w:proofErr w:type="gramStart"/>
      <w:r w:rsidR="00C4181F" w:rsidRPr="00C4181F">
        <w:rPr>
          <w:rFonts w:ascii="PT Astra Serif" w:hAnsi="PT Astra Serif"/>
          <w:b w:val="0"/>
          <w:bCs/>
          <w:sz w:val="28"/>
          <w:szCs w:val="28"/>
        </w:rPr>
        <w:t>значение</w:t>
      </w:r>
      <w:proofErr w:type="gramEnd"/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коэффициента, применяемого для определения объёма субсидий</w:t>
      </w:r>
      <w:r w:rsidRPr="00570029">
        <w:rPr>
          <w:rFonts w:ascii="PT Astra Serif" w:hAnsi="PT Astra Serif"/>
          <w:b w:val="0"/>
          <w:bCs/>
          <w:sz w:val="28"/>
          <w:szCs w:val="28"/>
        </w:rPr>
        <w:t xml:space="preserve"> (средств, полученных контрагентом за счёт субсидий)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>, подлежащих возврату в областной бюджет Ульяновской области (далее – значени</w:t>
      </w:r>
      <w:r>
        <w:rPr>
          <w:rFonts w:ascii="PT Astra Serif" w:hAnsi="PT Astra Serif"/>
          <w:b w:val="0"/>
          <w:bCs/>
          <w:sz w:val="28"/>
          <w:szCs w:val="28"/>
        </w:rPr>
        <w:t>е коэффициента возврата</w:t>
      </w:r>
      <w:r w:rsidR="000D24CD">
        <w:rPr>
          <w:rFonts w:ascii="PT Astra Serif" w:hAnsi="PT Astra Serif"/>
          <w:b w:val="0"/>
          <w:bCs/>
          <w:sz w:val="28"/>
          <w:szCs w:val="28"/>
        </w:rPr>
        <w:t>);</w:t>
      </w:r>
    </w:p>
    <w:p w14:paraId="27DFE2B6" w14:textId="3F3F3FBE" w:rsidR="00570029" w:rsidRDefault="0057002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m</w:t>
      </w:r>
      <w:r>
        <w:rPr>
          <w:rFonts w:ascii="PT Astra Serif" w:hAnsi="PT Astra Serif"/>
          <w:b w:val="0"/>
          <w:bCs/>
          <w:sz w:val="28"/>
          <w:szCs w:val="28"/>
        </w:rPr>
        <w:t xml:space="preserve"> - </w:t>
      </w:r>
      <w:proofErr w:type="gramStart"/>
      <w:r w:rsidRPr="00C4181F">
        <w:rPr>
          <w:rFonts w:ascii="PT Astra Serif" w:hAnsi="PT Astra Serif"/>
          <w:b w:val="0"/>
          <w:bCs/>
          <w:sz w:val="28"/>
          <w:szCs w:val="28"/>
        </w:rPr>
        <w:t>количество</w:t>
      </w:r>
      <w:proofErr w:type="gram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результатов предоставления субсидий</w:t>
      </w:r>
      <w:r>
        <w:rPr>
          <w:rFonts w:ascii="PT Astra Serif" w:hAnsi="PT Astra Serif"/>
          <w:b w:val="0"/>
          <w:bCs/>
          <w:sz w:val="28"/>
          <w:szCs w:val="28"/>
        </w:rPr>
        <w:t xml:space="preserve">, применительно </w:t>
      </w:r>
      <w:r w:rsidR="000D24CD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 xml:space="preserve">к которым значение индекса, отражающего уровень </w:t>
      </w:r>
      <w:proofErr w:type="spellStart"/>
      <w:r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b w:val="0"/>
          <w:bCs/>
          <w:sz w:val="28"/>
          <w:szCs w:val="28"/>
        </w:rPr>
        <w:t xml:space="preserve"> планового значения i-</w:t>
      </w:r>
      <w:proofErr w:type="spellStart"/>
      <w:r w:rsidRPr="00C4181F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предоставления субсидий</w:t>
      </w:r>
      <w:r>
        <w:rPr>
          <w:rFonts w:ascii="PT Astra Serif" w:hAnsi="PT Astra Serif"/>
          <w:b w:val="0"/>
          <w:bCs/>
          <w:sz w:val="28"/>
          <w:szCs w:val="28"/>
        </w:rPr>
        <w:t xml:space="preserve"> имеет положительное значение;</w:t>
      </w:r>
    </w:p>
    <w:p w14:paraId="00001047" w14:textId="699C6761" w:rsidR="00570029" w:rsidRPr="00570029" w:rsidRDefault="0057002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C4181F">
        <w:rPr>
          <w:rFonts w:ascii="PT Astra Serif" w:hAnsi="PT Astra Serif"/>
          <w:b w:val="0"/>
          <w:bCs/>
          <w:sz w:val="28"/>
          <w:szCs w:val="28"/>
        </w:rPr>
        <w:t>n – общее</w:t>
      </w:r>
      <w:r w:rsidR="00741024" w:rsidRPr="00741024">
        <w:t xml:space="preserve"> </w:t>
      </w:r>
      <w:r w:rsidR="00741024" w:rsidRPr="00741024">
        <w:rPr>
          <w:rFonts w:ascii="PT Astra Serif" w:hAnsi="PT Astra Serif"/>
          <w:b w:val="0"/>
          <w:bCs/>
          <w:sz w:val="28"/>
          <w:szCs w:val="28"/>
        </w:rPr>
        <w:t>количество результатов предоставления субсидий</w:t>
      </w:r>
      <w:r w:rsidR="00741024">
        <w:rPr>
          <w:rFonts w:ascii="PT Astra Serif" w:hAnsi="PT Astra Serif"/>
          <w:b w:val="0"/>
          <w:bCs/>
          <w:sz w:val="28"/>
          <w:szCs w:val="28"/>
        </w:rPr>
        <w:t>.</w:t>
      </w:r>
    </w:p>
    <w:p w14:paraId="1CD43C3C" w14:textId="787D30B0" w:rsidR="00C4181F" w:rsidRPr="00C4181F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C4181F">
        <w:rPr>
          <w:rFonts w:ascii="PT Astra Serif" w:hAnsi="PT Astra Serif"/>
          <w:b w:val="0"/>
          <w:bCs/>
          <w:sz w:val="28"/>
          <w:szCs w:val="28"/>
        </w:rPr>
        <w:t>Значени</w:t>
      </w:r>
      <w:r w:rsidR="00741024">
        <w:rPr>
          <w:rFonts w:ascii="PT Astra Serif" w:hAnsi="PT Astra Serif"/>
          <w:b w:val="0"/>
          <w:bCs/>
          <w:sz w:val="28"/>
          <w:szCs w:val="28"/>
        </w:rPr>
        <w:t>е коэффициента возврата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741024">
        <w:rPr>
          <w:rFonts w:ascii="PT Astra Serif" w:hAnsi="PT Astra Serif"/>
          <w:b w:val="0"/>
          <w:bCs/>
          <w:sz w:val="28"/>
          <w:szCs w:val="28"/>
        </w:rPr>
        <w:t>(</w:t>
      </w:r>
      <w:r w:rsidR="00741024">
        <w:rPr>
          <w:rFonts w:ascii="PT Astra Serif" w:hAnsi="PT Astra Serif"/>
          <w:b w:val="0"/>
          <w:bCs/>
          <w:sz w:val="28"/>
          <w:szCs w:val="28"/>
          <w:lang w:val="en-US"/>
        </w:rPr>
        <w:t>k</w:t>
      </w:r>
      <w:r w:rsidR="00741024">
        <w:rPr>
          <w:rFonts w:ascii="PT Astra Serif" w:hAnsi="PT Astra Serif"/>
          <w:b w:val="0"/>
          <w:bCs/>
          <w:sz w:val="28"/>
          <w:szCs w:val="28"/>
        </w:rPr>
        <w:t>)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рассчитывается по формуле: </w:t>
      </w:r>
    </w:p>
    <w:p w14:paraId="15178E6F" w14:textId="77777777" w:rsidR="00C4181F" w:rsidRPr="00C4181F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43BFFA7C" w14:textId="6D0F3DD7" w:rsidR="00C4181F" w:rsidRPr="00741024" w:rsidRDefault="00741024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  <w:lang w:val="en-US"/>
        </w:rPr>
      </w:pPr>
      <w:r w:rsidRPr="00741024">
        <w:rPr>
          <w:rFonts w:ascii="PT Astra Serif" w:hAnsi="PT Astra Serif"/>
          <w:b w:val="0"/>
          <w:bCs/>
          <w:sz w:val="28"/>
          <w:szCs w:val="28"/>
          <w:lang w:val="en-US"/>
        </w:rPr>
        <w:t>k = SUM D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 w:rsidRPr="00741024">
        <w:rPr>
          <w:rFonts w:ascii="PT Astra Serif" w:hAnsi="PT Astra Serif"/>
          <w:b w:val="0"/>
          <w:bCs/>
          <w:sz w:val="28"/>
          <w:szCs w:val="28"/>
          <w:lang w:val="en-US"/>
        </w:rPr>
        <w:t>/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m</w:t>
      </w:r>
      <w:r w:rsidRPr="00741024">
        <w:rPr>
          <w:rFonts w:ascii="PT Astra Serif" w:hAnsi="PT Astra Serif"/>
          <w:b w:val="0"/>
          <w:bCs/>
          <w:sz w:val="28"/>
          <w:szCs w:val="28"/>
          <w:lang w:val="en-US"/>
        </w:rPr>
        <w:t xml:space="preserve">, </w:t>
      </w:r>
      <w:r>
        <w:rPr>
          <w:rFonts w:ascii="PT Astra Serif" w:hAnsi="PT Astra Serif"/>
          <w:b w:val="0"/>
          <w:bCs/>
          <w:sz w:val="28"/>
          <w:szCs w:val="28"/>
        </w:rPr>
        <w:t>где</w:t>
      </w:r>
      <w:r w:rsidR="00C4181F" w:rsidRPr="00741024">
        <w:rPr>
          <w:rFonts w:ascii="PT Astra Serif" w:hAnsi="PT Astra Serif"/>
          <w:b w:val="0"/>
          <w:bCs/>
          <w:sz w:val="28"/>
          <w:szCs w:val="28"/>
          <w:lang w:val="en-US"/>
        </w:rPr>
        <w:t>:</w:t>
      </w:r>
    </w:p>
    <w:p w14:paraId="36F94FCC" w14:textId="77777777" w:rsidR="00C4181F" w:rsidRPr="00741024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  <w:lang w:val="en-US"/>
        </w:rPr>
      </w:pPr>
    </w:p>
    <w:p w14:paraId="15771C67" w14:textId="5F5DF934" w:rsidR="00C4181F" w:rsidRDefault="00741024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D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– </w:t>
      </w:r>
      <w:proofErr w:type="gramStart"/>
      <w:r w:rsidR="00C4181F" w:rsidRPr="00C4181F">
        <w:rPr>
          <w:rFonts w:ascii="PT Astra Serif" w:hAnsi="PT Astra Serif"/>
          <w:b w:val="0"/>
          <w:bCs/>
          <w:sz w:val="28"/>
          <w:szCs w:val="28"/>
        </w:rPr>
        <w:t>значение</w:t>
      </w:r>
      <w:proofErr w:type="gramEnd"/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индекса, отражающего уровень </w:t>
      </w:r>
      <w:proofErr w:type="spellStart"/>
      <w:r w:rsidR="00C4181F" w:rsidRPr="00C4181F"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t>планового значения i-</w:t>
      </w:r>
      <w:proofErr w:type="spellStart"/>
      <w:r w:rsidR="00C4181F" w:rsidRPr="00C4181F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</w:t>
      </w:r>
      <w:r>
        <w:rPr>
          <w:rFonts w:ascii="PT Astra Serif" w:hAnsi="PT Astra Serif"/>
          <w:b w:val="0"/>
          <w:bCs/>
          <w:sz w:val="28"/>
          <w:szCs w:val="28"/>
        </w:rPr>
        <w:t>ия субсидий.</w:t>
      </w:r>
    </w:p>
    <w:p w14:paraId="0C923092" w14:textId="7D338811" w:rsidR="00741024" w:rsidRPr="00C4181F" w:rsidRDefault="00741024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При расчёте значения коэффициента возврата используются только положительные значения индекса, отражающего уровень </w:t>
      </w:r>
      <w:proofErr w:type="spellStart"/>
      <w:r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b w:val="0"/>
          <w:bCs/>
          <w:sz w:val="28"/>
          <w:szCs w:val="28"/>
        </w:rPr>
        <w:t xml:space="preserve"> планового значения </w:t>
      </w:r>
      <w:r w:rsidRPr="00741024">
        <w:rPr>
          <w:rFonts w:ascii="PT Astra Serif" w:hAnsi="PT Astra Serif"/>
          <w:b w:val="0"/>
          <w:bCs/>
          <w:sz w:val="28"/>
          <w:szCs w:val="28"/>
        </w:rPr>
        <w:t>i-</w:t>
      </w:r>
      <w:proofErr w:type="spellStart"/>
      <w:r w:rsidRPr="00741024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Pr="00741024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предоставления субсидий</w:t>
      </w:r>
      <w:r>
        <w:rPr>
          <w:rFonts w:ascii="PT Astra Serif" w:hAnsi="PT Astra Serif"/>
          <w:b w:val="0"/>
          <w:bCs/>
          <w:sz w:val="28"/>
          <w:szCs w:val="28"/>
        </w:rPr>
        <w:t>.</w:t>
      </w:r>
    </w:p>
    <w:p w14:paraId="53283062" w14:textId="28D07604" w:rsidR="00C4181F" w:rsidRPr="00C4181F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Значение индекса, отражающего уровень </w:t>
      </w:r>
      <w:proofErr w:type="spellStart"/>
      <w:r w:rsidRPr="00C4181F"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 w:rsidR="00741024">
        <w:rPr>
          <w:rFonts w:ascii="PT Astra Serif" w:hAnsi="PT Astra Serif"/>
          <w:b w:val="0"/>
          <w:bCs/>
          <w:sz w:val="28"/>
          <w:szCs w:val="28"/>
        </w:rPr>
        <w:t xml:space="preserve"> планового значения i-</w:t>
      </w:r>
      <w:proofErr w:type="spellStart"/>
      <w:r w:rsidR="00741024" w:rsidRPr="00C4181F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="00741024"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</w:t>
      </w:r>
      <w:r w:rsidR="00741024">
        <w:rPr>
          <w:rFonts w:ascii="PT Astra Serif" w:hAnsi="PT Astra Serif"/>
          <w:b w:val="0"/>
          <w:bCs/>
          <w:sz w:val="28"/>
          <w:szCs w:val="28"/>
        </w:rPr>
        <w:t>ия субсидий (</w:t>
      </w:r>
      <w:r w:rsidR="00692689">
        <w:rPr>
          <w:rFonts w:ascii="PT Astra Serif" w:hAnsi="PT Astra Serif"/>
          <w:b w:val="0"/>
          <w:bCs/>
          <w:sz w:val="28"/>
          <w:szCs w:val="28"/>
          <w:lang w:val="en-US"/>
        </w:rPr>
        <w:t>D</w:t>
      </w:r>
      <w:r w:rsidR="00692689"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 w:rsidR="00741024">
        <w:rPr>
          <w:rFonts w:ascii="PT Astra Serif" w:hAnsi="PT Astra Serif"/>
          <w:b w:val="0"/>
          <w:bCs/>
          <w:sz w:val="28"/>
          <w:szCs w:val="28"/>
        </w:rPr>
        <w:t>)</w:t>
      </w:r>
      <w:r w:rsidR="000D24CD">
        <w:rPr>
          <w:rFonts w:ascii="PT Astra Serif" w:hAnsi="PT Astra Serif"/>
          <w:b w:val="0"/>
          <w:bCs/>
          <w:sz w:val="28"/>
          <w:szCs w:val="28"/>
        </w:rPr>
        <w:t>,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рассчитывается </w:t>
      </w:r>
      <w:r w:rsidR="000D24CD">
        <w:rPr>
          <w:rFonts w:ascii="PT Astra Serif" w:hAnsi="PT Astra Serif"/>
          <w:b w:val="0"/>
          <w:bCs/>
          <w:sz w:val="28"/>
          <w:szCs w:val="28"/>
        </w:rPr>
        <w:br/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по формуле: </w:t>
      </w:r>
    </w:p>
    <w:p w14:paraId="47D50774" w14:textId="77777777" w:rsidR="00C4181F" w:rsidRPr="00C4181F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528BBD8A" w14:textId="534EF5E1" w:rsidR="00C4181F" w:rsidRPr="00C4181F" w:rsidRDefault="0069268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D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= 1 – </w:t>
      </w:r>
      <w:proofErr w:type="spellStart"/>
      <w:r>
        <w:rPr>
          <w:rFonts w:ascii="PT Astra Serif" w:hAnsi="PT Astra Serif"/>
          <w:b w:val="0"/>
          <w:bCs/>
          <w:sz w:val="28"/>
          <w:szCs w:val="28"/>
          <w:lang w:val="en-US"/>
        </w:rPr>
        <w:t>T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proofErr w:type="spellEnd"/>
      <w:r w:rsidRPr="00692689">
        <w:rPr>
          <w:rFonts w:ascii="PT Astra Serif" w:hAnsi="PT Astra Serif"/>
          <w:b w:val="0"/>
          <w:bCs/>
          <w:sz w:val="28"/>
          <w:szCs w:val="28"/>
        </w:rPr>
        <w:t>/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S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, где: </w:t>
      </w:r>
    </w:p>
    <w:p w14:paraId="55F32D26" w14:textId="77777777" w:rsidR="00C4181F" w:rsidRPr="00C4181F" w:rsidRDefault="00C4181F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6D17F8B9" w14:textId="704C258C" w:rsidR="00C4181F" w:rsidRPr="00C4181F" w:rsidRDefault="0069268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T</w:t>
      </w:r>
      <w:proofErr w:type="spellStart"/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proofErr w:type="spellEnd"/>
      <w:r w:rsidRPr="0069268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– </w:t>
      </w:r>
      <w:r>
        <w:rPr>
          <w:rFonts w:ascii="PT Astra Serif" w:hAnsi="PT Astra Serif"/>
          <w:b w:val="0"/>
          <w:bCs/>
          <w:sz w:val="28"/>
          <w:szCs w:val="28"/>
        </w:rPr>
        <w:t xml:space="preserve">фактически 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достигнутое значение </w:t>
      </w:r>
      <w:r w:rsidRPr="00692689">
        <w:rPr>
          <w:rFonts w:ascii="PT Astra Serif" w:hAnsi="PT Astra Serif"/>
          <w:b w:val="0"/>
          <w:bCs/>
          <w:sz w:val="28"/>
          <w:szCs w:val="28"/>
        </w:rPr>
        <w:t>i-</w:t>
      </w:r>
      <w:proofErr w:type="spellStart"/>
      <w:r w:rsidRPr="00692689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Pr="0069268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>результата предоставления субсидий</w:t>
      </w:r>
      <w:r>
        <w:rPr>
          <w:rFonts w:ascii="PT Astra Serif" w:hAnsi="PT Astra Serif"/>
          <w:b w:val="0"/>
          <w:bCs/>
          <w:sz w:val="28"/>
          <w:szCs w:val="28"/>
        </w:rPr>
        <w:t xml:space="preserve"> по состоянию на отчётную дату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; </w:t>
      </w:r>
    </w:p>
    <w:p w14:paraId="4AF74D1A" w14:textId="77777777" w:rsidR="00692689" w:rsidRDefault="0069268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S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– </w:t>
      </w:r>
      <w:r>
        <w:rPr>
          <w:rFonts w:ascii="PT Astra Serif" w:hAnsi="PT Astra Serif"/>
          <w:b w:val="0"/>
          <w:bCs/>
          <w:sz w:val="28"/>
          <w:szCs w:val="28"/>
        </w:rPr>
        <w:t xml:space="preserve">плановое </w:t>
      </w:r>
      <w:r w:rsidR="00C4181F" w:rsidRPr="00C4181F">
        <w:rPr>
          <w:rFonts w:ascii="PT Astra Serif" w:hAnsi="PT Astra Serif"/>
          <w:b w:val="0"/>
          <w:bCs/>
          <w:sz w:val="28"/>
          <w:szCs w:val="28"/>
        </w:rPr>
        <w:t>значение</w:t>
      </w:r>
      <w:r w:rsidRPr="00692689">
        <w:t xml:space="preserve"> </w:t>
      </w:r>
      <w:r w:rsidRPr="00692689">
        <w:rPr>
          <w:rFonts w:ascii="PT Astra Serif" w:hAnsi="PT Astra Serif"/>
          <w:b w:val="0"/>
          <w:bCs/>
          <w:sz w:val="28"/>
          <w:szCs w:val="28"/>
        </w:rPr>
        <w:t>i-</w:t>
      </w:r>
      <w:proofErr w:type="spellStart"/>
      <w:r w:rsidRPr="00692689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="00C4181F"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предоставления субсидий, установленное Соглашением.</w:t>
      </w:r>
    </w:p>
    <w:p w14:paraId="733E9765" w14:textId="08C26654" w:rsidR="00692689" w:rsidRDefault="0069268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Не использованные организацией в текущем финансовом году остатки субсидий подлежат возврату в областной бюджет Ульяновской области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 xml:space="preserve">не позднее </w:t>
      </w:r>
      <w:r w:rsidR="000D24CD">
        <w:rPr>
          <w:rFonts w:ascii="PT Astra Serif" w:hAnsi="PT Astra Serif"/>
          <w:b w:val="0"/>
          <w:bCs/>
          <w:sz w:val="28"/>
          <w:szCs w:val="28"/>
        </w:rPr>
        <w:t>15</w:t>
      </w:r>
      <w:r>
        <w:rPr>
          <w:rFonts w:ascii="PT Astra Serif" w:hAnsi="PT Astra Serif"/>
          <w:b w:val="0"/>
          <w:bCs/>
          <w:sz w:val="28"/>
          <w:szCs w:val="28"/>
        </w:rPr>
        <w:t xml:space="preserve"> календарных дней со дня окончания текущего финансового года. Указанные остатки могут использоваться организацией в очередном финансовом году </w:t>
      </w:r>
      <w:proofErr w:type="gramStart"/>
      <w:r>
        <w:rPr>
          <w:rFonts w:ascii="PT Astra Serif" w:hAnsi="PT Astra Serif"/>
          <w:b w:val="0"/>
          <w:bCs/>
          <w:sz w:val="28"/>
          <w:szCs w:val="28"/>
        </w:rPr>
        <w:t>на те</w:t>
      </w:r>
      <w:proofErr w:type="gramEnd"/>
      <w:r>
        <w:rPr>
          <w:rFonts w:ascii="PT Astra Serif" w:hAnsi="PT Astra Serif"/>
          <w:b w:val="0"/>
          <w:bCs/>
          <w:sz w:val="28"/>
          <w:szCs w:val="28"/>
        </w:rPr>
        <w:t xml:space="preserve"> же цели в соответствии с решением Правительства, согласованным с Министерством финансов Ульяновской области.</w:t>
      </w:r>
    </w:p>
    <w:p w14:paraId="19AF367C" w14:textId="6AECBEC7" w:rsidR="002F3F1B" w:rsidRDefault="00692689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lastRenderedPageBreak/>
        <w:t xml:space="preserve">Правительство обеспечивает возврат субсидий (средств, </w:t>
      </w:r>
      <w:r w:rsidR="004B7940">
        <w:rPr>
          <w:rFonts w:ascii="PT Astra Serif" w:hAnsi="PT Astra Serif"/>
          <w:b w:val="0"/>
          <w:bCs/>
          <w:sz w:val="28"/>
          <w:szCs w:val="28"/>
        </w:rPr>
        <w:t>полученных контрагентами за счёт субсидий</w:t>
      </w:r>
      <w:r>
        <w:rPr>
          <w:rFonts w:ascii="PT Astra Serif" w:hAnsi="PT Astra Serif"/>
          <w:b w:val="0"/>
          <w:bCs/>
          <w:sz w:val="28"/>
          <w:szCs w:val="28"/>
        </w:rPr>
        <w:t>)</w:t>
      </w:r>
      <w:r w:rsidR="004B7940">
        <w:rPr>
          <w:rFonts w:ascii="PT Astra Serif" w:hAnsi="PT Astra Serif"/>
          <w:b w:val="0"/>
          <w:bCs/>
          <w:sz w:val="28"/>
          <w:szCs w:val="28"/>
        </w:rPr>
        <w:t xml:space="preserve"> в областной бюджет Ульяновской области посредством направления организации (контрагенту)</w:t>
      </w:r>
      <w:r w:rsidR="000D24CD">
        <w:rPr>
          <w:rFonts w:ascii="PT Astra Serif" w:hAnsi="PT Astra Serif"/>
          <w:b w:val="0"/>
          <w:bCs/>
          <w:sz w:val="28"/>
          <w:szCs w:val="28"/>
        </w:rPr>
        <w:t xml:space="preserve"> в срок, не превышающий 30</w:t>
      </w:r>
      <w:r w:rsidR="004B7940">
        <w:rPr>
          <w:rFonts w:ascii="PT Astra Serif" w:hAnsi="PT Astra Serif"/>
          <w:b w:val="0"/>
          <w:bCs/>
          <w:sz w:val="28"/>
          <w:szCs w:val="28"/>
        </w:rPr>
        <w:t xml:space="preserve"> календарных дней со дня обнаружения обстоятельств, </w:t>
      </w:r>
      <w:r w:rsidR="002F3F1B">
        <w:rPr>
          <w:rFonts w:ascii="PT Astra Serif" w:hAnsi="PT Astra Serif"/>
          <w:b w:val="0"/>
          <w:bCs/>
          <w:sz w:val="28"/>
          <w:szCs w:val="28"/>
        </w:rPr>
        <w:t xml:space="preserve">являющихся </w:t>
      </w:r>
      <w:r w:rsidR="000D24CD">
        <w:rPr>
          <w:rFonts w:ascii="PT Astra Serif" w:hAnsi="PT Astra Serif"/>
          <w:b w:val="0"/>
          <w:bCs/>
          <w:sz w:val="28"/>
          <w:szCs w:val="28"/>
        </w:rPr>
        <w:br/>
      </w:r>
      <w:r w:rsidR="002F3F1B">
        <w:rPr>
          <w:rFonts w:ascii="PT Astra Serif" w:hAnsi="PT Astra Serif"/>
          <w:b w:val="0"/>
          <w:bCs/>
          <w:sz w:val="28"/>
          <w:szCs w:val="28"/>
        </w:rPr>
        <w:t xml:space="preserve">в соответствии с абзацами первым – третьим настоящего пункта основаниями для возврата субсидий (средств, полученных контрагентом за счёт субсидий) </w:t>
      </w:r>
      <w:r w:rsidR="000D24CD">
        <w:rPr>
          <w:rFonts w:ascii="PT Astra Serif" w:hAnsi="PT Astra Serif"/>
          <w:b w:val="0"/>
          <w:bCs/>
          <w:sz w:val="28"/>
          <w:szCs w:val="28"/>
        </w:rPr>
        <w:br/>
      </w:r>
      <w:r w:rsidR="002F3F1B">
        <w:rPr>
          <w:rFonts w:ascii="PT Astra Serif" w:hAnsi="PT Astra Serif"/>
          <w:b w:val="0"/>
          <w:bCs/>
          <w:sz w:val="28"/>
          <w:szCs w:val="28"/>
        </w:rPr>
        <w:t xml:space="preserve">в областной бюджет Ульяновской области, требования о возврате субсидий или указанных средств в течение </w:t>
      </w:r>
      <w:r w:rsidR="000D24CD">
        <w:rPr>
          <w:rFonts w:ascii="PT Astra Serif" w:hAnsi="PT Astra Serif"/>
          <w:b w:val="0"/>
          <w:bCs/>
          <w:sz w:val="28"/>
          <w:szCs w:val="28"/>
        </w:rPr>
        <w:t>10</w:t>
      </w:r>
      <w:r w:rsidR="002F3F1B">
        <w:rPr>
          <w:rFonts w:ascii="PT Astra Serif" w:hAnsi="PT Astra Serif"/>
          <w:b w:val="0"/>
          <w:bCs/>
          <w:sz w:val="28"/>
          <w:szCs w:val="28"/>
        </w:rPr>
        <w:t xml:space="preserve"> календарных дней со дня получения указанного требования.</w:t>
      </w:r>
    </w:p>
    <w:p w14:paraId="3875E4A8" w14:textId="175FBAAD" w:rsidR="002F3F1B" w:rsidRDefault="002F3F1B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Возврат субсидий (остаток субсидий, средств, полученных</w:t>
      </w:r>
      <w:r w:rsidRPr="002F3F1B">
        <w:t xml:space="preserve"> </w:t>
      </w:r>
      <w:r w:rsidRPr="002F3F1B">
        <w:rPr>
          <w:rFonts w:ascii="PT Astra Serif" w:hAnsi="PT Astra Serif"/>
          <w:b w:val="0"/>
          <w:bCs/>
          <w:sz w:val="28"/>
          <w:szCs w:val="28"/>
        </w:rPr>
        <w:t>контрагентом за счёт субсидий</w:t>
      </w:r>
      <w:r>
        <w:rPr>
          <w:rFonts w:ascii="PT Astra Serif" w:hAnsi="PT Astra Serif"/>
          <w:b w:val="0"/>
          <w:bCs/>
          <w:sz w:val="28"/>
          <w:szCs w:val="28"/>
        </w:rPr>
        <w:t xml:space="preserve">) осуществляется на лицевой счёт Правительства </w:t>
      </w:r>
      <w:r w:rsidR="000D24CD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14:paraId="5B8544D1" w14:textId="34117DFB" w:rsidR="009E14C6" w:rsidRDefault="002F3F1B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В случае отказа или уклонения организации (контрагента)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от добровольного возврата субсидий (остатков субсидий, средств, полученных контрагентом за счёт субсидий)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</w:t>
      </w:r>
      <w:proofErr w:type="gramStart"/>
      <w:r>
        <w:rPr>
          <w:rFonts w:ascii="PT Astra Serif" w:hAnsi="PT Astra Serif"/>
          <w:b w:val="0"/>
          <w:bCs/>
          <w:sz w:val="28"/>
          <w:szCs w:val="28"/>
        </w:rPr>
        <w:t>.».</w:t>
      </w:r>
      <w:proofErr w:type="gramEnd"/>
    </w:p>
    <w:p w14:paraId="51E3E228" w14:textId="1E1ADA2E" w:rsidR="0082707E" w:rsidRDefault="00276D24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2.</w:t>
      </w:r>
      <w:r w:rsidR="0082707E" w:rsidRPr="0082707E">
        <w:rPr>
          <w:rFonts w:ascii="PT Astra Serif" w:hAnsi="PT Astra Serif"/>
          <w:b w:val="0"/>
          <w:bCs/>
          <w:sz w:val="28"/>
          <w:szCs w:val="28"/>
        </w:rPr>
        <w:t xml:space="preserve"> Внести в </w:t>
      </w:r>
      <w:r w:rsidR="00B43A58" w:rsidRPr="0082707E">
        <w:rPr>
          <w:rFonts w:ascii="PT Astra Serif" w:hAnsi="PT Astra Serif"/>
          <w:b w:val="0"/>
          <w:bCs/>
          <w:sz w:val="28"/>
          <w:szCs w:val="28"/>
        </w:rPr>
        <w:t xml:space="preserve">Правила определения объёма и предоставления субсидий </w:t>
      </w:r>
      <w:r w:rsidR="00A902FA">
        <w:rPr>
          <w:rFonts w:ascii="PT Astra Serif" w:hAnsi="PT Astra Serif"/>
          <w:b w:val="0"/>
          <w:bCs/>
          <w:sz w:val="28"/>
          <w:szCs w:val="28"/>
        </w:rPr>
        <w:br/>
      </w:r>
      <w:r w:rsidR="00B43A58" w:rsidRPr="0082707E">
        <w:rPr>
          <w:rFonts w:ascii="PT Astra Serif" w:hAnsi="PT Astra Serif"/>
          <w:b w:val="0"/>
          <w:bCs/>
          <w:sz w:val="28"/>
          <w:szCs w:val="28"/>
        </w:rPr>
        <w:t>из областного бюджета Ульяновской области Ульяновскому областному отделению Всероссийской общественной организации «Ру</w:t>
      </w:r>
      <w:r w:rsidR="00B43A58">
        <w:rPr>
          <w:rFonts w:ascii="PT Astra Serif" w:hAnsi="PT Astra Serif"/>
          <w:b w:val="0"/>
          <w:bCs/>
          <w:sz w:val="28"/>
          <w:szCs w:val="28"/>
        </w:rPr>
        <w:t>сское географическое общество»</w:t>
      </w:r>
      <w:r w:rsidR="00A902FA">
        <w:rPr>
          <w:rFonts w:ascii="PT Astra Serif" w:hAnsi="PT Astra Serif"/>
          <w:b w:val="0"/>
          <w:bCs/>
          <w:sz w:val="28"/>
          <w:szCs w:val="28"/>
        </w:rPr>
        <w:t>,</w:t>
      </w:r>
      <w:r w:rsidR="00A902FA" w:rsidRPr="00A902FA">
        <w:t xml:space="preserve"> </w:t>
      </w:r>
      <w:r w:rsidR="00A902FA" w:rsidRPr="00A902FA">
        <w:rPr>
          <w:rFonts w:ascii="PT Astra Serif" w:hAnsi="PT Astra Serif"/>
          <w:b w:val="0"/>
          <w:bCs/>
          <w:sz w:val="28"/>
          <w:szCs w:val="28"/>
        </w:rPr>
        <w:t xml:space="preserve">утверждённые постановлением Правительства Ульяновской области от 18.12.2018 № </w:t>
      </w:r>
      <w:r w:rsidR="00D40706">
        <w:rPr>
          <w:rFonts w:ascii="PT Astra Serif" w:hAnsi="PT Astra Serif"/>
          <w:b w:val="0"/>
          <w:bCs/>
          <w:sz w:val="28"/>
          <w:szCs w:val="28"/>
        </w:rPr>
        <w:t>660-П «О предоставлении субсидий</w:t>
      </w:r>
      <w:r w:rsidR="00A902FA" w:rsidRPr="00A902FA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 w:rsidR="00A902FA" w:rsidRPr="00A902FA">
        <w:rPr>
          <w:rFonts w:ascii="PT Astra Serif" w:hAnsi="PT Astra Serif"/>
          <w:b w:val="0"/>
          <w:bCs/>
          <w:sz w:val="28"/>
          <w:szCs w:val="28"/>
        </w:rPr>
        <w:t xml:space="preserve">из областного бюджета Ульяновской области Ульяновскому областному отделению Всероссийской общественной организации «Русское географическое общество», </w:t>
      </w:r>
      <w:r w:rsidR="0082707E" w:rsidRPr="0082707E">
        <w:rPr>
          <w:rFonts w:ascii="PT Astra Serif" w:hAnsi="PT Astra Serif"/>
          <w:b w:val="0"/>
          <w:bCs/>
          <w:sz w:val="28"/>
          <w:szCs w:val="28"/>
        </w:rPr>
        <w:t>следующие изменения:</w:t>
      </w:r>
    </w:p>
    <w:p w14:paraId="0486FF5B" w14:textId="58610FCA" w:rsidR="00A534B1" w:rsidRDefault="00A534B1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1) в разделе 1:</w:t>
      </w:r>
    </w:p>
    <w:p w14:paraId="33CD72E7" w14:textId="61342525" w:rsidR="00681A86" w:rsidRDefault="00A534B1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а) в</w:t>
      </w:r>
      <w:r w:rsidR="00681A86" w:rsidRPr="00681A86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681A86">
        <w:rPr>
          <w:rFonts w:ascii="PT Astra Serif" w:hAnsi="PT Astra Serif"/>
          <w:b w:val="0"/>
          <w:bCs/>
          <w:sz w:val="28"/>
          <w:szCs w:val="28"/>
        </w:rPr>
        <w:t>пункте 1.3:</w:t>
      </w:r>
    </w:p>
    <w:p w14:paraId="4115EC2F" w14:textId="71F7EDE9" w:rsidR="00A534B1" w:rsidRDefault="00681A86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подпункт 2 изложить в следующей редакции</w:t>
      </w:r>
      <w:r w:rsidR="00A534B1" w:rsidRPr="00A534B1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2B307594" w14:textId="5E7E6745" w:rsidR="009C1A92" w:rsidRDefault="009C1A92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«2) затрат, связанных с оплатой труда работников </w:t>
      </w:r>
      <w:r w:rsidRPr="009C1A92">
        <w:rPr>
          <w:rFonts w:ascii="PT Astra Serif" w:hAnsi="PT Astra Serif"/>
          <w:b w:val="0"/>
          <w:bCs/>
          <w:sz w:val="28"/>
          <w:szCs w:val="28"/>
        </w:rPr>
        <w:t>Русского географического общества, работаю</w:t>
      </w:r>
      <w:r w:rsidR="000D24CD">
        <w:rPr>
          <w:rFonts w:ascii="PT Astra Serif" w:hAnsi="PT Astra Serif"/>
          <w:b w:val="0"/>
          <w:bCs/>
          <w:sz w:val="28"/>
          <w:szCs w:val="28"/>
        </w:rPr>
        <w:t>щих по трудовому договору, с учё</w:t>
      </w:r>
      <w:r w:rsidRPr="009C1A92">
        <w:rPr>
          <w:rFonts w:ascii="PT Astra Serif" w:hAnsi="PT Astra Serif"/>
          <w:b w:val="0"/>
          <w:bCs/>
          <w:sz w:val="28"/>
          <w:szCs w:val="28"/>
        </w:rPr>
        <w:t xml:space="preserve">том страховых взносов, начисляемых на выплаты и иные вознаграждения в пользу физических лиц в рамках трудовых отношений, а также затрат, связанных </w:t>
      </w:r>
      <w:r w:rsidR="00703BF3">
        <w:rPr>
          <w:rFonts w:ascii="PT Astra Serif" w:hAnsi="PT Astra Serif"/>
          <w:b w:val="0"/>
          <w:bCs/>
          <w:sz w:val="28"/>
          <w:szCs w:val="28"/>
        </w:rPr>
        <w:br/>
      </w:r>
      <w:r w:rsidRPr="009C1A92">
        <w:rPr>
          <w:rFonts w:ascii="PT Astra Serif" w:hAnsi="PT Astra Serif"/>
          <w:b w:val="0"/>
          <w:bCs/>
          <w:sz w:val="28"/>
          <w:szCs w:val="28"/>
        </w:rPr>
        <w:t>с направлением указанных работников в служебные командировки.</w:t>
      </w:r>
    </w:p>
    <w:p w14:paraId="504D8A1E" w14:textId="2EAE30A1" w:rsidR="00654674" w:rsidRDefault="009C1A92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При этом</w:t>
      </w:r>
      <w:r w:rsidR="00654674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0112AF61" w14:textId="18D739C0" w:rsidR="00A534B1" w:rsidRPr="00A534B1" w:rsidRDefault="009C1A92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объём затрат Русского географического общества</w:t>
      </w:r>
      <w:r w:rsidR="00A534B1" w:rsidRPr="00A534B1">
        <w:rPr>
          <w:rFonts w:ascii="PT Astra Serif" w:hAnsi="PT Astra Serif"/>
          <w:b w:val="0"/>
          <w:bCs/>
          <w:sz w:val="28"/>
          <w:szCs w:val="28"/>
        </w:rPr>
        <w:t>, источником финансового обесп</w:t>
      </w:r>
      <w:r w:rsidR="00654674">
        <w:rPr>
          <w:rFonts w:ascii="PT Astra Serif" w:hAnsi="PT Astra Serif"/>
          <w:b w:val="0"/>
          <w:bCs/>
          <w:sz w:val="28"/>
          <w:szCs w:val="28"/>
        </w:rPr>
        <w:t>ечения которых являются субсидии</w:t>
      </w:r>
      <w:r w:rsidR="00A534B1" w:rsidRPr="00A534B1">
        <w:rPr>
          <w:rFonts w:ascii="PT Astra Serif" w:hAnsi="PT Astra Serif"/>
          <w:b w:val="0"/>
          <w:bCs/>
          <w:sz w:val="28"/>
          <w:szCs w:val="28"/>
        </w:rPr>
        <w:t>, в св</w:t>
      </w:r>
      <w:r w:rsidR="00D035E6">
        <w:rPr>
          <w:rFonts w:ascii="PT Astra Serif" w:hAnsi="PT Astra Serif"/>
          <w:b w:val="0"/>
          <w:bCs/>
          <w:sz w:val="28"/>
          <w:szCs w:val="28"/>
        </w:rPr>
        <w:t>язи с оплатой труда председателя, заместителя председа</w:t>
      </w:r>
      <w:r w:rsidR="00A534B1" w:rsidRPr="00A534B1">
        <w:rPr>
          <w:rFonts w:ascii="PT Astra Serif" w:hAnsi="PT Astra Serif"/>
          <w:b w:val="0"/>
          <w:bCs/>
          <w:sz w:val="28"/>
          <w:szCs w:val="28"/>
        </w:rPr>
        <w:t xml:space="preserve">теля и главного бухгалтера </w:t>
      </w:r>
      <w:r w:rsidR="00A534B1">
        <w:rPr>
          <w:rFonts w:ascii="PT Astra Serif" w:hAnsi="PT Astra Serif"/>
          <w:b w:val="0"/>
          <w:bCs/>
          <w:sz w:val="28"/>
          <w:szCs w:val="28"/>
        </w:rPr>
        <w:t>Русского географического общества</w:t>
      </w:r>
      <w:r w:rsidR="00A534B1" w:rsidRPr="00A534B1">
        <w:rPr>
          <w:rFonts w:ascii="PT Astra Serif" w:hAnsi="PT Astra Serif"/>
          <w:b w:val="0"/>
          <w:bCs/>
          <w:sz w:val="28"/>
          <w:szCs w:val="28"/>
        </w:rPr>
        <w:t xml:space="preserve"> (без учёта указанных страховых взносов) не должен превышать размеров, установленных правовым актом Правительства Ульяновской области;</w:t>
      </w:r>
    </w:p>
    <w:p w14:paraId="221DBF56" w14:textId="73A75A60" w:rsidR="00A534B1" w:rsidRDefault="00A534B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A534B1">
        <w:rPr>
          <w:rFonts w:ascii="PT Astra Serif" w:hAnsi="PT Astra Serif"/>
          <w:b w:val="0"/>
          <w:bCs/>
          <w:sz w:val="28"/>
          <w:szCs w:val="28"/>
        </w:rPr>
        <w:t>к числу затрат Русского географического общества, источником финансового обесп</w:t>
      </w:r>
      <w:r w:rsidR="009C1A92">
        <w:rPr>
          <w:rFonts w:ascii="PT Astra Serif" w:hAnsi="PT Astra Serif"/>
          <w:b w:val="0"/>
          <w:bCs/>
          <w:sz w:val="28"/>
          <w:szCs w:val="28"/>
        </w:rPr>
        <w:t>ечения которых являются субсидии</w:t>
      </w:r>
      <w:r w:rsidRPr="00A534B1">
        <w:rPr>
          <w:rFonts w:ascii="PT Astra Serif" w:hAnsi="PT Astra Serif"/>
          <w:b w:val="0"/>
          <w:bCs/>
          <w:sz w:val="28"/>
          <w:szCs w:val="28"/>
        </w:rPr>
        <w:t xml:space="preserve">, не относятся затраты </w:t>
      </w:r>
      <w:r w:rsidR="00D035E6">
        <w:rPr>
          <w:rFonts w:ascii="PT Astra Serif" w:hAnsi="PT Astra Serif"/>
          <w:b w:val="0"/>
          <w:bCs/>
          <w:sz w:val="28"/>
          <w:szCs w:val="28"/>
        </w:rPr>
        <w:br/>
      </w:r>
      <w:r w:rsidRPr="00A534B1">
        <w:rPr>
          <w:rFonts w:ascii="PT Astra Serif" w:hAnsi="PT Astra Serif"/>
          <w:b w:val="0"/>
          <w:bCs/>
          <w:sz w:val="28"/>
          <w:szCs w:val="28"/>
        </w:rPr>
        <w:t xml:space="preserve">в связи с оплатой труда работников, принимаемых на работу сверх штатной численности работников, установленной по состоянию на первое число месяца, </w:t>
      </w:r>
      <w:r w:rsidRPr="00A534B1">
        <w:rPr>
          <w:rFonts w:ascii="PT Astra Serif" w:hAnsi="PT Astra Serif"/>
          <w:b w:val="0"/>
          <w:bCs/>
          <w:sz w:val="28"/>
          <w:szCs w:val="28"/>
        </w:rPr>
        <w:lastRenderedPageBreak/>
        <w:t xml:space="preserve">предшествующего месяцу, в котором планируется заключение соглашения </w:t>
      </w:r>
      <w:r w:rsidR="000D24CD">
        <w:rPr>
          <w:rFonts w:ascii="PT Astra Serif" w:hAnsi="PT Astra Serif"/>
          <w:b w:val="0"/>
          <w:bCs/>
          <w:sz w:val="28"/>
          <w:szCs w:val="28"/>
        </w:rPr>
        <w:br/>
      </w:r>
      <w:r w:rsidRPr="00A534B1">
        <w:rPr>
          <w:rFonts w:ascii="PT Astra Serif" w:hAnsi="PT Astra Serif"/>
          <w:b w:val="0"/>
          <w:bCs/>
          <w:sz w:val="28"/>
          <w:szCs w:val="28"/>
        </w:rPr>
        <w:t xml:space="preserve">о предоставлении </w:t>
      </w:r>
      <w:r>
        <w:rPr>
          <w:rFonts w:ascii="PT Astra Serif" w:hAnsi="PT Astra Serif"/>
          <w:b w:val="0"/>
          <w:bCs/>
          <w:sz w:val="28"/>
          <w:szCs w:val="28"/>
        </w:rPr>
        <w:t>Русскому географическому обществу</w:t>
      </w:r>
      <w:r w:rsidR="000D24CD">
        <w:rPr>
          <w:rFonts w:ascii="PT Astra Serif" w:hAnsi="PT Astra Serif"/>
          <w:b w:val="0"/>
          <w:bCs/>
          <w:sz w:val="28"/>
          <w:szCs w:val="28"/>
        </w:rPr>
        <w:t xml:space="preserve"> субсидий (далее –</w:t>
      </w:r>
      <w:r w:rsidRPr="00A534B1">
        <w:rPr>
          <w:rFonts w:ascii="PT Astra Serif" w:hAnsi="PT Astra Serif"/>
          <w:b w:val="0"/>
          <w:bCs/>
          <w:sz w:val="28"/>
          <w:szCs w:val="28"/>
        </w:rPr>
        <w:t xml:space="preserve"> Соглашение), а также затраты, возникающие в связи с принятием </w:t>
      </w:r>
      <w:r>
        <w:rPr>
          <w:rFonts w:ascii="PT Astra Serif" w:hAnsi="PT Astra Serif"/>
          <w:b w:val="0"/>
          <w:bCs/>
          <w:sz w:val="28"/>
          <w:szCs w:val="28"/>
        </w:rPr>
        <w:t>Русским географическим обществом</w:t>
      </w:r>
      <w:r w:rsidR="00654674">
        <w:rPr>
          <w:rFonts w:ascii="PT Astra Serif" w:hAnsi="PT Astra Serif"/>
          <w:b w:val="0"/>
          <w:bCs/>
          <w:sz w:val="28"/>
          <w:szCs w:val="28"/>
        </w:rPr>
        <w:t xml:space="preserve"> решений об увеличении</w:t>
      </w:r>
      <w:r w:rsidRPr="00A534B1">
        <w:rPr>
          <w:rFonts w:ascii="PT Astra Serif" w:hAnsi="PT Astra Serif"/>
          <w:b w:val="0"/>
          <w:bCs/>
          <w:sz w:val="28"/>
          <w:szCs w:val="28"/>
        </w:rPr>
        <w:t xml:space="preserve"> размера оплаты труда работников, если такие р</w:t>
      </w:r>
      <w:r w:rsidR="00654674">
        <w:rPr>
          <w:rFonts w:ascii="PT Astra Serif" w:hAnsi="PT Astra Serif"/>
          <w:b w:val="0"/>
          <w:bCs/>
          <w:sz w:val="28"/>
          <w:szCs w:val="28"/>
        </w:rPr>
        <w:t>ешения приводят к увеличению</w:t>
      </w:r>
      <w:r w:rsidRPr="00A534B1">
        <w:rPr>
          <w:rFonts w:ascii="PT Astra Serif" w:hAnsi="PT Astra Serif"/>
          <w:b w:val="0"/>
          <w:bCs/>
          <w:sz w:val="28"/>
          <w:szCs w:val="28"/>
        </w:rPr>
        <w:t xml:space="preserve"> размера фонда оплаты труда работников, установленного по состоянию на первое число месяца, предшествующего месяцу, в котором планируется заключение Соглашения;»;</w:t>
      </w:r>
    </w:p>
    <w:p w14:paraId="62543847" w14:textId="7F73C814" w:rsidR="009C1A92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в подпункте 3 слово</w:t>
      </w:r>
      <w:r w:rsidR="000D1CF7">
        <w:rPr>
          <w:rFonts w:ascii="PT Astra Serif" w:hAnsi="PT Astra Serif"/>
          <w:b w:val="0"/>
          <w:bCs/>
          <w:sz w:val="28"/>
          <w:szCs w:val="28"/>
        </w:rPr>
        <w:t xml:space="preserve"> «подготовкой» заменить словами «</w:t>
      </w:r>
      <w:r w:rsidR="00703BF3">
        <w:rPr>
          <w:rFonts w:ascii="PT Astra Serif" w:hAnsi="PT Astra Serif"/>
          <w:b w:val="0"/>
          <w:bCs/>
          <w:sz w:val="28"/>
          <w:szCs w:val="28"/>
        </w:rPr>
        <w:t>оплатой</w:t>
      </w:r>
      <w:r w:rsidR="000D1CF7">
        <w:rPr>
          <w:rFonts w:ascii="PT Astra Serif" w:hAnsi="PT Astra Serif"/>
          <w:b w:val="0"/>
          <w:bCs/>
          <w:sz w:val="28"/>
          <w:szCs w:val="28"/>
        </w:rPr>
        <w:t xml:space="preserve"> услуг, необходимых для подготовки»;</w:t>
      </w:r>
    </w:p>
    <w:p w14:paraId="1738C0D5" w14:textId="78729C15" w:rsidR="000D1CF7" w:rsidRDefault="00BB1683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подпункт 4</w:t>
      </w:r>
      <w:r w:rsidR="00A534B1" w:rsidRPr="00A534B1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0D1CF7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редакции:</w:t>
      </w:r>
    </w:p>
    <w:p w14:paraId="7DA401C4" w14:textId="0730E1F1" w:rsidR="00A534B1" w:rsidRDefault="00A534B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 w:rsidRPr="00A534B1">
        <w:rPr>
          <w:rFonts w:ascii="PT Astra Serif" w:hAnsi="PT Astra Serif"/>
          <w:b w:val="0"/>
          <w:bCs/>
          <w:sz w:val="28"/>
          <w:szCs w:val="28"/>
        </w:rPr>
        <w:t>«</w:t>
      </w:r>
      <w:r w:rsidR="000D1CF7" w:rsidRPr="000D1CF7">
        <w:rPr>
          <w:rFonts w:ascii="PT Astra Serif" w:hAnsi="PT Astra Serif"/>
          <w:b w:val="0"/>
          <w:bCs/>
          <w:sz w:val="28"/>
          <w:szCs w:val="28"/>
        </w:rPr>
        <w:t xml:space="preserve">затрат, связанных с </w:t>
      </w:r>
      <w:r w:rsidR="000D1CF7">
        <w:rPr>
          <w:rFonts w:ascii="PT Astra Serif" w:hAnsi="PT Astra Serif"/>
          <w:b w:val="0"/>
          <w:bCs/>
          <w:sz w:val="28"/>
          <w:szCs w:val="28"/>
        </w:rPr>
        <w:t xml:space="preserve">оплатой </w:t>
      </w:r>
      <w:r w:rsidR="00287EC6">
        <w:rPr>
          <w:rFonts w:ascii="PT Astra Serif" w:hAnsi="PT Astra Serif"/>
          <w:b w:val="0"/>
          <w:bCs/>
          <w:sz w:val="28"/>
          <w:szCs w:val="28"/>
        </w:rPr>
        <w:t>товаров, работ и услуг, необходимых для организации и проведения</w:t>
      </w:r>
      <w:r w:rsidR="000D1CF7" w:rsidRPr="000D1CF7">
        <w:rPr>
          <w:rFonts w:ascii="PT Astra Serif" w:hAnsi="PT Astra Serif"/>
          <w:b w:val="0"/>
          <w:bCs/>
          <w:sz w:val="28"/>
          <w:szCs w:val="28"/>
        </w:rPr>
        <w:t xml:space="preserve"> мероприятий</w:t>
      </w:r>
      <w:r w:rsidR="00287EC6">
        <w:rPr>
          <w:rFonts w:ascii="PT Astra Serif" w:hAnsi="PT Astra Serif"/>
          <w:b w:val="0"/>
          <w:bCs/>
          <w:sz w:val="28"/>
          <w:szCs w:val="28"/>
        </w:rPr>
        <w:t>, направленных на популяризацию</w:t>
      </w:r>
      <w:r w:rsidR="000D1CF7" w:rsidRPr="000D1CF7">
        <w:rPr>
          <w:rFonts w:ascii="PT Astra Serif" w:hAnsi="PT Astra Serif"/>
          <w:b w:val="0"/>
          <w:bCs/>
          <w:sz w:val="28"/>
          <w:szCs w:val="28"/>
        </w:rPr>
        <w:t xml:space="preserve"> географических зн</w:t>
      </w:r>
      <w:r w:rsidR="000D24CD">
        <w:rPr>
          <w:rFonts w:ascii="PT Astra Serif" w:hAnsi="PT Astra Serif"/>
          <w:b w:val="0"/>
          <w:bCs/>
          <w:sz w:val="28"/>
          <w:szCs w:val="28"/>
        </w:rPr>
        <w:t>аний среди населения, сохранение</w:t>
      </w:r>
      <w:r w:rsidR="000D1CF7" w:rsidRPr="000D1CF7">
        <w:rPr>
          <w:rFonts w:ascii="PT Astra Serif" w:hAnsi="PT Astra Serif"/>
          <w:b w:val="0"/>
          <w:bCs/>
          <w:sz w:val="28"/>
          <w:szCs w:val="28"/>
        </w:rPr>
        <w:t xml:space="preserve"> историко-культурного наследия Ульяновской области, </w:t>
      </w:r>
      <w:r w:rsidR="00D15AC7">
        <w:rPr>
          <w:rFonts w:ascii="PT Astra Serif" w:hAnsi="PT Astra Serif"/>
          <w:b w:val="0"/>
          <w:bCs/>
          <w:sz w:val="28"/>
          <w:szCs w:val="28"/>
        </w:rPr>
        <w:t xml:space="preserve">а также для организации и проведения общественных мероприятий </w:t>
      </w:r>
      <w:r w:rsidR="00D15AC7" w:rsidRPr="000D1CF7">
        <w:rPr>
          <w:rFonts w:ascii="PT Astra Serif" w:hAnsi="PT Astra Serif"/>
          <w:b w:val="0"/>
          <w:bCs/>
          <w:sz w:val="28"/>
          <w:szCs w:val="28"/>
        </w:rPr>
        <w:t>научно</w:t>
      </w:r>
      <w:r w:rsidR="00D15AC7">
        <w:rPr>
          <w:rFonts w:ascii="PT Astra Serif" w:hAnsi="PT Astra Serif"/>
          <w:b w:val="0"/>
          <w:bCs/>
          <w:sz w:val="28"/>
          <w:szCs w:val="28"/>
        </w:rPr>
        <w:t>го, просветительского,</w:t>
      </w:r>
      <w:r w:rsidR="00D15AC7" w:rsidRPr="000D1CF7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0D1CF7" w:rsidRPr="000D1CF7">
        <w:rPr>
          <w:rFonts w:ascii="PT Astra Serif" w:hAnsi="PT Astra Serif"/>
          <w:b w:val="0"/>
          <w:bCs/>
          <w:sz w:val="28"/>
          <w:szCs w:val="28"/>
        </w:rPr>
        <w:t>приро</w:t>
      </w:r>
      <w:r w:rsidR="00D15AC7">
        <w:rPr>
          <w:rFonts w:ascii="PT Astra Serif" w:hAnsi="PT Astra Serif"/>
          <w:b w:val="0"/>
          <w:bCs/>
          <w:sz w:val="28"/>
          <w:szCs w:val="28"/>
        </w:rPr>
        <w:t>доохранного, образовательного характера</w:t>
      </w:r>
      <w:r w:rsidR="000D1CF7" w:rsidRPr="000D1CF7">
        <w:rPr>
          <w:rFonts w:ascii="PT Astra Serif" w:hAnsi="PT Astra Serif"/>
          <w:b w:val="0"/>
          <w:bCs/>
          <w:sz w:val="28"/>
          <w:szCs w:val="28"/>
        </w:rPr>
        <w:t>, в том числе научно-практических конференций, форумов, семинаров, а также затрат, связанных</w:t>
      </w:r>
      <w:r w:rsidR="00287EC6">
        <w:rPr>
          <w:rFonts w:ascii="PT Astra Serif" w:hAnsi="PT Astra Serif"/>
          <w:b w:val="0"/>
          <w:bCs/>
          <w:sz w:val="28"/>
          <w:szCs w:val="28"/>
        </w:rPr>
        <w:t xml:space="preserve"> с оплатой товаров, работ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 w:rsidR="00287EC6">
        <w:rPr>
          <w:rFonts w:ascii="PT Astra Serif" w:hAnsi="PT Astra Serif"/>
          <w:b w:val="0"/>
          <w:bCs/>
          <w:sz w:val="28"/>
          <w:szCs w:val="28"/>
        </w:rPr>
        <w:t>и услуг, необходимых для организации</w:t>
      </w:r>
      <w:r w:rsidR="000D1CF7" w:rsidRPr="000D1CF7">
        <w:rPr>
          <w:rFonts w:ascii="PT Astra Serif" w:hAnsi="PT Astra Serif"/>
          <w:b w:val="0"/>
          <w:bCs/>
          <w:sz w:val="28"/>
          <w:szCs w:val="28"/>
        </w:rPr>
        <w:t xml:space="preserve"> питания</w:t>
      </w:r>
      <w:proofErr w:type="gramEnd"/>
      <w:r w:rsidR="000D1CF7" w:rsidRPr="000D1CF7">
        <w:rPr>
          <w:rFonts w:ascii="PT Astra Serif" w:hAnsi="PT Astra Serif"/>
          <w:b w:val="0"/>
          <w:bCs/>
          <w:sz w:val="28"/>
          <w:szCs w:val="28"/>
        </w:rPr>
        <w:t xml:space="preserve"> участни</w:t>
      </w:r>
      <w:r w:rsidR="00287EC6">
        <w:rPr>
          <w:rFonts w:ascii="PT Astra Serif" w:hAnsi="PT Astra Serif"/>
          <w:b w:val="0"/>
          <w:bCs/>
          <w:sz w:val="28"/>
          <w:szCs w:val="28"/>
        </w:rPr>
        <w:t>ков фестиваля «Фрегат «Паллада</w:t>
      </w:r>
      <w:r w:rsidR="00D45C16">
        <w:rPr>
          <w:rFonts w:ascii="PT Astra Serif" w:hAnsi="PT Astra Serif"/>
          <w:b w:val="0"/>
          <w:bCs/>
          <w:sz w:val="28"/>
          <w:szCs w:val="28"/>
        </w:rPr>
        <w:t>»</w:t>
      </w:r>
      <w:proofErr w:type="gramStart"/>
      <w:r w:rsidR="00703BF3">
        <w:rPr>
          <w:rFonts w:ascii="PT Astra Serif" w:hAnsi="PT Astra Serif"/>
          <w:b w:val="0"/>
          <w:bCs/>
          <w:sz w:val="28"/>
          <w:szCs w:val="28"/>
        </w:rPr>
        <w:t>;</w:t>
      </w:r>
      <w:r w:rsidR="00287EC6">
        <w:rPr>
          <w:rFonts w:ascii="PT Astra Serif" w:hAnsi="PT Astra Serif"/>
          <w:b w:val="0"/>
          <w:bCs/>
          <w:sz w:val="28"/>
          <w:szCs w:val="28"/>
        </w:rPr>
        <w:t>»</w:t>
      </w:r>
      <w:proofErr w:type="gramEnd"/>
      <w:r w:rsidR="00287EC6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28BA0D6F" w14:textId="0BD8881A" w:rsidR="00287EC6" w:rsidRDefault="00287EC6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в подпункте 5 слово «организацией» заменить словами «оплатой товаров, работ, услуг, необходимых для организации»;</w:t>
      </w:r>
    </w:p>
    <w:p w14:paraId="427B3622" w14:textId="222FD583" w:rsidR="00287EC6" w:rsidRDefault="00287EC6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б) пункт 1.5 признать утратившим силу;</w:t>
      </w:r>
    </w:p>
    <w:p w14:paraId="07271FE9" w14:textId="02FFE10D" w:rsidR="00653AF8" w:rsidRDefault="00D67F55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2) в разделе</w:t>
      </w:r>
      <w:r w:rsidRPr="00D67F5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t>2</w:t>
      </w:r>
      <w:r w:rsidRPr="00D67F55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5FDAD2CE" w14:textId="760BEEB0" w:rsidR="00BB1683" w:rsidRDefault="00BB1683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а) в пункте 2.2:</w:t>
      </w:r>
    </w:p>
    <w:p w14:paraId="78776F53" w14:textId="17CFAE84" w:rsidR="00DB65C8" w:rsidRDefault="00BB1683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в подпункте 1 слова «должна отсутствовать» заменить словами «может быть», после слова «сбора</w:t>
      </w:r>
      <w:r w:rsidR="00F338A1">
        <w:rPr>
          <w:rFonts w:ascii="PT Astra Serif" w:hAnsi="PT Astra Serif"/>
          <w:b w:val="0"/>
          <w:bCs/>
          <w:sz w:val="28"/>
          <w:szCs w:val="28"/>
        </w:rPr>
        <w:t>х</w:t>
      </w:r>
      <w:r>
        <w:rPr>
          <w:rFonts w:ascii="PT Astra Serif" w:hAnsi="PT Astra Serif"/>
          <w:b w:val="0"/>
          <w:bCs/>
          <w:sz w:val="28"/>
          <w:szCs w:val="28"/>
        </w:rPr>
        <w:t>» дополнить словами «, не превышающая 300 тыс. рублей;»;</w:t>
      </w:r>
    </w:p>
    <w:p w14:paraId="79582DAE" w14:textId="72119720" w:rsidR="00975430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подпункт</w:t>
      </w:r>
      <w:r w:rsidR="00975430">
        <w:rPr>
          <w:rFonts w:ascii="PT Astra Serif" w:hAnsi="PT Astra Serif"/>
          <w:b w:val="0"/>
          <w:bCs/>
          <w:sz w:val="28"/>
          <w:szCs w:val="28"/>
        </w:rPr>
        <w:t xml:space="preserve"> 3 </w:t>
      </w:r>
      <w:r w:rsidR="00975430" w:rsidRPr="00975430">
        <w:rPr>
          <w:rFonts w:ascii="PT Astra Serif" w:hAnsi="PT Astra Serif"/>
          <w:b w:val="0"/>
          <w:bCs/>
          <w:sz w:val="28"/>
          <w:szCs w:val="28"/>
        </w:rPr>
        <w:t xml:space="preserve">после слова «реорганизации» дополнить словами </w:t>
      </w:r>
      <w:r w:rsidR="00D45C16">
        <w:rPr>
          <w:rFonts w:ascii="PT Astra Serif" w:hAnsi="PT Astra Serif"/>
          <w:b w:val="0"/>
          <w:bCs/>
          <w:sz w:val="28"/>
          <w:szCs w:val="28"/>
        </w:rPr>
        <w:br/>
      </w:r>
      <w:r w:rsidR="00975430" w:rsidRPr="00975430">
        <w:rPr>
          <w:rFonts w:ascii="PT Astra Serif" w:hAnsi="PT Astra Serif"/>
          <w:b w:val="0"/>
          <w:bCs/>
          <w:sz w:val="28"/>
          <w:szCs w:val="28"/>
        </w:rPr>
        <w:t>«(за исключением реорганиз</w:t>
      </w:r>
      <w:r w:rsidR="00287EC6">
        <w:rPr>
          <w:rFonts w:ascii="PT Astra Serif" w:hAnsi="PT Astra Serif"/>
          <w:b w:val="0"/>
          <w:bCs/>
          <w:sz w:val="28"/>
          <w:szCs w:val="28"/>
        </w:rPr>
        <w:t>ации в форме присоединения к нему</w:t>
      </w:r>
      <w:r w:rsidR="00975430" w:rsidRPr="00975430">
        <w:rPr>
          <w:rFonts w:ascii="PT Astra Serif" w:hAnsi="PT Astra Serif"/>
          <w:b w:val="0"/>
          <w:bCs/>
          <w:sz w:val="28"/>
          <w:szCs w:val="28"/>
        </w:rPr>
        <w:t xml:space="preserve"> другого юридического лица)»</w:t>
      </w:r>
      <w:r w:rsidR="00975430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030313B2" w14:textId="4E243ED2" w:rsidR="006421D6" w:rsidRDefault="00DB65C8" w:rsidP="00DA626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>б</w:t>
      </w:r>
      <w:r w:rsidR="00653AF8" w:rsidRPr="00653AF8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) </w:t>
      </w:r>
      <w:r w:rsidR="00653AF8">
        <w:rPr>
          <w:rFonts w:ascii="PT Astra Serif" w:eastAsiaTheme="minorHAnsi" w:hAnsi="PT Astra Serif" w:cs="PT Astra Serif"/>
          <w:sz w:val="28"/>
          <w:szCs w:val="28"/>
          <w:lang w:eastAsia="ru-RU"/>
        </w:rPr>
        <w:t>в пункте 2.3</w:t>
      </w:r>
      <w:r w:rsidR="00287EC6">
        <w:rPr>
          <w:rFonts w:ascii="PT Astra Serif" w:eastAsiaTheme="minorHAnsi" w:hAnsi="PT Astra Serif" w:cs="PT Astra Serif"/>
          <w:sz w:val="28"/>
          <w:szCs w:val="28"/>
          <w:lang w:eastAsia="ru-RU"/>
        </w:rPr>
        <w:t>:</w:t>
      </w:r>
    </w:p>
    <w:p w14:paraId="772F2BE2" w14:textId="74E49EF8" w:rsidR="00287EC6" w:rsidRDefault="00287EC6" w:rsidP="00DA626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>подпункт 2 признать утратившим силу</w:t>
      </w:r>
      <w:r w:rsidR="003020A6">
        <w:rPr>
          <w:rFonts w:ascii="PT Astra Serif" w:eastAsiaTheme="minorHAnsi" w:hAnsi="PT Astra Serif" w:cs="PT Astra Serif"/>
          <w:sz w:val="28"/>
          <w:szCs w:val="28"/>
          <w:lang w:eastAsia="ru-RU"/>
        </w:rPr>
        <w:t>;</w:t>
      </w:r>
    </w:p>
    <w:p w14:paraId="3961B835" w14:textId="28CB3E13" w:rsidR="003020A6" w:rsidRDefault="003020A6" w:rsidP="00DA626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>в подпункте 4 слова «, в том числе затрат, связанных с оплатой труда работников Русского географического общества, работающих по трудовому договору» исключить;</w:t>
      </w:r>
    </w:p>
    <w:p w14:paraId="4245F7E8" w14:textId="18193273" w:rsidR="00653AF8" w:rsidRPr="00653AF8" w:rsidRDefault="00653AF8" w:rsidP="00DA626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 w:rsidRPr="00653AF8">
        <w:rPr>
          <w:rFonts w:ascii="PT Astra Serif" w:eastAsiaTheme="minorHAnsi" w:hAnsi="PT Astra Serif" w:cs="PT Astra Serif"/>
          <w:sz w:val="28"/>
          <w:szCs w:val="28"/>
          <w:lang w:eastAsia="ru-RU"/>
        </w:rPr>
        <w:t>дополнить подпунктом 4</w:t>
      </w:r>
      <w:r w:rsidRPr="00653AF8">
        <w:rPr>
          <w:rFonts w:ascii="PT Astra Serif" w:eastAsiaTheme="minorHAnsi" w:hAnsi="PT Astra Serif" w:cs="PT Astra Serif"/>
          <w:sz w:val="28"/>
          <w:szCs w:val="28"/>
          <w:vertAlign w:val="superscript"/>
          <w:lang w:eastAsia="ru-RU"/>
        </w:rPr>
        <w:t>1</w:t>
      </w:r>
      <w:r w:rsidRPr="00653AF8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14:paraId="70C85509" w14:textId="47DB2ED3" w:rsidR="0084365B" w:rsidRPr="0084365B" w:rsidRDefault="00653AF8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84365B">
        <w:rPr>
          <w:rFonts w:ascii="PT Astra Serif" w:eastAsiaTheme="minorHAnsi" w:hAnsi="PT Astra Serif" w:cs="PT Astra Serif"/>
          <w:b w:val="0"/>
          <w:sz w:val="28"/>
          <w:szCs w:val="28"/>
        </w:rPr>
        <w:t>«4</w:t>
      </w:r>
      <w:r w:rsidRPr="0084365B">
        <w:rPr>
          <w:rFonts w:ascii="PT Astra Serif" w:eastAsiaTheme="minorHAnsi" w:hAnsi="PT Astra Serif" w:cs="PT Astra Serif"/>
          <w:b w:val="0"/>
          <w:sz w:val="28"/>
          <w:szCs w:val="28"/>
          <w:vertAlign w:val="superscript"/>
        </w:rPr>
        <w:t>1</w:t>
      </w:r>
      <w:r w:rsidRPr="0084365B">
        <w:rPr>
          <w:rFonts w:ascii="PT Astra Serif" w:eastAsiaTheme="minorHAnsi" w:hAnsi="PT Astra Serif" w:cs="PT Astra Serif"/>
          <w:b w:val="0"/>
          <w:sz w:val="28"/>
          <w:szCs w:val="28"/>
        </w:rPr>
        <w:t>) справку о штатной численности и размере фонда оплаты труда работников</w:t>
      </w:r>
      <w:r w:rsidR="00930829">
        <w:rPr>
          <w:rFonts w:ascii="PT Astra Serif" w:eastAsiaTheme="minorHAnsi" w:hAnsi="PT Astra Serif" w:cs="PT Astra Serif"/>
          <w:b w:val="0"/>
          <w:sz w:val="28"/>
          <w:szCs w:val="28"/>
        </w:rPr>
        <w:t>, обеспечиваемых за счёт субсидий,</w:t>
      </w:r>
      <w:r w:rsidRPr="0084365B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по состоянию на первое число месяца, предшествующего месяцу, в котором планируется заключение Соглашения, </w:t>
      </w:r>
      <w:r w:rsidR="00012CF8" w:rsidRPr="0084365B">
        <w:rPr>
          <w:rFonts w:ascii="PT Astra Serif" w:eastAsiaTheme="minorHAnsi" w:hAnsi="PT Astra Serif" w:cs="PT Astra Serif"/>
          <w:b w:val="0"/>
          <w:sz w:val="28"/>
          <w:szCs w:val="28"/>
        </w:rPr>
        <w:t>подписанную</w:t>
      </w:r>
      <w:r w:rsidRPr="0084365B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F338A1">
        <w:rPr>
          <w:rFonts w:ascii="PT Astra Serif" w:eastAsiaTheme="minorHAnsi" w:hAnsi="PT Astra Serif" w:cs="PT Astra Serif"/>
          <w:b w:val="0"/>
          <w:sz w:val="28"/>
          <w:szCs w:val="28"/>
        </w:rPr>
        <w:t>руководителем</w:t>
      </w:r>
      <w:r w:rsidRPr="0084365B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3020A6" w:rsidRPr="0084365B">
        <w:rPr>
          <w:rFonts w:ascii="PT Astra Serif" w:eastAsiaTheme="minorHAnsi" w:hAnsi="PT Astra Serif" w:cs="PT Astra Serif"/>
          <w:b w:val="0"/>
          <w:sz w:val="28"/>
          <w:szCs w:val="28"/>
        </w:rPr>
        <w:t>Русского географического общества</w:t>
      </w:r>
      <w:r w:rsidR="00E02B4C">
        <w:rPr>
          <w:rFonts w:ascii="PT Astra Serif" w:eastAsiaTheme="minorHAnsi" w:hAnsi="PT Astra Serif" w:cs="PT Astra Serif"/>
          <w:b w:val="0"/>
          <w:sz w:val="28"/>
          <w:szCs w:val="28"/>
        </w:rPr>
        <w:t>;</w:t>
      </w:r>
      <w:r w:rsidRPr="0084365B">
        <w:rPr>
          <w:rFonts w:ascii="PT Astra Serif" w:eastAsiaTheme="minorHAnsi" w:hAnsi="PT Astra Serif" w:cs="PT Astra Serif"/>
          <w:b w:val="0"/>
          <w:sz w:val="28"/>
          <w:szCs w:val="28"/>
        </w:rPr>
        <w:t>»;</w:t>
      </w:r>
      <w:r w:rsidR="0084365B" w:rsidRPr="0084365B"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2D54A3EC" w14:textId="381B9980" w:rsidR="0084365B" w:rsidRDefault="0084365B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подпункт 5 изложить в следующей редакции:</w:t>
      </w:r>
    </w:p>
    <w:p w14:paraId="232163C9" w14:textId="4BA3C391" w:rsidR="0084365B" w:rsidRPr="00D67F55" w:rsidRDefault="0084365B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«5) план-график мероприятий, подлежащих исполнению при осуществлении деятельности указанной в пункте 2.1 </w:t>
      </w:r>
      <w:r w:rsidR="00FB188E">
        <w:rPr>
          <w:rFonts w:ascii="PT Astra Serif" w:hAnsi="PT Astra Serif"/>
          <w:b w:val="0"/>
          <w:bCs/>
          <w:sz w:val="28"/>
          <w:szCs w:val="28"/>
        </w:rPr>
        <w:t>настоящего раздела</w:t>
      </w:r>
      <w:r>
        <w:rPr>
          <w:rFonts w:ascii="PT Astra Serif" w:hAnsi="PT Astra Serif"/>
          <w:b w:val="0"/>
          <w:bCs/>
          <w:sz w:val="28"/>
          <w:szCs w:val="28"/>
        </w:rPr>
        <w:t>;»;</w:t>
      </w:r>
    </w:p>
    <w:p w14:paraId="11446017" w14:textId="3EA03B28" w:rsidR="00653AF8" w:rsidRDefault="0084365B" w:rsidP="00DA626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lastRenderedPageBreak/>
        <w:t xml:space="preserve">в подпункте 7 после слова «раздела,» дополнить словами «составленную </w:t>
      </w:r>
      <w:r w:rsidR="00E02B4C">
        <w:rPr>
          <w:rFonts w:ascii="PT Astra Serif" w:eastAsiaTheme="minorHAnsi" w:hAnsi="PT Astra Serif" w:cs="PT Astra Serif"/>
          <w:sz w:val="28"/>
          <w:szCs w:val="28"/>
          <w:lang w:eastAsia="ru-RU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>в произвольной форме и»</w:t>
      </w:r>
      <w:r w:rsidR="00F7217C">
        <w:rPr>
          <w:rFonts w:ascii="PT Astra Serif" w:eastAsiaTheme="minorHAnsi" w:hAnsi="PT Astra Serif" w:cs="PT Astra Serif"/>
          <w:sz w:val="28"/>
          <w:szCs w:val="28"/>
          <w:lang w:eastAsia="ru-RU"/>
        </w:rPr>
        <w:t>;</w:t>
      </w:r>
    </w:p>
    <w:p w14:paraId="0D20F199" w14:textId="336E2791" w:rsidR="003020A6" w:rsidRDefault="003020A6" w:rsidP="00DA626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>в) в пункте 2.5:</w:t>
      </w:r>
    </w:p>
    <w:p w14:paraId="43E14057" w14:textId="64A84B5E" w:rsidR="003020A6" w:rsidRDefault="003020A6" w:rsidP="00DA626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абзац первый изложить в следующей редакции: </w:t>
      </w:r>
    </w:p>
    <w:p w14:paraId="454ECB7A" w14:textId="79D01090" w:rsidR="00CA5147" w:rsidRDefault="003020A6" w:rsidP="00DA626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«2.5. </w:t>
      </w:r>
      <w:r w:rsidR="00703BF3">
        <w:rPr>
          <w:rFonts w:ascii="PT Astra Serif" w:eastAsiaTheme="minorHAnsi" w:hAnsi="PT Astra Serif" w:cs="PT Astra Serif"/>
          <w:sz w:val="28"/>
          <w:szCs w:val="28"/>
          <w:lang w:eastAsia="ru-RU"/>
        </w:rPr>
        <w:t>В течение</w:t>
      </w: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 20</w:t>
      </w:r>
      <w:r w:rsidR="001A73AA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>рабочих дней со дня принятия Правительством решения о предоставлении Русскому географическому обществу</w:t>
      </w:r>
      <w:r w:rsidR="001A73AA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 субсидий</w:t>
      </w:r>
      <w:r w:rsidR="00F338A1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 </w:t>
      </w:r>
      <w:r w:rsidR="00DA6265">
        <w:rPr>
          <w:rFonts w:ascii="PT Astra Serif" w:eastAsiaTheme="minorHAnsi" w:hAnsi="PT Astra Serif" w:cs="PT Astra Serif"/>
          <w:sz w:val="28"/>
          <w:szCs w:val="28"/>
          <w:lang w:eastAsia="ru-RU"/>
        </w:rPr>
        <w:br/>
      </w:r>
      <w:r w:rsidR="00F338A1">
        <w:rPr>
          <w:rFonts w:ascii="PT Astra Serif" w:eastAsiaTheme="minorHAnsi" w:hAnsi="PT Astra Serif" w:cs="PT Astra Serif"/>
          <w:sz w:val="28"/>
          <w:szCs w:val="28"/>
          <w:lang w:eastAsia="ru-RU"/>
        </w:rPr>
        <w:t>и заключении</w:t>
      </w: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 с ним Соглашения</w:t>
      </w:r>
      <w:r w:rsidR="00F338A1">
        <w:rPr>
          <w:rFonts w:ascii="PT Astra Serif" w:eastAsiaTheme="minorHAnsi" w:hAnsi="PT Astra Serif" w:cs="PT Astra Serif"/>
          <w:sz w:val="28"/>
          <w:szCs w:val="28"/>
          <w:lang w:eastAsia="ru-RU"/>
        </w:rPr>
        <w:t>,</w:t>
      </w: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 Правительство заключает с </w:t>
      </w:r>
      <w:r w:rsidR="001A73AA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Русским географическим обществом Соглашение в соответствии с типовой формой, установленной Министерством финансов Ульяновской области. Соглашение </w:t>
      </w:r>
      <w:r w:rsidR="00BB1683">
        <w:rPr>
          <w:rFonts w:ascii="PT Astra Serif" w:eastAsiaTheme="minorHAnsi" w:hAnsi="PT Astra Serif" w:cs="PT Astra Serif"/>
          <w:sz w:val="28"/>
          <w:szCs w:val="28"/>
          <w:lang w:eastAsia="ru-RU"/>
        </w:rPr>
        <w:t>должно содержать в том числе</w:t>
      </w:r>
      <w:r w:rsidR="00A366AB">
        <w:rPr>
          <w:rFonts w:ascii="PT Astra Serif" w:eastAsiaTheme="minorHAnsi" w:hAnsi="PT Astra Serif" w:cs="PT Astra Serif"/>
          <w:sz w:val="28"/>
          <w:szCs w:val="28"/>
          <w:lang w:eastAsia="ru-RU"/>
        </w:rPr>
        <w:t>:</w:t>
      </w:r>
      <w:r w:rsidR="00BB1683">
        <w:rPr>
          <w:rFonts w:ascii="PT Astra Serif" w:eastAsiaTheme="minorHAnsi" w:hAnsi="PT Astra Serif" w:cs="PT Astra Serif"/>
          <w:sz w:val="28"/>
          <w:szCs w:val="28"/>
          <w:lang w:eastAsia="ru-RU"/>
        </w:rPr>
        <w:t>»;</w:t>
      </w:r>
    </w:p>
    <w:p w14:paraId="2E680CAC" w14:textId="1A00F870" w:rsidR="0082707E" w:rsidRPr="0082707E" w:rsidRDefault="00F7217C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подпункты 3 и 4</w:t>
      </w:r>
      <w:r w:rsidR="00654674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82707E" w:rsidRPr="0082707E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редакции:</w:t>
      </w:r>
    </w:p>
    <w:p w14:paraId="68BAEACA" w14:textId="3669FB54" w:rsidR="0082707E" w:rsidRPr="0082707E" w:rsidRDefault="0082707E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82707E">
        <w:rPr>
          <w:rFonts w:ascii="PT Astra Serif" w:hAnsi="PT Astra Serif"/>
          <w:b w:val="0"/>
          <w:bCs/>
          <w:sz w:val="28"/>
          <w:szCs w:val="28"/>
        </w:rPr>
        <w:t>«3) согласие Русского географического общества на осуществление Прави</w:t>
      </w:r>
      <w:r w:rsidR="006D641C">
        <w:rPr>
          <w:rFonts w:ascii="PT Astra Serif" w:hAnsi="PT Astra Serif"/>
          <w:b w:val="0"/>
          <w:bCs/>
          <w:sz w:val="28"/>
          <w:szCs w:val="28"/>
        </w:rPr>
        <w:t>тельством проверок соблюдения им</w:t>
      </w:r>
      <w:r w:rsidRPr="0082707E">
        <w:rPr>
          <w:rFonts w:ascii="PT Astra Serif" w:hAnsi="PT Astra Serif"/>
          <w:b w:val="0"/>
          <w:bCs/>
          <w:sz w:val="28"/>
          <w:szCs w:val="28"/>
        </w:rPr>
        <w:t xml:space="preserve"> условий и порядка, установленных                                  </w:t>
      </w:r>
      <w:r w:rsidR="00703BF3">
        <w:rPr>
          <w:rFonts w:ascii="PT Astra Serif" w:hAnsi="PT Astra Serif"/>
          <w:b w:val="0"/>
          <w:bCs/>
          <w:sz w:val="28"/>
          <w:szCs w:val="28"/>
        </w:rPr>
        <w:t xml:space="preserve">    при</w:t>
      </w:r>
      <w:r w:rsidR="004B57CE">
        <w:rPr>
          <w:rFonts w:ascii="PT Astra Serif" w:hAnsi="PT Astra Serif"/>
          <w:b w:val="0"/>
          <w:bCs/>
          <w:sz w:val="28"/>
          <w:szCs w:val="28"/>
        </w:rPr>
        <w:t xml:space="preserve"> предоставлении субсидий</w:t>
      </w:r>
      <w:r w:rsidRPr="0082707E">
        <w:rPr>
          <w:rFonts w:ascii="PT Astra Serif" w:hAnsi="PT Astra Serif"/>
          <w:b w:val="0"/>
          <w:bCs/>
          <w:sz w:val="28"/>
          <w:szCs w:val="28"/>
        </w:rPr>
        <w:t>, в том чис</w:t>
      </w:r>
      <w:r w:rsidR="00CD5F63">
        <w:rPr>
          <w:rFonts w:ascii="PT Astra Serif" w:hAnsi="PT Astra Serif"/>
          <w:b w:val="0"/>
          <w:bCs/>
          <w:sz w:val="28"/>
          <w:szCs w:val="28"/>
        </w:rPr>
        <w:t>ле в части достижения рез</w:t>
      </w:r>
      <w:r w:rsidR="00930829">
        <w:rPr>
          <w:rFonts w:ascii="PT Astra Serif" w:hAnsi="PT Astra Serif"/>
          <w:b w:val="0"/>
          <w:bCs/>
          <w:sz w:val="28"/>
          <w:szCs w:val="28"/>
        </w:rPr>
        <w:t>ультатов</w:t>
      </w:r>
      <w:r w:rsidR="004B57CE">
        <w:rPr>
          <w:rFonts w:ascii="PT Astra Serif" w:hAnsi="PT Astra Serif"/>
          <w:b w:val="0"/>
          <w:bCs/>
          <w:sz w:val="28"/>
          <w:szCs w:val="28"/>
        </w:rPr>
        <w:t xml:space="preserve">                   их</w:t>
      </w:r>
      <w:r w:rsidRPr="0082707E">
        <w:rPr>
          <w:rFonts w:ascii="PT Astra Serif" w:hAnsi="PT Astra Serif"/>
          <w:b w:val="0"/>
          <w:bCs/>
          <w:sz w:val="28"/>
          <w:szCs w:val="28"/>
        </w:rPr>
        <w:t xml:space="preserve"> предоставления, а также на осуществление органами государственного финансового контроля</w:t>
      </w:r>
      <w:r w:rsidR="00CC5CAF" w:rsidRPr="00CC5CAF">
        <w:t xml:space="preserve"> </w:t>
      </w:r>
      <w:r w:rsidRPr="0082707E">
        <w:rPr>
          <w:rFonts w:ascii="PT Astra Serif" w:hAnsi="PT Astra Serif"/>
          <w:b w:val="0"/>
          <w:bCs/>
          <w:sz w:val="28"/>
          <w:szCs w:val="28"/>
        </w:rPr>
        <w:t>проверок в соответствии со статьями 268</w:t>
      </w:r>
      <w:r w:rsidR="00654674">
        <w:rPr>
          <w:rFonts w:ascii="PT Astra Serif" w:hAnsi="PT Astra Serif"/>
          <w:b w:val="0"/>
          <w:bCs/>
          <w:sz w:val="28"/>
          <w:szCs w:val="28"/>
          <w:vertAlign w:val="superscript"/>
        </w:rPr>
        <w:t>1</w:t>
      </w:r>
      <w:r w:rsidRPr="0082707E">
        <w:rPr>
          <w:rFonts w:ascii="PT Astra Serif" w:hAnsi="PT Astra Serif"/>
          <w:b w:val="0"/>
          <w:bCs/>
          <w:sz w:val="28"/>
          <w:szCs w:val="28"/>
        </w:rPr>
        <w:t xml:space="preserve"> и 269</w:t>
      </w:r>
      <w:r w:rsidR="00654674">
        <w:rPr>
          <w:rFonts w:ascii="PT Astra Serif" w:hAnsi="PT Astra Serif"/>
          <w:b w:val="0"/>
          <w:bCs/>
          <w:sz w:val="28"/>
          <w:szCs w:val="28"/>
          <w:vertAlign w:val="superscript"/>
        </w:rPr>
        <w:t>2</w:t>
      </w:r>
      <w:r w:rsidRPr="0082707E">
        <w:rPr>
          <w:rFonts w:ascii="PT Astra Serif" w:hAnsi="PT Astra Serif"/>
          <w:b w:val="0"/>
          <w:bCs/>
          <w:sz w:val="28"/>
          <w:szCs w:val="28"/>
        </w:rPr>
        <w:t xml:space="preserve"> Бюджетного кодекса Российской Федерации, и запр</w:t>
      </w:r>
      <w:r w:rsidR="00F7217C">
        <w:rPr>
          <w:rFonts w:ascii="PT Astra Serif" w:hAnsi="PT Astra Serif"/>
          <w:b w:val="0"/>
          <w:bCs/>
          <w:sz w:val="28"/>
          <w:szCs w:val="28"/>
        </w:rPr>
        <w:t>ет приобретения за счёт субсидий</w:t>
      </w:r>
      <w:r w:rsidRPr="0082707E">
        <w:rPr>
          <w:rFonts w:ascii="PT Astra Serif" w:hAnsi="PT Astra Serif"/>
          <w:b w:val="0"/>
          <w:bCs/>
          <w:sz w:val="28"/>
          <w:szCs w:val="28"/>
        </w:rPr>
        <w:t xml:space="preserve"> иностранной валюты, за исключением операций, ос</w:t>
      </w:r>
      <w:r w:rsidR="00CC5CAF">
        <w:rPr>
          <w:rFonts w:ascii="PT Astra Serif" w:hAnsi="PT Astra Serif"/>
          <w:b w:val="0"/>
          <w:bCs/>
          <w:sz w:val="28"/>
          <w:szCs w:val="28"/>
        </w:rPr>
        <w:t xml:space="preserve">уществляемых </w:t>
      </w:r>
      <w:r w:rsidR="00E02B4C">
        <w:rPr>
          <w:rFonts w:ascii="PT Astra Serif" w:hAnsi="PT Astra Serif"/>
          <w:b w:val="0"/>
          <w:bCs/>
          <w:sz w:val="28"/>
          <w:szCs w:val="28"/>
        </w:rPr>
        <w:br/>
      </w:r>
      <w:r w:rsidRPr="0082707E">
        <w:rPr>
          <w:rFonts w:ascii="PT Astra Serif" w:hAnsi="PT Astra Serif"/>
          <w:b w:val="0"/>
          <w:bCs/>
          <w:sz w:val="28"/>
          <w:szCs w:val="28"/>
        </w:rPr>
        <w:t>в соответствии с валютным законодательством Российск</w:t>
      </w:r>
      <w:r w:rsidR="00CC5CAF">
        <w:rPr>
          <w:rFonts w:ascii="PT Astra Serif" w:hAnsi="PT Astra Serif"/>
          <w:b w:val="0"/>
          <w:bCs/>
          <w:sz w:val="28"/>
          <w:szCs w:val="28"/>
        </w:rPr>
        <w:t xml:space="preserve">ой Федерации </w:t>
      </w:r>
      <w:r w:rsidRPr="0082707E">
        <w:rPr>
          <w:rFonts w:ascii="PT Astra Serif" w:hAnsi="PT Astra Serif"/>
          <w:b w:val="0"/>
          <w:bCs/>
          <w:sz w:val="28"/>
          <w:szCs w:val="28"/>
        </w:rPr>
        <w:t xml:space="preserve">при закупке (поставке) высокотехнологичного импортного оборудования, сырья </w:t>
      </w:r>
      <w:r w:rsidR="00E02B4C">
        <w:rPr>
          <w:rFonts w:ascii="PT Astra Serif" w:hAnsi="PT Astra Serif"/>
          <w:b w:val="0"/>
          <w:bCs/>
          <w:sz w:val="28"/>
          <w:szCs w:val="28"/>
        </w:rPr>
        <w:br/>
      </w:r>
      <w:r w:rsidRPr="0082707E">
        <w:rPr>
          <w:rFonts w:ascii="PT Astra Serif" w:hAnsi="PT Astra Serif"/>
          <w:b w:val="0"/>
          <w:bCs/>
          <w:sz w:val="28"/>
          <w:szCs w:val="28"/>
        </w:rPr>
        <w:t>и комплектующих изделий;</w:t>
      </w:r>
    </w:p>
    <w:p w14:paraId="1EF6C8B0" w14:textId="5CF1B2D7" w:rsidR="00930829" w:rsidRDefault="0082707E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82707E">
        <w:rPr>
          <w:rFonts w:ascii="PT Astra Serif" w:hAnsi="PT Astra Serif"/>
          <w:b w:val="0"/>
          <w:bCs/>
          <w:sz w:val="28"/>
          <w:szCs w:val="28"/>
        </w:rPr>
        <w:t>4) обязанность Русского географического общества включать в договоры (соглашения), заключённые в це</w:t>
      </w:r>
      <w:r w:rsidR="00CD5F63">
        <w:rPr>
          <w:rFonts w:ascii="PT Astra Serif" w:hAnsi="PT Astra Serif"/>
          <w:b w:val="0"/>
          <w:bCs/>
          <w:sz w:val="28"/>
          <w:szCs w:val="28"/>
        </w:rPr>
        <w:t>лях исполнения обязательств по С</w:t>
      </w:r>
      <w:r w:rsidRPr="0082707E">
        <w:rPr>
          <w:rFonts w:ascii="PT Astra Serif" w:hAnsi="PT Astra Serif"/>
          <w:b w:val="0"/>
          <w:bCs/>
          <w:sz w:val="28"/>
          <w:szCs w:val="28"/>
        </w:rPr>
        <w:t xml:space="preserve">оглашению, условие о согласии лиц, являющихся поставщиками (подрядчиками, исполнителями) по указанным договорам (соглашениям), </w:t>
      </w:r>
      <w:r w:rsidR="00930829" w:rsidRPr="00930829">
        <w:rPr>
          <w:rFonts w:ascii="PT Astra Serif" w:hAnsi="PT Astra Serif"/>
          <w:b w:val="0"/>
          <w:bCs/>
          <w:sz w:val="28"/>
          <w:szCs w:val="28"/>
        </w:rPr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</w:t>
      </w:r>
      <w:r w:rsidR="00E02B4C">
        <w:rPr>
          <w:rFonts w:ascii="PT Astra Serif" w:hAnsi="PT Astra Serif"/>
          <w:b w:val="0"/>
          <w:bCs/>
          <w:sz w:val="28"/>
          <w:szCs w:val="28"/>
        </w:rPr>
        <w:t xml:space="preserve"> (складочных) капиталах (далее –</w:t>
      </w:r>
      <w:r w:rsidR="00930829" w:rsidRPr="00930829">
        <w:rPr>
          <w:rFonts w:ascii="PT Astra Serif" w:hAnsi="PT Astra Serif"/>
          <w:b w:val="0"/>
          <w:bCs/>
          <w:sz w:val="28"/>
          <w:szCs w:val="28"/>
        </w:rPr>
        <w:t xml:space="preserve"> контрагенты), на осуществление Правительством Ульяновской области проверок соблюдения ими ус</w:t>
      </w:r>
      <w:r w:rsidR="00930829">
        <w:rPr>
          <w:rFonts w:ascii="PT Astra Serif" w:hAnsi="PT Astra Serif"/>
          <w:b w:val="0"/>
          <w:bCs/>
          <w:sz w:val="28"/>
          <w:szCs w:val="28"/>
        </w:rPr>
        <w:t xml:space="preserve">ловий и порядка, установленных </w:t>
      </w:r>
      <w:r w:rsidR="00930829">
        <w:rPr>
          <w:rFonts w:ascii="PT Astra Serif" w:hAnsi="PT Astra Serif"/>
          <w:b w:val="0"/>
          <w:bCs/>
          <w:sz w:val="28"/>
          <w:szCs w:val="28"/>
        </w:rPr>
        <w:br/>
      </w:r>
      <w:r w:rsidR="00930829" w:rsidRPr="00930829">
        <w:rPr>
          <w:rFonts w:ascii="PT Astra Serif" w:hAnsi="PT Astra Serif"/>
          <w:b w:val="0"/>
          <w:bCs/>
          <w:sz w:val="28"/>
          <w:szCs w:val="28"/>
        </w:rPr>
        <w:t xml:space="preserve">при предоставлении субсидий, в том числе </w:t>
      </w:r>
      <w:r w:rsidR="00930829">
        <w:rPr>
          <w:rFonts w:ascii="PT Astra Serif" w:hAnsi="PT Astra Serif"/>
          <w:b w:val="0"/>
          <w:bCs/>
          <w:sz w:val="28"/>
          <w:szCs w:val="28"/>
        </w:rPr>
        <w:t xml:space="preserve">в части достижения результатов </w:t>
      </w:r>
      <w:r w:rsidR="00930829">
        <w:rPr>
          <w:rFonts w:ascii="PT Astra Serif" w:hAnsi="PT Astra Serif"/>
          <w:b w:val="0"/>
          <w:bCs/>
          <w:sz w:val="28"/>
          <w:szCs w:val="28"/>
        </w:rPr>
        <w:br/>
      </w:r>
      <w:r w:rsidR="00930829" w:rsidRPr="00930829">
        <w:rPr>
          <w:rFonts w:ascii="PT Astra Serif" w:hAnsi="PT Astra Serif"/>
          <w:b w:val="0"/>
          <w:bCs/>
          <w:sz w:val="28"/>
          <w:szCs w:val="28"/>
        </w:rPr>
        <w:t xml:space="preserve">их предоставления, а также на осуществление органами государственного финансового контроля проверок в соответствии со статьями </w:t>
      </w:r>
      <w:r w:rsidR="00930829" w:rsidRPr="0096339E">
        <w:rPr>
          <w:rFonts w:ascii="PT Astra Serif" w:eastAsiaTheme="minorHAnsi" w:hAnsi="PT Astra Serif" w:cs="PT Astra Serif"/>
          <w:b w:val="0"/>
          <w:sz w:val="28"/>
          <w:szCs w:val="28"/>
        </w:rPr>
        <w:t>268</w:t>
      </w:r>
      <w:r w:rsidR="00930829">
        <w:rPr>
          <w:rFonts w:ascii="PT Astra Serif" w:eastAsiaTheme="minorHAnsi" w:hAnsi="PT Astra Serif" w:cs="PT Astra Serif"/>
          <w:b w:val="0"/>
          <w:sz w:val="28"/>
          <w:szCs w:val="28"/>
          <w:vertAlign w:val="superscript"/>
        </w:rPr>
        <w:t>1</w:t>
      </w:r>
      <w:r w:rsidR="00930829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и 269</w:t>
      </w:r>
      <w:r w:rsidR="00930829">
        <w:rPr>
          <w:rFonts w:ascii="PT Astra Serif" w:eastAsiaTheme="minorHAnsi" w:hAnsi="PT Astra Serif" w:cs="PT Astra Serif"/>
          <w:b w:val="0"/>
          <w:sz w:val="28"/>
          <w:szCs w:val="28"/>
          <w:vertAlign w:val="superscript"/>
        </w:rPr>
        <w:t>2</w:t>
      </w:r>
      <w:r w:rsidR="00930829" w:rsidRPr="0096339E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</w:t>
      </w:r>
      <w:r w:rsidR="00930829" w:rsidRPr="00930829">
        <w:rPr>
          <w:rFonts w:ascii="PT Astra Serif" w:hAnsi="PT Astra Serif"/>
          <w:b w:val="0"/>
          <w:bCs/>
          <w:sz w:val="28"/>
          <w:szCs w:val="28"/>
        </w:rPr>
        <w:t xml:space="preserve">Бюджетного кодекса Российской Федерации, и условие о запрете приобретения контрагентами, являющимися юридическими лицами, за счёт субсидий иностранной валюты, за исключением операций, осуществляемых </w:t>
      </w:r>
      <w:r w:rsidR="00930829">
        <w:rPr>
          <w:rFonts w:ascii="PT Astra Serif" w:hAnsi="PT Astra Serif"/>
          <w:b w:val="0"/>
          <w:bCs/>
          <w:sz w:val="28"/>
          <w:szCs w:val="28"/>
        </w:rPr>
        <w:br/>
      </w:r>
      <w:r w:rsidR="00930829" w:rsidRPr="00930829">
        <w:rPr>
          <w:rFonts w:ascii="PT Astra Serif" w:hAnsi="PT Astra Serif"/>
          <w:b w:val="0"/>
          <w:bCs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E02B4C">
        <w:rPr>
          <w:rFonts w:ascii="PT Astra Serif" w:hAnsi="PT Astra Serif"/>
          <w:b w:val="0"/>
          <w:bCs/>
          <w:sz w:val="28"/>
          <w:szCs w:val="28"/>
        </w:rPr>
        <w:br/>
      </w:r>
      <w:r w:rsidR="00930829" w:rsidRPr="00930829">
        <w:rPr>
          <w:rFonts w:ascii="PT Astra Serif" w:hAnsi="PT Astra Serif"/>
          <w:b w:val="0"/>
          <w:bCs/>
          <w:sz w:val="28"/>
          <w:szCs w:val="28"/>
        </w:rPr>
        <w:t>и комплектующих изделий;»;</w:t>
      </w:r>
    </w:p>
    <w:p w14:paraId="66EF7510" w14:textId="7C7DC9DF" w:rsidR="005C1EE9" w:rsidRDefault="00BB1683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г) пункт</w:t>
      </w:r>
      <w:r w:rsidR="005C1EE9">
        <w:rPr>
          <w:rFonts w:ascii="PT Astra Serif" w:hAnsi="PT Astra Serif"/>
          <w:b w:val="0"/>
          <w:bCs/>
          <w:sz w:val="28"/>
          <w:szCs w:val="28"/>
        </w:rPr>
        <w:t xml:space="preserve"> 2.6 дополнить подпунктами </w:t>
      </w:r>
      <w:r>
        <w:rPr>
          <w:rFonts w:ascii="PT Astra Serif" w:hAnsi="PT Astra Serif"/>
          <w:b w:val="0"/>
          <w:bCs/>
          <w:sz w:val="28"/>
          <w:szCs w:val="28"/>
        </w:rPr>
        <w:t xml:space="preserve">3-5 </w:t>
      </w:r>
      <w:r w:rsidR="005C1EE9">
        <w:rPr>
          <w:rFonts w:ascii="PT Astra Serif" w:hAnsi="PT Astra Serif"/>
          <w:b w:val="0"/>
          <w:bCs/>
          <w:sz w:val="28"/>
          <w:szCs w:val="28"/>
        </w:rPr>
        <w:t>следующего содержания:</w:t>
      </w:r>
    </w:p>
    <w:p w14:paraId="0F6A7E97" w14:textId="69F45986" w:rsidR="005C1EE9" w:rsidRDefault="005C1EE9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«3) количество участников образовательных и информацион</w:t>
      </w:r>
      <w:r w:rsidR="00BB1683">
        <w:rPr>
          <w:rFonts w:ascii="PT Astra Serif" w:hAnsi="PT Astra Serif"/>
          <w:b w:val="0"/>
          <w:bCs/>
          <w:sz w:val="28"/>
          <w:szCs w:val="28"/>
        </w:rPr>
        <w:t>но-просветительских мероприятий</w:t>
      </w:r>
      <w:r>
        <w:rPr>
          <w:rFonts w:ascii="PT Astra Serif" w:hAnsi="PT Astra Serif"/>
          <w:b w:val="0"/>
          <w:bCs/>
          <w:sz w:val="28"/>
          <w:szCs w:val="28"/>
        </w:rPr>
        <w:t>, проведённых Русским географическим обществом</w:t>
      </w:r>
      <w:r w:rsidR="00BB1683" w:rsidRPr="00BB1683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BB1683">
        <w:rPr>
          <w:rFonts w:ascii="PT Astra Serif" w:hAnsi="PT Astra Serif"/>
          <w:b w:val="0"/>
          <w:bCs/>
          <w:sz w:val="28"/>
          <w:szCs w:val="28"/>
        </w:rPr>
        <w:t>на территории Ульяновской области</w:t>
      </w:r>
      <w:r>
        <w:rPr>
          <w:rFonts w:ascii="PT Astra Serif" w:hAnsi="PT Astra Serif"/>
          <w:b w:val="0"/>
          <w:bCs/>
          <w:sz w:val="28"/>
          <w:szCs w:val="28"/>
        </w:rPr>
        <w:t>;</w:t>
      </w:r>
    </w:p>
    <w:p w14:paraId="1DF2D494" w14:textId="440D5A62" w:rsidR="005C1EE9" w:rsidRDefault="005C1EE9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lastRenderedPageBreak/>
        <w:t xml:space="preserve">4) количество выставок и экспозиций, организованных </w:t>
      </w:r>
      <w:r w:rsidRPr="005C1EE9">
        <w:rPr>
          <w:rFonts w:ascii="PT Astra Serif" w:hAnsi="PT Astra Serif"/>
          <w:b w:val="0"/>
          <w:bCs/>
          <w:sz w:val="28"/>
          <w:szCs w:val="28"/>
        </w:rPr>
        <w:t>Русским географическим обществом</w:t>
      </w:r>
      <w:r>
        <w:rPr>
          <w:rFonts w:ascii="PT Astra Serif" w:hAnsi="PT Astra Serif"/>
          <w:b w:val="0"/>
          <w:bCs/>
          <w:sz w:val="28"/>
          <w:szCs w:val="28"/>
        </w:rPr>
        <w:t>;</w:t>
      </w:r>
    </w:p>
    <w:p w14:paraId="0BF4A93E" w14:textId="00603955" w:rsidR="005C1EE9" w:rsidRDefault="005C1EE9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5) количество изготовленных </w:t>
      </w:r>
      <w:r w:rsidR="00BB1683">
        <w:rPr>
          <w:rFonts w:ascii="PT Astra Serif" w:hAnsi="PT Astra Serif"/>
          <w:b w:val="0"/>
          <w:bCs/>
          <w:sz w:val="28"/>
          <w:szCs w:val="28"/>
        </w:rPr>
        <w:t>информационных</w:t>
      </w:r>
      <w:r>
        <w:rPr>
          <w:rFonts w:ascii="PT Astra Serif" w:hAnsi="PT Astra Serif"/>
          <w:b w:val="0"/>
          <w:bCs/>
          <w:sz w:val="28"/>
          <w:szCs w:val="28"/>
        </w:rPr>
        <w:t xml:space="preserve"> материалов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 xml:space="preserve">о деятельности </w:t>
      </w:r>
      <w:r w:rsidR="008F7CA0">
        <w:rPr>
          <w:rFonts w:ascii="PT Astra Serif" w:hAnsi="PT Astra Serif"/>
          <w:b w:val="0"/>
          <w:bCs/>
          <w:sz w:val="28"/>
          <w:szCs w:val="28"/>
        </w:rPr>
        <w:t>Русского географического общества</w:t>
      </w:r>
      <w:proofErr w:type="gramStart"/>
      <w:r w:rsidR="008F7CA0">
        <w:rPr>
          <w:rFonts w:ascii="PT Astra Serif" w:hAnsi="PT Astra Serif"/>
          <w:b w:val="0"/>
          <w:bCs/>
          <w:sz w:val="28"/>
          <w:szCs w:val="28"/>
        </w:rPr>
        <w:t>.»;</w:t>
      </w:r>
      <w:proofErr w:type="gramEnd"/>
    </w:p>
    <w:p w14:paraId="2E3328D5" w14:textId="1DBFB6A3" w:rsidR="00F7217C" w:rsidRPr="0082707E" w:rsidRDefault="00156DB0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д</w:t>
      </w:r>
      <w:r w:rsidR="00F7217C">
        <w:rPr>
          <w:rFonts w:ascii="PT Astra Serif" w:hAnsi="PT Astra Serif"/>
          <w:b w:val="0"/>
          <w:bCs/>
          <w:sz w:val="28"/>
          <w:szCs w:val="28"/>
        </w:rPr>
        <w:t>) пункт 2.8 после слова «достижении» дополнить словом «значений»;</w:t>
      </w:r>
    </w:p>
    <w:p w14:paraId="50CE8405" w14:textId="2366C8C6" w:rsidR="00B43A58" w:rsidRDefault="00F7217C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3</w:t>
      </w:r>
      <w:r w:rsidR="00B43A58">
        <w:rPr>
          <w:rFonts w:ascii="PT Astra Serif" w:hAnsi="PT Astra Serif"/>
          <w:b w:val="0"/>
          <w:bCs/>
          <w:sz w:val="28"/>
          <w:szCs w:val="28"/>
        </w:rPr>
        <w:t>) в разделе 3:</w:t>
      </w:r>
    </w:p>
    <w:p w14:paraId="28553529" w14:textId="67E51F5D" w:rsidR="00C12806" w:rsidRDefault="00C12806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а) в пункте 3.2:</w:t>
      </w:r>
    </w:p>
    <w:p w14:paraId="4F9CB1C6" w14:textId="0D23B635" w:rsidR="0082707E" w:rsidRPr="0082707E" w:rsidRDefault="00C12806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абзац</w:t>
      </w:r>
      <w:r w:rsidR="0082707E" w:rsidRPr="0082707E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F7217C">
        <w:rPr>
          <w:rFonts w:ascii="PT Astra Serif" w:hAnsi="PT Astra Serif"/>
          <w:b w:val="0"/>
          <w:bCs/>
          <w:sz w:val="28"/>
          <w:szCs w:val="28"/>
        </w:rPr>
        <w:t>первый</w:t>
      </w:r>
      <w:r w:rsidR="00F7217C" w:rsidRPr="0082707E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82707E" w:rsidRPr="0082707E">
        <w:rPr>
          <w:rFonts w:ascii="PT Astra Serif" w:hAnsi="PT Astra Serif"/>
          <w:b w:val="0"/>
          <w:bCs/>
          <w:sz w:val="28"/>
          <w:szCs w:val="28"/>
        </w:rPr>
        <w:t xml:space="preserve">изложить в следующей редакции: </w:t>
      </w:r>
    </w:p>
    <w:p w14:paraId="085CE3C4" w14:textId="77777777" w:rsidR="00F338A1" w:rsidRDefault="0082707E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«3.2. </w:t>
      </w:r>
      <w:r w:rsidR="00C12806" w:rsidRPr="00C12806">
        <w:rPr>
          <w:rFonts w:ascii="PT Astra Serif" w:hAnsi="PT Astra Serif"/>
          <w:b w:val="0"/>
          <w:bCs/>
          <w:sz w:val="28"/>
          <w:szCs w:val="28"/>
        </w:rPr>
        <w:t xml:space="preserve">Правительство и органы государственного финансового контроля осуществляют проверки, указанные в подпунктах 3 и 4 пункта </w:t>
      </w:r>
      <w:r w:rsidR="00D16BD1">
        <w:rPr>
          <w:rFonts w:ascii="PT Astra Serif" w:hAnsi="PT Astra Serif"/>
          <w:b w:val="0"/>
          <w:bCs/>
          <w:sz w:val="28"/>
          <w:szCs w:val="28"/>
        </w:rPr>
        <w:t>2.</w:t>
      </w:r>
      <w:r w:rsidR="00C12806" w:rsidRPr="00C12806">
        <w:rPr>
          <w:rFonts w:ascii="PT Astra Serif" w:hAnsi="PT Astra Serif"/>
          <w:b w:val="0"/>
          <w:bCs/>
          <w:sz w:val="28"/>
          <w:szCs w:val="28"/>
        </w:rPr>
        <w:t xml:space="preserve">5 </w:t>
      </w:r>
      <w:r w:rsidR="00F338A1">
        <w:rPr>
          <w:rFonts w:ascii="PT Astra Serif" w:hAnsi="PT Astra Serif"/>
          <w:b w:val="0"/>
          <w:bCs/>
          <w:sz w:val="28"/>
          <w:szCs w:val="28"/>
        </w:rPr>
        <w:t xml:space="preserve">раздела 2 </w:t>
      </w:r>
      <w:r w:rsidR="00C12806" w:rsidRPr="00C12806">
        <w:rPr>
          <w:rFonts w:ascii="PT Astra Serif" w:hAnsi="PT Astra Serif"/>
          <w:b w:val="0"/>
          <w:bCs/>
          <w:sz w:val="28"/>
          <w:szCs w:val="28"/>
        </w:rPr>
        <w:t>настоящих Правил.»;</w:t>
      </w:r>
    </w:p>
    <w:p w14:paraId="5D95359D" w14:textId="6E9A7EA9" w:rsidR="00C12806" w:rsidRPr="00C12806" w:rsidRDefault="00F7217C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дополнить абзацем вторым</w:t>
      </w:r>
      <w:r w:rsidR="00C12806" w:rsidRPr="00C12806">
        <w:rPr>
          <w:rFonts w:ascii="PT Astra Serif" w:hAnsi="PT Astra Serif"/>
          <w:b w:val="0"/>
          <w:bCs/>
          <w:sz w:val="28"/>
          <w:szCs w:val="28"/>
        </w:rPr>
        <w:t xml:space="preserve"> следующего содержания:</w:t>
      </w:r>
    </w:p>
    <w:p w14:paraId="0CA4C592" w14:textId="018FF024" w:rsidR="00C12806" w:rsidRDefault="00C12806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C12806">
        <w:rPr>
          <w:rFonts w:ascii="PT Astra Serif" w:hAnsi="PT Astra Serif"/>
          <w:b w:val="0"/>
          <w:bCs/>
          <w:sz w:val="28"/>
          <w:szCs w:val="28"/>
        </w:rPr>
        <w:t xml:space="preserve">«Правительство и Министерство финансов Ульяновской области проводят мониторинг достижения </w:t>
      </w:r>
      <w:r w:rsidR="00F7217C">
        <w:rPr>
          <w:rFonts w:ascii="PT Astra Serif" w:hAnsi="PT Astra Serif"/>
          <w:b w:val="0"/>
          <w:bCs/>
          <w:sz w:val="28"/>
          <w:szCs w:val="28"/>
        </w:rPr>
        <w:t xml:space="preserve">Русским географическим обществом </w:t>
      </w:r>
      <w:r w:rsidRPr="00C12806">
        <w:rPr>
          <w:rFonts w:ascii="PT Astra Serif" w:hAnsi="PT Astra Serif"/>
          <w:b w:val="0"/>
          <w:bCs/>
          <w:sz w:val="28"/>
          <w:szCs w:val="28"/>
        </w:rPr>
        <w:t>результатов предоставления субсидий</w:t>
      </w:r>
      <w:r w:rsidR="00F7217C">
        <w:rPr>
          <w:rFonts w:ascii="PT Astra Serif" w:hAnsi="PT Astra Serif"/>
          <w:b w:val="0"/>
          <w:bCs/>
          <w:sz w:val="28"/>
          <w:szCs w:val="28"/>
        </w:rPr>
        <w:t>,</w:t>
      </w:r>
      <w:r w:rsidRPr="00C12806">
        <w:rPr>
          <w:rFonts w:ascii="PT Astra Serif" w:hAnsi="PT Astra Serif"/>
          <w:b w:val="0"/>
          <w:bCs/>
          <w:sz w:val="28"/>
          <w:szCs w:val="28"/>
        </w:rPr>
        <w:t xml:space="preserve"> исходя из достижени</w:t>
      </w:r>
      <w:r w:rsidR="00F7217C">
        <w:rPr>
          <w:rFonts w:ascii="PT Astra Serif" w:hAnsi="PT Astra Serif"/>
          <w:b w:val="0"/>
          <w:bCs/>
          <w:sz w:val="28"/>
          <w:szCs w:val="28"/>
        </w:rPr>
        <w:t>я</w:t>
      </w:r>
      <w:r w:rsidRPr="00C12806">
        <w:rPr>
          <w:rFonts w:ascii="PT Astra Serif" w:hAnsi="PT Astra Serif"/>
          <w:b w:val="0"/>
          <w:bCs/>
          <w:sz w:val="28"/>
          <w:szCs w:val="28"/>
        </w:rPr>
        <w:t xml:space="preserve"> значений результатов предоставления субсидий</w:t>
      </w:r>
      <w:r w:rsidR="0093765E">
        <w:rPr>
          <w:rFonts w:ascii="PT Astra Serif" w:hAnsi="PT Astra Serif"/>
          <w:b w:val="0"/>
          <w:bCs/>
          <w:sz w:val="28"/>
          <w:szCs w:val="28"/>
        </w:rPr>
        <w:t>, определённых С</w:t>
      </w:r>
      <w:r w:rsidR="00F7217C">
        <w:rPr>
          <w:rFonts w:ascii="PT Astra Serif" w:hAnsi="PT Astra Serif"/>
          <w:b w:val="0"/>
          <w:bCs/>
          <w:sz w:val="28"/>
          <w:szCs w:val="28"/>
        </w:rPr>
        <w:t>оглашением</w:t>
      </w:r>
      <w:r w:rsidR="00E02B4C">
        <w:rPr>
          <w:rFonts w:ascii="PT Astra Serif" w:hAnsi="PT Astra Serif"/>
          <w:b w:val="0"/>
          <w:bCs/>
          <w:sz w:val="28"/>
          <w:szCs w:val="28"/>
        </w:rPr>
        <w:t>,</w:t>
      </w:r>
      <w:r w:rsidRPr="00C12806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 w:rsidRPr="00C12806">
        <w:rPr>
          <w:rFonts w:ascii="PT Astra Serif" w:hAnsi="PT Astra Serif"/>
          <w:b w:val="0"/>
          <w:bCs/>
          <w:sz w:val="28"/>
          <w:szCs w:val="28"/>
        </w:rPr>
        <w:t xml:space="preserve">и </w:t>
      </w:r>
      <w:r w:rsidR="0093765E">
        <w:rPr>
          <w:rFonts w:ascii="PT Astra Serif" w:hAnsi="PT Astra Serif"/>
          <w:b w:val="0"/>
          <w:bCs/>
          <w:sz w:val="28"/>
          <w:szCs w:val="28"/>
        </w:rPr>
        <w:t xml:space="preserve">из </w:t>
      </w:r>
      <w:r w:rsidRPr="00C12806">
        <w:rPr>
          <w:rFonts w:ascii="PT Astra Serif" w:hAnsi="PT Astra Serif"/>
          <w:b w:val="0"/>
          <w:bCs/>
          <w:sz w:val="28"/>
          <w:szCs w:val="28"/>
        </w:rPr>
        <w:t>событий, отражающих факт завершения соответствующего мероприятия по получен</w:t>
      </w:r>
      <w:r w:rsidR="0093765E">
        <w:rPr>
          <w:rFonts w:ascii="PT Astra Serif" w:hAnsi="PT Astra Serif"/>
          <w:b w:val="0"/>
          <w:bCs/>
          <w:sz w:val="28"/>
          <w:szCs w:val="28"/>
        </w:rPr>
        <w:t>ию результата</w:t>
      </w:r>
      <w:r w:rsidRPr="00C12806">
        <w:rPr>
          <w:rFonts w:ascii="PT Astra Serif" w:hAnsi="PT Astra Serif"/>
          <w:b w:val="0"/>
          <w:bCs/>
          <w:sz w:val="28"/>
          <w:szCs w:val="28"/>
        </w:rPr>
        <w:t xml:space="preserve"> предоставления субсидий (контрольная точка), </w:t>
      </w:r>
      <w:r w:rsidR="00DA6265">
        <w:rPr>
          <w:rFonts w:ascii="PT Astra Serif" w:hAnsi="PT Astra Serif"/>
          <w:b w:val="0"/>
          <w:bCs/>
          <w:sz w:val="28"/>
          <w:szCs w:val="28"/>
        </w:rPr>
        <w:br/>
      </w:r>
      <w:r w:rsidRPr="00C12806">
        <w:rPr>
          <w:rFonts w:ascii="PT Astra Serif" w:hAnsi="PT Astra Serif"/>
          <w:b w:val="0"/>
          <w:bCs/>
          <w:sz w:val="28"/>
          <w:szCs w:val="28"/>
        </w:rPr>
        <w:t>в порядке и по формам, которые установлены Министерством финансов Российской Федерации</w:t>
      </w:r>
      <w:proofErr w:type="gramStart"/>
      <w:r w:rsidRPr="00C12806">
        <w:rPr>
          <w:rFonts w:ascii="PT Astra Serif" w:hAnsi="PT Astra Serif"/>
          <w:b w:val="0"/>
          <w:bCs/>
          <w:sz w:val="28"/>
          <w:szCs w:val="28"/>
        </w:rPr>
        <w:t>.»;</w:t>
      </w:r>
      <w:proofErr w:type="gramEnd"/>
    </w:p>
    <w:p w14:paraId="7D506D34" w14:textId="283C31F4" w:rsidR="0082707E" w:rsidRPr="0082707E" w:rsidRDefault="00B43A58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б</w:t>
      </w:r>
      <w:r w:rsidR="0082707E" w:rsidRPr="0082707E">
        <w:rPr>
          <w:rFonts w:ascii="PT Astra Serif" w:hAnsi="PT Astra Serif"/>
          <w:b w:val="0"/>
          <w:bCs/>
          <w:sz w:val="28"/>
          <w:szCs w:val="28"/>
        </w:rPr>
        <w:t>) пункт 3.3 изложить в следующей редакции:</w:t>
      </w:r>
    </w:p>
    <w:p w14:paraId="0D28B778" w14:textId="3D159DDF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«3.3. В случае нарушения Русским географическим обществом условий, </w:t>
      </w:r>
      <w:r>
        <w:rPr>
          <w:rFonts w:ascii="PT Astra Serif" w:hAnsi="PT Astra Serif"/>
          <w:b w:val="0"/>
          <w:bCs/>
          <w:sz w:val="28"/>
          <w:szCs w:val="28"/>
        </w:rPr>
        <w:br/>
        <w:t>а равно контрагентами условий, установленных при предоставлении субсид</w:t>
      </w:r>
      <w:r w:rsidR="00E02B4C">
        <w:rPr>
          <w:rFonts w:ascii="PT Astra Serif" w:hAnsi="PT Astra Serif"/>
          <w:b w:val="0"/>
          <w:bCs/>
          <w:sz w:val="28"/>
          <w:szCs w:val="28"/>
        </w:rPr>
        <w:t>ий, или установления факта пред</w:t>
      </w:r>
      <w:r>
        <w:rPr>
          <w:rFonts w:ascii="PT Astra Serif" w:hAnsi="PT Astra Serif"/>
          <w:b w:val="0"/>
          <w:bCs/>
          <w:sz w:val="28"/>
          <w:szCs w:val="28"/>
        </w:rPr>
        <w:t xml:space="preserve">ставления </w:t>
      </w:r>
      <w:r w:rsidRPr="00F338A1">
        <w:rPr>
          <w:rFonts w:ascii="PT Astra Serif" w:hAnsi="PT Astra Serif"/>
          <w:b w:val="0"/>
          <w:bCs/>
          <w:sz w:val="28"/>
          <w:szCs w:val="28"/>
        </w:rPr>
        <w:t>Русским географическим обществом</w:t>
      </w:r>
      <w:r>
        <w:rPr>
          <w:rFonts w:ascii="PT Astra Serif" w:hAnsi="PT Astra Serif"/>
          <w:b w:val="0"/>
          <w:bCs/>
          <w:sz w:val="28"/>
          <w:szCs w:val="28"/>
        </w:rPr>
        <w:t xml:space="preserve"> ложных либо намеренно искажённых сведений, выявленных в том числе </w:t>
      </w:r>
      <w:r w:rsidR="00D60B7C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по результатам, проведённых Правительством или органами государственного финансового контроля проверок, субсидии (средства, полученные контрагентами за счёт субсидий) подлежат возврату в областной бюджет Ульяновской области в полном объёме.</w:t>
      </w:r>
    </w:p>
    <w:p w14:paraId="6E133C6D" w14:textId="10D55869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В случае непредставления или несвоевременного представления </w:t>
      </w:r>
      <w:r w:rsidRPr="00F338A1">
        <w:rPr>
          <w:rFonts w:ascii="PT Astra Serif" w:hAnsi="PT Astra Serif"/>
          <w:b w:val="0"/>
          <w:bCs/>
          <w:sz w:val="28"/>
          <w:szCs w:val="28"/>
        </w:rPr>
        <w:t>Русским географическим обществом</w:t>
      </w:r>
      <w:r>
        <w:rPr>
          <w:rFonts w:ascii="PT Astra Serif" w:hAnsi="PT Astra Serif"/>
          <w:b w:val="0"/>
          <w:bCs/>
          <w:sz w:val="28"/>
          <w:szCs w:val="28"/>
        </w:rPr>
        <w:t xml:space="preserve"> отчёта о достижении значений результатов предоставления субсидий субсидии подлежат возврату в областной бюджет Ульяновской области в полном объёме.</w:t>
      </w:r>
    </w:p>
    <w:p w14:paraId="73020686" w14:textId="185AFEED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В случае </w:t>
      </w:r>
      <w:proofErr w:type="spellStart"/>
      <w:r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F338A1">
        <w:rPr>
          <w:rFonts w:ascii="PT Astra Serif" w:hAnsi="PT Astra Serif"/>
          <w:b w:val="0"/>
          <w:bCs/>
          <w:sz w:val="28"/>
          <w:szCs w:val="28"/>
        </w:rPr>
        <w:t>Русским географическим обществом</w:t>
      </w:r>
      <w:r>
        <w:rPr>
          <w:rFonts w:ascii="PT Astra Serif" w:hAnsi="PT Astra Serif"/>
          <w:b w:val="0"/>
          <w:bCs/>
          <w:sz w:val="28"/>
          <w:szCs w:val="28"/>
        </w:rPr>
        <w:t xml:space="preserve"> или контрагентами результата предоставления субсидий субсидии (средства, полученные контрагентами за счёт субсидий) подлежат возврату в областной бюджет Ульяновской области в объёме, определяемом </w:t>
      </w:r>
      <w:r w:rsidR="00E02B4C">
        <w:rPr>
          <w:rFonts w:ascii="PT Astra Serif" w:hAnsi="PT Astra Serif"/>
          <w:b w:val="0"/>
          <w:bCs/>
          <w:sz w:val="28"/>
          <w:szCs w:val="28"/>
        </w:rPr>
        <w:t>по</w:t>
      </w:r>
      <w:r>
        <w:rPr>
          <w:rFonts w:ascii="PT Astra Serif" w:hAnsi="PT Astra Serif"/>
          <w:b w:val="0"/>
          <w:bCs/>
          <w:sz w:val="28"/>
          <w:szCs w:val="28"/>
        </w:rPr>
        <w:t xml:space="preserve"> формуле:</w:t>
      </w:r>
    </w:p>
    <w:p w14:paraId="2FC1364C" w14:textId="77777777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224CBF94" w14:textId="0EBD2EFB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V </w:t>
      </w:r>
      <w:r>
        <w:rPr>
          <w:rFonts w:ascii="PT Astra Serif" w:hAnsi="PT Astra Serif"/>
          <w:b w:val="0"/>
          <w:bCs/>
          <w:sz w:val="16"/>
          <w:szCs w:val="16"/>
        </w:rPr>
        <w:t>возврата</w:t>
      </w:r>
      <w:r w:rsidR="00E472CD">
        <w:rPr>
          <w:rFonts w:ascii="PT Astra Serif" w:hAnsi="PT Astra Serif"/>
          <w:b w:val="0"/>
          <w:bCs/>
          <w:sz w:val="28"/>
          <w:szCs w:val="28"/>
        </w:rPr>
        <w:t xml:space="preserve"> = 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V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16"/>
          <w:szCs w:val="16"/>
        </w:rPr>
        <w:t xml:space="preserve">субсидии </w:t>
      </w:r>
      <w:r w:rsidR="00D60B7C">
        <w:rPr>
          <w:rFonts w:ascii="PT Astra Serif" w:hAnsi="PT Astra Serif"/>
          <w:b w:val="0"/>
          <w:bCs/>
          <w:sz w:val="28"/>
          <w:szCs w:val="28"/>
        </w:rPr>
        <w:t>x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k</w:t>
      </w:r>
      <w:r w:rsidR="00D60B7C">
        <w:rPr>
          <w:rFonts w:ascii="PT Astra Serif" w:hAnsi="PT Astra Serif"/>
          <w:b w:val="0"/>
          <w:bCs/>
          <w:sz w:val="28"/>
          <w:szCs w:val="28"/>
        </w:rPr>
        <w:t xml:space="preserve"> x 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m</w:t>
      </w:r>
      <w:r w:rsidRPr="00C4181F">
        <w:rPr>
          <w:rFonts w:ascii="PT Astra Serif" w:hAnsi="PT Astra Serif"/>
          <w:b w:val="0"/>
          <w:bCs/>
          <w:sz w:val="28"/>
          <w:szCs w:val="28"/>
        </w:rPr>
        <w:t>/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n</w:t>
      </w:r>
      <w:r>
        <w:rPr>
          <w:rFonts w:ascii="PT Astra Serif" w:hAnsi="PT Astra Serif"/>
          <w:b w:val="0"/>
          <w:bCs/>
          <w:sz w:val="28"/>
          <w:szCs w:val="28"/>
        </w:rPr>
        <w:t>, где</w:t>
      </w:r>
      <w:r w:rsidRPr="00C4181F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755E4C8E" w14:textId="77777777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3DABE1D7" w14:textId="0D313B74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V</w:t>
      </w:r>
      <w:r w:rsidRPr="0057002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16"/>
          <w:szCs w:val="16"/>
        </w:rPr>
        <w:t>возврата</w:t>
      </w:r>
      <w:r w:rsidR="00E02B4C">
        <w:rPr>
          <w:rFonts w:ascii="PT Astra Serif" w:hAnsi="PT Astra Serif"/>
          <w:b w:val="0"/>
          <w:bCs/>
          <w:sz w:val="28"/>
          <w:szCs w:val="28"/>
        </w:rPr>
        <w:t xml:space="preserve"> – объём субсидий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t>(средств, полученных контрагентом за счёт субсидий)</w:t>
      </w:r>
      <w:r w:rsidR="00E02B4C">
        <w:rPr>
          <w:rFonts w:ascii="PT Astra Serif" w:hAnsi="PT Astra Serif"/>
          <w:b w:val="0"/>
          <w:bCs/>
          <w:sz w:val="28"/>
          <w:szCs w:val="28"/>
        </w:rPr>
        <w:t>,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C4181F">
        <w:rPr>
          <w:rFonts w:ascii="PT Astra Serif" w:hAnsi="PT Astra Serif"/>
          <w:b w:val="0"/>
          <w:bCs/>
          <w:sz w:val="28"/>
          <w:szCs w:val="28"/>
        </w:rPr>
        <w:t>подлежащих возврату в областной бюджет Ульяновской области;</w:t>
      </w:r>
    </w:p>
    <w:p w14:paraId="0603D17F" w14:textId="08DD9B8C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V</w:t>
      </w:r>
      <w:r w:rsidRPr="0057002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16"/>
          <w:szCs w:val="16"/>
        </w:rPr>
        <w:t>субсидии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– объём субсидий, предоставленных </w:t>
      </w:r>
      <w:r>
        <w:rPr>
          <w:rFonts w:ascii="PT Astra Serif" w:hAnsi="PT Astra Serif"/>
          <w:b w:val="0"/>
          <w:bCs/>
          <w:sz w:val="28"/>
          <w:szCs w:val="28"/>
        </w:rPr>
        <w:t>Русскому географическому обществу (средств, полученных контрагентом за счёт субсидий)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; </w:t>
      </w:r>
    </w:p>
    <w:p w14:paraId="5B88A730" w14:textId="28ADCD4F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lastRenderedPageBreak/>
        <w:t>k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– </w:t>
      </w:r>
      <w:proofErr w:type="gramStart"/>
      <w:r w:rsidRPr="00C4181F">
        <w:rPr>
          <w:rFonts w:ascii="PT Astra Serif" w:hAnsi="PT Astra Serif"/>
          <w:b w:val="0"/>
          <w:bCs/>
          <w:sz w:val="28"/>
          <w:szCs w:val="28"/>
        </w:rPr>
        <w:t>значение</w:t>
      </w:r>
      <w:proofErr w:type="gram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коэффициента, применяемого для определения объёма субсидий</w:t>
      </w:r>
      <w:r w:rsidRPr="00570029">
        <w:rPr>
          <w:rFonts w:ascii="PT Astra Serif" w:hAnsi="PT Astra Serif"/>
          <w:b w:val="0"/>
          <w:bCs/>
          <w:sz w:val="28"/>
          <w:szCs w:val="28"/>
        </w:rPr>
        <w:t xml:space="preserve"> (средств, полученных контрагентом за счёт субсидий)</w:t>
      </w:r>
      <w:r w:rsidRPr="00C4181F">
        <w:rPr>
          <w:rFonts w:ascii="PT Astra Serif" w:hAnsi="PT Astra Serif"/>
          <w:b w:val="0"/>
          <w:bCs/>
          <w:sz w:val="28"/>
          <w:szCs w:val="28"/>
        </w:rPr>
        <w:t>, подлежащих возврату в областной бюджет Ульяновской области (далее – значени</w:t>
      </w:r>
      <w:r>
        <w:rPr>
          <w:rFonts w:ascii="PT Astra Serif" w:hAnsi="PT Astra Serif"/>
          <w:b w:val="0"/>
          <w:bCs/>
          <w:sz w:val="28"/>
          <w:szCs w:val="28"/>
        </w:rPr>
        <w:t>е коэффициента возврата</w:t>
      </w:r>
      <w:r w:rsidR="00E02B4C">
        <w:rPr>
          <w:rFonts w:ascii="PT Astra Serif" w:hAnsi="PT Astra Serif"/>
          <w:b w:val="0"/>
          <w:bCs/>
          <w:sz w:val="28"/>
          <w:szCs w:val="28"/>
        </w:rPr>
        <w:t>);</w:t>
      </w:r>
    </w:p>
    <w:p w14:paraId="2482C32B" w14:textId="4EDABDE5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m</w:t>
      </w:r>
      <w:r>
        <w:rPr>
          <w:rFonts w:ascii="PT Astra Serif" w:hAnsi="PT Astra Serif"/>
          <w:b w:val="0"/>
          <w:bCs/>
          <w:sz w:val="28"/>
          <w:szCs w:val="28"/>
        </w:rPr>
        <w:t xml:space="preserve"> - </w:t>
      </w:r>
      <w:proofErr w:type="gramStart"/>
      <w:r w:rsidRPr="00C4181F">
        <w:rPr>
          <w:rFonts w:ascii="PT Astra Serif" w:hAnsi="PT Astra Serif"/>
          <w:b w:val="0"/>
          <w:bCs/>
          <w:sz w:val="28"/>
          <w:szCs w:val="28"/>
        </w:rPr>
        <w:t>количество</w:t>
      </w:r>
      <w:proofErr w:type="gram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результатов предоставления субсидий</w:t>
      </w:r>
      <w:r>
        <w:rPr>
          <w:rFonts w:ascii="PT Astra Serif" w:hAnsi="PT Astra Serif"/>
          <w:b w:val="0"/>
          <w:bCs/>
          <w:sz w:val="28"/>
          <w:szCs w:val="28"/>
        </w:rPr>
        <w:t xml:space="preserve">, применительно </w:t>
      </w:r>
      <w:r w:rsidR="00E02B4C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 xml:space="preserve">к которым значение индекса, отражающего уровень </w:t>
      </w:r>
      <w:proofErr w:type="spellStart"/>
      <w:r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b w:val="0"/>
          <w:bCs/>
          <w:sz w:val="28"/>
          <w:szCs w:val="28"/>
        </w:rPr>
        <w:t xml:space="preserve"> планового значения i-</w:t>
      </w:r>
      <w:proofErr w:type="spellStart"/>
      <w:r w:rsidRPr="00C4181F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предоставления субсидий</w:t>
      </w:r>
      <w:r w:rsidR="00E02B4C">
        <w:rPr>
          <w:rFonts w:ascii="PT Astra Serif" w:hAnsi="PT Astra Serif"/>
          <w:b w:val="0"/>
          <w:bCs/>
          <w:sz w:val="28"/>
          <w:szCs w:val="28"/>
        </w:rPr>
        <w:t>,</w:t>
      </w:r>
      <w:r>
        <w:rPr>
          <w:rFonts w:ascii="PT Astra Serif" w:hAnsi="PT Astra Serif"/>
          <w:b w:val="0"/>
          <w:bCs/>
          <w:sz w:val="28"/>
          <w:szCs w:val="28"/>
        </w:rPr>
        <w:t xml:space="preserve"> имеет положительное значение;</w:t>
      </w:r>
    </w:p>
    <w:p w14:paraId="4785FD38" w14:textId="77777777" w:rsidR="00F338A1" w:rsidRPr="00570029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C4181F">
        <w:rPr>
          <w:rFonts w:ascii="PT Astra Serif" w:hAnsi="PT Astra Serif"/>
          <w:b w:val="0"/>
          <w:bCs/>
          <w:sz w:val="28"/>
          <w:szCs w:val="28"/>
        </w:rPr>
        <w:t>n – общее</w:t>
      </w:r>
      <w:r w:rsidRPr="00741024">
        <w:t xml:space="preserve"> </w:t>
      </w:r>
      <w:r w:rsidRPr="00741024">
        <w:rPr>
          <w:rFonts w:ascii="PT Astra Serif" w:hAnsi="PT Astra Serif"/>
          <w:b w:val="0"/>
          <w:bCs/>
          <w:sz w:val="28"/>
          <w:szCs w:val="28"/>
        </w:rPr>
        <w:t>количество результатов предоставления субсидий</w:t>
      </w:r>
      <w:r>
        <w:rPr>
          <w:rFonts w:ascii="PT Astra Serif" w:hAnsi="PT Astra Serif"/>
          <w:b w:val="0"/>
          <w:bCs/>
          <w:sz w:val="28"/>
          <w:szCs w:val="28"/>
        </w:rPr>
        <w:t>.</w:t>
      </w:r>
    </w:p>
    <w:p w14:paraId="7A503AD0" w14:textId="38B3CD70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C4181F">
        <w:rPr>
          <w:rFonts w:ascii="PT Astra Serif" w:hAnsi="PT Astra Serif"/>
          <w:b w:val="0"/>
          <w:bCs/>
          <w:sz w:val="28"/>
          <w:szCs w:val="28"/>
        </w:rPr>
        <w:t>Значени</w:t>
      </w:r>
      <w:r>
        <w:rPr>
          <w:rFonts w:ascii="PT Astra Serif" w:hAnsi="PT Astra Serif"/>
          <w:b w:val="0"/>
          <w:bCs/>
          <w:sz w:val="28"/>
          <w:szCs w:val="28"/>
        </w:rPr>
        <w:t>е коэффициента возврата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t>(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k</w:t>
      </w:r>
      <w:r>
        <w:rPr>
          <w:rFonts w:ascii="PT Astra Serif" w:hAnsi="PT Astra Serif"/>
          <w:b w:val="0"/>
          <w:bCs/>
          <w:sz w:val="28"/>
          <w:szCs w:val="28"/>
        </w:rPr>
        <w:t>)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рассчитывается по формуле: </w:t>
      </w:r>
    </w:p>
    <w:p w14:paraId="72ED25DC" w14:textId="77777777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0ED26322" w14:textId="77777777" w:rsidR="00F338A1" w:rsidRPr="00741024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  <w:lang w:val="en-US"/>
        </w:rPr>
      </w:pPr>
      <w:r w:rsidRPr="00741024">
        <w:rPr>
          <w:rFonts w:ascii="PT Astra Serif" w:hAnsi="PT Astra Serif"/>
          <w:b w:val="0"/>
          <w:bCs/>
          <w:sz w:val="28"/>
          <w:szCs w:val="28"/>
          <w:lang w:val="en-US"/>
        </w:rPr>
        <w:t>k = SUM D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 w:rsidRPr="00741024">
        <w:rPr>
          <w:rFonts w:ascii="PT Astra Serif" w:hAnsi="PT Astra Serif"/>
          <w:b w:val="0"/>
          <w:bCs/>
          <w:sz w:val="28"/>
          <w:szCs w:val="28"/>
          <w:lang w:val="en-US"/>
        </w:rPr>
        <w:t>/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m</w:t>
      </w:r>
      <w:r w:rsidRPr="00741024">
        <w:rPr>
          <w:rFonts w:ascii="PT Astra Serif" w:hAnsi="PT Astra Serif"/>
          <w:b w:val="0"/>
          <w:bCs/>
          <w:sz w:val="28"/>
          <w:szCs w:val="28"/>
          <w:lang w:val="en-US"/>
        </w:rPr>
        <w:t xml:space="preserve">, </w:t>
      </w:r>
      <w:r>
        <w:rPr>
          <w:rFonts w:ascii="PT Astra Serif" w:hAnsi="PT Astra Serif"/>
          <w:b w:val="0"/>
          <w:bCs/>
          <w:sz w:val="28"/>
          <w:szCs w:val="28"/>
        </w:rPr>
        <w:t>где</w:t>
      </w:r>
      <w:r w:rsidRPr="00741024">
        <w:rPr>
          <w:rFonts w:ascii="PT Astra Serif" w:hAnsi="PT Astra Serif"/>
          <w:b w:val="0"/>
          <w:bCs/>
          <w:sz w:val="28"/>
          <w:szCs w:val="28"/>
          <w:lang w:val="en-US"/>
        </w:rPr>
        <w:t>:</w:t>
      </w:r>
    </w:p>
    <w:p w14:paraId="3831CCB8" w14:textId="77777777" w:rsidR="00F338A1" w:rsidRPr="00741024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  <w:lang w:val="en-US"/>
        </w:rPr>
      </w:pPr>
    </w:p>
    <w:p w14:paraId="69877F9D" w14:textId="77777777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D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– </w:t>
      </w:r>
      <w:proofErr w:type="gramStart"/>
      <w:r w:rsidRPr="00C4181F">
        <w:rPr>
          <w:rFonts w:ascii="PT Astra Serif" w:hAnsi="PT Astra Serif"/>
          <w:b w:val="0"/>
          <w:bCs/>
          <w:sz w:val="28"/>
          <w:szCs w:val="28"/>
        </w:rPr>
        <w:t>значение</w:t>
      </w:r>
      <w:proofErr w:type="gram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индекса, отражающего уровень </w:t>
      </w:r>
      <w:proofErr w:type="spellStart"/>
      <w:r w:rsidRPr="00C4181F"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t>планового значения i-</w:t>
      </w:r>
      <w:proofErr w:type="spellStart"/>
      <w:r w:rsidRPr="00C4181F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</w:t>
      </w:r>
      <w:r>
        <w:rPr>
          <w:rFonts w:ascii="PT Astra Serif" w:hAnsi="PT Astra Serif"/>
          <w:b w:val="0"/>
          <w:bCs/>
          <w:sz w:val="28"/>
          <w:szCs w:val="28"/>
        </w:rPr>
        <w:t>ия субсидий.</w:t>
      </w:r>
    </w:p>
    <w:p w14:paraId="0E37A2E6" w14:textId="77777777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При расчёте значения коэффициента возврата используются только положительные значения индекса, отражающего уровень </w:t>
      </w:r>
      <w:proofErr w:type="spellStart"/>
      <w:r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b w:val="0"/>
          <w:bCs/>
          <w:sz w:val="28"/>
          <w:szCs w:val="28"/>
        </w:rPr>
        <w:t xml:space="preserve"> планового значения </w:t>
      </w:r>
      <w:r w:rsidRPr="00741024">
        <w:rPr>
          <w:rFonts w:ascii="PT Astra Serif" w:hAnsi="PT Astra Serif"/>
          <w:b w:val="0"/>
          <w:bCs/>
          <w:sz w:val="28"/>
          <w:szCs w:val="28"/>
        </w:rPr>
        <w:t>i-</w:t>
      </w:r>
      <w:proofErr w:type="spellStart"/>
      <w:r w:rsidRPr="00741024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Pr="00741024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предоставления субсидий</w:t>
      </w:r>
      <w:r>
        <w:rPr>
          <w:rFonts w:ascii="PT Astra Serif" w:hAnsi="PT Astra Serif"/>
          <w:b w:val="0"/>
          <w:bCs/>
          <w:sz w:val="28"/>
          <w:szCs w:val="28"/>
        </w:rPr>
        <w:t>.</w:t>
      </w:r>
    </w:p>
    <w:p w14:paraId="07710482" w14:textId="105388C8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Значение индекса, отражающего уровень </w:t>
      </w:r>
      <w:proofErr w:type="spellStart"/>
      <w:r w:rsidRPr="00C4181F">
        <w:rPr>
          <w:rFonts w:ascii="PT Astra Serif" w:hAnsi="PT Astra Serif"/>
          <w:b w:val="0"/>
          <w:bCs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b w:val="0"/>
          <w:bCs/>
          <w:sz w:val="28"/>
          <w:szCs w:val="28"/>
        </w:rPr>
        <w:t xml:space="preserve"> планового значения i-</w:t>
      </w:r>
      <w:proofErr w:type="spellStart"/>
      <w:r w:rsidRPr="00C4181F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</w:t>
      </w:r>
      <w:r>
        <w:rPr>
          <w:rFonts w:ascii="PT Astra Serif" w:hAnsi="PT Astra Serif"/>
          <w:b w:val="0"/>
          <w:bCs/>
          <w:sz w:val="28"/>
          <w:szCs w:val="28"/>
        </w:rPr>
        <w:t>ия субсидий (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D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>
        <w:rPr>
          <w:rFonts w:ascii="PT Astra Serif" w:hAnsi="PT Astra Serif"/>
          <w:b w:val="0"/>
          <w:bCs/>
          <w:sz w:val="28"/>
          <w:szCs w:val="28"/>
        </w:rPr>
        <w:t>)</w:t>
      </w:r>
      <w:r w:rsidR="00E02B4C">
        <w:rPr>
          <w:rFonts w:ascii="PT Astra Serif" w:hAnsi="PT Astra Serif"/>
          <w:b w:val="0"/>
          <w:bCs/>
          <w:sz w:val="28"/>
          <w:szCs w:val="28"/>
        </w:rPr>
        <w:t>,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рассчитывается </w:t>
      </w:r>
      <w:r w:rsidR="00E02B4C">
        <w:rPr>
          <w:rFonts w:ascii="PT Astra Serif" w:hAnsi="PT Astra Serif"/>
          <w:b w:val="0"/>
          <w:bCs/>
          <w:sz w:val="28"/>
          <w:szCs w:val="28"/>
        </w:rPr>
        <w:br/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по формуле: </w:t>
      </w:r>
    </w:p>
    <w:p w14:paraId="15C6B67C" w14:textId="77777777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035382ED" w14:textId="77777777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D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= 1 – </w:t>
      </w:r>
      <w:proofErr w:type="spellStart"/>
      <w:r>
        <w:rPr>
          <w:rFonts w:ascii="PT Astra Serif" w:hAnsi="PT Astra Serif"/>
          <w:b w:val="0"/>
          <w:bCs/>
          <w:sz w:val="28"/>
          <w:szCs w:val="28"/>
          <w:lang w:val="en-US"/>
        </w:rPr>
        <w:t>T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proofErr w:type="spellEnd"/>
      <w:r w:rsidRPr="00692689">
        <w:rPr>
          <w:rFonts w:ascii="PT Astra Serif" w:hAnsi="PT Astra Serif"/>
          <w:b w:val="0"/>
          <w:bCs/>
          <w:sz w:val="28"/>
          <w:szCs w:val="28"/>
        </w:rPr>
        <w:t>/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S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, где: </w:t>
      </w:r>
    </w:p>
    <w:p w14:paraId="35D26357" w14:textId="77777777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6339BEA6" w14:textId="77777777" w:rsidR="00F338A1" w:rsidRPr="00C4181F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T</w:t>
      </w:r>
      <w:proofErr w:type="spellStart"/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proofErr w:type="spellEnd"/>
      <w:r w:rsidRPr="0069268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– </w:t>
      </w:r>
      <w:r>
        <w:rPr>
          <w:rFonts w:ascii="PT Astra Serif" w:hAnsi="PT Astra Serif"/>
          <w:b w:val="0"/>
          <w:bCs/>
          <w:sz w:val="28"/>
          <w:szCs w:val="28"/>
        </w:rPr>
        <w:t xml:space="preserve">фактически 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достигнутое значение </w:t>
      </w:r>
      <w:r w:rsidRPr="00692689">
        <w:rPr>
          <w:rFonts w:ascii="PT Astra Serif" w:hAnsi="PT Astra Serif"/>
          <w:b w:val="0"/>
          <w:bCs/>
          <w:sz w:val="28"/>
          <w:szCs w:val="28"/>
        </w:rPr>
        <w:t>i-</w:t>
      </w:r>
      <w:proofErr w:type="spellStart"/>
      <w:r w:rsidRPr="00692689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Pr="0069268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C4181F">
        <w:rPr>
          <w:rFonts w:ascii="PT Astra Serif" w:hAnsi="PT Astra Serif"/>
          <w:b w:val="0"/>
          <w:bCs/>
          <w:sz w:val="28"/>
          <w:szCs w:val="28"/>
        </w:rPr>
        <w:t>результата предоставления субсидий</w:t>
      </w:r>
      <w:r>
        <w:rPr>
          <w:rFonts w:ascii="PT Astra Serif" w:hAnsi="PT Astra Serif"/>
          <w:b w:val="0"/>
          <w:bCs/>
          <w:sz w:val="28"/>
          <w:szCs w:val="28"/>
        </w:rPr>
        <w:t xml:space="preserve"> по состоянию на отчётную дату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; </w:t>
      </w:r>
    </w:p>
    <w:p w14:paraId="3953C012" w14:textId="77777777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S</w:t>
      </w:r>
      <w:r>
        <w:rPr>
          <w:rFonts w:ascii="PT Astra Serif" w:hAnsi="PT Astra Serif"/>
          <w:b w:val="0"/>
          <w:bCs/>
          <w:sz w:val="16"/>
          <w:szCs w:val="16"/>
          <w:lang w:val="en-US"/>
        </w:rPr>
        <w:t>i</w:t>
      </w:r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– </w:t>
      </w:r>
      <w:r>
        <w:rPr>
          <w:rFonts w:ascii="PT Astra Serif" w:hAnsi="PT Astra Serif"/>
          <w:b w:val="0"/>
          <w:bCs/>
          <w:sz w:val="28"/>
          <w:szCs w:val="28"/>
        </w:rPr>
        <w:t xml:space="preserve">плановое </w:t>
      </w:r>
      <w:r w:rsidRPr="00C4181F">
        <w:rPr>
          <w:rFonts w:ascii="PT Astra Serif" w:hAnsi="PT Astra Serif"/>
          <w:b w:val="0"/>
          <w:bCs/>
          <w:sz w:val="28"/>
          <w:szCs w:val="28"/>
        </w:rPr>
        <w:t>значение</w:t>
      </w:r>
      <w:r w:rsidRPr="00692689">
        <w:t xml:space="preserve"> </w:t>
      </w:r>
      <w:r w:rsidRPr="00692689">
        <w:rPr>
          <w:rFonts w:ascii="PT Astra Serif" w:hAnsi="PT Astra Serif"/>
          <w:b w:val="0"/>
          <w:bCs/>
          <w:sz w:val="28"/>
          <w:szCs w:val="28"/>
        </w:rPr>
        <w:t>i-</w:t>
      </w:r>
      <w:proofErr w:type="spellStart"/>
      <w:r w:rsidRPr="00692689">
        <w:rPr>
          <w:rFonts w:ascii="PT Astra Serif" w:hAnsi="PT Astra Serif"/>
          <w:b w:val="0"/>
          <w:bCs/>
          <w:sz w:val="28"/>
          <w:szCs w:val="28"/>
        </w:rPr>
        <w:t>го</w:t>
      </w:r>
      <w:proofErr w:type="spellEnd"/>
      <w:r w:rsidRPr="00C4181F">
        <w:rPr>
          <w:rFonts w:ascii="PT Astra Serif" w:hAnsi="PT Astra Serif"/>
          <w:b w:val="0"/>
          <w:bCs/>
          <w:sz w:val="28"/>
          <w:szCs w:val="28"/>
        </w:rPr>
        <w:t xml:space="preserve"> результата предоставления субсидий, установленное Соглашением.</w:t>
      </w:r>
    </w:p>
    <w:p w14:paraId="5CFC3D3E" w14:textId="432998C2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Не использованные </w:t>
      </w:r>
      <w:r w:rsidRPr="00F338A1">
        <w:rPr>
          <w:rFonts w:ascii="PT Astra Serif" w:hAnsi="PT Astra Serif"/>
          <w:b w:val="0"/>
          <w:bCs/>
          <w:sz w:val="28"/>
          <w:szCs w:val="28"/>
        </w:rPr>
        <w:t>Русским географическим обществом</w:t>
      </w:r>
      <w:r>
        <w:rPr>
          <w:rFonts w:ascii="PT Astra Serif" w:hAnsi="PT Astra Serif"/>
          <w:b w:val="0"/>
          <w:bCs/>
          <w:sz w:val="28"/>
          <w:szCs w:val="28"/>
        </w:rPr>
        <w:t xml:space="preserve"> в текущем финансовом году остатки субсидий подлежат возврату в областной бюджет Ульяновской области не позднее </w:t>
      </w:r>
      <w:r w:rsidR="00E02B4C">
        <w:rPr>
          <w:rFonts w:ascii="PT Astra Serif" w:hAnsi="PT Astra Serif"/>
          <w:b w:val="0"/>
          <w:bCs/>
          <w:sz w:val="28"/>
          <w:szCs w:val="28"/>
        </w:rPr>
        <w:t>15</w:t>
      </w:r>
      <w:r>
        <w:rPr>
          <w:rFonts w:ascii="PT Astra Serif" w:hAnsi="PT Astra Serif"/>
          <w:b w:val="0"/>
          <w:bCs/>
          <w:sz w:val="28"/>
          <w:szCs w:val="28"/>
        </w:rPr>
        <w:t xml:space="preserve"> календарных дней со дня окончания текущего финансового года. Указанные остатки могут использоваться </w:t>
      </w:r>
      <w:r w:rsidR="003F3D97" w:rsidRPr="003F3D97">
        <w:rPr>
          <w:rFonts w:ascii="PT Astra Serif" w:hAnsi="PT Astra Serif"/>
          <w:b w:val="0"/>
          <w:bCs/>
          <w:sz w:val="28"/>
          <w:szCs w:val="28"/>
        </w:rPr>
        <w:t>Русским географическим обществом</w:t>
      </w:r>
      <w:r>
        <w:rPr>
          <w:rFonts w:ascii="PT Astra Serif" w:hAnsi="PT Astra Serif"/>
          <w:b w:val="0"/>
          <w:bCs/>
          <w:sz w:val="28"/>
          <w:szCs w:val="28"/>
        </w:rPr>
        <w:t xml:space="preserve"> в очередном финансовом году на те же цели </w:t>
      </w:r>
      <w:r w:rsidR="003F3D97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в соответствии с решением Правительства, согласованным с Министерством финансов Ульяновской области.</w:t>
      </w:r>
    </w:p>
    <w:p w14:paraId="53C65108" w14:textId="242F2F74" w:rsidR="00F338A1" w:rsidRDefault="00F338A1" w:rsidP="00DA6265">
      <w:pPr>
        <w:pStyle w:val="ConsPlusTitle"/>
        <w:suppressAutoHyphens/>
        <w:spacing w:line="24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Правительство обеспечивает возврат субсидий (средств, полученных контрагентами за счёт субсидий) в областной бюджет Ульяновской области посредством направления организации (контрагенту)</w:t>
      </w:r>
      <w:r w:rsidR="00E02B4C">
        <w:rPr>
          <w:rFonts w:ascii="PT Astra Serif" w:hAnsi="PT Astra Serif"/>
          <w:b w:val="0"/>
          <w:bCs/>
          <w:sz w:val="28"/>
          <w:szCs w:val="28"/>
        </w:rPr>
        <w:t xml:space="preserve"> в срок, не превышающий 30</w:t>
      </w:r>
      <w:r>
        <w:rPr>
          <w:rFonts w:ascii="PT Astra Serif" w:hAnsi="PT Astra Serif"/>
          <w:b w:val="0"/>
          <w:bCs/>
          <w:sz w:val="28"/>
          <w:szCs w:val="28"/>
        </w:rPr>
        <w:t xml:space="preserve"> календарных дней со дня обнаружения обстоятельств, являющихся </w:t>
      </w:r>
      <w:r w:rsidR="003F3D97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 xml:space="preserve">в соответствии с абзацами первым – третьим настоящего пункта основаниями для возврата субсидий (средств, полученных контрагентом за счёт субсидий) </w:t>
      </w:r>
      <w:r w:rsidR="003F3D97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в областной бюджет Ульяновской области, требования о возврате субсидий или указанны</w:t>
      </w:r>
      <w:r w:rsidR="00E02B4C">
        <w:rPr>
          <w:rFonts w:ascii="PT Astra Serif" w:hAnsi="PT Astra Serif"/>
          <w:b w:val="0"/>
          <w:bCs/>
          <w:sz w:val="28"/>
          <w:szCs w:val="28"/>
        </w:rPr>
        <w:t>х средств в течение 10</w:t>
      </w:r>
      <w:r>
        <w:rPr>
          <w:rFonts w:ascii="PT Astra Serif" w:hAnsi="PT Astra Serif"/>
          <w:b w:val="0"/>
          <w:bCs/>
          <w:sz w:val="28"/>
          <w:szCs w:val="28"/>
        </w:rPr>
        <w:t xml:space="preserve"> календарных дней со дня получения указанного требования.</w:t>
      </w:r>
    </w:p>
    <w:p w14:paraId="7A1F941E" w14:textId="132B580A" w:rsidR="00F338A1" w:rsidRDefault="00F338A1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lastRenderedPageBreak/>
        <w:t>Возврат субсидий (остаток субсидий, средств, полученных</w:t>
      </w:r>
      <w:r w:rsidRPr="002F3F1B">
        <w:t xml:space="preserve"> </w:t>
      </w:r>
      <w:r w:rsidRPr="002F3F1B">
        <w:rPr>
          <w:rFonts w:ascii="PT Astra Serif" w:hAnsi="PT Astra Serif"/>
          <w:b w:val="0"/>
          <w:bCs/>
          <w:sz w:val="28"/>
          <w:szCs w:val="28"/>
        </w:rPr>
        <w:t>контрагентом за счёт субсидий</w:t>
      </w:r>
      <w:r>
        <w:rPr>
          <w:rFonts w:ascii="PT Astra Serif" w:hAnsi="PT Astra Serif"/>
          <w:b w:val="0"/>
          <w:bCs/>
          <w:sz w:val="28"/>
          <w:szCs w:val="28"/>
        </w:rPr>
        <w:t xml:space="preserve">) осуществляется на лицевой счёт Правительства </w:t>
      </w:r>
      <w:r w:rsidR="003F3D97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14:paraId="2882388A" w14:textId="00DD4291" w:rsidR="00F338A1" w:rsidRDefault="00F338A1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В случае отказа или уклонения организации (контрагента) </w:t>
      </w:r>
      <w:r w:rsidR="003F3D97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от добровольного возврата субсидий (остатков субсидий, средств, полученных контрагентом за счёт субсидий)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взысканию.».</w:t>
      </w:r>
    </w:p>
    <w:p w14:paraId="04EF70F5" w14:textId="0C9D6497" w:rsidR="00276D24" w:rsidRPr="00F338A1" w:rsidRDefault="00276D24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338A1">
        <w:rPr>
          <w:rFonts w:ascii="PT Astra Serif" w:hAnsi="PT Astra Serif"/>
          <w:b w:val="0"/>
          <w:sz w:val="28"/>
          <w:szCs w:val="28"/>
        </w:rPr>
        <w:t>3. Признать утратившими силу:</w:t>
      </w:r>
    </w:p>
    <w:p w14:paraId="70CD21E5" w14:textId="3C28847C" w:rsidR="00276D24" w:rsidRPr="00276D24" w:rsidRDefault="00276D24" w:rsidP="00DA6265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276D24">
        <w:rPr>
          <w:rFonts w:ascii="PT Astra Serif" w:hAnsi="PT Astra Serif"/>
          <w:sz w:val="28"/>
          <w:szCs w:val="28"/>
        </w:rPr>
        <w:t xml:space="preserve">подпункт «и» подпункта 2 пункта 1 постановления Правительства Ульяновской области от 29.03.2018 № 138-П «О внесении изменений </w:t>
      </w:r>
      <w:r w:rsidR="00E02B4C">
        <w:rPr>
          <w:rFonts w:ascii="PT Astra Serif" w:hAnsi="PT Astra Serif"/>
          <w:sz w:val="28"/>
          <w:szCs w:val="28"/>
        </w:rPr>
        <w:br/>
      </w:r>
      <w:r w:rsidRPr="00276D24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от 05.03.2014 № 81-П </w:t>
      </w:r>
      <w:r w:rsidR="00E02B4C">
        <w:rPr>
          <w:rFonts w:ascii="PT Astra Serif" w:hAnsi="PT Astra Serif"/>
          <w:sz w:val="28"/>
          <w:szCs w:val="28"/>
        </w:rPr>
        <w:br/>
      </w:r>
      <w:r w:rsidRPr="00276D24">
        <w:rPr>
          <w:rFonts w:ascii="PT Astra Serif" w:hAnsi="PT Astra Serif"/>
          <w:sz w:val="28"/>
          <w:szCs w:val="28"/>
        </w:rPr>
        <w:t>и признании утратившим силу отдельного положения постановления Правительства Ульяновской области от 26.10.2016 № 502-П»;</w:t>
      </w:r>
    </w:p>
    <w:p w14:paraId="661888B8" w14:textId="4E19DD12" w:rsidR="00C83133" w:rsidRPr="0093765E" w:rsidRDefault="00276D24" w:rsidP="00DA6265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276D24">
        <w:rPr>
          <w:rFonts w:ascii="PT Astra Serif" w:hAnsi="PT Astra Serif"/>
          <w:sz w:val="28"/>
          <w:szCs w:val="28"/>
        </w:rPr>
        <w:t xml:space="preserve">подпункт «к» подпункта 2 пункта 1 постановления Правительства Ульяновской области от 31.01.2020 № 33-П «О внесении изменений </w:t>
      </w:r>
      <w:r w:rsidR="00E02B4C">
        <w:rPr>
          <w:rFonts w:ascii="PT Astra Serif" w:hAnsi="PT Astra Serif"/>
          <w:sz w:val="28"/>
          <w:szCs w:val="28"/>
        </w:rPr>
        <w:br/>
      </w:r>
      <w:r w:rsidRPr="00276D24">
        <w:rPr>
          <w:rFonts w:ascii="PT Astra Serif" w:hAnsi="PT Astra Serif"/>
          <w:sz w:val="28"/>
          <w:szCs w:val="28"/>
        </w:rPr>
        <w:t>в постановление Правительства Ульяновско</w:t>
      </w:r>
      <w:r w:rsidR="00E02B4C">
        <w:rPr>
          <w:rFonts w:ascii="PT Astra Serif" w:hAnsi="PT Astra Serif"/>
          <w:sz w:val="28"/>
          <w:szCs w:val="28"/>
        </w:rPr>
        <w:t>й области от 05.03.2014 № 81-П».</w:t>
      </w:r>
    </w:p>
    <w:p w14:paraId="6A3BD7EB" w14:textId="77777777" w:rsidR="0093765E" w:rsidRPr="00A406B4" w:rsidRDefault="0093765E" w:rsidP="00DA6265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4</w:t>
      </w:r>
      <w:r w:rsidRPr="00A406B4">
        <w:rPr>
          <w:rFonts w:ascii="PT Astra Serif" w:hAnsi="PT Astra Serif"/>
          <w:b w:val="0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39912C54" w14:textId="77777777" w:rsidR="00C83133" w:rsidRDefault="00C83133" w:rsidP="00DA6265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1FD33D1A" w14:textId="77777777" w:rsidR="0093765E" w:rsidRDefault="0093765E" w:rsidP="00DA6265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05DBDA94" w14:textId="77777777" w:rsidR="0093765E" w:rsidRPr="00BC431D" w:rsidRDefault="0093765E" w:rsidP="00DA6265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4073466C" w14:textId="77777777" w:rsidR="004E76D5" w:rsidRPr="00753547" w:rsidRDefault="004E76D5" w:rsidP="00DA626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Председател</w:t>
      </w:r>
      <w:r w:rsidR="00827251">
        <w:rPr>
          <w:rFonts w:ascii="PT Astra Serif" w:hAnsi="PT Astra Serif"/>
          <w:sz w:val="28"/>
          <w:szCs w:val="28"/>
        </w:rPr>
        <w:t>ь</w:t>
      </w:r>
      <w:r w:rsidRPr="00BC431D">
        <w:rPr>
          <w:rFonts w:ascii="PT Astra Serif" w:hAnsi="PT Astra Serif"/>
          <w:sz w:val="28"/>
          <w:szCs w:val="28"/>
        </w:rPr>
        <w:t xml:space="preserve"> </w:t>
      </w:r>
    </w:p>
    <w:p w14:paraId="21617F05" w14:textId="77777777" w:rsidR="004E76D5" w:rsidRPr="00BC431D" w:rsidRDefault="004E76D5" w:rsidP="00DA626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Правительства области</w:t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  <w:t xml:space="preserve">          </w:t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  <w:t xml:space="preserve">         </w:t>
      </w:r>
      <w:r w:rsidRPr="00BC431D">
        <w:rPr>
          <w:rFonts w:ascii="PT Astra Serif" w:hAnsi="PT Astra Serif"/>
          <w:sz w:val="28"/>
          <w:szCs w:val="28"/>
        </w:rPr>
        <w:tab/>
        <w:t xml:space="preserve">       </w:t>
      </w:r>
      <w:r w:rsidR="00001F22">
        <w:rPr>
          <w:rFonts w:ascii="PT Astra Serif" w:hAnsi="PT Astra Serif"/>
          <w:sz w:val="28"/>
          <w:szCs w:val="28"/>
        </w:rPr>
        <w:t xml:space="preserve">    </w:t>
      </w:r>
      <w:bookmarkStart w:id="0" w:name="_GoBack"/>
      <w:bookmarkEnd w:id="0"/>
      <w:r w:rsidR="004248CC">
        <w:rPr>
          <w:rFonts w:ascii="PT Astra Serif" w:hAnsi="PT Astra Serif"/>
          <w:sz w:val="28"/>
          <w:szCs w:val="28"/>
        </w:rPr>
        <w:t xml:space="preserve">  </w:t>
      </w:r>
      <w:r w:rsidR="000074D5">
        <w:rPr>
          <w:rFonts w:ascii="PT Astra Serif" w:hAnsi="PT Astra Serif"/>
          <w:sz w:val="28"/>
          <w:szCs w:val="28"/>
        </w:rPr>
        <w:t xml:space="preserve">   </w:t>
      </w:r>
      <w:r w:rsidR="004248CC">
        <w:rPr>
          <w:rFonts w:ascii="PT Astra Serif" w:hAnsi="PT Astra Serif"/>
          <w:sz w:val="28"/>
          <w:szCs w:val="28"/>
        </w:rPr>
        <w:t xml:space="preserve">    </w:t>
      </w:r>
      <w:r w:rsidR="00F907BA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827251">
        <w:rPr>
          <w:rFonts w:ascii="PT Astra Serif" w:hAnsi="PT Astra Serif"/>
          <w:sz w:val="28"/>
          <w:szCs w:val="28"/>
        </w:rPr>
        <w:t>В.Н.Разумков</w:t>
      </w:r>
      <w:proofErr w:type="spellEnd"/>
      <w:r w:rsidR="00827251">
        <w:rPr>
          <w:rFonts w:ascii="PT Astra Serif" w:hAnsi="PT Astra Serif"/>
          <w:sz w:val="28"/>
          <w:szCs w:val="28"/>
        </w:rPr>
        <w:t xml:space="preserve"> </w:t>
      </w:r>
    </w:p>
    <w:sectPr w:rsidR="004E76D5" w:rsidRPr="00BC431D" w:rsidSect="009644A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9773" w14:textId="77777777" w:rsidR="00A561B1" w:rsidRDefault="00A561B1">
      <w:pPr>
        <w:spacing w:after="0" w:line="240" w:lineRule="auto"/>
      </w:pPr>
      <w:r>
        <w:separator/>
      </w:r>
    </w:p>
  </w:endnote>
  <w:endnote w:type="continuationSeparator" w:id="0">
    <w:p w14:paraId="189ECA52" w14:textId="77777777" w:rsidR="00A561B1" w:rsidRDefault="00A5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662B" w14:textId="4683502B" w:rsidR="00DA6265" w:rsidRPr="00DA6265" w:rsidRDefault="00DA6265" w:rsidP="00DA6265">
    <w:pPr>
      <w:pStyle w:val="a9"/>
      <w:jc w:val="right"/>
      <w:rPr>
        <w:rFonts w:ascii="PT Astra Serif" w:hAnsi="PT Astra Serif"/>
        <w:sz w:val="16"/>
      </w:rPr>
    </w:pPr>
    <w:r w:rsidRPr="00DA6265">
      <w:rPr>
        <w:rFonts w:ascii="PT Astra Serif" w:hAnsi="PT Astra Serif"/>
        <w:sz w:val="16"/>
      </w:rPr>
      <w:t>0106ан2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254F" w14:textId="77777777" w:rsidR="00A561B1" w:rsidRDefault="00A561B1">
      <w:pPr>
        <w:spacing w:after="0" w:line="240" w:lineRule="auto"/>
      </w:pPr>
      <w:r>
        <w:separator/>
      </w:r>
    </w:p>
  </w:footnote>
  <w:footnote w:type="continuationSeparator" w:id="0">
    <w:p w14:paraId="1D5FD4CE" w14:textId="77777777" w:rsidR="00A561B1" w:rsidRDefault="00A5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275707786"/>
      <w:docPartObj>
        <w:docPartGallery w:val="Page Numbers (Top of Page)"/>
        <w:docPartUnique/>
      </w:docPartObj>
    </w:sdtPr>
    <w:sdtEndPr/>
    <w:sdtContent>
      <w:p w14:paraId="61DD8CB1" w14:textId="77777777" w:rsidR="00905499" w:rsidRPr="00AD6300" w:rsidRDefault="00D8734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D6300">
          <w:rPr>
            <w:rFonts w:ascii="PT Astra Serif" w:hAnsi="PT Astra Serif"/>
            <w:sz w:val="28"/>
            <w:szCs w:val="28"/>
          </w:rPr>
          <w:fldChar w:fldCharType="begin"/>
        </w:r>
        <w:r w:rsidRPr="00AD6300">
          <w:rPr>
            <w:rFonts w:ascii="PT Astra Serif" w:hAnsi="PT Astra Serif"/>
            <w:sz w:val="28"/>
            <w:szCs w:val="28"/>
          </w:rPr>
          <w:instrText>PAGE   \* MERGEFORMAT</w:instrText>
        </w:r>
        <w:r w:rsidRPr="00AD6300">
          <w:rPr>
            <w:rFonts w:ascii="PT Astra Serif" w:hAnsi="PT Astra Serif"/>
            <w:sz w:val="28"/>
            <w:szCs w:val="28"/>
          </w:rPr>
          <w:fldChar w:fldCharType="separate"/>
        </w:r>
        <w:r w:rsidR="00DA6265">
          <w:rPr>
            <w:rFonts w:ascii="PT Astra Serif" w:hAnsi="PT Astra Serif"/>
            <w:noProof/>
            <w:sz w:val="28"/>
            <w:szCs w:val="28"/>
          </w:rPr>
          <w:t>10</w:t>
        </w:r>
        <w:r w:rsidRPr="00AD6300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A87"/>
    <w:multiLevelType w:val="hybridMultilevel"/>
    <w:tmpl w:val="B6D6A8E8"/>
    <w:lvl w:ilvl="0" w:tplc="FC3A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033"/>
    <w:multiLevelType w:val="hybridMultilevel"/>
    <w:tmpl w:val="11E8575C"/>
    <w:lvl w:ilvl="0" w:tplc="3EC2E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232EA"/>
    <w:multiLevelType w:val="hybridMultilevel"/>
    <w:tmpl w:val="563E236A"/>
    <w:lvl w:ilvl="0" w:tplc="F3EE8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11D8C"/>
    <w:multiLevelType w:val="hybridMultilevel"/>
    <w:tmpl w:val="475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768A5"/>
    <w:multiLevelType w:val="hybridMultilevel"/>
    <w:tmpl w:val="06B00E26"/>
    <w:lvl w:ilvl="0" w:tplc="319C7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5065A"/>
    <w:multiLevelType w:val="hybridMultilevel"/>
    <w:tmpl w:val="69543818"/>
    <w:lvl w:ilvl="0" w:tplc="1776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A5C27"/>
    <w:multiLevelType w:val="hybridMultilevel"/>
    <w:tmpl w:val="5D2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2563"/>
    <w:multiLevelType w:val="hybridMultilevel"/>
    <w:tmpl w:val="583EB966"/>
    <w:lvl w:ilvl="0" w:tplc="9C247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22246"/>
    <w:multiLevelType w:val="hybridMultilevel"/>
    <w:tmpl w:val="A588E924"/>
    <w:lvl w:ilvl="0" w:tplc="76622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D2D39"/>
    <w:multiLevelType w:val="hybridMultilevel"/>
    <w:tmpl w:val="ED4627CE"/>
    <w:lvl w:ilvl="0" w:tplc="8C4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04684"/>
    <w:multiLevelType w:val="hybridMultilevel"/>
    <w:tmpl w:val="B352E77C"/>
    <w:lvl w:ilvl="0" w:tplc="5B704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C"/>
    <w:rsid w:val="00001F22"/>
    <w:rsid w:val="000074D5"/>
    <w:rsid w:val="00007798"/>
    <w:rsid w:val="00012CF8"/>
    <w:rsid w:val="0001383D"/>
    <w:rsid w:val="0001591D"/>
    <w:rsid w:val="000162E9"/>
    <w:rsid w:val="000164C9"/>
    <w:rsid w:val="0001665F"/>
    <w:rsid w:val="000228E9"/>
    <w:rsid w:val="00025D1C"/>
    <w:rsid w:val="00027C33"/>
    <w:rsid w:val="000343FF"/>
    <w:rsid w:val="00035AD5"/>
    <w:rsid w:val="00037865"/>
    <w:rsid w:val="00045ABF"/>
    <w:rsid w:val="00056259"/>
    <w:rsid w:val="00057004"/>
    <w:rsid w:val="000632CF"/>
    <w:rsid w:val="00080D82"/>
    <w:rsid w:val="00082FC2"/>
    <w:rsid w:val="00085C78"/>
    <w:rsid w:val="00097FDC"/>
    <w:rsid w:val="000A1809"/>
    <w:rsid w:val="000A54C8"/>
    <w:rsid w:val="000A5B20"/>
    <w:rsid w:val="000A73C9"/>
    <w:rsid w:val="000C7297"/>
    <w:rsid w:val="000C7424"/>
    <w:rsid w:val="000D16E9"/>
    <w:rsid w:val="000D1CF7"/>
    <w:rsid w:val="000D24CD"/>
    <w:rsid w:val="000D649A"/>
    <w:rsid w:val="000D7F84"/>
    <w:rsid w:val="000E1475"/>
    <w:rsid w:val="000E32AF"/>
    <w:rsid w:val="000E6C6D"/>
    <w:rsid w:val="001069B4"/>
    <w:rsid w:val="0011326B"/>
    <w:rsid w:val="001158B0"/>
    <w:rsid w:val="001173D0"/>
    <w:rsid w:val="00117B92"/>
    <w:rsid w:val="00123ADB"/>
    <w:rsid w:val="001319C7"/>
    <w:rsid w:val="001325A7"/>
    <w:rsid w:val="0013452B"/>
    <w:rsid w:val="00135C59"/>
    <w:rsid w:val="001360A0"/>
    <w:rsid w:val="001509B8"/>
    <w:rsid w:val="00152612"/>
    <w:rsid w:val="00156DB0"/>
    <w:rsid w:val="001643E6"/>
    <w:rsid w:val="00165A37"/>
    <w:rsid w:val="001701F2"/>
    <w:rsid w:val="0017052F"/>
    <w:rsid w:val="00170FC9"/>
    <w:rsid w:val="001764A0"/>
    <w:rsid w:val="00181D52"/>
    <w:rsid w:val="00187402"/>
    <w:rsid w:val="00190F8D"/>
    <w:rsid w:val="00197E28"/>
    <w:rsid w:val="001A73AA"/>
    <w:rsid w:val="001B1F75"/>
    <w:rsid w:val="001B3502"/>
    <w:rsid w:val="001B7843"/>
    <w:rsid w:val="001C2CDC"/>
    <w:rsid w:val="001C3231"/>
    <w:rsid w:val="001C488F"/>
    <w:rsid w:val="001C499B"/>
    <w:rsid w:val="001D1618"/>
    <w:rsid w:val="001D450C"/>
    <w:rsid w:val="001E2F83"/>
    <w:rsid w:val="001F3BF2"/>
    <w:rsid w:val="001F4472"/>
    <w:rsid w:val="001F7E8B"/>
    <w:rsid w:val="00203912"/>
    <w:rsid w:val="00205339"/>
    <w:rsid w:val="00205A7A"/>
    <w:rsid w:val="00215857"/>
    <w:rsid w:val="0022383E"/>
    <w:rsid w:val="002256D0"/>
    <w:rsid w:val="00230BE5"/>
    <w:rsid w:val="00234987"/>
    <w:rsid w:val="00236CCA"/>
    <w:rsid w:val="00251DB8"/>
    <w:rsid w:val="00255055"/>
    <w:rsid w:val="00255C64"/>
    <w:rsid w:val="002604F2"/>
    <w:rsid w:val="00264CF6"/>
    <w:rsid w:val="002660FF"/>
    <w:rsid w:val="00276D24"/>
    <w:rsid w:val="00280814"/>
    <w:rsid w:val="00280AF4"/>
    <w:rsid w:val="00281CA9"/>
    <w:rsid w:val="00283785"/>
    <w:rsid w:val="00283B14"/>
    <w:rsid w:val="00283E70"/>
    <w:rsid w:val="00287EC6"/>
    <w:rsid w:val="00291A4F"/>
    <w:rsid w:val="00292AE5"/>
    <w:rsid w:val="00294DF3"/>
    <w:rsid w:val="002B0E01"/>
    <w:rsid w:val="002B1D87"/>
    <w:rsid w:val="002B61B4"/>
    <w:rsid w:val="002B6F76"/>
    <w:rsid w:val="002C461B"/>
    <w:rsid w:val="002C7FEB"/>
    <w:rsid w:val="002D133C"/>
    <w:rsid w:val="002D6A29"/>
    <w:rsid w:val="002E27EB"/>
    <w:rsid w:val="002F070E"/>
    <w:rsid w:val="002F3F1B"/>
    <w:rsid w:val="002F3FA9"/>
    <w:rsid w:val="003020A6"/>
    <w:rsid w:val="00307B46"/>
    <w:rsid w:val="00310EAF"/>
    <w:rsid w:val="0031315B"/>
    <w:rsid w:val="00313C88"/>
    <w:rsid w:val="00315116"/>
    <w:rsid w:val="00324E6C"/>
    <w:rsid w:val="003267D4"/>
    <w:rsid w:val="00342CEA"/>
    <w:rsid w:val="003454E2"/>
    <w:rsid w:val="00346D97"/>
    <w:rsid w:val="00350CA0"/>
    <w:rsid w:val="003566BC"/>
    <w:rsid w:val="00357520"/>
    <w:rsid w:val="00363EA1"/>
    <w:rsid w:val="00370B34"/>
    <w:rsid w:val="003710E8"/>
    <w:rsid w:val="0037252F"/>
    <w:rsid w:val="003747B3"/>
    <w:rsid w:val="00377258"/>
    <w:rsid w:val="003774CD"/>
    <w:rsid w:val="003813AE"/>
    <w:rsid w:val="0038285B"/>
    <w:rsid w:val="003850BF"/>
    <w:rsid w:val="003871C3"/>
    <w:rsid w:val="0038792B"/>
    <w:rsid w:val="00387DED"/>
    <w:rsid w:val="00394EAC"/>
    <w:rsid w:val="00395714"/>
    <w:rsid w:val="00395982"/>
    <w:rsid w:val="00397A31"/>
    <w:rsid w:val="003A5854"/>
    <w:rsid w:val="003A632C"/>
    <w:rsid w:val="003B065B"/>
    <w:rsid w:val="003D3523"/>
    <w:rsid w:val="003D5C71"/>
    <w:rsid w:val="003D7E73"/>
    <w:rsid w:val="003E19F3"/>
    <w:rsid w:val="003F3D97"/>
    <w:rsid w:val="00402E89"/>
    <w:rsid w:val="00403815"/>
    <w:rsid w:val="00412BE9"/>
    <w:rsid w:val="00422267"/>
    <w:rsid w:val="004238F5"/>
    <w:rsid w:val="004248CC"/>
    <w:rsid w:val="00430FA8"/>
    <w:rsid w:val="0043120B"/>
    <w:rsid w:val="00431DE6"/>
    <w:rsid w:val="004370B5"/>
    <w:rsid w:val="004420CB"/>
    <w:rsid w:val="00457C03"/>
    <w:rsid w:val="00461B2C"/>
    <w:rsid w:val="0047125E"/>
    <w:rsid w:val="00473BEC"/>
    <w:rsid w:val="0047639C"/>
    <w:rsid w:val="00480A91"/>
    <w:rsid w:val="00487A56"/>
    <w:rsid w:val="004A06A3"/>
    <w:rsid w:val="004A0E97"/>
    <w:rsid w:val="004A4BA3"/>
    <w:rsid w:val="004A5027"/>
    <w:rsid w:val="004A60CC"/>
    <w:rsid w:val="004B109C"/>
    <w:rsid w:val="004B2BEB"/>
    <w:rsid w:val="004B57CE"/>
    <w:rsid w:val="004B7940"/>
    <w:rsid w:val="004C22A3"/>
    <w:rsid w:val="004C2CFA"/>
    <w:rsid w:val="004D7468"/>
    <w:rsid w:val="004D7A77"/>
    <w:rsid w:val="004E3776"/>
    <w:rsid w:val="004E3EAC"/>
    <w:rsid w:val="004E4215"/>
    <w:rsid w:val="004E76D5"/>
    <w:rsid w:val="004E7A6F"/>
    <w:rsid w:val="0050088F"/>
    <w:rsid w:val="0050266B"/>
    <w:rsid w:val="00504D32"/>
    <w:rsid w:val="005071C7"/>
    <w:rsid w:val="00510A1F"/>
    <w:rsid w:val="00515558"/>
    <w:rsid w:val="005235B8"/>
    <w:rsid w:val="005354FB"/>
    <w:rsid w:val="00537BF7"/>
    <w:rsid w:val="005400E4"/>
    <w:rsid w:val="00540B1C"/>
    <w:rsid w:val="00542BC6"/>
    <w:rsid w:val="005559EB"/>
    <w:rsid w:val="00570029"/>
    <w:rsid w:val="00575CA1"/>
    <w:rsid w:val="0058206E"/>
    <w:rsid w:val="005868A5"/>
    <w:rsid w:val="00591EAC"/>
    <w:rsid w:val="005B1021"/>
    <w:rsid w:val="005B745B"/>
    <w:rsid w:val="005C1EE9"/>
    <w:rsid w:val="005C20F1"/>
    <w:rsid w:val="005C323B"/>
    <w:rsid w:val="005C3D57"/>
    <w:rsid w:val="005C60CB"/>
    <w:rsid w:val="005D1E85"/>
    <w:rsid w:val="005D5F4D"/>
    <w:rsid w:val="005E1F79"/>
    <w:rsid w:val="005E3760"/>
    <w:rsid w:val="005E71A0"/>
    <w:rsid w:val="00603604"/>
    <w:rsid w:val="00603AD6"/>
    <w:rsid w:val="0061034F"/>
    <w:rsid w:val="00616592"/>
    <w:rsid w:val="006210E5"/>
    <w:rsid w:val="00633064"/>
    <w:rsid w:val="00635587"/>
    <w:rsid w:val="006421D6"/>
    <w:rsid w:val="006460B8"/>
    <w:rsid w:val="00651ADB"/>
    <w:rsid w:val="00653AF8"/>
    <w:rsid w:val="00654674"/>
    <w:rsid w:val="00664BD7"/>
    <w:rsid w:val="0066602B"/>
    <w:rsid w:val="00681A86"/>
    <w:rsid w:val="006860BA"/>
    <w:rsid w:val="006863BC"/>
    <w:rsid w:val="00692689"/>
    <w:rsid w:val="00696732"/>
    <w:rsid w:val="006A0479"/>
    <w:rsid w:val="006A483F"/>
    <w:rsid w:val="006A4B4A"/>
    <w:rsid w:val="006A4D42"/>
    <w:rsid w:val="006C3B97"/>
    <w:rsid w:val="006C6C2E"/>
    <w:rsid w:val="006D467A"/>
    <w:rsid w:val="006D641C"/>
    <w:rsid w:val="006E2EFE"/>
    <w:rsid w:val="006F0B49"/>
    <w:rsid w:val="006F6032"/>
    <w:rsid w:val="0070170E"/>
    <w:rsid w:val="00703BF3"/>
    <w:rsid w:val="00707C5C"/>
    <w:rsid w:val="00710986"/>
    <w:rsid w:val="00713D85"/>
    <w:rsid w:val="007206A5"/>
    <w:rsid w:val="00732FB6"/>
    <w:rsid w:val="007344A1"/>
    <w:rsid w:val="007400C3"/>
    <w:rsid w:val="00741024"/>
    <w:rsid w:val="007417D5"/>
    <w:rsid w:val="007424A3"/>
    <w:rsid w:val="00747E9F"/>
    <w:rsid w:val="00753547"/>
    <w:rsid w:val="007542D1"/>
    <w:rsid w:val="007563CA"/>
    <w:rsid w:val="00772DDA"/>
    <w:rsid w:val="00782DAF"/>
    <w:rsid w:val="00785D72"/>
    <w:rsid w:val="007974E6"/>
    <w:rsid w:val="007A1515"/>
    <w:rsid w:val="007A7A46"/>
    <w:rsid w:val="007B0E91"/>
    <w:rsid w:val="007B1A65"/>
    <w:rsid w:val="007B653C"/>
    <w:rsid w:val="007B7C35"/>
    <w:rsid w:val="007C3D1E"/>
    <w:rsid w:val="007D0FFC"/>
    <w:rsid w:val="007E061F"/>
    <w:rsid w:val="007E43BA"/>
    <w:rsid w:val="007F1647"/>
    <w:rsid w:val="007F1BCD"/>
    <w:rsid w:val="008078C7"/>
    <w:rsid w:val="00812149"/>
    <w:rsid w:val="00813A9B"/>
    <w:rsid w:val="00815DD1"/>
    <w:rsid w:val="00824699"/>
    <w:rsid w:val="00826BD9"/>
    <w:rsid w:val="0082707E"/>
    <w:rsid w:val="0082709D"/>
    <w:rsid w:val="00827251"/>
    <w:rsid w:val="008319CB"/>
    <w:rsid w:val="00836B63"/>
    <w:rsid w:val="00842746"/>
    <w:rsid w:val="00842EFD"/>
    <w:rsid w:val="0084365B"/>
    <w:rsid w:val="00850F03"/>
    <w:rsid w:val="008536A8"/>
    <w:rsid w:val="00857E3C"/>
    <w:rsid w:val="008707DF"/>
    <w:rsid w:val="008717A7"/>
    <w:rsid w:val="00882168"/>
    <w:rsid w:val="008829BC"/>
    <w:rsid w:val="008932BD"/>
    <w:rsid w:val="0089635E"/>
    <w:rsid w:val="008A2E3D"/>
    <w:rsid w:val="008A5C82"/>
    <w:rsid w:val="008A7DF7"/>
    <w:rsid w:val="008B1E61"/>
    <w:rsid w:val="008B274A"/>
    <w:rsid w:val="008B27C7"/>
    <w:rsid w:val="008B78C4"/>
    <w:rsid w:val="008B7C2A"/>
    <w:rsid w:val="008D1D95"/>
    <w:rsid w:val="008D3147"/>
    <w:rsid w:val="008E4096"/>
    <w:rsid w:val="008E54AC"/>
    <w:rsid w:val="008F1B55"/>
    <w:rsid w:val="008F7CA0"/>
    <w:rsid w:val="00905499"/>
    <w:rsid w:val="0091710F"/>
    <w:rsid w:val="009206C9"/>
    <w:rsid w:val="00922439"/>
    <w:rsid w:val="00930578"/>
    <w:rsid w:val="00930829"/>
    <w:rsid w:val="0093765E"/>
    <w:rsid w:val="00940963"/>
    <w:rsid w:val="0094505E"/>
    <w:rsid w:val="00947112"/>
    <w:rsid w:val="00950CD4"/>
    <w:rsid w:val="00950D5E"/>
    <w:rsid w:val="00955501"/>
    <w:rsid w:val="0096339E"/>
    <w:rsid w:val="009644AE"/>
    <w:rsid w:val="009715F7"/>
    <w:rsid w:val="009717B1"/>
    <w:rsid w:val="00975430"/>
    <w:rsid w:val="00985BDE"/>
    <w:rsid w:val="009905AC"/>
    <w:rsid w:val="00991F1A"/>
    <w:rsid w:val="009A0618"/>
    <w:rsid w:val="009A36CF"/>
    <w:rsid w:val="009A430D"/>
    <w:rsid w:val="009A55C6"/>
    <w:rsid w:val="009A6890"/>
    <w:rsid w:val="009A712E"/>
    <w:rsid w:val="009B0A97"/>
    <w:rsid w:val="009B18E4"/>
    <w:rsid w:val="009B39D5"/>
    <w:rsid w:val="009B45B1"/>
    <w:rsid w:val="009C0B55"/>
    <w:rsid w:val="009C1A92"/>
    <w:rsid w:val="009D0D28"/>
    <w:rsid w:val="009E14C6"/>
    <w:rsid w:val="009E2889"/>
    <w:rsid w:val="009E29D5"/>
    <w:rsid w:val="009E32E6"/>
    <w:rsid w:val="009E4859"/>
    <w:rsid w:val="009E7D40"/>
    <w:rsid w:val="009F353A"/>
    <w:rsid w:val="009F7D2E"/>
    <w:rsid w:val="00A01985"/>
    <w:rsid w:val="00A07316"/>
    <w:rsid w:val="00A12EEC"/>
    <w:rsid w:val="00A1646B"/>
    <w:rsid w:val="00A23D85"/>
    <w:rsid w:val="00A35468"/>
    <w:rsid w:val="00A366AB"/>
    <w:rsid w:val="00A405BC"/>
    <w:rsid w:val="00A406B4"/>
    <w:rsid w:val="00A41B13"/>
    <w:rsid w:val="00A41BC6"/>
    <w:rsid w:val="00A43D37"/>
    <w:rsid w:val="00A456EF"/>
    <w:rsid w:val="00A45B6A"/>
    <w:rsid w:val="00A50EC6"/>
    <w:rsid w:val="00A52BCF"/>
    <w:rsid w:val="00A534B1"/>
    <w:rsid w:val="00A561B1"/>
    <w:rsid w:val="00A625F1"/>
    <w:rsid w:val="00A65FA5"/>
    <w:rsid w:val="00A71EC8"/>
    <w:rsid w:val="00A764E0"/>
    <w:rsid w:val="00A76A4A"/>
    <w:rsid w:val="00A77BB2"/>
    <w:rsid w:val="00A809D9"/>
    <w:rsid w:val="00A81E49"/>
    <w:rsid w:val="00A82755"/>
    <w:rsid w:val="00A84BB2"/>
    <w:rsid w:val="00A87443"/>
    <w:rsid w:val="00A902FA"/>
    <w:rsid w:val="00A92113"/>
    <w:rsid w:val="00A972C1"/>
    <w:rsid w:val="00AA219A"/>
    <w:rsid w:val="00AB01FE"/>
    <w:rsid w:val="00AC04F4"/>
    <w:rsid w:val="00AC1216"/>
    <w:rsid w:val="00AC77EB"/>
    <w:rsid w:val="00AD05B1"/>
    <w:rsid w:val="00AD0CBE"/>
    <w:rsid w:val="00AD111C"/>
    <w:rsid w:val="00AD2962"/>
    <w:rsid w:val="00AD6300"/>
    <w:rsid w:val="00AD7B47"/>
    <w:rsid w:val="00AE7473"/>
    <w:rsid w:val="00AF2ACA"/>
    <w:rsid w:val="00B0201B"/>
    <w:rsid w:val="00B114A3"/>
    <w:rsid w:val="00B23B3B"/>
    <w:rsid w:val="00B24DAA"/>
    <w:rsid w:val="00B27BF2"/>
    <w:rsid w:val="00B30671"/>
    <w:rsid w:val="00B3722A"/>
    <w:rsid w:val="00B431D3"/>
    <w:rsid w:val="00B43641"/>
    <w:rsid w:val="00B43A58"/>
    <w:rsid w:val="00B46315"/>
    <w:rsid w:val="00B46A27"/>
    <w:rsid w:val="00B50983"/>
    <w:rsid w:val="00B542DC"/>
    <w:rsid w:val="00B60225"/>
    <w:rsid w:val="00B612AA"/>
    <w:rsid w:val="00B6362C"/>
    <w:rsid w:val="00B67ABC"/>
    <w:rsid w:val="00B742F3"/>
    <w:rsid w:val="00B814C0"/>
    <w:rsid w:val="00B81CF1"/>
    <w:rsid w:val="00B851C6"/>
    <w:rsid w:val="00B93141"/>
    <w:rsid w:val="00BA32C3"/>
    <w:rsid w:val="00BA3F49"/>
    <w:rsid w:val="00BA6D14"/>
    <w:rsid w:val="00BB0016"/>
    <w:rsid w:val="00BB1683"/>
    <w:rsid w:val="00BB2A83"/>
    <w:rsid w:val="00BC2367"/>
    <w:rsid w:val="00BC431D"/>
    <w:rsid w:val="00BC45F4"/>
    <w:rsid w:val="00BE08A2"/>
    <w:rsid w:val="00C03AB8"/>
    <w:rsid w:val="00C12806"/>
    <w:rsid w:val="00C14F6F"/>
    <w:rsid w:val="00C15CF9"/>
    <w:rsid w:val="00C239D0"/>
    <w:rsid w:val="00C27493"/>
    <w:rsid w:val="00C4181F"/>
    <w:rsid w:val="00C430A8"/>
    <w:rsid w:val="00C4763E"/>
    <w:rsid w:val="00C51C7F"/>
    <w:rsid w:val="00C52EB9"/>
    <w:rsid w:val="00C553D3"/>
    <w:rsid w:val="00C6439D"/>
    <w:rsid w:val="00C71B45"/>
    <w:rsid w:val="00C83133"/>
    <w:rsid w:val="00C8485A"/>
    <w:rsid w:val="00C861E4"/>
    <w:rsid w:val="00C86A98"/>
    <w:rsid w:val="00C87E45"/>
    <w:rsid w:val="00C93DD3"/>
    <w:rsid w:val="00C94103"/>
    <w:rsid w:val="00CA5147"/>
    <w:rsid w:val="00CA57B5"/>
    <w:rsid w:val="00CA6DC9"/>
    <w:rsid w:val="00CB2262"/>
    <w:rsid w:val="00CC0941"/>
    <w:rsid w:val="00CC0AE3"/>
    <w:rsid w:val="00CC5CAF"/>
    <w:rsid w:val="00CD04FE"/>
    <w:rsid w:val="00CD5F63"/>
    <w:rsid w:val="00CE33E7"/>
    <w:rsid w:val="00D02CC2"/>
    <w:rsid w:val="00D035E6"/>
    <w:rsid w:val="00D071B5"/>
    <w:rsid w:val="00D118B1"/>
    <w:rsid w:val="00D126A1"/>
    <w:rsid w:val="00D13EE4"/>
    <w:rsid w:val="00D15AC7"/>
    <w:rsid w:val="00D16BD1"/>
    <w:rsid w:val="00D2303C"/>
    <w:rsid w:val="00D26965"/>
    <w:rsid w:val="00D303EC"/>
    <w:rsid w:val="00D335A7"/>
    <w:rsid w:val="00D358FD"/>
    <w:rsid w:val="00D37F99"/>
    <w:rsid w:val="00D40706"/>
    <w:rsid w:val="00D45C16"/>
    <w:rsid w:val="00D51624"/>
    <w:rsid w:val="00D51F2E"/>
    <w:rsid w:val="00D543BD"/>
    <w:rsid w:val="00D60B7C"/>
    <w:rsid w:val="00D62DB8"/>
    <w:rsid w:val="00D63A69"/>
    <w:rsid w:val="00D66CFC"/>
    <w:rsid w:val="00D67F55"/>
    <w:rsid w:val="00D722E0"/>
    <w:rsid w:val="00D72374"/>
    <w:rsid w:val="00D87348"/>
    <w:rsid w:val="00D92E80"/>
    <w:rsid w:val="00D93013"/>
    <w:rsid w:val="00D9405C"/>
    <w:rsid w:val="00DA28F5"/>
    <w:rsid w:val="00DA6265"/>
    <w:rsid w:val="00DB4BA6"/>
    <w:rsid w:val="00DB516A"/>
    <w:rsid w:val="00DB5F7F"/>
    <w:rsid w:val="00DB5FF6"/>
    <w:rsid w:val="00DB65C8"/>
    <w:rsid w:val="00DC2748"/>
    <w:rsid w:val="00DD1CEB"/>
    <w:rsid w:val="00DE09D8"/>
    <w:rsid w:val="00DE4812"/>
    <w:rsid w:val="00DE592F"/>
    <w:rsid w:val="00DF15AB"/>
    <w:rsid w:val="00DF3659"/>
    <w:rsid w:val="00DF4AC8"/>
    <w:rsid w:val="00E01794"/>
    <w:rsid w:val="00E02018"/>
    <w:rsid w:val="00E02B4C"/>
    <w:rsid w:val="00E03994"/>
    <w:rsid w:val="00E07A40"/>
    <w:rsid w:val="00E23DBB"/>
    <w:rsid w:val="00E24AE4"/>
    <w:rsid w:val="00E33BD9"/>
    <w:rsid w:val="00E3522B"/>
    <w:rsid w:val="00E472CD"/>
    <w:rsid w:val="00E53A10"/>
    <w:rsid w:val="00E622E0"/>
    <w:rsid w:val="00E646E4"/>
    <w:rsid w:val="00E729EA"/>
    <w:rsid w:val="00E80F90"/>
    <w:rsid w:val="00E86055"/>
    <w:rsid w:val="00E8650C"/>
    <w:rsid w:val="00E91C31"/>
    <w:rsid w:val="00EA0EEA"/>
    <w:rsid w:val="00EB1DBB"/>
    <w:rsid w:val="00EC32F5"/>
    <w:rsid w:val="00EC7A73"/>
    <w:rsid w:val="00ED1991"/>
    <w:rsid w:val="00ED3F45"/>
    <w:rsid w:val="00ED4085"/>
    <w:rsid w:val="00ED6962"/>
    <w:rsid w:val="00EF35D6"/>
    <w:rsid w:val="00F035A4"/>
    <w:rsid w:val="00F10E4F"/>
    <w:rsid w:val="00F163BC"/>
    <w:rsid w:val="00F17CE8"/>
    <w:rsid w:val="00F21ADD"/>
    <w:rsid w:val="00F2294D"/>
    <w:rsid w:val="00F2706C"/>
    <w:rsid w:val="00F338A1"/>
    <w:rsid w:val="00F34145"/>
    <w:rsid w:val="00F35368"/>
    <w:rsid w:val="00F37C49"/>
    <w:rsid w:val="00F41274"/>
    <w:rsid w:val="00F5320F"/>
    <w:rsid w:val="00F66DA0"/>
    <w:rsid w:val="00F7210E"/>
    <w:rsid w:val="00F7217C"/>
    <w:rsid w:val="00F727B0"/>
    <w:rsid w:val="00F837E7"/>
    <w:rsid w:val="00F907BA"/>
    <w:rsid w:val="00F93D54"/>
    <w:rsid w:val="00F955A7"/>
    <w:rsid w:val="00F97462"/>
    <w:rsid w:val="00FA3AFA"/>
    <w:rsid w:val="00FA4EE1"/>
    <w:rsid w:val="00FA5F90"/>
    <w:rsid w:val="00FB188E"/>
    <w:rsid w:val="00FC6747"/>
    <w:rsid w:val="00FD4FC4"/>
    <w:rsid w:val="00FD6361"/>
    <w:rsid w:val="00FD6DDF"/>
    <w:rsid w:val="00FE24CD"/>
    <w:rsid w:val="00FE3070"/>
    <w:rsid w:val="00FE3261"/>
    <w:rsid w:val="00FE71F3"/>
    <w:rsid w:val="00FE7ECE"/>
    <w:rsid w:val="00FF1511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5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1F75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F35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1F75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F35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19DD-06C3-42D5-A6DA-EE72D227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Гостюхина Мария Дмитриевна</dc:creator>
  <cp:lastModifiedBy>Ненашева Александра Андреевна</cp:lastModifiedBy>
  <cp:revision>3</cp:revision>
  <cp:lastPrinted>2022-06-01T11:59:00Z</cp:lastPrinted>
  <dcterms:created xsi:type="dcterms:W3CDTF">2022-06-01T12:12:00Z</dcterms:created>
  <dcterms:modified xsi:type="dcterms:W3CDTF">2022-06-01T12:16:00Z</dcterms:modified>
</cp:coreProperties>
</file>