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  <w:bookmarkStart w:id="0" w:name="Par1"/>
      <w:bookmarkEnd w:id="0"/>
    </w:p>
    <w:p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>
      <w:pPr>
        <w:widowControl w:val="0"/>
        <w:suppressAutoHyphens/>
        <w:autoSpaceDE w:val="0"/>
        <w:autoSpaceDN w:val="0"/>
        <w:adjustRightInd w:val="0"/>
        <w:outlineLvl w:val="0"/>
        <w:rPr>
          <w:rFonts w:ascii="PT Astra Serif" w:hAnsi="PT Astra Serif"/>
          <w:bCs/>
          <w:sz w:val="28"/>
          <w:szCs w:val="28"/>
        </w:rPr>
      </w:pPr>
    </w:p>
    <w:p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ПОСТАНОВЛЕНИЕ</w:t>
      </w:r>
    </w:p>
    <w:p>
      <w:pPr>
        <w:pStyle w:val="14"/>
        <w:widowControl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pStyle w:val="14"/>
        <w:widowControl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pStyle w:val="14"/>
        <w:widowControl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 внесении изменения в постановление </w:t>
      </w:r>
    </w:p>
    <w:p>
      <w:pPr>
        <w:pStyle w:val="14"/>
        <w:widowControl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Правительства Ульяновской области от 06.05.2019 № 183-П</w:t>
      </w:r>
    </w:p>
    <w:p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>
      <w:pPr>
        <w:autoSpaceDE w:val="0"/>
        <w:autoSpaceDN w:val="0"/>
        <w:adjustRightInd w:val="0"/>
        <w:spacing w:line="216" w:lineRule="auto"/>
        <w:jc w:val="both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</w:p>
    <w:p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Правительство Ульяновской области п о с т а н о в л я е т:</w:t>
      </w:r>
    </w:p>
    <w:p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Внести в пункт 3.10 раздела 3 Порядка предоставления субсидий</w:t>
      </w:r>
      <w:r>
        <w:rPr>
          <w:rFonts w:ascii="PT Astra Serif" w:hAnsi="PT Astra Serif"/>
          <w:sz w:val="28"/>
          <w:szCs w:val="28"/>
        </w:rPr>
        <w:br w:type="textWrapping"/>
      </w:r>
      <w:r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 застройщикам-инвесторам</w:t>
      </w:r>
      <w:r>
        <w:rPr>
          <w:rFonts w:ascii="PT Astra Serif" w:hAnsi="PT Astra Serif"/>
          <w:sz w:val="28"/>
          <w:szCs w:val="28"/>
        </w:rPr>
        <w:br w:type="textWrapping"/>
      </w:r>
      <w:r>
        <w:rPr>
          <w:rFonts w:ascii="PT Astra Serif" w:hAnsi="PT Astra Serif"/>
          <w:sz w:val="28"/>
          <w:szCs w:val="28"/>
        </w:rPr>
        <w:t xml:space="preserve"> в целях возмещения затрат, связанных с выполнением работ по завершению строительства и вводу в эксплуатацию проблемных объектов, расположенных на территории Ульяновской области, утверждённого постановлением Правительства Ульяновской области от 06.05.2019 № 183-П «Об утверждении Порядка предоставления субсидий из областного бюджета Ульяновской области застройщикам-инвесторам в целях возмещения затрат, связанных </w:t>
      </w:r>
      <w:r>
        <w:rPr>
          <w:rFonts w:ascii="PT Astra Serif" w:hAnsi="PT Astra Serif"/>
          <w:sz w:val="28"/>
          <w:szCs w:val="28"/>
        </w:rPr>
        <w:br w:type="textWrapping"/>
      </w:r>
      <w:r>
        <w:rPr>
          <w:rFonts w:ascii="PT Astra Serif" w:hAnsi="PT Astra Serif"/>
          <w:sz w:val="28"/>
          <w:szCs w:val="28"/>
        </w:rPr>
        <w:t xml:space="preserve">с выполнением работ по завершению строительства и вводу в эксплуатацию проблемных объектов, расположенных на территории Ульяновской области», изменение, заменив </w:t>
      </w:r>
      <w:r>
        <w:rPr>
          <w:rFonts w:ascii="PT Astra Serif" w:hAnsi="PT Astra Serif"/>
          <w:sz w:val="28"/>
          <w:szCs w:val="28"/>
          <w:lang w:val="ru-RU"/>
        </w:rPr>
        <w:t>в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нём </w:t>
      </w:r>
      <w:r>
        <w:rPr>
          <w:rFonts w:ascii="PT Astra Serif" w:hAnsi="PT Astra Serif"/>
          <w:sz w:val="28"/>
          <w:szCs w:val="28"/>
        </w:rPr>
        <w:t>цифры «250» цифрами «320».</w:t>
      </w:r>
    </w:p>
    <w:p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>
      <w:pPr>
        <w:autoSpaceDE w:val="0"/>
        <w:autoSpaceDN w:val="0"/>
        <w:adjustRightInd w:val="0"/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>
      <w:pPr>
        <w:autoSpaceDE w:val="0"/>
        <w:autoSpaceDN w:val="0"/>
        <w:adjustRightInd w:val="0"/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>
      <w:pPr>
        <w:suppressAutoHyphens/>
        <w:spacing w:line="216" w:lineRule="auto"/>
        <w:rPr>
          <w:rFonts w:ascii="PT Astra Serif" w:hAnsi="PT Astra Serif"/>
          <w:sz w:val="28"/>
          <w:szCs w:val="28"/>
        </w:rPr>
      </w:pPr>
    </w:p>
    <w:p>
      <w:pPr>
        <w:pStyle w:val="13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>
      <w:pPr>
        <w:pStyle w:val="13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      В.Н.Разумков</w:t>
      </w:r>
    </w:p>
    <w:p>
      <w:pPr>
        <w:pStyle w:val="13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pStyle w:val="13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pStyle w:val="13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pStyle w:val="13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pStyle w:val="13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pStyle w:val="13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pStyle w:val="13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pStyle w:val="13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pStyle w:val="13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pStyle w:val="13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pStyle w:val="13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pStyle w:val="13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pStyle w:val="13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pStyle w:val="13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pStyle w:val="13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pStyle w:val="13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pStyle w:val="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ПОЯСНИТЕЛЬНАЯ ЗАПИСКА</w:t>
      </w:r>
    </w:p>
    <w:p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>
      <w:pPr>
        <w:widowControl/>
        <w:suppressAutoHyphens/>
        <w:autoSpaceDE w:val="0"/>
        <w:autoSpaceDN w:val="0"/>
        <w:adjustRightInd w:val="0"/>
        <w:jc w:val="center"/>
        <w:rPr>
          <w:rFonts w:ascii="PT Astra Serif" w:hAnsi="PT Astra Serif" w:eastAsia="Times New Roman" w:cs="Arial"/>
          <w:b/>
          <w:bCs/>
          <w:sz w:val="28"/>
          <w:szCs w:val="28"/>
          <w:lang w:val="ru-RU" w:eastAsia="ru-RU" w:bidi="ar-SA"/>
        </w:rPr>
      </w:pPr>
      <w:r>
        <w:rPr>
          <w:rFonts w:ascii="PT Astra Serif" w:hAnsi="PT Astra Serif" w:eastAsia="Times New Roman" w:cs="Arial"/>
          <w:b w:val="0"/>
          <w:bCs/>
          <w:sz w:val="28"/>
          <w:szCs w:val="28"/>
          <w:lang w:val="ru-RU" w:eastAsia="ru-RU" w:bidi="ar-SA"/>
        </w:rPr>
        <w:t>«</w:t>
      </w:r>
      <w:r>
        <w:rPr>
          <w:rFonts w:ascii="PT Astra Serif" w:hAnsi="PT Astra Serif" w:eastAsia="Times New Roman" w:cs="Arial"/>
          <w:b/>
          <w:bCs/>
          <w:sz w:val="28"/>
          <w:szCs w:val="28"/>
          <w:lang w:val="ru-RU" w:eastAsia="ru-RU" w:bidi="ar-SA"/>
        </w:rPr>
        <w:t xml:space="preserve">О внесении изменения в постановление Правительства </w:t>
      </w:r>
    </w:p>
    <w:p>
      <w:pPr>
        <w:widowControl/>
        <w:suppressAutoHyphens/>
        <w:autoSpaceDE w:val="0"/>
        <w:autoSpaceDN w:val="0"/>
        <w:adjustRightInd w:val="0"/>
        <w:jc w:val="center"/>
        <w:rPr>
          <w:rFonts w:ascii="PT Astra Serif" w:hAnsi="PT Astra Serif" w:eastAsia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PT Astra Serif" w:hAnsi="PT Astra Serif" w:eastAsia="Times New Roman" w:cs="Arial"/>
          <w:b/>
          <w:bCs/>
          <w:sz w:val="28"/>
          <w:szCs w:val="28"/>
          <w:lang w:val="ru-RU" w:eastAsia="ru-RU" w:bidi="ar-SA"/>
        </w:rPr>
        <w:t>Ульяновской области от 06.05.2019 № 183-П</w:t>
      </w:r>
      <w:r>
        <w:rPr>
          <w:rFonts w:ascii="PT Astra Serif" w:hAnsi="PT Astra Serif" w:eastAsia="Times New Roman" w:cs="Arial"/>
          <w:b w:val="0"/>
          <w:bCs/>
          <w:sz w:val="28"/>
          <w:szCs w:val="28"/>
          <w:lang w:val="ru-RU" w:eastAsia="ru-RU" w:bidi="ar-SA"/>
        </w:rPr>
        <w:t>»</w:t>
      </w:r>
    </w:p>
    <w:p>
      <w:pPr>
        <w:tabs>
          <w:tab w:val="left" w:pos="3440"/>
          <w:tab w:val="left" w:pos="5340"/>
        </w:tabs>
        <w:rPr>
          <w:rFonts w:ascii="PT Astra Serif" w:hAnsi="PT Astra Serif"/>
          <w:sz w:val="28"/>
          <w:szCs w:val="28"/>
        </w:rPr>
      </w:pPr>
    </w:p>
    <w:p>
      <w:pPr>
        <w:suppressAutoHyphens/>
        <w:spacing w:after="0" w:line="216" w:lineRule="auto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val="ru-RU" w:eastAsia="ru-RU" w:bidi="ar-SA"/>
        </w:rPr>
      </w:pPr>
      <w:r>
        <w:rPr>
          <w:rFonts w:ascii="PT Astra Serif" w:hAnsi="PT Astra Serif" w:eastAsia="Times New Roman" w:cs="Times New Roman"/>
          <w:sz w:val="28"/>
          <w:szCs w:val="28"/>
          <w:lang w:val="ru-RU" w:eastAsia="ru-RU" w:bidi="ar-SA"/>
        </w:rPr>
        <w:t xml:space="preserve">Проект постановления «О внесении изменения в постановление Правительства Ульяновской области от 06.05.2019 № 183-П», разработан </w:t>
      </w:r>
      <w:r>
        <w:rPr>
          <w:rFonts w:hint="default" w:ascii="PT Astra Serif" w:hAnsi="PT Astra Serif" w:eastAsia="Times New Roman" w:cs="Times New Roman"/>
          <w:sz w:val="28"/>
          <w:szCs w:val="28"/>
          <w:lang w:val="en-US" w:eastAsia="ru-RU" w:bidi="ar-SA"/>
        </w:rPr>
        <w:t xml:space="preserve">           </w:t>
      </w:r>
      <w:r>
        <w:rPr>
          <w:rFonts w:ascii="PT Astra Serif" w:hAnsi="PT Astra Serif" w:eastAsia="Times New Roman" w:cs="Times New Roman"/>
          <w:sz w:val="28"/>
          <w:szCs w:val="28"/>
          <w:lang w:val="ru-RU" w:eastAsia="ru-RU" w:bidi="ar-SA"/>
        </w:rPr>
        <w:t xml:space="preserve">в целях увеличения срока,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соглашения). Данное требование установлено постановлением Правительства РФ </w:t>
      </w:r>
      <w:r>
        <w:rPr>
          <w:rFonts w:hint="default" w:ascii="PT Astra Serif" w:hAnsi="PT Astra Serif" w:eastAsia="Times New Roman" w:cs="Times New Roman"/>
          <w:sz w:val="28"/>
          <w:szCs w:val="28"/>
          <w:lang w:val="en-US" w:eastAsia="ru-RU" w:bidi="ar-SA"/>
        </w:rPr>
        <w:t xml:space="preserve">                  </w:t>
      </w:r>
      <w:r>
        <w:rPr>
          <w:rFonts w:ascii="PT Astra Serif" w:hAnsi="PT Astra Serif" w:eastAsia="Times New Roman" w:cs="Times New Roman"/>
          <w:sz w:val="28"/>
          <w:szCs w:val="28"/>
          <w:lang w:val="ru-RU" w:eastAsia="ru-RU" w:bidi="ar-SA"/>
        </w:rPr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субсидий, </w:t>
      </w:r>
      <w:r>
        <w:rPr>
          <w:rFonts w:hint="default" w:ascii="PT Astra Serif" w:hAnsi="PT Astra Serif" w:eastAsia="Times New Roman" w:cs="Times New Roman"/>
          <w:sz w:val="28"/>
          <w:szCs w:val="28"/>
          <w:lang w:val="en-US" w:eastAsia="ru-RU" w:bidi="ar-SA"/>
        </w:rPr>
        <w:t xml:space="preserve">     </w:t>
      </w:r>
      <w:r>
        <w:rPr>
          <w:rFonts w:ascii="PT Astra Serif" w:hAnsi="PT Astra Serif" w:eastAsia="Times New Roman" w:cs="Times New Roman"/>
          <w:sz w:val="28"/>
          <w:szCs w:val="28"/>
          <w:lang w:val="ru-RU" w:eastAsia="ru-RU" w:bidi="ar-SA"/>
        </w:rP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действующей редакции постановления составляет 250 календарных дней. Однако сложности, связанные с подписанием дополнительных соглашений к договорам участия </w:t>
      </w:r>
      <w:r>
        <w:rPr>
          <w:rFonts w:hint="default" w:ascii="PT Astra Serif" w:hAnsi="PT Astra Serif" w:eastAsia="Times New Roman" w:cs="Times New Roman"/>
          <w:sz w:val="28"/>
          <w:szCs w:val="28"/>
          <w:lang w:val="en-US" w:eastAsia="ru-RU" w:bidi="ar-SA"/>
        </w:rPr>
        <w:t xml:space="preserve">     </w:t>
      </w:r>
      <w:r>
        <w:rPr>
          <w:rFonts w:ascii="PT Astra Serif" w:hAnsi="PT Astra Serif" w:eastAsia="Times New Roman" w:cs="Times New Roman"/>
          <w:sz w:val="28"/>
          <w:szCs w:val="28"/>
          <w:lang w:val="ru-RU" w:eastAsia="ru-RU" w:bidi="ar-SA"/>
        </w:rPr>
        <w:t xml:space="preserve">в долевом строительстве, связанные со смертью дольщиков (необходимостью ожидания истечения 6-месячного срока, установленного действующим законодательством для вступления в наследство). </w:t>
      </w:r>
    </w:p>
    <w:p>
      <w:pPr>
        <w:suppressAutoHyphens/>
        <w:spacing w:after="0" w:line="216" w:lineRule="auto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val="ru-RU" w:eastAsia="ru-RU" w:bidi="ar-SA"/>
        </w:rPr>
      </w:pPr>
      <w:r>
        <w:rPr>
          <w:rFonts w:ascii="PT Astra Serif" w:hAnsi="PT Astra Serif" w:eastAsia="Times New Roman" w:cs="Times New Roman"/>
          <w:sz w:val="28"/>
          <w:szCs w:val="28"/>
          <w:lang w:val="ru-RU" w:eastAsia="ru-RU" w:bidi="ar-SA"/>
        </w:rPr>
        <w:t xml:space="preserve">Принимая во внимание вышеизложенное, проектом вносятся изменения </w:t>
      </w:r>
      <w:r>
        <w:rPr>
          <w:rFonts w:hint="default" w:ascii="PT Astra Serif" w:hAnsi="PT Astra Serif" w:eastAsia="Times New Roman" w:cs="Times New Roman"/>
          <w:sz w:val="28"/>
          <w:szCs w:val="28"/>
          <w:lang w:val="en-US" w:eastAsia="ru-RU" w:bidi="ar-SA"/>
        </w:rPr>
        <w:t xml:space="preserve"> </w:t>
      </w:r>
      <w:r>
        <w:rPr>
          <w:rFonts w:ascii="PT Astra Serif" w:hAnsi="PT Astra Serif" w:eastAsia="Times New Roman" w:cs="Times New Roman"/>
          <w:sz w:val="28"/>
          <w:szCs w:val="28"/>
          <w:lang w:val="ru-RU" w:eastAsia="ru-RU" w:bidi="ar-SA"/>
        </w:rPr>
        <w:t>в части увеличения сроков с 250 до 320 календарных дней.</w:t>
      </w:r>
    </w:p>
    <w:p>
      <w:pPr>
        <w:spacing w:line="21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подготовлен департаментом правового </w:t>
      </w:r>
      <w:r>
        <w:rPr>
          <w:rFonts w:ascii="PT Astra Serif" w:hAnsi="PT Astra Serif"/>
          <w:sz w:val="28"/>
          <w:szCs w:val="28"/>
        </w:rPr>
        <w:br w:type="textWrapping"/>
      </w:r>
      <w:r>
        <w:rPr>
          <w:rFonts w:ascii="PT Astra Serif" w:hAnsi="PT Astra Serif"/>
          <w:sz w:val="28"/>
          <w:szCs w:val="28"/>
        </w:rPr>
        <w:t xml:space="preserve">и административного обеспечения Министерства жилищно-коммунального хозяйства и строительства и архитектуры Ульяновской области </w:t>
      </w:r>
      <w:r>
        <w:rPr>
          <w:rFonts w:ascii="PT Astra Serif" w:hAnsi="PT Astra Serif"/>
          <w:sz w:val="28"/>
          <w:szCs w:val="28"/>
        </w:rPr>
        <w:br w:type="textWrapping"/>
      </w:r>
      <w:r>
        <w:rPr>
          <w:rFonts w:ascii="PT Astra Serif" w:hAnsi="PT Astra Serif"/>
          <w:sz w:val="28"/>
          <w:szCs w:val="28"/>
        </w:rPr>
        <w:t>(Прокофьева Н.О. тел. 27-15-77)</w:t>
      </w:r>
    </w:p>
    <w:p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Министр жилищно-коммунального </w:t>
      </w:r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хозяйства и строительства </w:t>
      </w:r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            А.Я.Черепан</w:t>
      </w:r>
    </w:p>
    <w:p>
      <w:pPr>
        <w:jc w:val="both"/>
        <w:rPr>
          <w:rFonts w:ascii="PT Astra Serif" w:hAnsi="PT Astra Serif"/>
          <w:sz w:val="28"/>
          <w:szCs w:val="28"/>
        </w:rPr>
      </w:pPr>
    </w:p>
    <w:p>
      <w:pPr>
        <w:jc w:val="both"/>
        <w:rPr>
          <w:rFonts w:ascii="PT Astra Serif" w:hAnsi="PT Astra Serif"/>
          <w:sz w:val="28"/>
          <w:szCs w:val="28"/>
        </w:rPr>
      </w:pPr>
    </w:p>
    <w:p>
      <w:pPr>
        <w:jc w:val="both"/>
        <w:rPr>
          <w:rFonts w:ascii="PT Astra Serif" w:hAnsi="PT Astra Serif"/>
          <w:sz w:val="28"/>
          <w:szCs w:val="28"/>
        </w:rPr>
      </w:pPr>
    </w:p>
    <w:p>
      <w:pPr>
        <w:jc w:val="both"/>
        <w:rPr>
          <w:rFonts w:ascii="PT Astra Serif" w:hAnsi="PT Astra Serif"/>
          <w:sz w:val="28"/>
          <w:szCs w:val="28"/>
        </w:rPr>
      </w:pPr>
    </w:p>
    <w:p>
      <w:pPr>
        <w:jc w:val="both"/>
        <w:rPr>
          <w:rFonts w:ascii="PT Astra Serif" w:hAnsi="PT Astra Serif"/>
          <w:sz w:val="28"/>
          <w:szCs w:val="28"/>
        </w:rPr>
      </w:pPr>
    </w:p>
    <w:p>
      <w:pPr>
        <w:jc w:val="both"/>
        <w:rPr>
          <w:rFonts w:ascii="PT Astra Serif" w:hAnsi="PT Astra Serif"/>
          <w:sz w:val="28"/>
          <w:szCs w:val="28"/>
        </w:rPr>
      </w:pPr>
    </w:p>
    <w:p>
      <w:pPr>
        <w:jc w:val="both"/>
        <w:rPr>
          <w:rFonts w:ascii="PT Astra Serif" w:hAnsi="PT Astra Serif"/>
          <w:sz w:val="28"/>
          <w:szCs w:val="28"/>
        </w:rPr>
      </w:pPr>
    </w:p>
    <w:p>
      <w:pPr>
        <w:jc w:val="both"/>
        <w:rPr>
          <w:rFonts w:ascii="PT Astra Serif" w:hAnsi="PT Astra Serif"/>
          <w:sz w:val="28"/>
          <w:szCs w:val="28"/>
        </w:rPr>
      </w:pPr>
    </w:p>
    <w:p>
      <w:pPr>
        <w:tabs>
          <w:tab w:val="left" w:pos="720"/>
        </w:tabs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ФИНАНСОВО-ЭКОНОМИЧЕСКОЕ ОБОСНОВАНИЕ</w:t>
      </w:r>
    </w:p>
    <w:p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«О внесении изменения в постановление Правительства </w:t>
      </w:r>
    </w:p>
    <w:p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 от 06.05.2019 № 183-П»</w:t>
      </w:r>
    </w:p>
    <w:p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</w:p>
    <w:p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Министерством</w:t>
      </w:r>
      <w:r>
        <w:rPr>
          <w:rFonts w:ascii="PT Astra Serif" w:hAnsi="PT Astra Serif"/>
          <w:sz w:val="28"/>
          <w:szCs w:val="28"/>
        </w:rPr>
        <w:t xml:space="preserve"> жилищно-коммунального хозяйства и строительства Ульяновской области разработан проект постановления Правительства Ульяновской области «О внесении изменения в постановление Правительства Ульяновской области от 06.05.2019 № 183-П» (далее – Постановление).</w:t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Постановления не потребует выделения дополнительного финансирования за счёт средств областного бюджета Ульяновской области.</w:t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>
      <w:pPr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Министр жилищно-коммунального</w:t>
      </w:r>
    </w:p>
    <w:p>
      <w:pPr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хозяйства и строительства </w:t>
      </w:r>
    </w:p>
    <w:p>
      <w:pPr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            А.Я.Черепан</w:t>
      </w:r>
    </w:p>
    <w:p>
      <w:pPr>
        <w:jc w:val="both"/>
        <w:rPr>
          <w:rFonts w:ascii="PT Astra Serif" w:hAnsi="PT Astra Serif"/>
          <w:sz w:val="28"/>
          <w:szCs w:val="28"/>
        </w:rPr>
      </w:pPr>
    </w:p>
    <w:p>
      <w:pPr>
        <w:jc w:val="both"/>
        <w:rPr>
          <w:rFonts w:ascii="PT Astra Serif" w:hAnsi="PT Astra Serif"/>
          <w:sz w:val="24"/>
          <w:szCs w:val="24"/>
        </w:rPr>
      </w:pPr>
    </w:p>
    <w:p>
      <w:pPr>
        <w:pStyle w:val="13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suppressAutoHyphens/>
        <w:spacing w:line="216" w:lineRule="auto"/>
        <w:rPr>
          <w:rFonts w:ascii="PT Astra Serif" w:hAnsi="PT Astra Serif"/>
          <w:sz w:val="28"/>
          <w:szCs w:val="28"/>
        </w:rPr>
      </w:pPr>
    </w:p>
    <w:sectPr>
      <w:footerReference r:id="rId4" w:type="first"/>
      <w:headerReference r:id="rId3" w:type="even"/>
      <w:pgSz w:w="11906" w:h="16838"/>
      <w:pgMar w:top="1134" w:right="567" w:bottom="1134" w:left="1701" w:header="709" w:footer="70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PT Astra Serif">
    <w:panose1 w:val="020A0603040505020204"/>
    <w:charset w:val="CC"/>
    <w:family w:val="roman"/>
    <w:pitch w:val="default"/>
    <w:sig w:usb0="A00002EF" w:usb1="5000204B" w:usb2="00000020" w:usb3="00000000" w:csb0="2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ascii="PT Astra Serif" w:hAnsi="PT Astra Serif"/>
        <w:sz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32"/>
    <w:rsid w:val="00001B52"/>
    <w:rsid w:val="0000317C"/>
    <w:rsid w:val="00004DAB"/>
    <w:rsid w:val="00005A23"/>
    <w:rsid w:val="000077C4"/>
    <w:rsid w:val="000077ED"/>
    <w:rsid w:val="00011690"/>
    <w:rsid w:val="00011ED2"/>
    <w:rsid w:val="000120CF"/>
    <w:rsid w:val="00012FC7"/>
    <w:rsid w:val="0001344D"/>
    <w:rsid w:val="00015DFC"/>
    <w:rsid w:val="00015EE5"/>
    <w:rsid w:val="00016A2B"/>
    <w:rsid w:val="00017F07"/>
    <w:rsid w:val="000208DD"/>
    <w:rsid w:val="00021691"/>
    <w:rsid w:val="00021866"/>
    <w:rsid w:val="00024E30"/>
    <w:rsid w:val="00024FF3"/>
    <w:rsid w:val="00025013"/>
    <w:rsid w:val="00026846"/>
    <w:rsid w:val="00032063"/>
    <w:rsid w:val="0003228D"/>
    <w:rsid w:val="00042C10"/>
    <w:rsid w:val="000433E1"/>
    <w:rsid w:val="00043F17"/>
    <w:rsid w:val="000465AA"/>
    <w:rsid w:val="000467AA"/>
    <w:rsid w:val="00046A27"/>
    <w:rsid w:val="000479F6"/>
    <w:rsid w:val="00050875"/>
    <w:rsid w:val="00051800"/>
    <w:rsid w:val="00052121"/>
    <w:rsid w:val="00052B21"/>
    <w:rsid w:val="0005684F"/>
    <w:rsid w:val="00057395"/>
    <w:rsid w:val="00060AC1"/>
    <w:rsid w:val="00060C58"/>
    <w:rsid w:val="00062415"/>
    <w:rsid w:val="000635E3"/>
    <w:rsid w:val="00063D8D"/>
    <w:rsid w:val="00065EFC"/>
    <w:rsid w:val="00070AC1"/>
    <w:rsid w:val="00073ED6"/>
    <w:rsid w:val="00074AAE"/>
    <w:rsid w:val="00074ECB"/>
    <w:rsid w:val="00085FCE"/>
    <w:rsid w:val="00087385"/>
    <w:rsid w:val="00092737"/>
    <w:rsid w:val="00092CFB"/>
    <w:rsid w:val="000938DA"/>
    <w:rsid w:val="00093961"/>
    <w:rsid w:val="00094915"/>
    <w:rsid w:val="00094991"/>
    <w:rsid w:val="00095B93"/>
    <w:rsid w:val="00096E17"/>
    <w:rsid w:val="00097037"/>
    <w:rsid w:val="000A0D8D"/>
    <w:rsid w:val="000A1F59"/>
    <w:rsid w:val="000B11B9"/>
    <w:rsid w:val="000B21B7"/>
    <w:rsid w:val="000B30EB"/>
    <w:rsid w:val="000B4783"/>
    <w:rsid w:val="000B4811"/>
    <w:rsid w:val="000B5CBF"/>
    <w:rsid w:val="000B6017"/>
    <w:rsid w:val="000C1A04"/>
    <w:rsid w:val="000C1FA7"/>
    <w:rsid w:val="000C2433"/>
    <w:rsid w:val="000C3A24"/>
    <w:rsid w:val="000C57DB"/>
    <w:rsid w:val="000C6EA7"/>
    <w:rsid w:val="000D0522"/>
    <w:rsid w:val="000D401F"/>
    <w:rsid w:val="000D510E"/>
    <w:rsid w:val="000D6175"/>
    <w:rsid w:val="000E09D8"/>
    <w:rsid w:val="000E2AFC"/>
    <w:rsid w:val="000E4412"/>
    <w:rsid w:val="000E7309"/>
    <w:rsid w:val="000F1DBB"/>
    <w:rsid w:val="000F2B73"/>
    <w:rsid w:val="00102B60"/>
    <w:rsid w:val="00102BBA"/>
    <w:rsid w:val="00103039"/>
    <w:rsid w:val="0010353A"/>
    <w:rsid w:val="00103F39"/>
    <w:rsid w:val="00107A19"/>
    <w:rsid w:val="001107C1"/>
    <w:rsid w:val="001130CD"/>
    <w:rsid w:val="001147D2"/>
    <w:rsid w:val="00121216"/>
    <w:rsid w:val="00121EBD"/>
    <w:rsid w:val="0012798C"/>
    <w:rsid w:val="001309D2"/>
    <w:rsid w:val="00131A11"/>
    <w:rsid w:val="0013233D"/>
    <w:rsid w:val="001334A7"/>
    <w:rsid w:val="00140132"/>
    <w:rsid w:val="00140EA2"/>
    <w:rsid w:val="00140F0A"/>
    <w:rsid w:val="001426CB"/>
    <w:rsid w:val="001439D7"/>
    <w:rsid w:val="00144CEE"/>
    <w:rsid w:val="00147CEB"/>
    <w:rsid w:val="00151D9C"/>
    <w:rsid w:val="00152144"/>
    <w:rsid w:val="00154929"/>
    <w:rsid w:val="0015510F"/>
    <w:rsid w:val="001601E9"/>
    <w:rsid w:val="00160234"/>
    <w:rsid w:val="00161261"/>
    <w:rsid w:val="001612B5"/>
    <w:rsid w:val="001627F3"/>
    <w:rsid w:val="00171824"/>
    <w:rsid w:val="0017260D"/>
    <w:rsid w:val="001729D7"/>
    <w:rsid w:val="00172A93"/>
    <w:rsid w:val="00172D57"/>
    <w:rsid w:val="00174782"/>
    <w:rsid w:val="00177248"/>
    <w:rsid w:val="00180815"/>
    <w:rsid w:val="001808A8"/>
    <w:rsid w:val="00182471"/>
    <w:rsid w:val="001834D5"/>
    <w:rsid w:val="00184D44"/>
    <w:rsid w:val="0018653D"/>
    <w:rsid w:val="0018660A"/>
    <w:rsid w:val="0019416D"/>
    <w:rsid w:val="0019702A"/>
    <w:rsid w:val="00197041"/>
    <w:rsid w:val="001A0883"/>
    <w:rsid w:val="001A1C66"/>
    <w:rsid w:val="001A2D23"/>
    <w:rsid w:val="001A31EC"/>
    <w:rsid w:val="001A4584"/>
    <w:rsid w:val="001A48EC"/>
    <w:rsid w:val="001A7777"/>
    <w:rsid w:val="001A7B09"/>
    <w:rsid w:val="001B1120"/>
    <w:rsid w:val="001B1588"/>
    <w:rsid w:val="001B26B2"/>
    <w:rsid w:val="001B36E1"/>
    <w:rsid w:val="001B41F6"/>
    <w:rsid w:val="001B518E"/>
    <w:rsid w:val="001B554A"/>
    <w:rsid w:val="001B7F35"/>
    <w:rsid w:val="001C11C0"/>
    <w:rsid w:val="001C2706"/>
    <w:rsid w:val="001C2CF4"/>
    <w:rsid w:val="001C5B86"/>
    <w:rsid w:val="001C5D32"/>
    <w:rsid w:val="001C710E"/>
    <w:rsid w:val="001C7EE7"/>
    <w:rsid w:val="001D0355"/>
    <w:rsid w:val="001D1DEC"/>
    <w:rsid w:val="001D2935"/>
    <w:rsid w:val="001D371A"/>
    <w:rsid w:val="001D3F7B"/>
    <w:rsid w:val="001E03BE"/>
    <w:rsid w:val="001E0430"/>
    <w:rsid w:val="001E04C7"/>
    <w:rsid w:val="001E1B36"/>
    <w:rsid w:val="001F3E31"/>
    <w:rsid w:val="001F5D21"/>
    <w:rsid w:val="001F6D4E"/>
    <w:rsid w:val="001F7223"/>
    <w:rsid w:val="002006D7"/>
    <w:rsid w:val="0020085A"/>
    <w:rsid w:val="00200EB6"/>
    <w:rsid w:val="002023F4"/>
    <w:rsid w:val="00203ECE"/>
    <w:rsid w:val="00204C66"/>
    <w:rsid w:val="00204CDB"/>
    <w:rsid w:val="002063D1"/>
    <w:rsid w:val="00206E11"/>
    <w:rsid w:val="0021026F"/>
    <w:rsid w:val="00211987"/>
    <w:rsid w:val="00211E2C"/>
    <w:rsid w:val="00211F91"/>
    <w:rsid w:val="00212B4B"/>
    <w:rsid w:val="00213B32"/>
    <w:rsid w:val="002141FF"/>
    <w:rsid w:val="00214886"/>
    <w:rsid w:val="002154B1"/>
    <w:rsid w:val="00215841"/>
    <w:rsid w:val="00215851"/>
    <w:rsid w:val="00215A5D"/>
    <w:rsid w:val="002160AF"/>
    <w:rsid w:val="00216948"/>
    <w:rsid w:val="00216DBA"/>
    <w:rsid w:val="00223B7D"/>
    <w:rsid w:val="002241DC"/>
    <w:rsid w:val="00225988"/>
    <w:rsid w:val="00226422"/>
    <w:rsid w:val="00226B13"/>
    <w:rsid w:val="00226F55"/>
    <w:rsid w:val="00230C6E"/>
    <w:rsid w:val="0023452E"/>
    <w:rsid w:val="00236BE8"/>
    <w:rsid w:val="0023736C"/>
    <w:rsid w:val="00237710"/>
    <w:rsid w:val="00240DE1"/>
    <w:rsid w:val="0024196E"/>
    <w:rsid w:val="002429B9"/>
    <w:rsid w:val="00243A05"/>
    <w:rsid w:val="00244BDD"/>
    <w:rsid w:val="0024640C"/>
    <w:rsid w:val="00246A82"/>
    <w:rsid w:val="0024793B"/>
    <w:rsid w:val="00251225"/>
    <w:rsid w:val="00255B27"/>
    <w:rsid w:val="00256C53"/>
    <w:rsid w:val="00263814"/>
    <w:rsid w:val="00264415"/>
    <w:rsid w:val="002648F9"/>
    <w:rsid w:val="00265E0A"/>
    <w:rsid w:val="0026679A"/>
    <w:rsid w:val="00267AC2"/>
    <w:rsid w:val="00270AFA"/>
    <w:rsid w:val="00270CA5"/>
    <w:rsid w:val="0027218A"/>
    <w:rsid w:val="0027605B"/>
    <w:rsid w:val="00277B6F"/>
    <w:rsid w:val="00280771"/>
    <w:rsid w:val="00280896"/>
    <w:rsid w:val="00282526"/>
    <w:rsid w:val="0028282D"/>
    <w:rsid w:val="002831DD"/>
    <w:rsid w:val="00285123"/>
    <w:rsid w:val="00285603"/>
    <w:rsid w:val="002864C9"/>
    <w:rsid w:val="00290471"/>
    <w:rsid w:val="002907B8"/>
    <w:rsid w:val="0029085D"/>
    <w:rsid w:val="0029250C"/>
    <w:rsid w:val="00293446"/>
    <w:rsid w:val="00293F61"/>
    <w:rsid w:val="00295A12"/>
    <w:rsid w:val="00296505"/>
    <w:rsid w:val="002A0E55"/>
    <w:rsid w:val="002A14AD"/>
    <w:rsid w:val="002A3CCD"/>
    <w:rsid w:val="002A6D8A"/>
    <w:rsid w:val="002A73BC"/>
    <w:rsid w:val="002B0478"/>
    <w:rsid w:val="002B0E27"/>
    <w:rsid w:val="002B300C"/>
    <w:rsid w:val="002B77CF"/>
    <w:rsid w:val="002B7E35"/>
    <w:rsid w:val="002C0A2D"/>
    <w:rsid w:val="002C183C"/>
    <w:rsid w:val="002C3984"/>
    <w:rsid w:val="002C4F4A"/>
    <w:rsid w:val="002C7489"/>
    <w:rsid w:val="002C79AC"/>
    <w:rsid w:val="002C7F85"/>
    <w:rsid w:val="002D0686"/>
    <w:rsid w:val="002D1B68"/>
    <w:rsid w:val="002D2B10"/>
    <w:rsid w:val="002D2F42"/>
    <w:rsid w:val="002D471B"/>
    <w:rsid w:val="002E0E46"/>
    <w:rsid w:val="002E2586"/>
    <w:rsid w:val="002F08FB"/>
    <w:rsid w:val="002F0AEC"/>
    <w:rsid w:val="002F525C"/>
    <w:rsid w:val="002F6835"/>
    <w:rsid w:val="0030051F"/>
    <w:rsid w:val="0030099C"/>
    <w:rsid w:val="0030099F"/>
    <w:rsid w:val="0030259F"/>
    <w:rsid w:val="00310E51"/>
    <w:rsid w:val="00310ED1"/>
    <w:rsid w:val="003115AE"/>
    <w:rsid w:val="0031433D"/>
    <w:rsid w:val="0031435A"/>
    <w:rsid w:val="003208D8"/>
    <w:rsid w:val="00320F37"/>
    <w:rsid w:val="00322525"/>
    <w:rsid w:val="00330C8E"/>
    <w:rsid w:val="0033339A"/>
    <w:rsid w:val="00333AF7"/>
    <w:rsid w:val="00334592"/>
    <w:rsid w:val="003355AF"/>
    <w:rsid w:val="00340062"/>
    <w:rsid w:val="00340A0F"/>
    <w:rsid w:val="003411DC"/>
    <w:rsid w:val="00341AA7"/>
    <w:rsid w:val="0034215D"/>
    <w:rsid w:val="00347279"/>
    <w:rsid w:val="00350E90"/>
    <w:rsid w:val="00352188"/>
    <w:rsid w:val="00353567"/>
    <w:rsid w:val="0035623E"/>
    <w:rsid w:val="003573EA"/>
    <w:rsid w:val="00360305"/>
    <w:rsid w:val="0036217A"/>
    <w:rsid w:val="00363E71"/>
    <w:rsid w:val="0036718C"/>
    <w:rsid w:val="003677A4"/>
    <w:rsid w:val="00367BE9"/>
    <w:rsid w:val="00367F38"/>
    <w:rsid w:val="00370B38"/>
    <w:rsid w:val="00372D65"/>
    <w:rsid w:val="003750FA"/>
    <w:rsid w:val="0037609D"/>
    <w:rsid w:val="00376DCB"/>
    <w:rsid w:val="0038161B"/>
    <w:rsid w:val="00383528"/>
    <w:rsid w:val="00383AF2"/>
    <w:rsid w:val="00383B38"/>
    <w:rsid w:val="00385111"/>
    <w:rsid w:val="003914F2"/>
    <w:rsid w:val="00391782"/>
    <w:rsid w:val="003939D6"/>
    <w:rsid w:val="00395775"/>
    <w:rsid w:val="0039603F"/>
    <w:rsid w:val="00397BC1"/>
    <w:rsid w:val="003A1C77"/>
    <w:rsid w:val="003A21D0"/>
    <w:rsid w:val="003A3418"/>
    <w:rsid w:val="003A49CE"/>
    <w:rsid w:val="003A6241"/>
    <w:rsid w:val="003A6C4B"/>
    <w:rsid w:val="003A7746"/>
    <w:rsid w:val="003B0F82"/>
    <w:rsid w:val="003B5011"/>
    <w:rsid w:val="003B6A39"/>
    <w:rsid w:val="003C0081"/>
    <w:rsid w:val="003C29F4"/>
    <w:rsid w:val="003C3E8F"/>
    <w:rsid w:val="003C59EF"/>
    <w:rsid w:val="003C79BC"/>
    <w:rsid w:val="003D7A3A"/>
    <w:rsid w:val="003E2F47"/>
    <w:rsid w:val="003E4E8D"/>
    <w:rsid w:val="003E57CD"/>
    <w:rsid w:val="003E679F"/>
    <w:rsid w:val="003E6B06"/>
    <w:rsid w:val="003E6BCF"/>
    <w:rsid w:val="003F3135"/>
    <w:rsid w:val="003F4898"/>
    <w:rsid w:val="003F5116"/>
    <w:rsid w:val="003F56EA"/>
    <w:rsid w:val="003F646F"/>
    <w:rsid w:val="004031F3"/>
    <w:rsid w:val="004032E1"/>
    <w:rsid w:val="004036EB"/>
    <w:rsid w:val="00403733"/>
    <w:rsid w:val="00404EEC"/>
    <w:rsid w:val="004061A8"/>
    <w:rsid w:val="004067D3"/>
    <w:rsid w:val="00407782"/>
    <w:rsid w:val="00411D8A"/>
    <w:rsid w:val="004216EC"/>
    <w:rsid w:val="00421786"/>
    <w:rsid w:val="00421E4F"/>
    <w:rsid w:val="00423A8B"/>
    <w:rsid w:val="00424378"/>
    <w:rsid w:val="00432DD1"/>
    <w:rsid w:val="00433518"/>
    <w:rsid w:val="00433882"/>
    <w:rsid w:val="00435B63"/>
    <w:rsid w:val="00436C97"/>
    <w:rsid w:val="004373FF"/>
    <w:rsid w:val="00437D87"/>
    <w:rsid w:val="0044128D"/>
    <w:rsid w:val="00442475"/>
    <w:rsid w:val="004436E6"/>
    <w:rsid w:val="004460BB"/>
    <w:rsid w:val="0044746D"/>
    <w:rsid w:val="00451353"/>
    <w:rsid w:val="0045424D"/>
    <w:rsid w:val="004601ED"/>
    <w:rsid w:val="00460AFA"/>
    <w:rsid w:val="00460B04"/>
    <w:rsid w:val="00466741"/>
    <w:rsid w:val="00472365"/>
    <w:rsid w:val="0047242A"/>
    <w:rsid w:val="004732C7"/>
    <w:rsid w:val="004754C7"/>
    <w:rsid w:val="0047623A"/>
    <w:rsid w:val="004765AD"/>
    <w:rsid w:val="00477844"/>
    <w:rsid w:val="004815D8"/>
    <w:rsid w:val="004831C9"/>
    <w:rsid w:val="00485F44"/>
    <w:rsid w:val="00486F65"/>
    <w:rsid w:val="00487079"/>
    <w:rsid w:val="004877AB"/>
    <w:rsid w:val="00487EA8"/>
    <w:rsid w:val="004923E7"/>
    <w:rsid w:val="004942C8"/>
    <w:rsid w:val="00494CDC"/>
    <w:rsid w:val="004962D6"/>
    <w:rsid w:val="004A34CA"/>
    <w:rsid w:val="004A471F"/>
    <w:rsid w:val="004A5B5C"/>
    <w:rsid w:val="004A62F0"/>
    <w:rsid w:val="004B152F"/>
    <w:rsid w:val="004B345E"/>
    <w:rsid w:val="004B533E"/>
    <w:rsid w:val="004B6245"/>
    <w:rsid w:val="004C1ADE"/>
    <w:rsid w:val="004C249B"/>
    <w:rsid w:val="004C6323"/>
    <w:rsid w:val="004C637F"/>
    <w:rsid w:val="004C7391"/>
    <w:rsid w:val="004D0A0A"/>
    <w:rsid w:val="004D363B"/>
    <w:rsid w:val="004D3B69"/>
    <w:rsid w:val="004D5D16"/>
    <w:rsid w:val="004D77F5"/>
    <w:rsid w:val="004E1814"/>
    <w:rsid w:val="004E1A9A"/>
    <w:rsid w:val="004E317E"/>
    <w:rsid w:val="004E4799"/>
    <w:rsid w:val="004F0916"/>
    <w:rsid w:val="004F15B7"/>
    <w:rsid w:val="004F1AF5"/>
    <w:rsid w:val="004F2E0B"/>
    <w:rsid w:val="004F391C"/>
    <w:rsid w:val="004F3FA2"/>
    <w:rsid w:val="004F5758"/>
    <w:rsid w:val="004F5A1C"/>
    <w:rsid w:val="004F7387"/>
    <w:rsid w:val="004F792F"/>
    <w:rsid w:val="00500181"/>
    <w:rsid w:val="005002DE"/>
    <w:rsid w:val="00500B8E"/>
    <w:rsid w:val="005026EB"/>
    <w:rsid w:val="00502C93"/>
    <w:rsid w:val="00504B33"/>
    <w:rsid w:val="005074D2"/>
    <w:rsid w:val="0050790E"/>
    <w:rsid w:val="00507CD5"/>
    <w:rsid w:val="00521391"/>
    <w:rsid w:val="00524070"/>
    <w:rsid w:val="00526344"/>
    <w:rsid w:val="00530280"/>
    <w:rsid w:val="0053043D"/>
    <w:rsid w:val="0053353C"/>
    <w:rsid w:val="00533B53"/>
    <w:rsid w:val="0053589E"/>
    <w:rsid w:val="00541018"/>
    <w:rsid w:val="0054233F"/>
    <w:rsid w:val="0054508D"/>
    <w:rsid w:val="00545BDD"/>
    <w:rsid w:val="00547287"/>
    <w:rsid w:val="00547398"/>
    <w:rsid w:val="005520CB"/>
    <w:rsid w:val="00552170"/>
    <w:rsid w:val="005547C5"/>
    <w:rsid w:val="00555970"/>
    <w:rsid w:val="00557120"/>
    <w:rsid w:val="005616D1"/>
    <w:rsid w:val="00562A2B"/>
    <w:rsid w:val="0056322F"/>
    <w:rsid w:val="0056462C"/>
    <w:rsid w:val="00564BB0"/>
    <w:rsid w:val="005661FA"/>
    <w:rsid w:val="005678EB"/>
    <w:rsid w:val="00567BCF"/>
    <w:rsid w:val="0057158B"/>
    <w:rsid w:val="00571DA1"/>
    <w:rsid w:val="0057439E"/>
    <w:rsid w:val="00575FF8"/>
    <w:rsid w:val="00576E06"/>
    <w:rsid w:val="00577C7D"/>
    <w:rsid w:val="00582579"/>
    <w:rsid w:val="005832C1"/>
    <w:rsid w:val="0058435D"/>
    <w:rsid w:val="0058436B"/>
    <w:rsid w:val="00590887"/>
    <w:rsid w:val="0059109B"/>
    <w:rsid w:val="005945D2"/>
    <w:rsid w:val="00594F67"/>
    <w:rsid w:val="00594FC2"/>
    <w:rsid w:val="0059636B"/>
    <w:rsid w:val="005964E1"/>
    <w:rsid w:val="005A0170"/>
    <w:rsid w:val="005A2F19"/>
    <w:rsid w:val="005A3EBB"/>
    <w:rsid w:val="005A4330"/>
    <w:rsid w:val="005A4E81"/>
    <w:rsid w:val="005B00B7"/>
    <w:rsid w:val="005B06EB"/>
    <w:rsid w:val="005B1CCA"/>
    <w:rsid w:val="005B1F26"/>
    <w:rsid w:val="005B3849"/>
    <w:rsid w:val="005B4943"/>
    <w:rsid w:val="005B4FB9"/>
    <w:rsid w:val="005B5B98"/>
    <w:rsid w:val="005B6A2F"/>
    <w:rsid w:val="005B769E"/>
    <w:rsid w:val="005C004C"/>
    <w:rsid w:val="005C022C"/>
    <w:rsid w:val="005C2874"/>
    <w:rsid w:val="005C302F"/>
    <w:rsid w:val="005C43E3"/>
    <w:rsid w:val="005C57D6"/>
    <w:rsid w:val="005D0206"/>
    <w:rsid w:val="005D152C"/>
    <w:rsid w:val="005D210C"/>
    <w:rsid w:val="005D3079"/>
    <w:rsid w:val="005D5E50"/>
    <w:rsid w:val="005D7255"/>
    <w:rsid w:val="005E117C"/>
    <w:rsid w:val="005E12CF"/>
    <w:rsid w:val="005E317E"/>
    <w:rsid w:val="005F35EA"/>
    <w:rsid w:val="005F43A0"/>
    <w:rsid w:val="005F488E"/>
    <w:rsid w:val="005F4B91"/>
    <w:rsid w:val="005F5ABA"/>
    <w:rsid w:val="0060027C"/>
    <w:rsid w:val="006003BE"/>
    <w:rsid w:val="00605405"/>
    <w:rsid w:val="00606020"/>
    <w:rsid w:val="0061008C"/>
    <w:rsid w:val="00611139"/>
    <w:rsid w:val="00611614"/>
    <w:rsid w:val="00614C14"/>
    <w:rsid w:val="006166D0"/>
    <w:rsid w:val="00617020"/>
    <w:rsid w:val="006209D0"/>
    <w:rsid w:val="00621342"/>
    <w:rsid w:val="006235C0"/>
    <w:rsid w:val="0062431B"/>
    <w:rsid w:val="00624340"/>
    <w:rsid w:val="0062556D"/>
    <w:rsid w:val="00627D2A"/>
    <w:rsid w:val="00634C63"/>
    <w:rsid w:val="00640B11"/>
    <w:rsid w:val="0064298A"/>
    <w:rsid w:val="0064490E"/>
    <w:rsid w:val="0064558D"/>
    <w:rsid w:val="00647332"/>
    <w:rsid w:val="00647FCA"/>
    <w:rsid w:val="00650996"/>
    <w:rsid w:val="00651448"/>
    <w:rsid w:val="00654272"/>
    <w:rsid w:val="00654EA0"/>
    <w:rsid w:val="0065554B"/>
    <w:rsid w:val="00656255"/>
    <w:rsid w:val="0065724B"/>
    <w:rsid w:val="0066157D"/>
    <w:rsid w:val="00661EB3"/>
    <w:rsid w:val="0066375D"/>
    <w:rsid w:val="00664A5B"/>
    <w:rsid w:val="00664E83"/>
    <w:rsid w:val="0066507D"/>
    <w:rsid w:val="00665856"/>
    <w:rsid w:val="006663F8"/>
    <w:rsid w:val="00666AD9"/>
    <w:rsid w:val="0066734C"/>
    <w:rsid w:val="00670C34"/>
    <w:rsid w:val="00670D10"/>
    <w:rsid w:val="00677861"/>
    <w:rsid w:val="0068231D"/>
    <w:rsid w:val="00682E0F"/>
    <w:rsid w:val="00684C76"/>
    <w:rsid w:val="00691CE4"/>
    <w:rsid w:val="00691EA3"/>
    <w:rsid w:val="00691EEA"/>
    <w:rsid w:val="0069262A"/>
    <w:rsid w:val="00692676"/>
    <w:rsid w:val="00692B61"/>
    <w:rsid w:val="006936FA"/>
    <w:rsid w:val="006947C6"/>
    <w:rsid w:val="00695BD6"/>
    <w:rsid w:val="006962BF"/>
    <w:rsid w:val="00696D36"/>
    <w:rsid w:val="006A4C5D"/>
    <w:rsid w:val="006B0212"/>
    <w:rsid w:val="006B187A"/>
    <w:rsid w:val="006B1925"/>
    <w:rsid w:val="006B1A9C"/>
    <w:rsid w:val="006B227A"/>
    <w:rsid w:val="006B2AAA"/>
    <w:rsid w:val="006C0F07"/>
    <w:rsid w:val="006C227F"/>
    <w:rsid w:val="006C2870"/>
    <w:rsid w:val="006C701D"/>
    <w:rsid w:val="006D0025"/>
    <w:rsid w:val="006D139A"/>
    <w:rsid w:val="006D260C"/>
    <w:rsid w:val="006D317B"/>
    <w:rsid w:val="006D435A"/>
    <w:rsid w:val="006D4522"/>
    <w:rsid w:val="006D52FB"/>
    <w:rsid w:val="006D659F"/>
    <w:rsid w:val="006D6F8A"/>
    <w:rsid w:val="006E0D00"/>
    <w:rsid w:val="006E0E45"/>
    <w:rsid w:val="006E2144"/>
    <w:rsid w:val="006E3B6B"/>
    <w:rsid w:val="006E6203"/>
    <w:rsid w:val="006F5813"/>
    <w:rsid w:val="006F5C2D"/>
    <w:rsid w:val="006F6459"/>
    <w:rsid w:val="00700EB6"/>
    <w:rsid w:val="007022D8"/>
    <w:rsid w:val="007119CD"/>
    <w:rsid w:val="00711C50"/>
    <w:rsid w:val="007146F5"/>
    <w:rsid w:val="007175C8"/>
    <w:rsid w:val="0072096A"/>
    <w:rsid w:val="00720CF5"/>
    <w:rsid w:val="007212DA"/>
    <w:rsid w:val="00721737"/>
    <w:rsid w:val="00724725"/>
    <w:rsid w:val="0072592E"/>
    <w:rsid w:val="0072628F"/>
    <w:rsid w:val="00726B7B"/>
    <w:rsid w:val="00726BBE"/>
    <w:rsid w:val="00730573"/>
    <w:rsid w:val="00732DBD"/>
    <w:rsid w:val="007354F1"/>
    <w:rsid w:val="00737BA8"/>
    <w:rsid w:val="007430F1"/>
    <w:rsid w:val="00743491"/>
    <w:rsid w:val="00743877"/>
    <w:rsid w:val="007439FA"/>
    <w:rsid w:val="00747579"/>
    <w:rsid w:val="00750274"/>
    <w:rsid w:val="00754271"/>
    <w:rsid w:val="0075480C"/>
    <w:rsid w:val="007552AF"/>
    <w:rsid w:val="007566F7"/>
    <w:rsid w:val="00757028"/>
    <w:rsid w:val="00757435"/>
    <w:rsid w:val="00760D88"/>
    <w:rsid w:val="00762ED8"/>
    <w:rsid w:val="00766709"/>
    <w:rsid w:val="007709FD"/>
    <w:rsid w:val="00773051"/>
    <w:rsid w:val="00773851"/>
    <w:rsid w:val="00773C54"/>
    <w:rsid w:val="0077523A"/>
    <w:rsid w:val="007758F8"/>
    <w:rsid w:val="007846E9"/>
    <w:rsid w:val="00784FE6"/>
    <w:rsid w:val="00786BDF"/>
    <w:rsid w:val="00791694"/>
    <w:rsid w:val="00792ED4"/>
    <w:rsid w:val="00796027"/>
    <w:rsid w:val="007A018C"/>
    <w:rsid w:val="007A2F13"/>
    <w:rsid w:val="007A3A1D"/>
    <w:rsid w:val="007A6BD1"/>
    <w:rsid w:val="007B0B3C"/>
    <w:rsid w:val="007B265B"/>
    <w:rsid w:val="007B2667"/>
    <w:rsid w:val="007B423B"/>
    <w:rsid w:val="007B424E"/>
    <w:rsid w:val="007B473A"/>
    <w:rsid w:val="007B4DB3"/>
    <w:rsid w:val="007B77B3"/>
    <w:rsid w:val="007C1F88"/>
    <w:rsid w:val="007C21A2"/>
    <w:rsid w:val="007D0BAE"/>
    <w:rsid w:val="007D18C4"/>
    <w:rsid w:val="007D49F2"/>
    <w:rsid w:val="007D4D74"/>
    <w:rsid w:val="007D6BEB"/>
    <w:rsid w:val="007D7269"/>
    <w:rsid w:val="007D76C8"/>
    <w:rsid w:val="007E1F90"/>
    <w:rsid w:val="007E3F63"/>
    <w:rsid w:val="007E52FC"/>
    <w:rsid w:val="007F12FB"/>
    <w:rsid w:val="007F16B8"/>
    <w:rsid w:val="007F356D"/>
    <w:rsid w:val="007F3777"/>
    <w:rsid w:val="007F6358"/>
    <w:rsid w:val="007F6F86"/>
    <w:rsid w:val="007F70FA"/>
    <w:rsid w:val="0080277C"/>
    <w:rsid w:val="0080560A"/>
    <w:rsid w:val="00806140"/>
    <w:rsid w:val="00810BD6"/>
    <w:rsid w:val="00811D3B"/>
    <w:rsid w:val="0081413E"/>
    <w:rsid w:val="00814431"/>
    <w:rsid w:val="00815391"/>
    <w:rsid w:val="008165FB"/>
    <w:rsid w:val="00821682"/>
    <w:rsid w:val="00823AB4"/>
    <w:rsid w:val="00826335"/>
    <w:rsid w:val="008271AD"/>
    <w:rsid w:val="008273C9"/>
    <w:rsid w:val="00832943"/>
    <w:rsid w:val="00832D8C"/>
    <w:rsid w:val="00832DDB"/>
    <w:rsid w:val="00833283"/>
    <w:rsid w:val="00834154"/>
    <w:rsid w:val="00835378"/>
    <w:rsid w:val="008365BC"/>
    <w:rsid w:val="00840973"/>
    <w:rsid w:val="00840D59"/>
    <w:rsid w:val="00841001"/>
    <w:rsid w:val="00843968"/>
    <w:rsid w:val="00844487"/>
    <w:rsid w:val="0085199F"/>
    <w:rsid w:val="00851AB4"/>
    <w:rsid w:val="00855FE9"/>
    <w:rsid w:val="0086119D"/>
    <w:rsid w:val="008619E7"/>
    <w:rsid w:val="00861D09"/>
    <w:rsid w:val="00872E44"/>
    <w:rsid w:val="00874DE9"/>
    <w:rsid w:val="00876461"/>
    <w:rsid w:val="00880B6B"/>
    <w:rsid w:val="00881670"/>
    <w:rsid w:val="0088169C"/>
    <w:rsid w:val="00881E5E"/>
    <w:rsid w:val="00886869"/>
    <w:rsid w:val="00886CA6"/>
    <w:rsid w:val="00887163"/>
    <w:rsid w:val="00887B61"/>
    <w:rsid w:val="00890017"/>
    <w:rsid w:val="0089052B"/>
    <w:rsid w:val="00892DA6"/>
    <w:rsid w:val="008930C5"/>
    <w:rsid w:val="008968DF"/>
    <w:rsid w:val="008A16FD"/>
    <w:rsid w:val="008A1784"/>
    <w:rsid w:val="008A23F8"/>
    <w:rsid w:val="008A3074"/>
    <w:rsid w:val="008A64D3"/>
    <w:rsid w:val="008A6E8D"/>
    <w:rsid w:val="008A7D54"/>
    <w:rsid w:val="008B002F"/>
    <w:rsid w:val="008B1EBC"/>
    <w:rsid w:val="008B3C11"/>
    <w:rsid w:val="008B541A"/>
    <w:rsid w:val="008B60AC"/>
    <w:rsid w:val="008B623B"/>
    <w:rsid w:val="008B6B4E"/>
    <w:rsid w:val="008B76E9"/>
    <w:rsid w:val="008C2EB0"/>
    <w:rsid w:val="008C3CD3"/>
    <w:rsid w:val="008C40AD"/>
    <w:rsid w:val="008C4C03"/>
    <w:rsid w:val="008C7911"/>
    <w:rsid w:val="008D0776"/>
    <w:rsid w:val="008D0C3D"/>
    <w:rsid w:val="008D2364"/>
    <w:rsid w:val="008D37A3"/>
    <w:rsid w:val="008D43D2"/>
    <w:rsid w:val="008D483B"/>
    <w:rsid w:val="008D497E"/>
    <w:rsid w:val="008E0277"/>
    <w:rsid w:val="008E0478"/>
    <w:rsid w:val="008E1D7A"/>
    <w:rsid w:val="008E3EA6"/>
    <w:rsid w:val="008E60EE"/>
    <w:rsid w:val="008E6874"/>
    <w:rsid w:val="008F29B9"/>
    <w:rsid w:val="008F42DB"/>
    <w:rsid w:val="008F5ABB"/>
    <w:rsid w:val="008F65FA"/>
    <w:rsid w:val="008F715B"/>
    <w:rsid w:val="008F7430"/>
    <w:rsid w:val="00902936"/>
    <w:rsid w:val="0090354D"/>
    <w:rsid w:val="00903C24"/>
    <w:rsid w:val="0090663E"/>
    <w:rsid w:val="00906A94"/>
    <w:rsid w:val="009107CE"/>
    <w:rsid w:val="0091232F"/>
    <w:rsid w:val="00913AA0"/>
    <w:rsid w:val="00913FE6"/>
    <w:rsid w:val="009151C7"/>
    <w:rsid w:val="00916B6D"/>
    <w:rsid w:val="00917629"/>
    <w:rsid w:val="00920399"/>
    <w:rsid w:val="0092063F"/>
    <w:rsid w:val="00921930"/>
    <w:rsid w:val="00923688"/>
    <w:rsid w:val="009244BF"/>
    <w:rsid w:val="00927AD9"/>
    <w:rsid w:val="0093119F"/>
    <w:rsid w:val="00932808"/>
    <w:rsid w:val="00932E76"/>
    <w:rsid w:val="009334E7"/>
    <w:rsid w:val="00933F4E"/>
    <w:rsid w:val="00934D55"/>
    <w:rsid w:val="00935814"/>
    <w:rsid w:val="00936260"/>
    <w:rsid w:val="00941BFB"/>
    <w:rsid w:val="00943CAA"/>
    <w:rsid w:val="00946FE2"/>
    <w:rsid w:val="009479AD"/>
    <w:rsid w:val="00947D91"/>
    <w:rsid w:val="00950EEC"/>
    <w:rsid w:val="00951FE1"/>
    <w:rsid w:val="00952170"/>
    <w:rsid w:val="009529C0"/>
    <w:rsid w:val="009543A1"/>
    <w:rsid w:val="00954FE6"/>
    <w:rsid w:val="0095592D"/>
    <w:rsid w:val="00956DE7"/>
    <w:rsid w:val="00961548"/>
    <w:rsid w:val="00961B25"/>
    <w:rsid w:val="00962FB9"/>
    <w:rsid w:val="0096318F"/>
    <w:rsid w:val="00963BAE"/>
    <w:rsid w:val="00963ED5"/>
    <w:rsid w:val="009654D4"/>
    <w:rsid w:val="00965505"/>
    <w:rsid w:val="009666A3"/>
    <w:rsid w:val="009715C7"/>
    <w:rsid w:val="00975FDF"/>
    <w:rsid w:val="009807FA"/>
    <w:rsid w:val="00981A06"/>
    <w:rsid w:val="009829F2"/>
    <w:rsid w:val="009832A3"/>
    <w:rsid w:val="00986BAB"/>
    <w:rsid w:val="00987208"/>
    <w:rsid w:val="0099042C"/>
    <w:rsid w:val="00990677"/>
    <w:rsid w:val="00991419"/>
    <w:rsid w:val="0099145B"/>
    <w:rsid w:val="00991CAC"/>
    <w:rsid w:val="009938DF"/>
    <w:rsid w:val="00996951"/>
    <w:rsid w:val="009A0B57"/>
    <w:rsid w:val="009A1F6D"/>
    <w:rsid w:val="009A33BC"/>
    <w:rsid w:val="009A3959"/>
    <w:rsid w:val="009B0F84"/>
    <w:rsid w:val="009B60D8"/>
    <w:rsid w:val="009B7861"/>
    <w:rsid w:val="009C7CB6"/>
    <w:rsid w:val="009D0F39"/>
    <w:rsid w:val="009D26C5"/>
    <w:rsid w:val="009D2900"/>
    <w:rsid w:val="009D2A64"/>
    <w:rsid w:val="009D2F8E"/>
    <w:rsid w:val="009D59C1"/>
    <w:rsid w:val="009D5AD7"/>
    <w:rsid w:val="009D717C"/>
    <w:rsid w:val="009E01BB"/>
    <w:rsid w:val="009E06AD"/>
    <w:rsid w:val="009E0D72"/>
    <w:rsid w:val="009E2E1D"/>
    <w:rsid w:val="009E3A50"/>
    <w:rsid w:val="009E5CCA"/>
    <w:rsid w:val="009E7D12"/>
    <w:rsid w:val="009F0314"/>
    <w:rsid w:val="009F07DC"/>
    <w:rsid w:val="009F08D1"/>
    <w:rsid w:val="009F177B"/>
    <w:rsid w:val="009F2E83"/>
    <w:rsid w:val="009F3B14"/>
    <w:rsid w:val="00A00086"/>
    <w:rsid w:val="00A00B20"/>
    <w:rsid w:val="00A00BB4"/>
    <w:rsid w:val="00A017DA"/>
    <w:rsid w:val="00A02951"/>
    <w:rsid w:val="00A06B5E"/>
    <w:rsid w:val="00A06CA6"/>
    <w:rsid w:val="00A07AB5"/>
    <w:rsid w:val="00A10A45"/>
    <w:rsid w:val="00A114EF"/>
    <w:rsid w:val="00A11B9E"/>
    <w:rsid w:val="00A12844"/>
    <w:rsid w:val="00A2023C"/>
    <w:rsid w:val="00A21701"/>
    <w:rsid w:val="00A32B73"/>
    <w:rsid w:val="00A345E6"/>
    <w:rsid w:val="00A42548"/>
    <w:rsid w:val="00A425EF"/>
    <w:rsid w:val="00A430E6"/>
    <w:rsid w:val="00A450E6"/>
    <w:rsid w:val="00A505CA"/>
    <w:rsid w:val="00A5181C"/>
    <w:rsid w:val="00A54F34"/>
    <w:rsid w:val="00A55A30"/>
    <w:rsid w:val="00A55AA6"/>
    <w:rsid w:val="00A60C93"/>
    <w:rsid w:val="00A613DE"/>
    <w:rsid w:val="00A61A53"/>
    <w:rsid w:val="00A650D3"/>
    <w:rsid w:val="00A65D6C"/>
    <w:rsid w:val="00A700DB"/>
    <w:rsid w:val="00A7228B"/>
    <w:rsid w:val="00A74524"/>
    <w:rsid w:val="00A80ABC"/>
    <w:rsid w:val="00A80B20"/>
    <w:rsid w:val="00A82287"/>
    <w:rsid w:val="00A828E9"/>
    <w:rsid w:val="00A82C01"/>
    <w:rsid w:val="00A83328"/>
    <w:rsid w:val="00A8430C"/>
    <w:rsid w:val="00A84693"/>
    <w:rsid w:val="00A8516F"/>
    <w:rsid w:val="00A8522E"/>
    <w:rsid w:val="00A90A88"/>
    <w:rsid w:val="00A965AC"/>
    <w:rsid w:val="00AA0A9F"/>
    <w:rsid w:val="00AA0ECD"/>
    <w:rsid w:val="00AA13F3"/>
    <w:rsid w:val="00AA32F8"/>
    <w:rsid w:val="00AA42CF"/>
    <w:rsid w:val="00AA4B5F"/>
    <w:rsid w:val="00AA6825"/>
    <w:rsid w:val="00AA73A8"/>
    <w:rsid w:val="00AB049D"/>
    <w:rsid w:val="00AB1311"/>
    <w:rsid w:val="00AB267A"/>
    <w:rsid w:val="00AB2882"/>
    <w:rsid w:val="00AB304E"/>
    <w:rsid w:val="00AB37B2"/>
    <w:rsid w:val="00AB6D17"/>
    <w:rsid w:val="00AB7548"/>
    <w:rsid w:val="00AC0679"/>
    <w:rsid w:val="00AC0DF2"/>
    <w:rsid w:val="00AC0FD2"/>
    <w:rsid w:val="00AC1483"/>
    <w:rsid w:val="00AC1C19"/>
    <w:rsid w:val="00AC20F2"/>
    <w:rsid w:val="00AC28CF"/>
    <w:rsid w:val="00AC293D"/>
    <w:rsid w:val="00AC4BA3"/>
    <w:rsid w:val="00AC7978"/>
    <w:rsid w:val="00AD01B8"/>
    <w:rsid w:val="00AD0696"/>
    <w:rsid w:val="00AD371C"/>
    <w:rsid w:val="00AD45CA"/>
    <w:rsid w:val="00AD5D48"/>
    <w:rsid w:val="00AE42F2"/>
    <w:rsid w:val="00AE5E37"/>
    <w:rsid w:val="00AF1E47"/>
    <w:rsid w:val="00AF2640"/>
    <w:rsid w:val="00AF35AC"/>
    <w:rsid w:val="00AF48F5"/>
    <w:rsid w:val="00AF4B17"/>
    <w:rsid w:val="00AF6165"/>
    <w:rsid w:val="00B0005D"/>
    <w:rsid w:val="00B00A34"/>
    <w:rsid w:val="00B021FC"/>
    <w:rsid w:val="00B051C7"/>
    <w:rsid w:val="00B05249"/>
    <w:rsid w:val="00B05C09"/>
    <w:rsid w:val="00B1115E"/>
    <w:rsid w:val="00B11E5C"/>
    <w:rsid w:val="00B125A9"/>
    <w:rsid w:val="00B12662"/>
    <w:rsid w:val="00B12737"/>
    <w:rsid w:val="00B14E13"/>
    <w:rsid w:val="00B17822"/>
    <w:rsid w:val="00B17B16"/>
    <w:rsid w:val="00B208AB"/>
    <w:rsid w:val="00B22B30"/>
    <w:rsid w:val="00B248D3"/>
    <w:rsid w:val="00B2632D"/>
    <w:rsid w:val="00B271A8"/>
    <w:rsid w:val="00B2767B"/>
    <w:rsid w:val="00B27C96"/>
    <w:rsid w:val="00B30D2C"/>
    <w:rsid w:val="00B355C4"/>
    <w:rsid w:val="00B3612F"/>
    <w:rsid w:val="00B37CEE"/>
    <w:rsid w:val="00B41444"/>
    <w:rsid w:val="00B41624"/>
    <w:rsid w:val="00B41B12"/>
    <w:rsid w:val="00B41BA8"/>
    <w:rsid w:val="00B41C9C"/>
    <w:rsid w:val="00B421DE"/>
    <w:rsid w:val="00B44868"/>
    <w:rsid w:val="00B46050"/>
    <w:rsid w:val="00B46448"/>
    <w:rsid w:val="00B51E04"/>
    <w:rsid w:val="00B52031"/>
    <w:rsid w:val="00B528AB"/>
    <w:rsid w:val="00B531C6"/>
    <w:rsid w:val="00B550A2"/>
    <w:rsid w:val="00B578BF"/>
    <w:rsid w:val="00B602E1"/>
    <w:rsid w:val="00B6132D"/>
    <w:rsid w:val="00B6463F"/>
    <w:rsid w:val="00B67978"/>
    <w:rsid w:val="00B75384"/>
    <w:rsid w:val="00B75CFD"/>
    <w:rsid w:val="00B76D79"/>
    <w:rsid w:val="00B775C0"/>
    <w:rsid w:val="00B80F72"/>
    <w:rsid w:val="00B81186"/>
    <w:rsid w:val="00B81849"/>
    <w:rsid w:val="00B84AF7"/>
    <w:rsid w:val="00B91814"/>
    <w:rsid w:val="00B91838"/>
    <w:rsid w:val="00B91A8E"/>
    <w:rsid w:val="00B94E37"/>
    <w:rsid w:val="00BA035B"/>
    <w:rsid w:val="00BA0621"/>
    <w:rsid w:val="00BA5787"/>
    <w:rsid w:val="00BA5F53"/>
    <w:rsid w:val="00BA61AA"/>
    <w:rsid w:val="00BA774D"/>
    <w:rsid w:val="00BB0486"/>
    <w:rsid w:val="00BB1C15"/>
    <w:rsid w:val="00BB1CA9"/>
    <w:rsid w:val="00BB3074"/>
    <w:rsid w:val="00BB4C00"/>
    <w:rsid w:val="00BB5CA4"/>
    <w:rsid w:val="00BC0118"/>
    <w:rsid w:val="00BC2253"/>
    <w:rsid w:val="00BC293A"/>
    <w:rsid w:val="00BC35F3"/>
    <w:rsid w:val="00BC61D0"/>
    <w:rsid w:val="00BC7B74"/>
    <w:rsid w:val="00BD135E"/>
    <w:rsid w:val="00BD1746"/>
    <w:rsid w:val="00BD198B"/>
    <w:rsid w:val="00BD212A"/>
    <w:rsid w:val="00BD23E6"/>
    <w:rsid w:val="00BD3647"/>
    <w:rsid w:val="00BD3883"/>
    <w:rsid w:val="00BD414D"/>
    <w:rsid w:val="00BD5110"/>
    <w:rsid w:val="00BD5735"/>
    <w:rsid w:val="00BD673C"/>
    <w:rsid w:val="00BE67DA"/>
    <w:rsid w:val="00BE73B4"/>
    <w:rsid w:val="00BF0BF6"/>
    <w:rsid w:val="00BF190A"/>
    <w:rsid w:val="00BF2EF6"/>
    <w:rsid w:val="00BF3060"/>
    <w:rsid w:val="00BF3CC9"/>
    <w:rsid w:val="00BF468E"/>
    <w:rsid w:val="00BF4DA7"/>
    <w:rsid w:val="00C0086D"/>
    <w:rsid w:val="00C00F39"/>
    <w:rsid w:val="00C010D4"/>
    <w:rsid w:val="00C02BE8"/>
    <w:rsid w:val="00C04BB7"/>
    <w:rsid w:val="00C05885"/>
    <w:rsid w:val="00C0682E"/>
    <w:rsid w:val="00C12E74"/>
    <w:rsid w:val="00C15EDF"/>
    <w:rsid w:val="00C206AD"/>
    <w:rsid w:val="00C209FE"/>
    <w:rsid w:val="00C22AE0"/>
    <w:rsid w:val="00C23B68"/>
    <w:rsid w:val="00C25E65"/>
    <w:rsid w:val="00C31A16"/>
    <w:rsid w:val="00C31E37"/>
    <w:rsid w:val="00C32D70"/>
    <w:rsid w:val="00C33758"/>
    <w:rsid w:val="00C36AF5"/>
    <w:rsid w:val="00C36CD4"/>
    <w:rsid w:val="00C41057"/>
    <w:rsid w:val="00C41410"/>
    <w:rsid w:val="00C43CD3"/>
    <w:rsid w:val="00C447D4"/>
    <w:rsid w:val="00C519E0"/>
    <w:rsid w:val="00C549DB"/>
    <w:rsid w:val="00C564B2"/>
    <w:rsid w:val="00C60564"/>
    <w:rsid w:val="00C622A5"/>
    <w:rsid w:val="00C634F8"/>
    <w:rsid w:val="00C64736"/>
    <w:rsid w:val="00C64E6A"/>
    <w:rsid w:val="00C66916"/>
    <w:rsid w:val="00C715D1"/>
    <w:rsid w:val="00C72392"/>
    <w:rsid w:val="00C73B13"/>
    <w:rsid w:val="00C764B8"/>
    <w:rsid w:val="00C76623"/>
    <w:rsid w:val="00C80C22"/>
    <w:rsid w:val="00C8206C"/>
    <w:rsid w:val="00C82546"/>
    <w:rsid w:val="00C82DE8"/>
    <w:rsid w:val="00C82E04"/>
    <w:rsid w:val="00C870C2"/>
    <w:rsid w:val="00C90D96"/>
    <w:rsid w:val="00C914F9"/>
    <w:rsid w:val="00C929A6"/>
    <w:rsid w:val="00C945AA"/>
    <w:rsid w:val="00CA1315"/>
    <w:rsid w:val="00CA353E"/>
    <w:rsid w:val="00CA46FA"/>
    <w:rsid w:val="00CA5347"/>
    <w:rsid w:val="00CB161E"/>
    <w:rsid w:val="00CB1F12"/>
    <w:rsid w:val="00CB2CBC"/>
    <w:rsid w:val="00CB2E48"/>
    <w:rsid w:val="00CB3A1F"/>
    <w:rsid w:val="00CB4920"/>
    <w:rsid w:val="00CB5642"/>
    <w:rsid w:val="00CC0512"/>
    <w:rsid w:val="00CC15EC"/>
    <w:rsid w:val="00CC3085"/>
    <w:rsid w:val="00CC3543"/>
    <w:rsid w:val="00CC398D"/>
    <w:rsid w:val="00CC3A1C"/>
    <w:rsid w:val="00CC591F"/>
    <w:rsid w:val="00CD145A"/>
    <w:rsid w:val="00CD2FC3"/>
    <w:rsid w:val="00CD396C"/>
    <w:rsid w:val="00CD40EA"/>
    <w:rsid w:val="00CD4446"/>
    <w:rsid w:val="00CD51A0"/>
    <w:rsid w:val="00CE209D"/>
    <w:rsid w:val="00CE30C1"/>
    <w:rsid w:val="00CE4942"/>
    <w:rsid w:val="00CE6333"/>
    <w:rsid w:val="00CE759E"/>
    <w:rsid w:val="00CE7BFF"/>
    <w:rsid w:val="00CF233E"/>
    <w:rsid w:val="00CF5809"/>
    <w:rsid w:val="00CF5996"/>
    <w:rsid w:val="00CF6DDD"/>
    <w:rsid w:val="00CF733D"/>
    <w:rsid w:val="00D00622"/>
    <w:rsid w:val="00D0204A"/>
    <w:rsid w:val="00D03075"/>
    <w:rsid w:val="00D050B3"/>
    <w:rsid w:val="00D066DC"/>
    <w:rsid w:val="00D1217B"/>
    <w:rsid w:val="00D12E32"/>
    <w:rsid w:val="00D13020"/>
    <w:rsid w:val="00D134A8"/>
    <w:rsid w:val="00D13CCC"/>
    <w:rsid w:val="00D16308"/>
    <w:rsid w:val="00D16800"/>
    <w:rsid w:val="00D1699F"/>
    <w:rsid w:val="00D22574"/>
    <w:rsid w:val="00D2386B"/>
    <w:rsid w:val="00D240D0"/>
    <w:rsid w:val="00D25D78"/>
    <w:rsid w:val="00D27CE8"/>
    <w:rsid w:val="00D32299"/>
    <w:rsid w:val="00D3340E"/>
    <w:rsid w:val="00D3396E"/>
    <w:rsid w:val="00D34EF3"/>
    <w:rsid w:val="00D36CCA"/>
    <w:rsid w:val="00D37BEF"/>
    <w:rsid w:val="00D426D7"/>
    <w:rsid w:val="00D43778"/>
    <w:rsid w:val="00D44A68"/>
    <w:rsid w:val="00D459B5"/>
    <w:rsid w:val="00D47622"/>
    <w:rsid w:val="00D509AB"/>
    <w:rsid w:val="00D51C77"/>
    <w:rsid w:val="00D530AF"/>
    <w:rsid w:val="00D55113"/>
    <w:rsid w:val="00D57588"/>
    <w:rsid w:val="00D63803"/>
    <w:rsid w:val="00D65DB1"/>
    <w:rsid w:val="00D6702D"/>
    <w:rsid w:val="00D67D17"/>
    <w:rsid w:val="00D67DF2"/>
    <w:rsid w:val="00D73B44"/>
    <w:rsid w:val="00D750A4"/>
    <w:rsid w:val="00D760B7"/>
    <w:rsid w:val="00D77C0D"/>
    <w:rsid w:val="00D80338"/>
    <w:rsid w:val="00D80E1F"/>
    <w:rsid w:val="00D85820"/>
    <w:rsid w:val="00D85D12"/>
    <w:rsid w:val="00D85EBF"/>
    <w:rsid w:val="00D9137A"/>
    <w:rsid w:val="00D91EC7"/>
    <w:rsid w:val="00D923FB"/>
    <w:rsid w:val="00D92FB1"/>
    <w:rsid w:val="00D93876"/>
    <w:rsid w:val="00D9528A"/>
    <w:rsid w:val="00D96296"/>
    <w:rsid w:val="00D96B49"/>
    <w:rsid w:val="00DA2A03"/>
    <w:rsid w:val="00DA5F15"/>
    <w:rsid w:val="00DB0B91"/>
    <w:rsid w:val="00DB21BF"/>
    <w:rsid w:val="00DB2B44"/>
    <w:rsid w:val="00DB6FAB"/>
    <w:rsid w:val="00DB7270"/>
    <w:rsid w:val="00DB78CF"/>
    <w:rsid w:val="00DB7B8D"/>
    <w:rsid w:val="00DC044E"/>
    <w:rsid w:val="00DC163E"/>
    <w:rsid w:val="00DC30C9"/>
    <w:rsid w:val="00DC4A68"/>
    <w:rsid w:val="00DD2426"/>
    <w:rsid w:val="00DD4139"/>
    <w:rsid w:val="00DD6F07"/>
    <w:rsid w:val="00DD7EFD"/>
    <w:rsid w:val="00DE138A"/>
    <w:rsid w:val="00DE1EE2"/>
    <w:rsid w:val="00DE24E6"/>
    <w:rsid w:val="00DE3610"/>
    <w:rsid w:val="00DE37F4"/>
    <w:rsid w:val="00DE5ED2"/>
    <w:rsid w:val="00DE6BDA"/>
    <w:rsid w:val="00DE6D34"/>
    <w:rsid w:val="00DF11E0"/>
    <w:rsid w:val="00DF2254"/>
    <w:rsid w:val="00DF3463"/>
    <w:rsid w:val="00DF3729"/>
    <w:rsid w:val="00DF5BA2"/>
    <w:rsid w:val="00DF7C29"/>
    <w:rsid w:val="00DF7FF8"/>
    <w:rsid w:val="00E0317C"/>
    <w:rsid w:val="00E040CA"/>
    <w:rsid w:val="00E043CD"/>
    <w:rsid w:val="00E061D7"/>
    <w:rsid w:val="00E061EB"/>
    <w:rsid w:val="00E07AC5"/>
    <w:rsid w:val="00E109F7"/>
    <w:rsid w:val="00E11DB7"/>
    <w:rsid w:val="00E11F5F"/>
    <w:rsid w:val="00E12565"/>
    <w:rsid w:val="00E14C7A"/>
    <w:rsid w:val="00E15D98"/>
    <w:rsid w:val="00E15DB6"/>
    <w:rsid w:val="00E16F34"/>
    <w:rsid w:val="00E20853"/>
    <w:rsid w:val="00E24C3C"/>
    <w:rsid w:val="00E25E4A"/>
    <w:rsid w:val="00E276DB"/>
    <w:rsid w:val="00E31A67"/>
    <w:rsid w:val="00E31E07"/>
    <w:rsid w:val="00E3415E"/>
    <w:rsid w:val="00E353CD"/>
    <w:rsid w:val="00E442A9"/>
    <w:rsid w:val="00E44A46"/>
    <w:rsid w:val="00E50A61"/>
    <w:rsid w:val="00E51516"/>
    <w:rsid w:val="00E519CE"/>
    <w:rsid w:val="00E52705"/>
    <w:rsid w:val="00E53257"/>
    <w:rsid w:val="00E57C2C"/>
    <w:rsid w:val="00E673DA"/>
    <w:rsid w:val="00E702B4"/>
    <w:rsid w:val="00E71C02"/>
    <w:rsid w:val="00E72AE2"/>
    <w:rsid w:val="00E77772"/>
    <w:rsid w:val="00E77F31"/>
    <w:rsid w:val="00E80555"/>
    <w:rsid w:val="00E83588"/>
    <w:rsid w:val="00E844CF"/>
    <w:rsid w:val="00E87075"/>
    <w:rsid w:val="00E90736"/>
    <w:rsid w:val="00E939CC"/>
    <w:rsid w:val="00E96B5B"/>
    <w:rsid w:val="00EA1C2E"/>
    <w:rsid w:val="00EA27C6"/>
    <w:rsid w:val="00EA3407"/>
    <w:rsid w:val="00EA452D"/>
    <w:rsid w:val="00EA4FB8"/>
    <w:rsid w:val="00EA53FE"/>
    <w:rsid w:val="00EA566E"/>
    <w:rsid w:val="00EA7E28"/>
    <w:rsid w:val="00EB1D9B"/>
    <w:rsid w:val="00EB4A3C"/>
    <w:rsid w:val="00EB4D97"/>
    <w:rsid w:val="00EB536F"/>
    <w:rsid w:val="00EB601F"/>
    <w:rsid w:val="00EB6487"/>
    <w:rsid w:val="00EB6CA1"/>
    <w:rsid w:val="00EC374A"/>
    <w:rsid w:val="00EC3FCD"/>
    <w:rsid w:val="00EC50EF"/>
    <w:rsid w:val="00EC5340"/>
    <w:rsid w:val="00EC6D1D"/>
    <w:rsid w:val="00ED1E92"/>
    <w:rsid w:val="00ED4709"/>
    <w:rsid w:val="00ED4BA3"/>
    <w:rsid w:val="00EE5312"/>
    <w:rsid w:val="00EE5D68"/>
    <w:rsid w:val="00EE755E"/>
    <w:rsid w:val="00EF0501"/>
    <w:rsid w:val="00EF2287"/>
    <w:rsid w:val="00EF390B"/>
    <w:rsid w:val="00EF6D94"/>
    <w:rsid w:val="00EF7E8D"/>
    <w:rsid w:val="00F00A6F"/>
    <w:rsid w:val="00F02664"/>
    <w:rsid w:val="00F03737"/>
    <w:rsid w:val="00F048E7"/>
    <w:rsid w:val="00F06750"/>
    <w:rsid w:val="00F108CC"/>
    <w:rsid w:val="00F11FAB"/>
    <w:rsid w:val="00F12250"/>
    <w:rsid w:val="00F12C69"/>
    <w:rsid w:val="00F13E95"/>
    <w:rsid w:val="00F16BBF"/>
    <w:rsid w:val="00F16C10"/>
    <w:rsid w:val="00F2111D"/>
    <w:rsid w:val="00F2375B"/>
    <w:rsid w:val="00F2548B"/>
    <w:rsid w:val="00F25977"/>
    <w:rsid w:val="00F25F1F"/>
    <w:rsid w:val="00F26239"/>
    <w:rsid w:val="00F262BC"/>
    <w:rsid w:val="00F2722D"/>
    <w:rsid w:val="00F27BB9"/>
    <w:rsid w:val="00F30507"/>
    <w:rsid w:val="00F31361"/>
    <w:rsid w:val="00F317B0"/>
    <w:rsid w:val="00F323C4"/>
    <w:rsid w:val="00F326CB"/>
    <w:rsid w:val="00F32EDB"/>
    <w:rsid w:val="00F334A1"/>
    <w:rsid w:val="00F37EA2"/>
    <w:rsid w:val="00F40402"/>
    <w:rsid w:val="00F40CEB"/>
    <w:rsid w:val="00F4254A"/>
    <w:rsid w:val="00F44AE9"/>
    <w:rsid w:val="00F45273"/>
    <w:rsid w:val="00F46F03"/>
    <w:rsid w:val="00F52424"/>
    <w:rsid w:val="00F553D7"/>
    <w:rsid w:val="00F606A9"/>
    <w:rsid w:val="00F609DB"/>
    <w:rsid w:val="00F612B2"/>
    <w:rsid w:val="00F62848"/>
    <w:rsid w:val="00F6291C"/>
    <w:rsid w:val="00F6330D"/>
    <w:rsid w:val="00F6519D"/>
    <w:rsid w:val="00F65496"/>
    <w:rsid w:val="00F65D2F"/>
    <w:rsid w:val="00F67C6C"/>
    <w:rsid w:val="00F70BA3"/>
    <w:rsid w:val="00F7308E"/>
    <w:rsid w:val="00F7444D"/>
    <w:rsid w:val="00F77102"/>
    <w:rsid w:val="00F77E87"/>
    <w:rsid w:val="00F81654"/>
    <w:rsid w:val="00F82518"/>
    <w:rsid w:val="00F84B16"/>
    <w:rsid w:val="00F84BB6"/>
    <w:rsid w:val="00F854F2"/>
    <w:rsid w:val="00F85724"/>
    <w:rsid w:val="00F87C7D"/>
    <w:rsid w:val="00F91447"/>
    <w:rsid w:val="00F925F5"/>
    <w:rsid w:val="00F930FF"/>
    <w:rsid w:val="00F95D53"/>
    <w:rsid w:val="00F97C61"/>
    <w:rsid w:val="00FA08EF"/>
    <w:rsid w:val="00FA1E9B"/>
    <w:rsid w:val="00FA444E"/>
    <w:rsid w:val="00FA4C89"/>
    <w:rsid w:val="00FA6378"/>
    <w:rsid w:val="00FB104D"/>
    <w:rsid w:val="00FB2DDD"/>
    <w:rsid w:val="00FB4188"/>
    <w:rsid w:val="00FB541B"/>
    <w:rsid w:val="00FB5F21"/>
    <w:rsid w:val="00FC01F0"/>
    <w:rsid w:val="00FC1139"/>
    <w:rsid w:val="00FC1B86"/>
    <w:rsid w:val="00FC3234"/>
    <w:rsid w:val="00FC3666"/>
    <w:rsid w:val="00FC68B7"/>
    <w:rsid w:val="00FD0084"/>
    <w:rsid w:val="00FD5941"/>
    <w:rsid w:val="00FD716A"/>
    <w:rsid w:val="00FD74E6"/>
    <w:rsid w:val="00FD75AE"/>
    <w:rsid w:val="00FD7904"/>
    <w:rsid w:val="00FE0A8C"/>
    <w:rsid w:val="00FE44D9"/>
    <w:rsid w:val="00FE5168"/>
    <w:rsid w:val="00FE6577"/>
    <w:rsid w:val="00FF06E9"/>
    <w:rsid w:val="00FF0DC3"/>
    <w:rsid w:val="00FF1CD2"/>
    <w:rsid w:val="00FF666E"/>
    <w:rsid w:val="00FF6F70"/>
    <w:rsid w:val="00FF73FB"/>
    <w:rsid w:val="4FFA5CC8"/>
    <w:rsid w:val="7F4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uiPriority w:val="0"/>
    <w:rPr>
      <w:color w:val="0000FF"/>
      <w:u w:val="single"/>
    </w:rPr>
  </w:style>
  <w:style w:type="character" w:styleId="7">
    <w:name w:val="page number"/>
    <w:basedOn w:val="4"/>
    <w:uiPriority w:val="0"/>
  </w:style>
  <w:style w:type="paragraph" w:styleId="8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9">
    <w:name w:val="Body Text 2"/>
    <w:uiPriority w:val="0"/>
    <w:pPr>
      <w:tabs>
        <w:tab w:val="left" w:pos="360"/>
      </w:tabs>
      <w:jc w:val="both"/>
    </w:pPr>
    <w:rPr>
      <w:rFonts w:ascii="Times New Roman" w:hAnsi="Times New Roman" w:eastAsia="Times New Roman" w:cs="Times New Roman"/>
      <w:b/>
      <w:sz w:val="28"/>
      <w:szCs w:val="28"/>
      <w:lang w:val="ru-RU" w:eastAsia="ru-RU" w:bidi="ar-SA"/>
    </w:rPr>
  </w:style>
  <w:style w:type="paragraph" w:styleId="10">
    <w:name w:val="header"/>
    <w:basedOn w:val="1"/>
    <w:link w:val="20"/>
    <w:uiPriority w:val="99"/>
    <w:pPr>
      <w:tabs>
        <w:tab w:val="center" w:pos="4677"/>
        <w:tab w:val="right" w:pos="9355"/>
      </w:tabs>
    </w:pPr>
  </w:style>
  <w:style w:type="paragraph" w:styleId="11">
    <w:name w:val="footer"/>
    <w:basedOn w:val="1"/>
    <w:link w:val="21"/>
    <w:uiPriority w:val="0"/>
    <w:pPr>
      <w:tabs>
        <w:tab w:val="center" w:pos="4677"/>
        <w:tab w:val="right" w:pos="9355"/>
      </w:tabs>
    </w:pPr>
  </w:style>
  <w:style w:type="paragraph" w:styleId="12">
    <w:name w:val="Normal (Web)"/>
    <w:basedOn w:val="1"/>
    <w:uiPriority w:val="0"/>
    <w:pPr>
      <w:spacing w:after="223"/>
      <w:jc w:val="both"/>
    </w:pPr>
    <w:rPr>
      <w:sz w:val="24"/>
      <w:szCs w:val="24"/>
    </w:rPr>
  </w:style>
  <w:style w:type="paragraph" w:customStyle="1" w:styleId="13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4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15">
    <w:name w:val="ConsTitle"/>
    <w:uiPriority w:val="0"/>
    <w:pPr>
      <w:widowControl w:val="0"/>
      <w:autoSpaceDE w:val="0"/>
      <w:autoSpaceDN w:val="0"/>
      <w:adjustRightInd w:val="0"/>
    </w:pPr>
    <w:rPr>
      <w:rFonts w:ascii="Arial" w:hAnsi="Arial" w:eastAsia="MS Mincho" w:cs="Arial"/>
      <w:b/>
      <w:bCs/>
      <w:sz w:val="16"/>
      <w:szCs w:val="16"/>
      <w:lang w:val="ru-RU" w:eastAsia="ru-RU" w:bidi="ar-SA"/>
    </w:rPr>
  </w:style>
  <w:style w:type="paragraph" w:customStyle="1" w:styleId="16">
    <w:name w:val="ConsPlusNonformat"/>
    <w:uiPriority w:val="99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7">
    <w:name w:val="Гипертекстовая ссылка"/>
    <w:qFormat/>
    <w:uiPriority w:val="99"/>
    <w:rPr>
      <w:color w:val="008000"/>
    </w:rPr>
  </w:style>
  <w:style w:type="paragraph" w:customStyle="1" w:styleId="18">
    <w:name w:val="Нормальный (таблица)"/>
    <w:basedOn w:val="1"/>
    <w:next w:val="1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9">
    <w:name w:val="Прижатый влево"/>
    <w:basedOn w:val="1"/>
    <w:next w:val="1"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Верхний колонтитул Знак"/>
    <w:basedOn w:val="4"/>
    <w:link w:val="10"/>
    <w:uiPriority w:val="99"/>
  </w:style>
  <w:style w:type="character" w:customStyle="1" w:styleId="21">
    <w:name w:val="Нижний колонтитул Знак"/>
    <w:basedOn w:val="4"/>
    <w:link w:val="11"/>
    <w:uiPriority w:val="0"/>
  </w:style>
  <w:style w:type="paragraph" w:customStyle="1" w:styleId="22">
    <w:name w:val="1"/>
    <w:basedOn w:val="1"/>
    <w:uiPriority w:val="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3">
    <w:name w:val="Основной текст (2)"/>
    <w:uiPriority w:val="0"/>
    <w:rPr>
      <w:spacing w:val="10"/>
      <w:sz w:val="25"/>
      <w:szCs w:val="25"/>
      <w:lang w:bidi="ar-SA"/>
    </w:rPr>
  </w:style>
  <w:style w:type="paragraph" w:customStyle="1" w:styleId="24">
    <w:name w:val="align-center"/>
    <w:basedOn w:val="1"/>
    <w:uiPriority w:val="0"/>
    <w:pPr>
      <w:spacing w:after="223"/>
      <w:jc w:val="center"/>
    </w:pPr>
    <w:rPr>
      <w:sz w:val="24"/>
      <w:szCs w:val="24"/>
    </w:rPr>
  </w:style>
  <w:style w:type="paragraph" w:customStyle="1" w:styleId="25">
    <w:name w:val="align-right"/>
    <w:basedOn w:val="1"/>
    <w:uiPriority w:val="0"/>
    <w:pPr>
      <w:spacing w:after="223"/>
      <w:jc w:val="right"/>
    </w:pPr>
    <w:rPr>
      <w:sz w:val="24"/>
      <w:szCs w:val="24"/>
    </w:rPr>
  </w:style>
  <w:style w:type="character" w:customStyle="1" w:styleId="26">
    <w:name w:val="btn btn_type_references"/>
    <w:basedOn w:val="4"/>
    <w:uiPriority w:val="0"/>
  </w:style>
  <w:style w:type="character" w:customStyle="1" w:styleId="27">
    <w:name w:val="auto-matches"/>
    <w:basedOn w:val="4"/>
    <w:qFormat/>
    <w:uiPriority w:val="0"/>
  </w:style>
  <w:style w:type="character" w:customStyle="1" w:styleId="28">
    <w:name w:val="apple-converted-space"/>
    <w:basedOn w:val="4"/>
    <w:uiPriority w:val="0"/>
  </w:style>
  <w:style w:type="paragraph" w:customStyle="1" w:styleId="29">
    <w:name w:val="copyright-info"/>
    <w:basedOn w:val="1"/>
    <w:uiPriority w:val="0"/>
    <w:pPr>
      <w:spacing w:before="100" w:beforeAutospacing="1" w:after="100" w:afterAutospacing="1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624D5-3661-4CEB-9E61-5A8CB8E287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1006</Characters>
  <Lines>8</Lines>
  <Paragraphs>2</Paragraphs>
  <TotalTime>0</TotalTime>
  <ScaleCrop>false</ScaleCrop>
  <LinksUpToDate>false</LinksUpToDate>
  <CharactersWithSpaces>1180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2021-03-23T06:47:00Z</dcterms:created>
  <dc:creator>Oleg</dc:creator>
  <cp:lastModifiedBy>Алена</cp:lastModifiedBy>
  <cp:lastPrinted>2022-05-04T06:37:00Z</cp:lastPrinted>
  <dcterms:modified xsi:type="dcterms:W3CDTF">2022-05-13T05:48:48Z</dcterms:modified>
  <dc:title>Проект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1D682756D6D8418CA14591B444FE7432</vt:lpwstr>
  </property>
</Properties>
</file>