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8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886130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886130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86130" w:rsidRDefault="001865CB" w:rsidP="00886130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1865CB" w:rsidRPr="00886130" w:rsidRDefault="001865C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130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86130" w:rsidRDefault="001865CB" w:rsidP="00886130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886130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C6C89" w:rsidRPr="00886130" w:rsidRDefault="007D7762" w:rsidP="003C6C8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Исполняющему обязанности </w:t>
            </w:r>
            <w:r w:rsidR="003C6C89" w:rsidRPr="00886130">
              <w:rPr>
                <w:rFonts w:ascii="PT Astra Serif" w:hAnsi="PT Astra Serif"/>
                <w:b/>
              </w:rPr>
              <w:t>Министр</w:t>
            </w:r>
            <w:r>
              <w:rPr>
                <w:rFonts w:ascii="PT Astra Serif" w:hAnsi="PT Astra Serif"/>
                <w:b/>
              </w:rPr>
              <w:t>а</w:t>
            </w:r>
            <w:r w:rsidR="003C6C89" w:rsidRPr="00886130">
              <w:rPr>
                <w:rFonts w:ascii="PT Astra Serif" w:hAnsi="PT Astra Serif"/>
                <w:b/>
              </w:rPr>
              <w:t xml:space="preserve"> агропромышленного комплекса и развития сельских территорий</w:t>
            </w:r>
          </w:p>
          <w:p w:rsidR="003C6C89" w:rsidRPr="00886130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  <w:r w:rsidRPr="00886130">
              <w:rPr>
                <w:rFonts w:ascii="PT Astra Serif" w:hAnsi="PT Astra Serif"/>
                <w:b/>
              </w:rPr>
              <w:t>Ульяновской области</w:t>
            </w:r>
          </w:p>
          <w:p w:rsidR="003C6C89" w:rsidRPr="00886130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  <w:r w:rsidRPr="00886130">
              <w:rPr>
                <w:rFonts w:ascii="PT Astra Serif" w:hAnsi="PT Astra Serif"/>
                <w:b/>
              </w:rPr>
              <w:t>Семёнкину М.И.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7D5B3B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об </w:t>
            </w:r>
            <w:r w:rsidR="007D5B3B">
              <w:rPr>
                <w:rFonts w:ascii="PT Astra Serif" w:hAnsi="PT Astra Serif"/>
              </w:rPr>
              <w:t>экспертизе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C6C89" w:rsidRPr="00E33251" w:rsidRDefault="003C6C89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302DBC">
        <w:rPr>
          <w:rFonts w:ascii="PT Astra Serif" w:eastAsia="Calibri" w:hAnsi="PT Astra Serif" w:cs="Calibri"/>
          <w:b/>
        </w:rPr>
        <w:t>ый</w:t>
      </w:r>
      <w:r w:rsidR="003C6C89">
        <w:rPr>
          <w:rFonts w:ascii="PT Astra Serif" w:eastAsia="Calibri" w:hAnsi="PT Astra Serif" w:cs="Calibri"/>
          <w:b/>
        </w:rPr>
        <w:t>Михаил Иванович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</w:t>
      </w:r>
      <w:r w:rsidR="007D5B3B" w:rsidRPr="007D5B3B">
        <w:rPr>
          <w:rFonts w:ascii="PT Astra Serif" w:hAnsi="PT Astra Serif"/>
        </w:rPr>
        <w:t>постановления Правительства Ульяновской области от 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</w:t>
      </w:r>
      <w:r w:rsidR="00616956">
        <w:rPr>
          <w:rFonts w:ascii="PT Astra Serif" w:hAnsi="PT Astra Serif"/>
        </w:rPr>
        <w:t>а</w:t>
      </w:r>
      <w:r w:rsidR="007D5B3B" w:rsidRPr="007D5B3B">
        <w:rPr>
          <w:rFonts w:ascii="PT Astra Serif" w:hAnsi="PT Astra Serif"/>
        </w:rPr>
        <w:t>»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Default="00E23678" w:rsidP="00964242">
      <w:pPr>
        <w:jc w:val="center"/>
        <w:rPr>
          <w:rFonts w:ascii="PT Astra Serif" w:hAnsi="PT Astra Serif"/>
          <w:b/>
        </w:rPr>
      </w:pPr>
    </w:p>
    <w:p w:rsidR="007D5B3B" w:rsidRPr="00A51A11" w:rsidRDefault="007D5B3B" w:rsidP="007D5B3B">
      <w:pPr>
        <w:jc w:val="center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Заключение</w:t>
      </w:r>
    </w:p>
    <w:p w:rsidR="007D5B3B" w:rsidRDefault="007D5B3B" w:rsidP="007D5B3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об </w:t>
      </w:r>
      <w:r>
        <w:rPr>
          <w:rFonts w:ascii="PT Astra Serif" w:hAnsi="PT Astra Serif"/>
          <w:b/>
        </w:rPr>
        <w:t xml:space="preserve">экспертизе </w:t>
      </w:r>
      <w:r w:rsidRPr="006777B2">
        <w:rPr>
          <w:rFonts w:ascii="PT Astra Serif" w:hAnsi="PT Astra Serif"/>
          <w:b/>
        </w:rPr>
        <w:t>постановлени</w:t>
      </w:r>
      <w:r>
        <w:rPr>
          <w:rFonts w:ascii="PT Astra Serif" w:hAnsi="PT Astra Serif"/>
          <w:b/>
        </w:rPr>
        <w:t>я</w:t>
      </w:r>
      <w:r w:rsidRPr="006777B2">
        <w:rPr>
          <w:rFonts w:ascii="PT Astra Serif" w:hAnsi="PT Astra Serif"/>
          <w:b/>
        </w:rPr>
        <w:t xml:space="preserve"> Правительства Ульяновской области </w:t>
      </w:r>
      <w:r>
        <w:rPr>
          <w:rFonts w:ascii="PT Astra Serif" w:hAnsi="PT Astra Serif"/>
          <w:b/>
        </w:rPr>
        <w:br/>
      </w:r>
      <w:r w:rsidRPr="00EB12A8">
        <w:rPr>
          <w:rFonts w:ascii="PT Astra Serif" w:hAnsi="PT Astra Serif"/>
          <w:b/>
        </w:rPr>
        <w:t xml:space="preserve">от </w:t>
      </w:r>
      <w:r>
        <w:rPr>
          <w:rFonts w:ascii="PT Astra Serif" w:hAnsi="PT Astra Serif"/>
          <w:b/>
        </w:rPr>
        <w:t>0</w:t>
      </w:r>
      <w:r w:rsidRPr="00EB12A8">
        <w:rPr>
          <w:rFonts w:ascii="PT Astra Serif" w:hAnsi="PT Astra Serif"/>
          <w:b/>
        </w:rPr>
        <w:t>1</w:t>
      </w:r>
      <w:r>
        <w:rPr>
          <w:rFonts w:ascii="PT Astra Serif" w:hAnsi="PT Astra Serif"/>
          <w:b/>
        </w:rPr>
        <w:t>.06.</w:t>
      </w:r>
      <w:r w:rsidRPr="00EB12A8">
        <w:rPr>
          <w:rFonts w:ascii="PT Astra Serif" w:hAnsi="PT Astra Serif"/>
          <w:b/>
        </w:rPr>
        <w:t>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</w:t>
      </w:r>
      <w:r w:rsidR="00616956">
        <w:rPr>
          <w:rFonts w:ascii="PT Astra Serif" w:hAnsi="PT Astra Serif"/>
          <w:b/>
        </w:rPr>
        <w:t>а</w:t>
      </w:r>
      <w:r w:rsidRPr="00EB12A8">
        <w:rPr>
          <w:rFonts w:ascii="PT Astra Serif" w:hAnsi="PT Astra Serif"/>
          <w:b/>
        </w:rPr>
        <w:t>»</w:t>
      </w:r>
    </w:p>
    <w:p w:rsidR="007D5B3B" w:rsidRPr="00A51A11" w:rsidRDefault="007D5B3B" w:rsidP="007D5B3B">
      <w:pPr>
        <w:jc w:val="center"/>
        <w:rPr>
          <w:rFonts w:ascii="PT Astra Serif" w:hAnsi="PT Astra Serif"/>
          <w:b/>
        </w:rPr>
      </w:pPr>
    </w:p>
    <w:p w:rsidR="007D5B3B" w:rsidRDefault="007D5B3B" w:rsidP="007D5B3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Рассмотрев в соответствии с </w:t>
      </w:r>
      <w:r w:rsidRPr="00110B7D">
        <w:rPr>
          <w:rFonts w:ascii="PT Astra Serif" w:hAnsi="PT Astra Serif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>
        <w:rPr>
          <w:rFonts w:ascii="PT Astra Serif" w:hAnsi="PT Astra Serif"/>
        </w:rPr>
        <w:t>вовых актов Ульяновской области</w:t>
      </w:r>
      <w:r w:rsidRPr="00110B7D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, </w:t>
      </w:r>
      <w:r w:rsidRPr="00707D2C">
        <w:rPr>
          <w:rFonts w:ascii="PT Astra Serif" w:hAnsi="PT Astra Serif"/>
        </w:rPr>
        <w:t xml:space="preserve">постановлениемПравительства Ульяновской области от 17.04.2013 № 136-П «О проведении экспертизы нормативных правовых актов Ульяновской области в целях выявления в них положений, необоснованно затрудняющих </w:t>
      </w:r>
      <w:r w:rsidRPr="00707D2C">
        <w:rPr>
          <w:rFonts w:ascii="PT Astra Serif" w:hAnsi="PT Astra Serif"/>
        </w:rPr>
        <w:lastRenderedPageBreak/>
        <w:t xml:space="preserve">осуществление предпринимательской и инвестиционной деятельности», распоряжением </w:t>
      </w:r>
      <w:r w:rsidRPr="00AE6065">
        <w:rPr>
          <w:rFonts w:ascii="PT Astra Serif" w:hAnsi="PT Astra Serif"/>
        </w:rPr>
        <w:t xml:space="preserve">Губернатора Ульяновской области от 28.11.2019 № 1440-р </w:t>
      </w:r>
      <w:r>
        <w:rPr>
          <w:rFonts w:ascii="PT Astra Serif" w:hAnsi="PT Astra Serif"/>
        </w:rPr>
        <w:br/>
      </w:r>
      <w:r w:rsidRPr="00AE6065">
        <w:rPr>
          <w:rFonts w:ascii="PT Astra Serif" w:hAnsi="PT Astra Serif"/>
        </w:rPr>
        <w:t xml:space="preserve">«Об утверждении Положения об управлении контроля (надзора) и регуляторной политики администрации Губернатора Ульяновской области» </w:t>
      </w:r>
      <w:r w:rsidRPr="00707D2C">
        <w:rPr>
          <w:rFonts w:ascii="PT Astra Serif" w:hAnsi="PT Astra Serif"/>
        </w:rPr>
        <w:t xml:space="preserve">и Планом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на </w:t>
      </w:r>
      <w:r>
        <w:rPr>
          <w:rFonts w:ascii="PT Astra Serif" w:hAnsi="PT Astra Serif"/>
        </w:rPr>
        <w:t>второе полугодие</w:t>
      </w:r>
      <w:r w:rsidRPr="00707D2C">
        <w:rPr>
          <w:rFonts w:ascii="PT Astra Serif" w:hAnsi="PT Astra Serif"/>
        </w:rPr>
        <w:t xml:space="preserve"> 20</w:t>
      </w:r>
      <w:r>
        <w:rPr>
          <w:rFonts w:ascii="PT Astra Serif" w:hAnsi="PT Astra Serif"/>
        </w:rPr>
        <w:t>21</w:t>
      </w:r>
      <w:r w:rsidRPr="00707D2C">
        <w:rPr>
          <w:rFonts w:ascii="PT Astra Serif" w:hAnsi="PT Astra Serif"/>
        </w:rPr>
        <w:t xml:space="preserve"> года</w:t>
      </w:r>
      <w:r>
        <w:rPr>
          <w:rFonts w:ascii="PT Astra Serif" w:hAnsi="PT Astra Serif"/>
        </w:rPr>
        <w:t>,</w:t>
      </w:r>
      <w:r w:rsidRPr="00EB12A8">
        <w:rPr>
          <w:rFonts w:ascii="PT Astra Serif" w:hAnsi="PT Astra Serif"/>
        </w:rPr>
        <w:t>постановлени</w:t>
      </w:r>
      <w:r>
        <w:rPr>
          <w:rFonts w:ascii="PT Astra Serif" w:hAnsi="PT Astra Serif"/>
        </w:rPr>
        <w:t>е</w:t>
      </w:r>
      <w:r w:rsidRPr="00EB12A8">
        <w:rPr>
          <w:rFonts w:ascii="PT Astra Serif" w:hAnsi="PT Astra Serif"/>
        </w:rPr>
        <w:t xml:space="preserve"> Правительства Ульяновской области от 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</w:t>
      </w:r>
      <w:r w:rsidR="00616956">
        <w:rPr>
          <w:rFonts w:ascii="PT Astra Serif" w:hAnsi="PT Astra Serif"/>
        </w:rPr>
        <w:t>а</w:t>
      </w:r>
      <w:r w:rsidRPr="00EB12A8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(далее – акт), Правительство Ульяновской области сообщает следующее.</w:t>
      </w:r>
    </w:p>
    <w:p w:rsidR="007D5B3B" w:rsidRPr="00A51A11" w:rsidRDefault="007D5B3B" w:rsidP="007D5B3B">
      <w:pPr>
        <w:ind w:firstLine="708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1. Описание </w:t>
      </w:r>
      <w:r>
        <w:rPr>
          <w:rFonts w:ascii="PT Astra Serif" w:hAnsi="PT Astra Serif"/>
          <w:b/>
        </w:rPr>
        <w:t>действующего правового регулирования</w:t>
      </w:r>
      <w:r w:rsidRPr="00A51A11">
        <w:rPr>
          <w:rFonts w:ascii="PT Astra Serif" w:hAnsi="PT Astra Serif"/>
          <w:b/>
        </w:rPr>
        <w:t>.</w:t>
      </w:r>
    </w:p>
    <w:p w:rsidR="007D5B3B" w:rsidRDefault="007D5B3B" w:rsidP="007D5B3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Рассматриваемый акт разработан всоответствии с </w:t>
      </w:r>
      <w:r w:rsidRPr="00C13098">
        <w:rPr>
          <w:rFonts w:ascii="PT Astra Serif" w:hAnsi="PT Astra Serif"/>
        </w:rPr>
        <w:t xml:space="preserve">соответствии со статьёй 78 Бюджетного кодекса Российской Федерации и в целях обеспечения реализации государственной программы Ульяновской области </w:t>
      </w:r>
      <w:r>
        <w:rPr>
          <w:rFonts w:ascii="PT Astra Serif" w:hAnsi="PT Astra Serif"/>
        </w:rPr>
        <w:t>«</w:t>
      </w:r>
      <w:r w:rsidRPr="00C13098">
        <w:rPr>
          <w:rFonts w:ascii="PT Astra Serif" w:hAnsi="PT Astra Serif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>
        <w:rPr>
          <w:rFonts w:ascii="PT Astra Serif" w:hAnsi="PT Astra Serif"/>
        </w:rPr>
        <w:t>»</w:t>
      </w:r>
      <w:r w:rsidRPr="00C13098">
        <w:rPr>
          <w:rFonts w:ascii="PT Astra Serif" w:hAnsi="PT Astra Serif"/>
        </w:rPr>
        <w:t xml:space="preserve">, утверждённой постановлением Правительства Ульяновской области от 14.11.2019 </w:t>
      </w:r>
      <w:r>
        <w:rPr>
          <w:rFonts w:ascii="PT Astra Serif" w:hAnsi="PT Astra Serif"/>
        </w:rPr>
        <w:t>№</w:t>
      </w:r>
      <w:r w:rsidRPr="00C13098">
        <w:rPr>
          <w:rFonts w:ascii="PT Astra Serif" w:hAnsi="PT Astra Serif"/>
        </w:rPr>
        <w:t xml:space="preserve"> 26/578-П </w:t>
      </w:r>
      <w:r>
        <w:rPr>
          <w:rFonts w:ascii="PT Astra Serif" w:hAnsi="PT Astra Serif"/>
        </w:rPr>
        <w:t>«</w:t>
      </w:r>
      <w:r w:rsidRPr="00C13098">
        <w:rPr>
          <w:rFonts w:ascii="PT Astra Serif" w:hAnsi="PT Astra Serif"/>
        </w:rPr>
        <w:t xml:space="preserve">Об утверждении государственной программы Ульяновской области </w:t>
      </w:r>
      <w:r>
        <w:rPr>
          <w:rFonts w:ascii="PT Astra Serif" w:hAnsi="PT Astra Serif"/>
        </w:rPr>
        <w:t>«</w:t>
      </w:r>
      <w:r w:rsidRPr="00C13098">
        <w:rPr>
          <w:rFonts w:ascii="PT Astra Serif" w:hAnsi="PT Astra Serif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>
        <w:rPr>
          <w:rFonts w:ascii="PT Astra Serif" w:hAnsi="PT Astra Serif"/>
        </w:rPr>
        <w:t>».</w:t>
      </w:r>
    </w:p>
    <w:p w:rsidR="007D5B3B" w:rsidRDefault="007D5B3B" w:rsidP="007D5B3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Актом </w:t>
      </w:r>
      <w:r w:rsidRPr="00C13098">
        <w:rPr>
          <w:rFonts w:ascii="PT Astra Serif" w:hAnsi="PT Astra Serif"/>
        </w:rPr>
        <w:t>устанавлива</w:t>
      </w:r>
      <w:r>
        <w:rPr>
          <w:rFonts w:ascii="PT Astra Serif" w:hAnsi="PT Astra Serif"/>
        </w:rPr>
        <w:t>е</w:t>
      </w:r>
      <w:r w:rsidRPr="00C13098">
        <w:rPr>
          <w:rFonts w:ascii="PT Astra Serif" w:hAnsi="PT Astra Serif"/>
        </w:rPr>
        <w:t>т</w:t>
      </w:r>
      <w:r>
        <w:rPr>
          <w:rFonts w:ascii="PT Astra Serif" w:hAnsi="PT Astra Serif"/>
        </w:rPr>
        <w:t>ся</w:t>
      </w:r>
      <w:r w:rsidRPr="00C13098">
        <w:rPr>
          <w:rFonts w:ascii="PT Astra Serif" w:hAnsi="PT Astra Serif"/>
        </w:rPr>
        <w:t xml:space="preserve"> порядок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</w:t>
      </w:r>
      <w:r>
        <w:rPr>
          <w:rFonts w:ascii="PT Astra Serif" w:hAnsi="PT Astra Serif"/>
        </w:rPr>
        <w:t xml:space="preserve"> (далее – субсидии)</w:t>
      </w:r>
      <w:r w:rsidRPr="00F36CB7">
        <w:rPr>
          <w:rFonts w:ascii="PT Astra Serif" w:hAnsi="PT Astra Serif"/>
        </w:rPr>
        <w:t>.</w:t>
      </w:r>
    </w:p>
    <w:p w:rsidR="007D5B3B" w:rsidRPr="00C33F7D" w:rsidRDefault="007D5B3B" w:rsidP="007D5B3B">
      <w:pPr>
        <w:ind w:firstLine="720"/>
        <w:jc w:val="both"/>
        <w:rPr>
          <w:rFonts w:ascii="PT Astra Serif" w:hAnsi="PT Astra Serif"/>
        </w:rPr>
      </w:pPr>
      <w:r w:rsidRPr="00C33F7D">
        <w:rPr>
          <w:rFonts w:ascii="PT Astra Serif" w:hAnsi="PT Astra Serif"/>
        </w:rPr>
        <w:t>Получателями субсидий являются хозяйствующие субъекты, которые приобретают зерно пшеницы, овса, ячменя, ржи, маслосемена подсолнечника (далее - сырь</w:t>
      </w:r>
      <w:r>
        <w:rPr>
          <w:rFonts w:ascii="PT Astra Serif" w:hAnsi="PT Astra Serif"/>
        </w:rPr>
        <w:t>ё</w:t>
      </w:r>
      <w:r w:rsidRPr="00C33F7D">
        <w:rPr>
          <w:rFonts w:ascii="PT Astra Serif" w:hAnsi="PT Astra Serif"/>
        </w:rPr>
        <w:t>) и осуществляют промышленную переработку сырья самостоятельно либо передают сырьё на промышленную переработку (без перехода права собственности на сырь</w:t>
      </w:r>
      <w:r>
        <w:rPr>
          <w:rFonts w:ascii="PT Astra Serif" w:hAnsi="PT Astra Serif"/>
        </w:rPr>
        <w:t>ё</w:t>
      </w:r>
      <w:r w:rsidRPr="00C33F7D">
        <w:rPr>
          <w:rFonts w:ascii="PT Astra Serif" w:hAnsi="PT Astra Serif"/>
        </w:rPr>
        <w:t>) третьим лицам (далее - промышленная переработка) и (или) осуществляют на территории Ульяновской области строительство и (или) реконструкцию объектов для промышленной переработки сырья, и (или) приобретают оборудование для промышленной переработки сырья на территории Ульяновской области (далее - хозяйствующие субъекты).</w:t>
      </w:r>
    </w:p>
    <w:p w:rsidR="007D5B3B" w:rsidRDefault="007D5B3B" w:rsidP="007D5B3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этом </w:t>
      </w:r>
      <w:r w:rsidRPr="00C33F7D">
        <w:rPr>
          <w:rFonts w:ascii="PT Astra Serif" w:hAnsi="PT Astra Serif"/>
        </w:rPr>
        <w:t>под хозяйствующими субъектами понимаются юридические лица, индивидуальные предприниматели, в том числе главы крестьянских (фермерских) хозяйств, осуществляющие хозяйственную деятельность на территории Ульяновской области.</w:t>
      </w:r>
    </w:p>
    <w:p w:rsidR="007D5B3B" w:rsidRDefault="007D5B3B" w:rsidP="007D5B3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Согласно рассматриваемому акту </w:t>
      </w:r>
      <w:r w:rsidRPr="002A59DC">
        <w:rPr>
          <w:rFonts w:ascii="PT Astra Serif" w:hAnsi="PT Astra Serif"/>
        </w:rPr>
        <w:t xml:space="preserve">под осуществлением хозяйственной деятельности на территории Ульяновской области понимается ведение производственной деятельности на территории Ульяновской области и (или) осуществление закупки сырья (части сырья) на территории Ульяновской </w:t>
      </w:r>
      <w:r w:rsidRPr="002A59DC">
        <w:rPr>
          <w:rFonts w:ascii="PT Astra Serif" w:hAnsi="PT Astra Serif"/>
        </w:rPr>
        <w:lastRenderedPageBreak/>
        <w:t>области и поставки продукции промышленной переработки сырья (части сырья) покупателям, осуществляющим деятельность на территории Ульяновской области, независимо от места осуществления хозяйствующими субъектами промышленной переработки сырья в границах территории Российской Федерации.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5D1B">
        <w:rPr>
          <w:rFonts w:ascii="PT Astra Serif" w:hAnsi="PT Astra Serif"/>
        </w:rPr>
        <w:t>Субсидии предоставляются в целях возмещения части затрат хозяйствующих субъектов (без учёта сумм налога на добавленную стоимость) в связи: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1187B">
        <w:rPr>
          <w:rFonts w:ascii="PT Astra Serif" w:hAnsi="PT Astra Serif"/>
          <w:b/>
        </w:rPr>
        <w:t>в размере</w:t>
      </w:r>
      <w:r w:rsidRPr="0031187B">
        <w:rPr>
          <w:rFonts w:ascii="PT Astra Serif" w:hAnsi="PT Astra Serif"/>
        </w:rPr>
        <w:t xml:space="preserve">, не превышающем </w:t>
      </w:r>
      <w:r w:rsidRPr="0031187B">
        <w:rPr>
          <w:rFonts w:ascii="PT Astra Serif" w:hAnsi="PT Astra Serif"/>
          <w:b/>
        </w:rPr>
        <w:t xml:space="preserve">95 </w:t>
      </w:r>
      <w:r>
        <w:rPr>
          <w:rFonts w:ascii="PT Astra Serif" w:hAnsi="PT Astra Serif"/>
          <w:b/>
        </w:rPr>
        <w:t>%</w:t>
      </w:r>
      <w:r w:rsidRPr="0031187B">
        <w:rPr>
          <w:rFonts w:ascii="PT Astra Serif" w:hAnsi="PT Astra Serif"/>
        </w:rPr>
        <w:t xml:space="preserve"> затрат хозяйствующих субъектов</w:t>
      </w:r>
      <w:r>
        <w:rPr>
          <w:rFonts w:ascii="PT Astra Serif" w:hAnsi="PT Astra Serif"/>
        </w:rPr>
        <w:t>: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B3CD7">
        <w:rPr>
          <w:rFonts w:ascii="PT Astra Serif" w:hAnsi="PT Astra Serif"/>
        </w:rPr>
        <w:t>1) с приобретением (в том числе на территории Ульяновской области) сырья не ранее года, предшествующего году, в котором хозяйствующий субъект обратился в Министерство за получением субсидии, включая затраты, связанные с доставкой и хранением приобретённого сырья, для его последующей промышленной переработки, вне зависимости от места осуществления хозяйствующими субъектами промышленной переработки сырья (в границах территории Российской Федерации);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Pr="001B3CD7">
        <w:rPr>
          <w:rFonts w:ascii="PT Astra Serif" w:hAnsi="PT Astra Serif"/>
        </w:rPr>
        <w:t xml:space="preserve"> с приобретением (в том числе на территории Ульяновской области) сырья не ранее года, предшествующего году, в котором хозяйствующий субъект обратился в Министерство за получением субсидии, включая затраты, связанные с доставкой и хранением приобретённого сырья для его последующей промышленной переработки, вне зависимости от места осуществления хозяйствующими субъектами промышленной переработки сырья (в границах территории Российской Федерации), в случае если в отношении хозяйствующих субъектов было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области;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1187B">
        <w:rPr>
          <w:rFonts w:ascii="PT Astra Serif" w:hAnsi="PT Astra Serif"/>
          <w:b/>
        </w:rPr>
        <w:t>в размере</w:t>
      </w:r>
      <w:r w:rsidRPr="005E092F">
        <w:rPr>
          <w:rFonts w:ascii="PT Astra Serif" w:hAnsi="PT Astra Serif"/>
        </w:rPr>
        <w:t xml:space="preserve">, не превышающем </w:t>
      </w:r>
      <w:r w:rsidRPr="0031187B">
        <w:rPr>
          <w:rFonts w:ascii="PT Astra Serif" w:hAnsi="PT Astra Serif"/>
          <w:b/>
        </w:rPr>
        <w:t>75 %</w:t>
      </w:r>
      <w:r w:rsidRPr="005E092F">
        <w:rPr>
          <w:rFonts w:ascii="PT Astra Serif" w:hAnsi="PT Astra Serif"/>
        </w:rPr>
        <w:t xml:space="preserve"> затрат хозяйствующих субъектов</w:t>
      </w:r>
      <w:r>
        <w:rPr>
          <w:rFonts w:ascii="PT Astra Serif" w:hAnsi="PT Astra Serif"/>
        </w:rPr>
        <w:t>: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B3CD7">
        <w:rPr>
          <w:rFonts w:ascii="PT Astra Serif" w:hAnsi="PT Astra Serif"/>
        </w:rPr>
        <w:t>3) с капитальным ремонтом, и (или) реконструкцией, и (или) строительством объектов капитального строительства, предназначенных для промышленной переработки сырья, хранения сырья (продукции) на территории Ульяновской области, выполненных в полном объёме не ранее года, предшествующего году, в котором хозяйствующий субъект обратился в Министерство за получением субсидии;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B3CD7">
        <w:rPr>
          <w:rFonts w:ascii="PT Astra Serif" w:hAnsi="PT Astra Serif"/>
        </w:rPr>
        <w:t>4) с приобретением после 1 января 2015 года оборудования, предназначенного для промышленной переработки сырья, включая упаковывание, и (или) маркирование, и (или) страхование данного перевозимого оборудования</w:t>
      </w:r>
      <w:r>
        <w:rPr>
          <w:rFonts w:ascii="PT Astra Serif" w:hAnsi="PT Astra Serif"/>
        </w:rPr>
        <w:t xml:space="preserve"> (перечень оборудования указан в абзаце тором подпункта 4 пункта 5 рассматриваемого акта);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Pr="001B3CD7">
        <w:rPr>
          <w:rFonts w:ascii="PT Astra Serif" w:hAnsi="PT Astra Serif"/>
        </w:rPr>
        <w:t>с осуществлением после 1 января 2015 года ремонта, и (или) монтажа, и (или) модернизации, и (или) реконструкции, и (или) шеф-монтажа оборудования, находящегося на территории Ульяновской области, включая затраты: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B3CD7">
        <w:rPr>
          <w:rFonts w:ascii="PT Astra Serif" w:hAnsi="PT Astra Serif"/>
        </w:rPr>
        <w:lastRenderedPageBreak/>
        <w:t>а) возникающие в связи с оплатой материалов, а также следующих работ и (или) услуг, включённых подрядчиком (исполнителем) в стоимость монтажа, и (или) ремонта, и (или) модернизации, и (или) реконструкции оборудования: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сборка и (или) изготовление;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демонтаж и (или) снос;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погрузка и (или) выгрузка;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перевозка грузов, включая упаковывание, и (или) маркирование, и (или) страхование перевозимых грузов;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испытание оборудования;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установка оборудования в проектное положение;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выполнение прокладки (перекладки, выноса) трубопроводов, кабельных линий;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нанесение на поверхность оборудования материалов, предназначенных для защиты (изоляции) от возможных механических или физических повреждений (от воздействия окружающей среды);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наладка (регулировка) смонтированного оборудования и проверка его функционирования во всех режимах, предусмотренных документацией изготовителя (пусконаладочные работы);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подготовка проектной документации и (или) документации, содержащей сведения, отражающие фактическое исполнение проектных решений по мере завершения определённых в проектной документации работ (исполнительной документации, проектов производства работ, технологических проектов);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создание некапитальных сооружений;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заземление оборудования с целью обеспечения его электрической безопасности;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сбор, вывоз, утилизация и переработка строительного мусора;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подготовительные (строительные, монтажные, ремонтные) работы внутри помещений, предназначенных для монтажа, и (или) ремонта, и (или) модернизации, и (или) реконструкции оборудования;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выполнение прокладки (перекладки, выноса) и (или) устройство (ремонт) дренажей, отводов для сбросов, канализации;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восстановление покрытий производственных площадок и (или) дорожных покрытий, а также строительных конструкций и (или) их элементов после монтажа, и (или) ремонта, и (или) модернизации, и (или) реконструкции оборудования до их первоначального состояния;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монтаж и демонтаж строительных лесов;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такелажные (стропальные) работы;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B3CD7">
        <w:rPr>
          <w:rFonts w:ascii="PT Astra Serif" w:hAnsi="PT Astra Serif"/>
        </w:rPr>
        <w:t>внесение арендной платы за арендуемое подъёмно-транспортное оборудование;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B3CD7">
        <w:rPr>
          <w:rFonts w:ascii="PT Astra Serif" w:hAnsi="PT Astra Serif"/>
        </w:rPr>
        <w:t>б) возникающие в связи с оплатой услуг по обеспечению авторского (технического) надзора за соблюдением требований поставщика (изготовителя) такого оборудования при его монтаже, наладке, настройке, регулировке и вводе в эксплуатацию (шеф-монтаж) на территории Уль</w:t>
      </w:r>
      <w:r>
        <w:rPr>
          <w:rFonts w:ascii="PT Astra Serif" w:hAnsi="PT Astra Serif"/>
        </w:rPr>
        <w:t>яновской области.</w:t>
      </w:r>
    </w:p>
    <w:p w:rsidR="007D5B3B" w:rsidRPr="001B3CD7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 целом принятие рассматриваемого акта было направлено на расширение и совершенствование системы мер государственной поддержки сельскохозяйственной отрасли Ульяновской области.</w:t>
      </w:r>
    </w:p>
    <w:p w:rsidR="007D5B3B" w:rsidRPr="00BE39B3" w:rsidRDefault="007D5B3B" w:rsidP="007D5B3B">
      <w:pPr>
        <w:ind w:firstLine="708"/>
        <w:jc w:val="both"/>
        <w:rPr>
          <w:rFonts w:ascii="PT Astra Serif" w:hAnsi="PT Astra Serif"/>
          <w:b/>
        </w:rPr>
      </w:pPr>
      <w:r w:rsidRPr="00BE39B3">
        <w:rPr>
          <w:rFonts w:ascii="PT Astra Serif" w:hAnsi="PT Astra Serif"/>
          <w:b/>
        </w:rPr>
        <w:t>2. Описание проблемы и негативных эффектов, возникающих в связи с наличием рассматриваемой проблемы.</w:t>
      </w:r>
      <w:r>
        <w:rPr>
          <w:rFonts w:ascii="PT Astra Serif" w:hAnsi="PT Astra Serif"/>
          <w:b/>
        </w:rPr>
        <w:t xml:space="preserve"> Анализ текущей ситуации.</w:t>
      </w:r>
    </w:p>
    <w:p w:rsidR="007D5B3B" w:rsidRDefault="007D5B3B" w:rsidP="007D5B3B">
      <w:pPr>
        <w:ind w:firstLine="708"/>
        <w:jc w:val="both"/>
        <w:rPr>
          <w:rFonts w:ascii="PT Astra Serif" w:eastAsia="Andale Sans UI" w:hAnsi="PT Astra Serif"/>
          <w:kern w:val="1"/>
        </w:rPr>
      </w:pPr>
      <w:r w:rsidRPr="00A57048">
        <w:rPr>
          <w:rFonts w:ascii="PT Astra Serif" w:eastAsia="Andale Sans UI" w:hAnsi="PT Astra Serif"/>
          <w:kern w:val="1"/>
        </w:rPr>
        <w:t xml:space="preserve">Постановлением Правительства Российской Федерации от 18.09.2020 </w:t>
      </w:r>
      <w:r>
        <w:rPr>
          <w:rFonts w:ascii="PT Astra Serif" w:eastAsia="Andale Sans UI" w:hAnsi="PT Astra Serif"/>
          <w:kern w:val="1"/>
        </w:rPr>
        <w:br/>
      </w:r>
      <w:r w:rsidRPr="00A57048">
        <w:rPr>
          <w:rFonts w:ascii="PT Astra Serif" w:eastAsia="Andale Sans UI" w:hAnsi="PT Astra Serif"/>
          <w:kern w:val="1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определены общие требованияк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Федерации. Также указанным постановлением Правительства Российской Федерации установлены требования в части необходимости размещения сведений о субсидиях на едином портале бюджетной системы Российской Федерации в информационно-телекоммуникационной сети Интернет.</w:t>
      </w:r>
    </w:p>
    <w:p w:rsidR="007D5B3B" w:rsidRDefault="007D5B3B" w:rsidP="007D5B3B">
      <w:pPr>
        <w:ind w:firstLine="708"/>
        <w:jc w:val="both"/>
        <w:rPr>
          <w:rFonts w:ascii="PT Astra Serif" w:eastAsia="Andale Sans UI" w:hAnsi="PT Astra Serif"/>
          <w:kern w:val="1"/>
        </w:rPr>
      </w:pPr>
      <w:r w:rsidRPr="00A57048">
        <w:rPr>
          <w:rFonts w:ascii="PT Astra Serif" w:eastAsia="Andale Sans UI" w:hAnsi="PT Astra Serif"/>
          <w:kern w:val="1"/>
        </w:rPr>
        <w:t>Постановление</w:t>
      </w:r>
      <w:r>
        <w:rPr>
          <w:rFonts w:ascii="PT Astra Serif" w:eastAsia="Andale Sans UI" w:hAnsi="PT Astra Serif"/>
          <w:kern w:val="1"/>
        </w:rPr>
        <w:t>м</w:t>
      </w:r>
      <w:r w:rsidRPr="00A57048">
        <w:rPr>
          <w:rFonts w:ascii="PT Astra Serif" w:eastAsia="Andale Sans UI" w:hAnsi="PT Astra Serif"/>
          <w:kern w:val="1"/>
        </w:rPr>
        <w:t xml:space="preserve"> Правительства Ульяновской области от 02.06.2021 </w:t>
      </w:r>
      <w:r>
        <w:rPr>
          <w:rFonts w:ascii="PT Astra Serif" w:eastAsia="Andale Sans UI" w:hAnsi="PT Astra Serif"/>
          <w:kern w:val="1"/>
        </w:rPr>
        <w:br/>
        <w:t>№</w:t>
      </w:r>
      <w:r w:rsidRPr="00A57048">
        <w:rPr>
          <w:rFonts w:ascii="PT Astra Serif" w:eastAsia="Andale Sans UI" w:hAnsi="PT Astra Serif"/>
          <w:kern w:val="1"/>
        </w:rPr>
        <w:t xml:space="preserve"> 216-П </w:t>
      </w:r>
      <w:r>
        <w:rPr>
          <w:rFonts w:ascii="PT Astra Serif" w:eastAsia="Andale Sans UI" w:hAnsi="PT Astra Serif"/>
          <w:kern w:val="1"/>
        </w:rPr>
        <w:t>«</w:t>
      </w:r>
      <w:r w:rsidRPr="00A57048">
        <w:rPr>
          <w:rFonts w:ascii="PT Astra Serif" w:eastAsia="Andale Sans UI" w:hAnsi="PT Astra Serif"/>
          <w:kern w:val="1"/>
        </w:rPr>
        <w:t>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</w:t>
      </w:r>
      <w:r>
        <w:rPr>
          <w:rFonts w:ascii="PT Astra Serif" w:eastAsia="Andale Sans UI" w:hAnsi="PT Astra Serif"/>
          <w:kern w:val="1"/>
        </w:rPr>
        <w:t xml:space="preserve">авительства Ульяновской области» анализируемый акт приведён в соответствие с указанными выше </w:t>
      </w:r>
      <w:r w:rsidRPr="00A57048">
        <w:rPr>
          <w:rFonts w:ascii="PT Astra Serif" w:eastAsia="Andale Sans UI" w:hAnsi="PT Astra Serif"/>
          <w:kern w:val="1"/>
        </w:rPr>
        <w:t>общи</w:t>
      </w:r>
      <w:r>
        <w:rPr>
          <w:rFonts w:ascii="PT Astra Serif" w:eastAsia="Andale Sans UI" w:hAnsi="PT Astra Serif"/>
          <w:kern w:val="1"/>
        </w:rPr>
        <w:t>ми</w:t>
      </w:r>
      <w:r w:rsidRPr="00A57048">
        <w:rPr>
          <w:rFonts w:ascii="PT Astra Serif" w:eastAsia="Andale Sans UI" w:hAnsi="PT Astra Serif"/>
          <w:kern w:val="1"/>
        </w:rPr>
        <w:t xml:space="preserve"> требования</w:t>
      </w:r>
      <w:r>
        <w:rPr>
          <w:rFonts w:ascii="PT Astra Serif" w:eastAsia="Andale Sans UI" w:hAnsi="PT Astra Serif"/>
          <w:kern w:val="1"/>
        </w:rPr>
        <w:t>ми</w:t>
      </w:r>
      <w:r w:rsidRPr="00A57048">
        <w:rPr>
          <w:rFonts w:ascii="PT Astra Serif" w:eastAsia="Andale Sans UI" w:hAnsi="PT Astra Serif"/>
          <w:kern w:val="1"/>
        </w:rPr>
        <w:t xml:space="preserve"> 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PT Astra Serif" w:eastAsia="Andale Sans UI" w:hAnsi="PT Astra Serif"/>
          <w:kern w:val="1"/>
        </w:rPr>
        <w:t>.</w:t>
      </w:r>
    </w:p>
    <w:p w:rsidR="007D5B3B" w:rsidRDefault="007D5B3B" w:rsidP="007D5B3B">
      <w:pPr>
        <w:ind w:firstLine="708"/>
        <w:jc w:val="both"/>
        <w:rPr>
          <w:rFonts w:ascii="PT Astra Serif" w:eastAsia="Andale Sans UI" w:hAnsi="PT Astra Serif"/>
          <w:kern w:val="1"/>
        </w:rPr>
      </w:pPr>
      <w:r>
        <w:rPr>
          <w:rFonts w:ascii="PT Astra Serif" w:eastAsia="Andale Sans UI" w:hAnsi="PT Astra Serif"/>
          <w:kern w:val="1"/>
        </w:rPr>
        <w:t>В соответствии с</w:t>
      </w:r>
      <w:r w:rsidRPr="004266CE">
        <w:rPr>
          <w:rFonts w:ascii="PT Astra Serif" w:eastAsia="Andale Sans UI" w:hAnsi="PT Astra Serif"/>
          <w:kern w:val="1"/>
        </w:rPr>
        <w:t xml:space="preserve"> государственной программ</w:t>
      </w:r>
      <w:r>
        <w:rPr>
          <w:rFonts w:ascii="PT Astra Serif" w:eastAsia="Andale Sans UI" w:hAnsi="PT Astra Serif"/>
          <w:kern w:val="1"/>
        </w:rPr>
        <w:t>ой</w:t>
      </w:r>
      <w:r w:rsidRPr="004266CE">
        <w:rPr>
          <w:rFonts w:ascii="PT Astra Serif" w:eastAsia="Andale Sans UI" w:hAnsi="PT Astra Serif"/>
          <w:kern w:val="1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</w:t>
      </w:r>
      <w:r>
        <w:rPr>
          <w:rFonts w:ascii="PT Astra Serif" w:eastAsia="Andale Sans UI" w:hAnsi="PT Astra Serif"/>
          <w:kern w:val="1"/>
        </w:rPr>
        <w:t xml:space="preserve">, в 2021 году финансирование мероприятия </w:t>
      </w:r>
      <w:r w:rsidRPr="004266CE">
        <w:rPr>
          <w:rFonts w:ascii="PT Astra Serif" w:eastAsia="Andale Sans UI" w:hAnsi="PT Astra Serif"/>
          <w:kern w:val="1"/>
        </w:rPr>
        <w:t xml:space="preserve">«Поддержка промышленной переработки продукции растениеводства» </w:t>
      </w:r>
      <w:r>
        <w:rPr>
          <w:rFonts w:ascii="PT Astra Serif" w:eastAsia="Andale Sans UI" w:hAnsi="PT Astra Serif"/>
          <w:kern w:val="1"/>
        </w:rPr>
        <w:t xml:space="preserve">по подпрограмме </w:t>
      </w:r>
      <w:r w:rsidRPr="004859C7">
        <w:rPr>
          <w:rFonts w:ascii="PT Astra Serif" w:hAnsi="PT Astra Serif"/>
        </w:rPr>
        <w:t>«Развитие сельского хозяйства»</w:t>
      </w:r>
      <w:r>
        <w:rPr>
          <w:rFonts w:ascii="PT Astra Serif" w:hAnsi="PT Astra Serif"/>
        </w:rPr>
        <w:t xml:space="preserve"> составило </w:t>
      </w:r>
      <w:r w:rsidRPr="004266CE">
        <w:rPr>
          <w:rFonts w:ascii="PT Astra Serif" w:eastAsia="Andale Sans UI" w:hAnsi="PT Astra Serif"/>
          <w:kern w:val="1"/>
        </w:rPr>
        <w:t>в объёме 2800000,0 тыс. рублей</w:t>
      </w:r>
      <w:r>
        <w:rPr>
          <w:rFonts w:ascii="PT Astra Serif" w:eastAsia="Andale Sans UI" w:hAnsi="PT Astra Serif"/>
          <w:kern w:val="1"/>
        </w:rPr>
        <w:t xml:space="preserve">, в 2020 году - </w:t>
      </w:r>
      <w:r w:rsidRPr="00353B3C">
        <w:rPr>
          <w:rFonts w:ascii="PT Astra Serif" w:eastAsia="Andale Sans UI" w:hAnsi="PT Astra Serif"/>
          <w:kern w:val="1"/>
        </w:rPr>
        <w:t>2 739 000,0 тыс.рублей</w:t>
      </w:r>
      <w:r>
        <w:rPr>
          <w:rFonts w:ascii="PT Astra Serif" w:eastAsia="Andale Sans UI" w:hAnsi="PT Astra Serif"/>
          <w:kern w:val="1"/>
        </w:rPr>
        <w:t>.</w:t>
      </w:r>
    </w:p>
    <w:p w:rsidR="007D5B3B" w:rsidRDefault="007D5B3B" w:rsidP="007D5B3B">
      <w:pPr>
        <w:ind w:firstLine="708"/>
        <w:jc w:val="both"/>
        <w:rPr>
          <w:rFonts w:ascii="PT Astra Serif" w:eastAsia="Andale Sans UI" w:hAnsi="PT Astra Serif"/>
          <w:kern w:val="1"/>
        </w:rPr>
      </w:pPr>
      <w:r>
        <w:rPr>
          <w:rFonts w:ascii="PT Astra Serif" w:eastAsia="Andale Sans UI" w:hAnsi="PT Astra Serif"/>
          <w:kern w:val="1"/>
        </w:rPr>
        <w:t xml:space="preserve">При этом, по оценке разработчика акта, </w:t>
      </w:r>
      <w:r w:rsidRPr="00353B3C">
        <w:rPr>
          <w:rFonts w:ascii="PT Astra Serif" w:eastAsia="Andale Sans UI" w:hAnsi="PT Astra Serif"/>
          <w:kern w:val="1"/>
        </w:rPr>
        <w:t xml:space="preserve">доход областного бюджета Ульяновской области в виде акцизов </w:t>
      </w:r>
      <w:r>
        <w:rPr>
          <w:rFonts w:ascii="PT Astra Serif" w:eastAsia="Andale Sans UI" w:hAnsi="PT Astra Serif"/>
          <w:kern w:val="1"/>
        </w:rPr>
        <w:t>в 2020 году составил</w:t>
      </w:r>
      <w:r w:rsidRPr="00353B3C">
        <w:rPr>
          <w:rFonts w:ascii="PT Astra Serif" w:eastAsia="Andale Sans UI" w:hAnsi="PT Astra Serif"/>
          <w:kern w:val="1"/>
        </w:rPr>
        <w:t xml:space="preserve"> 8,9 млрд.руб</w:t>
      </w:r>
      <w:r>
        <w:rPr>
          <w:rFonts w:ascii="PT Astra Serif" w:eastAsia="Andale Sans UI" w:hAnsi="PT Astra Serif"/>
          <w:kern w:val="1"/>
        </w:rPr>
        <w:t>лей.</w:t>
      </w:r>
    </w:p>
    <w:p w:rsidR="007D5B3B" w:rsidRDefault="007D5B3B" w:rsidP="007D5B3B">
      <w:pPr>
        <w:ind w:firstLine="708"/>
        <w:jc w:val="both"/>
        <w:rPr>
          <w:rFonts w:ascii="PT Astra Serif" w:hAnsi="PT Astra Serif"/>
        </w:rPr>
      </w:pPr>
      <w:r w:rsidRPr="00B249B4">
        <w:rPr>
          <w:rFonts w:ascii="PT Astra Serif" w:hAnsi="PT Astra Serif"/>
        </w:rPr>
        <w:lastRenderedPageBreak/>
        <w:t xml:space="preserve">В целом </w:t>
      </w:r>
      <w:r>
        <w:rPr>
          <w:rFonts w:ascii="PT Astra Serif" w:hAnsi="PT Astra Serif"/>
        </w:rPr>
        <w:t xml:space="preserve">можно отметить достижение заявленных целей правового регулирования, в части создания благоприятных условий для развития отрасли растениеводства Ульяновской области за счёт возмещения </w:t>
      </w:r>
      <w:r w:rsidRPr="00EB12A8">
        <w:rPr>
          <w:rFonts w:ascii="PT Astra Serif" w:hAnsi="PT Astra Serif"/>
        </w:rPr>
        <w:t>части затрат</w:t>
      </w:r>
      <w:r>
        <w:rPr>
          <w:rFonts w:ascii="PT Astra Serif" w:hAnsi="PT Astra Serif"/>
        </w:rPr>
        <w:t xml:space="preserve"> хозяйствующих субъектов</w:t>
      </w:r>
      <w:r w:rsidRPr="00EB12A8">
        <w:rPr>
          <w:rFonts w:ascii="PT Astra Serif" w:hAnsi="PT Astra Serif"/>
        </w:rPr>
        <w:t>, связанных с промышленной переработкой продукции растениеводств</w:t>
      </w:r>
      <w:r>
        <w:rPr>
          <w:rFonts w:ascii="PT Astra Serif" w:hAnsi="PT Astra Serif"/>
        </w:rPr>
        <w:t>а.</w:t>
      </w:r>
    </w:p>
    <w:p w:rsidR="007D5B3B" w:rsidRPr="004132FE" w:rsidRDefault="007D5B3B" w:rsidP="007D5B3B">
      <w:pPr>
        <w:ind w:firstLine="708"/>
        <w:jc w:val="both"/>
        <w:rPr>
          <w:rFonts w:ascii="PT Astra Serif" w:hAnsi="PT Astra Serif"/>
        </w:rPr>
      </w:pPr>
      <w:r w:rsidRPr="004132FE">
        <w:rPr>
          <w:rFonts w:ascii="PT Astra Serif" w:hAnsi="PT Astra Serif"/>
          <w:b/>
        </w:rPr>
        <w:t>3.</w:t>
      </w:r>
      <w:r w:rsidRPr="004132FE">
        <w:rPr>
          <w:rFonts w:ascii="PT Astra Serif" w:hAnsi="PT Astra Serif"/>
        </w:rPr>
        <w:t> </w:t>
      </w:r>
      <w:r w:rsidRPr="004132FE">
        <w:rPr>
          <w:rFonts w:ascii="PT Astra Serif" w:hAnsi="PT Astra Serif"/>
          <w:b/>
        </w:rPr>
        <w:t>Анализ опыта субъектов Российской Федерации</w:t>
      </w:r>
      <w:r w:rsidRPr="004132FE">
        <w:rPr>
          <w:rFonts w:ascii="PT Astra Serif" w:hAnsi="PT Astra Serif"/>
        </w:rPr>
        <w:t>.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9699C">
        <w:rPr>
          <w:rFonts w:ascii="PT Astra Serif" w:hAnsi="PT Astra Serif"/>
        </w:rPr>
        <w:t xml:space="preserve">По итогам мониторинга регионального законодательства </w:t>
      </w:r>
      <w:r>
        <w:rPr>
          <w:rFonts w:ascii="PT Astra Serif" w:hAnsi="PT Astra Serif"/>
        </w:rPr>
        <w:t xml:space="preserve">в части </w:t>
      </w:r>
      <w:r w:rsidRPr="00353B3C">
        <w:rPr>
          <w:rFonts w:ascii="PT Astra Serif" w:hAnsi="PT Astra Serif"/>
        </w:rPr>
        <w:t>предоставления субсидий в целях возмещения части затрат</w:t>
      </w:r>
      <w:r>
        <w:rPr>
          <w:rFonts w:ascii="PT Astra Serif" w:hAnsi="PT Astra Serif"/>
        </w:rPr>
        <w:t xml:space="preserve"> хозяйствующих субъектов</w:t>
      </w:r>
      <w:r w:rsidRPr="00353B3C">
        <w:rPr>
          <w:rFonts w:ascii="PT Astra Serif" w:hAnsi="PT Astra Serif"/>
        </w:rPr>
        <w:t>, связанных с промышленной переработкой продукции растениеводства, установлено, что схожие порядки субсидирования приняты во многих субъектах Российской Федерации. Так, например: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353B3C">
        <w:rPr>
          <w:rFonts w:ascii="PT Astra Serif" w:hAnsi="PT Astra Serif"/>
        </w:rPr>
        <w:t xml:space="preserve">остановление Правительства Республики Ингушетия от 20.03.2013 </w:t>
      </w:r>
      <w:r>
        <w:rPr>
          <w:rFonts w:ascii="PT Astra Serif" w:hAnsi="PT Astra Serif"/>
        </w:rPr>
        <w:br/>
      </w:r>
      <w:r w:rsidRPr="00353B3C">
        <w:rPr>
          <w:rFonts w:ascii="PT Astra Serif" w:hAnsi="PT Astra Serif"/>
        </w:rPr>
        <w:t>№ 43 «Об утверждении Правил предоставления из республиканского бюджета субсидий на реализацию мероприятий подпрограммы «Развитие подотрасли растениеводства, переработки и реализации продукции растениеводства»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PT Astra Serif" w:hAnsi="PT Astra Serif"/>
        </w:rPr>
        <w:t>;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353B3C">
        <w:rPr>
          <w:rFonts w:ascii="PT Astra Serif" w:hAnsi="PT Astra Serif"/>
        </w:rPr>
        <w:t>остановление Правительства Омской области от 28.08.2013 № 209-п «Об утверждении Порядка предоставления из областного бюджета субсидий на поддержку переработки и сбыта продукции растениеводства и животноводства в Омской области»</w:t>
      </w:r>
      <w:r>
        <w:rPr>
          <w:rFonts w:ascii="PT Astra Serif" w:hAnsi="PT Astra Serif"/>
        </w:rPr>
        <w:t>;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0A1FA3">
        <w:rPr>
          <w:rFonts w:ascii="PT Astra Serif" w:hAnsi="PT Astra Serif"/>
        </w:rPr>
        <w:t>остановление Правительства Пермского края от 01.09.2014 № 911-п «Об утверждении Порядка предоставления субсидий на возмещение части затрат на производство, и (или) переработку, и (или) реализацию продукции растениеводства и (или) животноводства сельскохозяйственным товаропроизводителям, осуществляющим проектирование и (или) строительство объектов социальной и инженерной инфраструктуры села»</w:t>
      </w:r>
      <w:r>
        <w:rPr>
          <w:rFonts w:ascii="PT Astra Serif" w:hAnsi="PT Astra Serif"/>
        </w:rPr>
        <w:t>;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6F0A7D">
        <w:rPr>
          <w:rFonts w:ascii="PT Astra Serif" w:hAnsi="PT Astra Serif"/>
        </w:rPr>
        <w:t>остановление Правительства Республики Дагестан от 22.12.2017 № 294 «Об утверждении Порядка предоставления субсидий из республиканского бюджета Республики Дагестан на развитие переработки продукции животноводства в Республике Дагестан и Порядка предоставления субсидий из республиканского бюджета Республики Дагестан на развитие консервной промышленности и переработки продукции растениеводства в Республике Дагестан</w:t>
      </w:r>
      <w:r>
        <w:rPr>
          <w:rFonts w:ascii="PT Astra Serif" w:hAnsi="PT Astra Serif"/>
        </w:rPr>
        <w:t>».</w:t>
      </w:r>
    </w:p>
    <w:p w:rsidR="007D5B3B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9699C">
        <w:rPr>
          <w:rFonts w:ascii="PT Astra Serif" w:hAnsi="PT Astra Serif"/>
        </w:rPr>
        <w:t>Таким образом, с учётом результатов мониторинга регионального законодательства можно сделать вывод об определённой степени эффективности рассматриваемого</w:t>
      </w:r>
      <w:r>
        <w:rPr>
          <w:rFonts w:ascii="PT Astra Serif" w:hAnsi="PT Astra Serif"/>
        </w:rPr>
        <w:t xml:space="preserve"> правового </w:t>
      </w:r>
      <w:r w:rsidRPr="00E9699C">
        <w:rPr>
          <w:rFonts w:ascii="PT Astra Serif" w:hAnsi="PT Astra Serif"/>
        </w:rPr>
        <w:t>регулирования.</w:t>
      </w:r>
    </w:p>
    <w:p w:rsidR="007D5B3B" w:rsidRPr="003A2F4C" w:rsidRDefault="007D5B3B" w:rsidP="007D5B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4</w:t>
      </w:r>
      <w:r w:rsidRPr="003A2F4C">
        <w:rPr>
          <w:rFonts w:ascii="PT Astra Serif" w:hAnsi="PT Astra Serif"/>
          <w:b/>
        </w:rPr>
        <w:t>. Сведения о проведении публичных обсуждений.</w:t>
      </w:r>
    </w:p>
    <w:p w:rsidR="007D5B3B" w:rsidRDefault="007D5B3B" w:rsidP="007D5B3B">
      <w:pPr>
        <w:pStyle w:val="aa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A2F4C">
        <w:rPr>
          <w:rFonts w:ascii="PT Astra Serif" w:hAnsi="PT Astra Serif"/>
          <w:sz w:val="28"/>
          <w:szCs w:val="28"/>
        </w:rPr>
        <w:t xml:space="preserve">В рамках публичных обсуждений текст нормативного правового акта был размещён с </w:t>
      </w:r>
      <w:r>
        <w:rPr>
          <w:rFonts w:ascii="PT Astra Serif" w:hAnsi="PT Astra Serif"/>
          <w:sz w:val="28"/>
          <w:szCs w:val="28"/>
        </w:rPr>
        <w:t>05</w:t>
      </w:r>
      <w:r w:rsidRPr="003A2F4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07</w:t>
      </w:r>
      <w:r w:rsidRPr="003A2F4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3A2F4C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05</w:t>
      </w:r>
      <w:r w:rsidRPr="003A2F4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08</w:t>
      </w:r>
      <w:r w:rsidRPr="003A2F4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3A2F4C">
        <w:rPr>
          <w:rFonts w:ascii="PT Astra Serif" w:hAnsi="PT Astra Serif"/>
          <w:sz w:val="28"/>
          <w:szCs w:val="28"/>
        </w:rPr>
        <w:t xml:space="preserve"> на официальном сайте </w:t>
      </w:r>
      <w:r>
        <w:rPr>
          <w:rFonts w:ascii="PT Astra Serif" w:hAnsi="PT Astra Serif"/>
          <w:sz w:val="28"/>
          <w:szCs w:val="28"/>
        </w:rPr>
        <w:t>Губернатора и Правительства</w:t>
      </w:r>
      <w:r w:rsidRPr="003A2F4C">
        <w:rPr>
          <w:rFonts w:ascii="PT Astra Serif" w:hAnsi="PT Astra Serif"/>
          <w:sz w:val="28"/>
          <w:szCs w:val="28"/>
        </w:rPr>
        <w:t xml:space="preserve"> Ульяновской области в информационно-телекоммуникационной сети «Интернет» по следующей ссылке </w:t>
      </w:r>
      <w:r w:rsidRPr="00EB59FC">
        <w:rPr>
          <w:rFonts w:ascii="PT Astra Serif" w:hAnsi="PT Astra Serif"/>
          <w:sz w:val="28"/>
          <w:szCs w:val="28"/>
        </w:rPr>
        <w:t>https://ulgov.ru/экономика/orv/publ-consult-orv.html</w:t>
      </w:r>
      <w:r>
        <w:rPr>
          <w:rFonts w:ascii="PT Astra Serif" w:hAnsi="PT Astra Serif"/>
          <w:sz w:val="28"/>
          <w:szCs w:val="28"/>
        </w:rPr>
        <w:t>.</w:t>
      </w:r>
    </w:p>
    <w:p w:rsidR="007D5B3B" w:rsidRDefault="007D5B3B" w:rsidP="007D5B3B">
      <w:pPr>
        <w:pStyle w:val="aa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Позиций, содержащих замечания и предложения, по рассматриваемому акту от участников публичных обсуждений не поступало.</w:t>
      </w:r>
    </w:p>
    <w:p w:rsidR="007D5B3B" w:rsidRPr="00BE39B3" w:rsidRDefault="007D5B3B" w:rsidP="007D5B3B">
      <w:pPr>
        <w:autoSpaceDE w:val="0"/>
        <w:autoSpaceDN w:val="0"/>
        <w:adjustRightInd w:val="0"/>
        <w:ind w:firstLine="70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</w:t>
      </w:r>
      <w:r w:rsidRPr="00BE39B3">
        <w:rPr>
          <w:rFonts w:ascii="PT Astra Serif" w:hAnsi="PT Astra Serif"/>
          <w:b/>
        </w:rPr>
        <w:t>. Выводы по результатам проведения экспертизы.</w:t>
      </w:r>
    </w:p>
    <w:p w:rsidR="007D5B3B" w:rsidRDefault="007D5B3B" w:rsidP="007D5B3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 w:rsidRPr="00BE39B3">
        <w:rPr>
          <w:rFonts w:ascii="PT Astra Serif" w:hAnsi="PT Astra Serif"/>
          <w:color w:val="000000"/>
        </w:rPr>
        <w:t xml:space="preserve">По итогам экспертизы </w:t>
      </w:r>
      <w:r w:rsidRPr="0060496B">
        <w:rPr>
          <w:rFonts w:ascii="PT Astra Serif" w:hAnsi="PT Astra Serif"/>
          <w:color w:val="000000"/>
        </w:rPr>
        <w:t>постановлени</w:t>
      </w:r>
      <w:r>
        <w:rPr>
          <w:rFonts w:ascii="PT Astra Serif" w:hAnsi="PT Astra Serif"/>
          <w:color w:val="000000"/>
        </w:rPr>
        <w:t>я</w:t>
      </w:r>
      <w:r w:rsidRPr="0060496B">
        <w:rPr>
          <w:rFonts w:ascii="PT Astra Serif" w:hAnsi="PT Astra Serif"/>
          <w:color w:val="000000"/>
        </w:rPr>
        <w:t xml:space="preserve"> Правительства Ульяновской области </w:t>
      </w:r>
      <w:r w:rsidRPr="00EB058F">
        <w:rPr>
          <w:rFonts w:ascii="PT Astra Serif" w:hAnsi="PT Astra Serif"/>
          <w:color w:val="000000"/>
        </w:rPr>
        <w:t xml:space="preserve">постановления Правительства Ульяновской области от 01.06.2015 </w:t>
      </w:r>
      <w:r>
        <w:rPr>
          <w:rFonts w:ascii="PT Astra Serif" w:hAnsi="PT Astra Serif"/>
          <w:color w:val="000000"/>
        </w:rPr>
        <w:br/>
      </w:r>
      <w:r w:rsidRPr="00EB058F">
        <w:rPr>
          <w:rFonts w:ascii="PT Astra Serif" w:hAnsi="PT Astra Serif"/>
          <w:color w:val="000000"/>
        </w:rPr>
        <w:t>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растениеводств»</w:t>
      </w:r>
      <w:r>
        <w:rPr>
          <w:rFonts w:ascii="PT Astra Serif" w:hAnsi="PT Astra Serif"/>
        </w:rPr>
        <w:t xml:space="preserve"> считаем,</w:t>
      </w:r>
      <w:r w:rsidRPr="00524E9E">
        <w:rPr>
          <w:rFonts w:ascii="PT Astra Serif" w:hAnsi="PT Astra Serif"/>
          <w:color w:val="000000"/>
        </w:rPr>
        <w:t xml:space="preserve">что рассматриваемое </w:t>
      </w:r>
      <w:r>
        <w:rPr>
          <w:rFonts w:ascii="PT Astra Serif" w:hAnsi="PT Astra Serif"/>
          <w:color w:val="000000"/>
        </w:rPr>
        <w:t xml:space="preserve">правовое </w:t>
      </w:r>
      <w:r w:rsidRPr="00524E9E">
        <w:rPr>
          <w:rFonts w:ascii="PT Astra Serif" w:hAnsi="PT Astra Serif"/>
          <w:color w:val="000000"/>
        </w:rPr>
        <w:t>регулирование не содержит положений, необоснованно затрудняющих осуществление предпринимательской и инвестиционной деятельности, а также способствующих возникновению необоснованных расходов консолидированно</w:t>
      </w:r>
      <w:r>
        <w:rPr>
          <w:rFonts w:ascii="PT Astra Serif" w:hAnsi="PT Astra Serif"/>
          <w:color w:val="000000"/>
        </w:rPr>
        <w:t>го бюджета Ульяновской области.</w:t>
      </w:r>
    </w:p>
    <w:p w:rsidR="00B83933" w:rsidRDefault="00B83933" w:rsidP="001D700D">
      <w:pPr>
        <w:rPr>
          <w:rFonts w:ascii="PT Astra Serif" w:hAnsi="PT Astra Serif"/>
        </w:rPr>
      </w:pPr>
    </w:p>
    <w:p w:rsidR="007D5B3B" w:rsidRDefault="007D5B3B" w:rsidP="001D700D">
      <w:pPr>
        <w:rPr>
          <w:rFonts w:ascii="PT Astra Serif" w:hAnsi="PT Astra Serif"/>
        </w:rPr>
      </w:pPr>
    </w:p>
    <w:p w:rsidR="007D5B3B" w:rsidRDefault="007D5B3B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Начальникуправленияконтроля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ирегуляторнойполитикиадминистрации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ГубернатораУльяновскойобластиЮ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5B40DC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7D5B3B" w:rsidRDefault="007D5B3B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31" w:rsidRDefault="00603F31" w:rsidP="00424FB5">
      <w:r>
        <w:separator/>
      </w:r>
    </w:p>
  </w:endnote>
  <w:endnote w:type="continuationSeparator" w:id="1">
    <w:p w:rsidR="00603F31" w:rsidRDefault="00603F31" w:rsidP="0042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31" w:rsidRDefault="00603F31" w:rsidP="00424FB5">
      <w:r>
        <w:separator/>
      </w:r>
    </w:p>
  </w:footnote>
  <w:footnote w:type="continuationSeparator" w:id="1">
    <w:p w:rsidR="00603F31" w:rsidRDefault="00603F31" w:rsidP="00424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BC" w:rsidRPr="005A0A94" w:rsidRDefault="00012D96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132EBC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1537E3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1A"/>
    <w:rsid w:val="00004983"/>
    <w:rsid w:val="00005F4A"/>
    <w:rsid w:val="000102E4"/>
    <w:rsid w:val="00012D96"/>
    <w:rsid w:val="000225CC"/>
    <w:rsid w:val="00025CDE"/>
    <w:rsid w:val="00030A08"/>
    <w:rsid w:val="00032859"/>
    <w:rsid w:val="00032DEE"/>
    <w:rsid w:val="000626B5"/>
    <w:rsid w:val="000655FE"/>
    <w:rsid w:val="00066EC0"/>
    <w:rsid w:val="00073281"/>
    <w:rsid w:val="00075BD2"/>
    <w:rsid w:val="000A1A59"/>
    <w:rsid w:val="000A3370"/>
    <w:rsid w:val="000A3F97"/>
    <w:rsid w:val="000A7CB5"/>
    <w:rsid w:val="000B33DF"/>
    <w:rsid w:val="000B3A69"/>
    <w:rsid w:val="000C0D01"/>
    <w:rsid w:val="000C71DE"/>
    <w:rsid w:val="000D7B82"/>
    <w:rsid w:val="000E3C0D"/>
    <w:rsid w:val="000F426B"/>
    <w:rsid w:val="001028C0"/>
    <w:rsid w:val="001038C2"/>
    <w:rsid w:val="00131174"/>
    <w:rsid w:val="001323FF"/>
    <w:rsid w:val="00132EBC"/>
    <w:rsid w:val="00137298"/>
    <w:rsid w:val="00137BA8"/>
    <w:rsid w:val="00142478"/>
    <w:rsid w:val="00147091"/>
    <w:rsid w:val="00147A73"/>
    <w:rsid w:val="001513C4"/>
    <w:rsid w:val="00151592"/>
    <w:rsid w:val="001537E3"/>
    <w:rsid w:val="00157BD4"/>
    <w:rsid w:val="00163535"/>
    <w:rsid w:val="0016433C"/>
    <w:rsid w:val="00170311"/>
    <w:rsid w:val="0017226D"/>
    <w:rsid w:val="0018188E"/>
    <w:rsid w:val="00184853"/>
    <w:rsid w:val="00184923"/>
    <w:rsid w:val="001865CB"/>
    <w:rsid w:val="00187128"/>
    <w:rsid w:val="001A12CC"/>
    <w:rsid w:val="001B1B26"/>
    <w:rsid w:val="001C521B"/>
    <w:rsid w:val="001C662B"/>
    <w:rsid w:val="001D700D"/>
    <w:rsid w:val="001D7C48"/>
    <w:rsid w:val="001E5EF6"/>
    <w:rsid w:val="001E6009"/>
    <w:rsid w:val="001F1F7C"/>
    <w:rsid w:val="001F7B50"/>
    <w:rsid w:val="00201A1C"/>
    <w:rsid w:val="00211248"/>
    <w:rsid w:val="00217A25"/>
    <w:rsid w:val="002335A4"/>
    <w:rsid w:val="00234336"/>
    <w:rsid w:val="002447C1"/>
    <w:rsid w:val="00257389"/>
    <w:rsid w:val="002608FD"/>
    <w:rsid w:val="00262F41"/>
    <w:rsid w:val="002644D8"/>
    <w:rsid w:val="002647EF"/>
    <w:rsid w:val="002763D0"/>
    <w:rsid w:val="00276DBD"/>
    <w:rsid w:val="00286489"/>
    <w:rsid w:val="00287979"/>
    <w:rsid w:val="0029018C"/>
    <w:rsid w:val="002920B4"/>
    <w:rsid w:val="002923D0"/>
    <w:rsid w:val="00295294"/>
    <w:rsid w:val="0029684E"/>
    <w:rsid w:val="00297E17"/>
    <w:rsid w:val="002B567E"/>
    <w:rsid w:val="002D43F3"/>
    <w:rsid w:val="002D67DA"/>
    <w:rsid w:val="002D6F0D"/>
    <w:rsid w:val="002E3604"/>
    <w:rsid w:val="002F1A97"/>
    <w:rsid w:val="002F2F3C"/>
    <w:rsid w:val="00302DBC"/>
    <w:rsid w:val="0030454A"/>
    <w:rsid w:val="00312EB8"/>
    <w:rsid w:val="00325BF3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7454D"/>
    <w:rsid w:val="00381E7B"/>
    <w:rsid w:val="0038567E"/>
    <w:rsid w:val="003973C1"/>
    <w:rsid w:val="003B2889"/>
    <w:rsid w:val="003B661B"/>
    <w:rsid w:val="003B7279"/>
    <w:rsid w:val="003C3768"/>
    <w:rsid w:val="003C53BF"/>
    <w:rsid w:val="003C6C89"/>
    <w:rsid w:val="003D731B"/>
    <w:rsid w:val="003E3BD9"/>
    <w:rsid w:val="003F4F30"/>
    <w:rsid w:val="00400BB0"/>
    <w:rsid w:val="00424FB5"/>
    <w:rsid w:val="00434645"/>
    <w:rsid w:val="00456FBE"/>
    <w:rsid w:val="00464C1A"/>
    <w:rsid w:val="00465E0F"/>
    <w:rsid w:val="0047206E"/>
    <w:rsid w:val="00480FB6"/>
    <w:rsid w:val="004856CD"/>
    <w:rsid w:val="00486D0A"/>
    <w:rsid w:val="00490A45"/>
    <w:rsid w:val="004C757D"/>
    <w:rsid w:val="004E0A9A"/>
    <w:rsid w:val="004E7C00"/>
    <w:rsid w:val="004F3A27"/>
    <w:rsid w:val="004F482F"/>
    <w:rsid w:val="00503696"/>
    <w:rsid w:val="00504B63"/>
    <w:rsid w:val="005101DD"/>
    <w:rsid w:val="005138F8"/>
    <w:rsid w:val="0052020A"/>
    <w:rsid w:val="005223F4"/>
    <w:rsid w:val="00523814"/>
    <w:rsid w:val="00532365"/>
    <w:rsid w:val="00534F8B"/>
    <w:rsid w:val="00537C65"/>
    <w:rsid w:val="0054037D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2B50"/>
    <w:rsid w:val="005C2C0D"/>
    <w:rsid w:val="005D2012"/>
    <w:rsid w:val="005F6675"/>
    <w:rsid w:val="006009AB"/>
    <w:rsid w:val="006019E2"/>
    <w:rsid w:val="00603F31"/>
    <w:rsid w:val="00616956"/>
    <w:rsid w:val="006177E4"/>
    <w:rsid w:val="00634588"/>
    <w:rsid w:val="006350C1"/>
    <w:rsid w:val="00635967"/>
    <w:rsid w:val="00637C11"/>
    <w:rsid w:val="00665EAA"/>
    <w:rsid w:val="00667FE1"/>
    <w:rsid w:val="006817A1"/>
    <w:rsid w:val="0068724B"/>
    <w:rsid w:val="00690FD9"/>
    <w:rsid w:val="00691438"/>
    <w:rsid w:val="00692610"/>
    <w:rsid w:val="006A0447"/>
    <w:rsid w:val="006A2701"/>
    <w:rsid w:val="006A4EE4"/>
    <w:rsid w:val="006A778A"/>
    <w:rsid w:val="006B5192"/>
    <w:rsid w:val="006C51CC"/>
    <w:rsid w:val="006D26B0"/>
    <w:rsid w:val="006D55ED"/>
    <w:rsid w:val="006D768D"/>
    <w:rsid w:val="006D784C"/>
    <w:rsid w:val="006D7EFE"/>
    <w:rsid w:val="006E0FBC"/>
    <w:rsid w:val="006F4F5A"/>
    <w:rsid w:val="007039B1"/>
    <w:rsid w:val="00721040"/>
    <w:rsid w:val="00721960"/>
    <w:rsid w:val="007232F1"/>
    <w:rsid w:val="00724C88"/>
    <w:rsid w:val="00730EBF"/>
    <w:rsid w:val="007363A1"/>
    <w:rsid w:val="00744956"/>
    <w:rsid w:val="0075105E"/>
    <w:rsid w:val="00756646"/>
    <w:rsid w:val="00756F04"/>
    <w:rsid w:val="00774EC2"/>
    <w:rsid w:val="0078487F"/>
    <w:rsid w:val="007904B6"/>
    <w:rsid w:val="007914B7"/>
    <w:rsid w:val="00792025"/>
    <w:rsid w:val="007B0CA7"/>
    <w:rsid w:val="007B1D5F"/>
    <w:rsid w:val="007B419F"/>
    <w:rsid w:val="007B7C88"/>
    <w:rsid w:val="007C4263"/>
    <w:rsid w:val="007D58FF"/>
    <w:rsid w:val="007D5B3B"/>
    <w:rsid w:val="007D7762"/>
    <w:rsid w:val="007F0052"/>
    <w:rsid w:val="00803A3F"/>
    <w:rsid w:val="0081035D"/>
    <w:rsid w:val="0081111A"/>
    <w:rsid w:val="008112E7"/>
    <w:rsid w:val="00825C09"/>
    <w:rsid w:val="0084511B"/>
    <w:rsid w:val="00846210"/>
    <w:rsid w:val="00852621"/>
    <w:rsid w:val="008649E4"/>
    <w:rsid w:val="008741DC"/>
    <w:rsid w:val="00881C11"/>
    <w:rsid w:val="00885A7C"/>
    <w:rsid w:val="00886130"/>
    <w:rsid w:val="008867B5"/>
    <w:rsid w:val="00890E28"/>
    <w:rsid w:val="008B5197"/>
    <w:rsid w:val="008B607D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1371C"/>
    <w:rsid w:val="00923F8B"/>
    <w:rsid w:val="00936293"/>
    <w:rsid w:val="00950746"/>
    <w:rsid w:val="009538AB"/>
    <w:rsid w:val="00963D0B"/>
    <w:rsid w:val="00964242"/>
    <w:rsid w:val="009717A2"/>
    <w:rsid w:val="00983D49"/>
    <w:rsid w:val="00996CF1"/>
    <w:rsid w:val="009978EA"/>
    <w:rsid w:val="009B26FE"/>
    <w:rsid w:val="009C243C"/>
    <w:rsid w:val="009C3011"/>
    <w:rsid w:val="009D0A74"/>
    <w:rsid w:val="009D230F"/>
    <w:rsid w:val="009D3073"/>
    <w:rsid w:val="009E48FA"/>
    <w:rsid w:val="009E730C"/>
    <w:rsid w:val="009F6198"/>
    <w:rsid w:val="009F6EEA"/>
    <w:rsid w:val="00A00BF3"/>
    <w:rsid w:val="00A01A5D"/>
    <w:rsid w:val="00A03D2B"/>
    <w:rsid w:val="00A07433"/>
    <w:rsid w:val="00A12231"/>
    <w:rsid w:val="00A12C1D"/>
    <w:rsid w:val="00A157BD"/>
    <w:rsid w:val="00A208F0"/>
    <w:rsid w:val="00A20E52"/>
    <w:rsid w:val="00A331AC"/>
    <w:rsid w:val="00A405F2"/>
    <w:rsid w:val="00A46D5F"/>
    <w:rsid w:val="00A60C26"/>
    <w:rsid w:val="00A6261A"/>
    <w:rsid w:val="00A65823"/>
    <w:rsid w:val="00A940B9"/>
    <w:rsid w:val="00A9719F"/>
    <w:rsid w:val="00AA22BC"/>
    <w:rsid w:val="00AB731A"/>
    <w:rsid w:val="00AC0567"/>
    <w:rsid w:val="00AC71C1"/>
    <w:rsid w:val="00AE7E30"/>
    <w:rsid w:val="00AF14CB"/>
    <w:rsid w:val="00AF5133"/>
    <w:rsid w:val="00B11A4A"/>
    <w:rsid w:val="00B12171"/>
    <w:rsid w:val="00B27C0F"/>
    <w:rsid w:val="00B5109A"/>
    <w:rsid w:val="00B608E6"/>
    <w:rsid w:val="00B62FCE"/>
    <w:rsid w:val="00B63785"/>
    <w:rsid w:val="00B668BA"/>
    <w:rsid w:val="00B67B0B"/>
    <w:rsid w:val="00B70089"/>
    <w:rsid w:val="00B7087D"/>
    <w:rsid w:val="00B718A5"/>
    <w:rsid w:val="00B72353"/>
    <w:rsid w:val="00B80342"/>
    <w:rsid w:val="00B83933"/>
    <w:rsid w:val="00B83AD3"/>
    <w:rsid w:val="00B97DE7"/>
    <w:rsid w:val="00BA32D9"/>
    <w:rsid w:val="00BA3911"/>
    <w:rsid w:val="00BD5929"/>
    <w:rsid w:val="00BD766D"/>
    <w:rsid w:val="00BE3831"/>
    <w:rsid w:val="00BE6D85"/>
    <w:rsid w:val="00BE7ADC"/>
    <w:rsid w:val="00BF7CE5"/>
    <w:rsid w:val="00C06B8C"/>
    <w:rsid w:val="00C13A40"/>
    <w:rsid w:val="00C178E5"/>
    <w:rsid w:val="00C222D7"/>
    <w:rsid w:val="00C262F5"/>
    <w:rsid w:val="00C33931"/>
    <w:rsid w:val="00C339D7"/>
    <w:rsid w:val="00C36473"/>
    <w:rsid w:val="00C4065A"/>
    <w:rsid w:val="00C41A74"/>
    <w:rsid w:val="00C549E1"/>
    <w:rsid w:val="00C65C30"/>
    <w:rsid w:val="00C81E64"/>
    <w:rsid w:val="00C83777"/>
    <w:rsid w:val="00C84937"/>
    <w:rsid w:val="00C934B5"/>
    <w:rsid w:val="00CA2442"/>
    <w:rsid w:val="00CA7B84"/>
    <w:rsid w:val="00CB1380"/>
    <w:rsid w:val="00CC2D9C"/>
    <w:rsid w:val="00CC3AC0"/>
    <w:rsid w:val="00CD12DC"/>
    <w:rsid w:val="00CE0FB7"/>
    <w:rsid w:val="00CE6F03"/>
    <w:rsid w:val="00CF69B4"/>
    <w:rsid w:val="00CF7396"/>
    <w:rsid w:val="00CF74B1"/>
    <w:rsid w:val="00D02919"/>
    <w:rsid w:val="00D03245"/>
    <w:rsid w:val="00D070A5"/>
    <w:rsid w:val="00D07495"/>
    <w:rsid w:val="00D16447"/>
    <w:rsid w:val="00D26577"/>
    <w:rsid w:val="00D3042F"/>
    <w:rsid w:val="00D30567"/>
    <w:rsid w:val="00D326D5"/>
    <w:rsid w:val="00D434AE"/>
    <w:rsid w:val="00D4482D"/>
    <w:rsid w:val="00D47405"/>
    <w:rsid w:val="00D50689"/>
    <w:rsid w:val="00D66C6D"/>
    <w:rsid w:val="00D67ACA"/>
    <w:rsid w:val="00D7333B"/>
    <w:rsid w:val="00D74025"/>
    <w:rsid w:val="00D772AC"/>
    <w:rsid w:val="00D801AC"/>
    <w:rsid w:val="00D86E6E"/>
    <w:rsid w:val="00D901E8"/>
    <w:rsid w:val="00DA5377"/>
    <w:rsid w:val="00DB03A1"/>
    <w:rsid w:val="00DB0825"/>
    <w:rsid w:val="00DC12BC"/>
    <w:rsid w:val="00DC336D"/>
    <w:rsid w:val="00DD1AE8"/>
    <w:rsid w:val="00DD2ED4"/>
    <w:rsid w:val="00DD4674"/>
    <w:rsid w:val="00DD6BC4"/>
    <w:rsid w:val="00DE62FA"/>
    <w:rsid w:val="00DE71B1"/>
    <w:rsid w:val="00DF1F0D"/>
    <w:rsid w:val="00E06522"/>
    <w:rsid w:val="00E143DB"/>
    <w:rsid w:val="00E21F45"/>
    <w:rsid w:val="00E22C68"/>
    <w:rsid w:val="00E23678"/>
    <w:rsid w:val="00E26CF5"/>
    <w:rsid w:val="00E33251"/>
    <w:rsid w:val="00E418D5"/>
    <w:rsid w:val="00E53C74"/>
    <w:rsid w:val="00E57BE4"/>
    <w:rsid w:val="00E6068C"/>
    <w:rsid w:val="00E74496"/>
    <w:rsid w:val="00E83933"/>
    <w:rsid w:val="00E87DFD"/>
    <w:rsid w:val="00E95806"/>
    <w:rsid w:val="00EA03DE"/>
    <w:rsid w:val="00EB64FF"/>
    <w:rsid w:val="00ED16D8"/>
    <w:rsid w:val="00EF4DF5"/>
    <w:rsid w:val="00EF7A5A"/>
    <w:rsid w:val="00F04A6F"/>
    <w:rsid w:val="00F14CC5"/>
    <w:rsid w:val="00F21596"/>
    <w:rsid w:val="00F36F35"/>
    <w:rsid w:val="00F44D33"/>
    <w:rsid w:val="00F47A2F"/>
    <w:rsid w:val="00F52CA3"/>
    <w:rsid w:val="00F62088"/>
    <w:rsid w:val="00FA7A40"/>
    <w:rsid w:val="00FB1F1F"/>
    <w:rsid w:val="00FB54CD"/>
    <w:rsid w:val="00FB7C22"/>
    <w:rsid w:val="00FD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157BD4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157BD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595C-154E-4F70-AB06-125DD9EB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16489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Olga</cp:lastModifiedBy>
  <cp:revision>2</cp:revision>
  <cp:lastPrinted>2021-12-29T11:59:00Z</cp:lastPrinted>
  <dcterms:created xsi:type="dcterms:W3CDTF">2022-04-19T12:25:00Z</dcterms:created>
  <dcterms:modified xsi:type="dcterms:W3CDTF">2022-04-19T12:25:00Z</dcterms:modified>
</cp:coreProperties>
</file>