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51" w:rsidRPr="00785751" w:rsidRDefault="00785751" w:rsidP="00785751">
      <w:pPr>
        <w:jc w:val="right"/>
        <w:rPr>
          <w:rFonts w:ascii="PT Astra Serif" w:hAnsi="PT Astra Serif"/>
          <w:sz w:val="32"/>
          <w:szCs w:val="32"/>
        </w:rPr>
      </w:pPr>
      <w:r w:rsidRPr="00785751">
        <w:rPr>
          <w:rFonts w:ascii="PT Astra Serif" w:hAnsi="PT Astra Serif"/>
          <w:sz w:val="32"/>
          <w:szCs w:val="32"/>
        </w:rPr>
        <w:tab/>
      </w:r>
      <w:r w:rsidRPr="00785751">
        <w:rPr>
          <w:rFonts w:ascii="PT Astra Serif" w:hAnsi="PT Astra Serif"/>
          <w:i/>
          <w:iCs/>
          <w:sz w:val="32"/>
          <w:szCs w:val="32"/>
        </w:rPr>
        <w:t xml:space="preserve">проект </w:t>
      </w:r>
    </w:p>
    <w:p w:rsidR="00785751" w:rsidRPr="00785751" w:rsidRDefault="00785751" w:rsidP="00785751">
      <w:pPr>
        <w:jc w:val="right"/>
        <w:rPr>
          <w:rFonts w:ascii="PT Astra Serif" w:hAnsi="PT Astra Serif"/>
          <w:i/>
          <w:iCs/>
          <w:sz w:val="32"/>
          <w:szCs w:val="32"/>
        </w:rPr>
      </w:pPr>
    </w:p>
    <w:p w:rsidR="00785751" w:rsidRPr="00785751" w:rsidRDefault="00785751" w:rsidP="00785751">
      <w:pPr>
        <w:jc w:val="center"/>
        <w:rPr>
          <w:rFonts w:ascii="PT Astra Serif" w:hAnsi="PT Astra Serif"/>
          <w:sz w:val="32"/>
          <w:szCs w:val="32"/>
        </w:rPr>
      </w:pPr>
      <w:r w:rsidRPr="00785751">
        <w:rPr>
          <w:rFonts w:ascii="PT Astra Serif" w:hAnsi="PT Astra Serif"/>
          <w:sz w:val="32"/>
          <w:szCs w:val="32"/>
        </w:rPr>
        <w:t>ПРАВИТЕЛЬСТВО УЛЬЯНОВСКОЙ ОБЛАСТИ</w:t>
      </w:r>
    </w:p>
    <w:p w:rsidR="00785751" w:rsidRPr="00785751" w:rsidRDefault="00785751" w:rsidP="00785751">
      <w:pPr>
        <w:jc w:val="center"/>
        <w:rPr>
          <w:rFonts w:ascii="PT Astra Serif" w:hAnsi="PT Astra Serif"/>
          <w:b/>
          <w:bCs/>
          <w:sz w:val="36"/>
          <w:szCs w:val="36"/>
        </w:rPr>
      </w:pPr>
      <w:r w:rsidRPr="00785751">
        <w:rPr>
          <w:rFonts w:ascii="PT Astra Serif" w:hAnsi="PT Astra Serif"/>
          <w:b/>
          <w:bCs/>
          <w:sz w:val="36"/>
          <w:szCs w:val="36"/>
        </w:rPr>
        <w:t>ПОСТАНОВЛЕНИЕ</w:t>
      </w:r>
    </w:p>
    <w:p w:rsidR="00785751" w:rsidRPr="00785751" w:rsidRDefault="00785751" w:rsidP="00785751">
      <w:pPr>
        <w:rPr>
          <w:rFonts w:ascii="PT Astra Serif" w:hAnsi="PT Astra Serif"/>
          <w:sz w:val="28"/>
          <w:szCs w:val="28"/>
        </w:rPr>
      </w:pPr>
    </w:p>
    <w:p w:rsidR="00785751" w:rsidRPr="00785751" w:rsidRDefault="00785751" w:rsidP="00785751">
      <w:pPr>
        <w:rPr>
          <w:rFonts w:ascii="PT Astra Serif" w:hAnsi="PT Astra Serif"/>
          <w:sz w:val="28"/>
          <w:szCs w:val="28"/>
        </w:rPr>
      </w:pPr>
    </w:p>
    <w:p w:rsidR="00785751" w:rsidRPr="00785751" w:rsidRDefault="00785751" w:rsidP="00785751">
      <w:pPr>
        <w:rPr>
          <w:rFonts w:ascii="PT Astra Serif" w:hAnsi="PT Astra Serif"/>
          <w:sz w:val="28"/>
          <w:szCs w:val="28"/>
        </w:rPr>
      </w:pPr>
      <w:r w:rsidRPr="00785751">
        <w:rPr>
          <w:rFonts w:ascii="PT Astra Serif" w:hAnsi="PT Astra Serif"/>
          <w:sz w:val="28"/>
          <w:szCs w:val="28"/>
        </w:rPr>
        <w:t>_________________</w:t>
      </w:r>
      <w:r w:rsidRPr="00785751">
        <w:rPr>
          <w:rFonts w:ascii="PT Astra Serif" w:hAnsi="PT Astra Serif"/>
          <w:sz w:val="28"/>
          <w:szCs w:val="28"/>
        </w:rPr>
        <w:tab/>
      </w:r>
      <w:r w:rsidRPr="00785751">
        <w:rPr>
          <w:rFonts w:ascii="PT Astra Serif" w:hAnsi="PT Astra Serif"/>
          <w:sz w:val="28"/>
          <w:szCs w:val="28"/>
        </w:rPr>
        <w:tab/>
      </w:r>
      <w:r w:rsidRPr="00785751">
        <w:rPr>
          <w:rFonts w:ascii="PT Astra Serif" w:hAnsi="PT Astra Serif"/>
          <w:sz w:val="28"/>
          <w:szCs w:val="28"/>
        </w:rPr>
        <w:tab/>
      </w:r>
      <w:r w:rsidRPr="00785751">
        <w:rPr>
          <w:rFonts w:ascii="PT Astra Serif" w:hAnsi="PT Astra Serif"/>
          <w:sz w:val="28"/>
          <w:szCs w:val="28"/>
        </w:rPr>
        <w:tab/>
      </w:r>
      <w:r w:rsidRPr="00785751">
        <w:rPr>
          <w:rFonts w:ascii="PT Astra Serif" w:hAnsi="PT Astra Serif"/>
          <w:sz w:val="28"/>
          <w:szCs w:val="28"/>
        </w:rPr>
        <w:tab/>
      </w:r>
      <w:r w:rsidRPr="00785751">
        <w:rPr>
          <w:rFonts w:ascii="PT Astra Serif" w:hAnsi="PT Astra Serif"/>
          <w:sz w:val="28"/>
          <w:szCs w:val="28"/>
        </w:rPr>
        <w:tab/>
      </w:r>
      <w:r w:rsidRPr="00785751">
        <w:rPr>
          <w:rFonts w:ascii="PT Astra Serif" w:hAnsi="PT Astra Serif"/>
          <w:sz w:val="28"/>
          <w:szCs w:val="28"/>
        </w:rPr>
        <w:tab/>
        <w:t>№________</w:t>
      </w:r>
    </w:p>
    <w:p w:rsidR="00785751" w:rsidRPr="00785751" w:rsidRDefault="00785751" w:rsidP="00785751">
      <w:pPr>
        <w:jc w:val="center"/>
        <w:rPr>
          <w:rFonts w:ascii="PT Astra Serif" w:hAnsi="PT Astra Serif"/>
          <w:sz w:val="28"/>
          <w:szCs w:val="28"/>
        </w:rPr>
      </w:pPr>
    </w:p>
    <w:p w:rsidR="00785751" w:rsidRPr="00785751" w:rsidRDefault="00785751" w:rsidP="00785751">
      <w:pPr>
        <w:jc w:val="center"/>
        <w:rPr>
          <w:rFonts w:ascii="PT Astra Serif" w:hAnsi="PT Astra Serif"/>
          <w:szCs w:val="24"/>
        </w:rPr>
      </w:pPr>
      <w:r w:rsidRPr="00785751">
        <w:rPr>
          <w:rFonts w:ascii="PT Astra Serif" w:hAnsi="PT Astra Serif"/>
          <w:szCs w:val="24"/>
        </w:rPr>
        <w:t>г.Ульяновск</w:t>
      </w:r>
    </w:p>
    <w:p w:rsidR="00785751" w:rsidRPr="00785751" w:rsidRDefault="00785751" w:rsidP="00785751">
      <w:pPr>
        <w:jc w:val="center"/>
        <w:rPr>
          <w:rFonts w:ascii="PT Astra Serif" w:hAnsi="PT Astra Serif"/>
          <w:sz w:val="28"/>
          <w:szCs w:val="28"/>
        </w:rPr>
      </w:pPr>
    </w:p>
    <w:p w:rsidR="00993CA3" w:rsidRDefault="00993CA3">
      <w:pPr>
        <w:tabs>
          <w:tab w:val="left" w:pos="720"/>
        </w:tabs>
        <w:jc w:val="center"/>
        <w:rPr>
          <w:b/>
          <w:color w:val="000000"/>
          <w:sz w:val="28"/>
        </w:rPr>
      </w:pPr>
    </w:p>
    <w:p w:rsidR="00993CA3" w:rsidRDefault="00993CA3">
      <w:pPr>
        <w:tabs>
          <w:tab w:val="left" w:pos="720"/>
        </w:tabs>
        <w:jc w:val="center"/>
        <w:rPr>
          <w:b/>
          <w:color w:val="000000"/>
          <w:sz w:val="28"/>
        </w:rPr>
      </w:pPr>
    </w:p>
    <w:p w:rsidR="0064357A" w:rsidRDefault="00B67383">
      <w:pPr>
        <w:tabs>
          <w:tab w:val="left" w:pos="720"/>
        </w:tabs>
        <w:jc w:val="center"/>
        <w:rPr>
          <w:b/>
          <w:color w:val="000000"/>
          <w:sz w:val="28"/>
        </w:rPr>
      </w:pPr>
      <w:r>
        <w:rPr>
          <w:b/>
          <w:color w:val="000000"/>
          <w:sz w:val="28"/>
        </w:rPr>
        <w:t xml:space="preserve">О внесении изменений в постановление </w:t>
      </w:r>
    </w:p>
    <w:p w:rsidR="0064357A" w:rsidRDefault="00B67383">
      <w:pPr>
        <w:tabs>
          <w:tab w:val="left" w:pos="720"/>
        </w:tabs>
        <w:jc w:val="center"/>
        <w:rPr>
          <w:b/>
          <w:color w:val="000000"/>
          <w:sz w:val="28"/>
        </w:rPr>
      </w:pPr>
      <w:r>
        <w:rPr>
          <w:b/>
          <w:color w:val="000000"/>
          <w:sz w:val="28"/>
        </w:rPr>
        <w:t>Правительства Ульяновской области от 30.04.2021 № 164-П</w:t>
      </w:r>
    </w:p>
    <w:p w:rsidR="0064357A" w:rsidRDefault="0064357A">
      <w:pPr>
        <w:tabs>
          <w:tab w:val="left" w:pos="720"/>
        </w:tabs>
        <w:rPr>
          <w:b/>
          <w:sz w:val="28"/>
        </w:rPr>
      </w:pPr>
    </w:p>
    <w:p w:rsidR="00993CA3" w:rsidRDefault="00993CA3">
      <w:pPr>
        <w:tabs>
          <w:tab w:val="left" w:pos="-709"/>
        </w:tabs>
        <w:ind w:firstLine="709"/>
        <w:jc w:val="both"/>
        <w:rPr>
          <w:rFonts w:ascii="PT Astra Serif" w:hAnsi="PT Astra Serif"/>
          <w:sz w:val="28"/>
          <w:szCs w:val="28"/>
        </w:rPr>
      </w:pPr>
      <w:bookmarkStart w:id="0" w:name="Par1"/>
      <w:bookmarkStart w:id="1" w:name="Par19"/>
      <w:bookmarkEnd w:id="0"/>
      <w:bookmarkEnd w:id="1"/>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Правительство Ульяновской области п о с т а н о в л я е т:</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1. Внести в постановление Правительства Ульяновской области </w:t>
      </w:r>
      <w:r w:rsidRPr="0069194C">
        <w:rPr>
          <w:rFonts w:ascii="PT Astra Serif" w:hAnsi="PT Astra Serif"/>
          <w:sz w:val="28"/>
          <w:szCs w:val="28"/>
        </w:rPr>
        <w:br/>
        <w:t xml:space="preserve">от 30.04.2021 № 164-П «Об оказании государственной социальной помощи </w:t>
      </w:r>
      <w:r w:rsidRPr="0069194C">
        <w:rPr>
          <w:rFonts w:ascii="PT Astra Serif" w:hAnsi="PT Astra Serif"/>
          <w:sz w:val="28"/>
          <w:szCs w:val="28"/>
        </w:rPr>
        <w:br/>
        <w:t>в Ульяновской области» следующие изменения:</w:t>
      </w:r>
    </w:p>
    <w:p w:rsidR="002B3176" w:rsidRDefault="002B3176">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1) </w:t>
      </w:r>
      <w:r w:rsidR="000E0AAD">
        <w:rPr>
          <w:rFonts w:ascii="PT Astra Serif" w:hAnsi="PT Astra Serif"/>
          <w:sz w:val="28"/>
          <w:szCs w:val="28"/>
        </w:rPr>
        <w:t xml:space="preserve">в </w:t>
      </w:r>
      <w:r w:rsidR="00926FC5">
        <w:rPr>
          <w:rFonts w:ascii="PT Astra Serif" w:hAnsi="PT Astra Serif"/>
          <w:sz w:val="28"/>
          <w:szCs w:val="28"/>
        </w:rPr>
        <w:t>п</w:t>
      </w:r>
      <w:r>
        <w:rPr>
          <w:rFonts w:ascii="PT Astra Serif" w:hAnsi="PT Astra Serif"/>
          <w:sz w:val="28"/>
          <w:szCs w:val="28"/>
        </w:rPr>
        <w:t>риложении № 1</w:t>
      </w:r>
      <w:r w:rsidR="00D93B6F">
        <w:rPr>
          <w:rFonts w:ascii="PT Astra Serif" w:hAnsi="PT Astra Serif"/>
          <w:sz w:val="28"/>
          <w:szCs w:val="28"/>
        </w:rPr>
        <w:t>:</w:t>
      </w:r>
    </w:p>
    <w:p w:rsidR="00B26A72" w:rsidRDefault="002B3176">
      <w:pPr>
        <w:tabs>
          <w:tab w:val="left" w:pos="-709"/>
          <w:tab w:val="left" w:pos="4086"/>
        </w:tabs>
        <w:ind w:firstLine="709"/>
        <w:jc w:val="both"/>
        <w:rPr>
          <w:rFonts w:ascii="PT Astra Serif" w:hAnsi="PT Astra Serif"/>
          <w:sz w:val="28"/>
          <w:szCs w:val="28"/>
        </w:rPr>
      </w:pPr>
      <w:r>
        <w:rPr>
          <w:rFonts w:ascii="PT Astra Serif" w:hAnsi="PT Astra Serif"/>
          <w:sz w:val="28"/>
          <w:szCs w:val="28"/>
        </w:rPr>
        <w:t>а</w:t>
      </w:r>
      <w:r w:rsidR="00B67383" w:rsidRPr="0069194C">
        <w:rPr>
          <w:rFonts w:ascii="PT Astra Serif" w:hAnsi="PT Astra Serif"/>
          <w:sz w:val="28"/>
          <w:szCs w:val="28"/>
        </w:rPr>
        <w:t xml:space="preserve">) </w:t>
      </w:r>
      <w:r w:rsidR="00B26A72" w:rsidRPr="0069194C">
        <w:rPr>
          <w:rFonts w:ascii="PT Astra Serif" w:hAnsi="PT Astra Serif"/>
          <w:sz w:val="28"/>
          <w:szCs w:val="28"/>
        </w:rPr>
        <w:t>в разделе 1:</w:t>
      </w:r>
    </w:p>
    <w:p w:rsidR="00D93B6F" w:rsidRDefault="00D93B6F">
      <w:pPr>
        <w:tabs>
          <w:tab w:val="left" w:pos="-709"/>
          <w:tab w:val="left" w:pos="4086"/>
        </w:tabs>
        <w:ind w:firstLine="709"/>
        <w:jc w:val="both"/>
        <w:rPr>
          <w:rFonts w:ascii="PT Astra Serif" w:hAnsi="PT Astra Serif"/>
          <w:sz w:val="28"/>
          <w:szCs w:val="28"/>
        </w:rPr>
      </w:pPr>
      <w:r>
        <w:rPr>
          <w:rFonts w:ascii="PT Astra Serif" w:hAnsi="PT Astra Serif"/>
          <w:sz w:val="28"/>
          <w:szCs w:val="28"/>
        </w:rPr>
        <w:t>подпункт 22 пункта 1.6 после слова «занятости» дополнить словом «населения»;</w:t>
      </w:r>
    </w:p>
    <w:p w:rsidR="000F4AB7" w:rsidRDefault="000F4AB7">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в </w:t>
      </w:r>
      <w:r w:rsidR="003D4F4F">
        <w:rPr>
          <w:rFonts w:ascii="PT Astra Serif" w:hAnsi="PT Astra Serif"/>
          <w:sz w:val="28"/>
          <w:szCs w:val="28"/>
        </w:rPr>
        <w:t>пункт</w:t>
      </w:r>
      <w:r>
        <w:rPr>
          <w:rFonts w:ascii="PT Astra Serif" w:hAnsi="PT Astra Serif"/>
          <w:sz w:val="28"/>
          <w:szCs w:val="28"/>
        </w:rPr>
        <w:t>е</w:t>
      </w:r>
      <w:r w:rsidR="00D93B6F">
        <w:rPr>
          <w:rFonts w:ascii="PT Astra Serif" w:hAnsi="PT Astra Serif"/>
          <w:sz w:val="28"/>
          <w:szCs w:val="28"/>
        </w:rPr>
        <w:t xml:space="preserve"> 1.7</w:t>
      </w:r>
      <w:r>
        <w:rPr>
          <w:rFonts w:ascii="PT Astra Serif" w:hAnsi="PT Astra Serif"/>
          <w:sz w:val="28"/>
          <w:szCs w:val="28"/>
        </w:rPr>
        <w:t>:</w:t>
      </w:r>
    </w:p>
    <w:p w:rsidR="00454941" w:rsidRDefault="00D93B6F">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 после цифр</w:t>
      </w:r>
      <w:r w:rsidR="00454941">
        <w:rPr>
          <w:rFonts w:ascii="PT Astra Serif" w:hAnsi="PT Astra Serif"/>
          <w:sz w:val="28"/>
          <w:szCs w:val="28"/>
        </w:rPr>
        <w:t xml:space="preserve"> «15-18</w:t>
      </w:r>
      <w:r w:rsidR="003D4F4F">
        <w:rPr>
          <w:rFonts w:ascii="PT Astra Serif" w:hAnsi="PT Astra Serif"/>
          <w:sz w:val="28"/>
          <w:szCs w:val="28"/>
        </w:rPr>
        <w:t>,</w:t>
      </w:r>
      <w:r w:rsidR="00454941">
        <w:rPr>
          <w:rFonts w:ascii="PT Astra Serif" w:hAnsi="PT Astra Serif"/>
          <w:sz w:val="28"/>
          <w:szCs w:val="28"/>
        </w:rPr>
        <w:t xml:space="preserve">» дополнить </w:t>
      </w:r>
      <w:r w:rsidR="003D4F4F">
        <w:rPr>
          <w:rFonts w:ascii="PT Astra Serif" w:hAnsi="PT Astra Serif"/>
          <w:sz w:val="28"/>
          <w:szCs w:val="28"/>
        </w:rPr>
        <w:t>цифрами</w:t>
      </w:r>
      <w:r w:rsidR="00454941">
        <w:rPr>
          <w:rFonts w:ascii="PT Astra Serif" w:hAnsi="PT Astra Serif"/>
          <w:sz w:val="28"/>
          <w:szCs w:val="28"/>
        </w:rPr>
        <w:t>«21</w:t>
      </w:r>
      <w:r w:rsidR="003D4F4F">
        <w:rPr>
          <w:rFonts w:ascii="PT Astra Serif" w:hAnsi="PT Astra Serif"/>
          <w:sz w:val="28"/>
          <w:szCs w:val="28"/>
        </w:rPr>
        <w:t>,</w:t>
      </w:r>
      <w:r w:rsidR="00454941">
        <w:rPr>
          <w:rFonts w:ascii="PT Astra Serif" w:hAnsi="PT Astra Serif"/>
          <w:sz w:val="28"/>
          <w:szCs w:val="28"/>
        </w:rPr>
        <w:t>»;</w:t>
      </w:r>
    </w:p>
    <w:p w:rsidR="000F4AB7" w:rsidRDefault="000F4AB7">
      <w:pPr>
        <w:tabs>
          <w:tab w:val="left" w:pos="-709"/>
          <w:tab w:val="left" w:pos="4086"/>
        </w:tabs>
        <w:ind w:firstLine="709"/>
        <w:jc w:val="both"/>
        <w:rPr>
          <w:rFonts w:ascii="PT Astra Serif" w:hAnsi="PT Astra Serif"/>
          <w:sz w:val="28"/>
          <w:szCs w:val="28"/>
        </w:rPr>
      </w:pPr>
      <w:r>
        <w:rPr>
          <w:rFonts w:ascii="PT Astra Serif" w:hAnsi="PT Astra Serif"/>
          <w:sz w:val="28"/>
          <w:szCs w:val="28"/>
        </w:rPr>
        <w:t>слова «документов, указанных в подпункте 3 пункта 1.6» заменить словами «документов, указанных в подпунктах 3,9 пункта 1.6»;</w:t>
      </w:r>
    </w:p>
    <w:p w:rsidR="000F4AB7" w:rsidRDefault="001D10AA">
      <w:pPr>
        <w:tabs>
          <w:tab w:val="left" w:pos="-709"/>
          <w:tab w:val="left" w:pos="4086"/>
        </w:tabs>
        <w:ind w:firstLine="709"/>
        <w:jc w:val="both"/>
        <w:rPr>
          <w:rFonts w:ascii="PT Astra Serif" w:hAnsi="PT Astra Serif"/>
          <w:sz w:val="28"/>
          <w:szCs w:val="28"/>
        </w:rPr>
      </w:pPr>
      <w:r>
        <w:rPr>
          <w:rFonts w:ascii="PT Astra Serif" w:hAnsi="PT Astra Serif"/>
          <w:sz w:val="28"/>
          <w:szCs w:val="28"/>
        </w:rPr>
        <w:t>дополнить новыми абзацами вт</w:t>
      </w:r>
      <w:r w:rsidR="00B32DF9">
        <w:rPr>
          <w:rFonts w:ascii="PT Astra Serif" w:hAnsi="PT Astra Serif"/>
          <w:sz w:val="28"/>
          <w:szCs w:val="28"/>
        </w:rPr>
        <w:t>орым и третьим следующего содер</w:t>
      </w:r>
      <w:r>
        <w:rPr>
          <w:rFonts w:ascii="PT Astra Serif" w:hAnsi="PT Astra Serif"/>
          <w:sz w:val="28"/>
          <w:szCs w:val="28"/>
        </w:rPr>
        <w:t>жания:</w:t>
      </w:r>
    </w:p>
    <w:p w:rsidR="001D10AA" w:rsidRDefault="001D10AA">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«Сведения, содержащиеся в документах, подтверждающих наличие у заявителя трудового стажа за периоды после 1 января 2020 года, запрашиваются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подключаемой </w:t>
      </w:r>
      <w:r w:rsidR="00B32DF9">
        <w:rPr>
          <w:rFonts w:ascii="PT Astra Serif" w:hAnsi="PT Astra Serif"/>
          <w:sz w:val="28"/>
          <w:szCs w:val="28"/>
        </w:rPr>
        <w:br/>
      </w:r>
      <w:r>
        <w:rPr>
          <w:rFonts w:ascii="PT Astra Serif" w:hAnsi="PT Astra Serif"/>
          <w:sz w:val="28"/>
          <w:szCs w:val="28"/>
        </w:rPr>
        <w:t>к ней региональной системы межведомственного электронного взаимодействия Ульяновской области;</w:t>
      </w:r>
    </w:p>
    <w:p w:rsidR="001D10AA" w:rsidRDefault="001D10AA">
      <w:pPr>
        <w:tabs>
          <w:tab w:val="left" w:pos="-709"/>
          <w:tab w:val="left" w:pos="4086"/>
        </w:tabs>
        <w:ind w:firstLine="709"/>
        <w:jc w:val="both"/>
        <w:rPr>
          <w:rFonts w:ascii="PT Astra Serif" w:hAnsi="PT Astra Serif"/>
          <w:sz w:val="28"/>
          <w:szCs w:val="28"/>
        </w:rPr>
      </w:pPr>
      <w:r>
        <w:rPr>
          <w:rFonts w:ascii="PT Astra Serif" w:hAnsi="PT Astra Serif"/>
          <w:sz w:val="28"/>
          <w:szCs w:val="28"/>
        </w:rPr>
        <w:t>Документ, указанный в подпункте 24 пункта 1.6, должен быть представлен заявителем или его представителем самостоятельно, если право собственности на жилое помещение не зарегистрировано в Едином государственном реестре недвижимости.»;</w:t>
      </w:r>
    </w:p>
    <w:p w:rsidR="00A30CB3" w:rsidRDefault="00A30CB3">
      <w:pPr>
        <w:tabs>
          <w:tab w:val="left" w:pos="-709"/>
          <w:tab w:val="left" w:pos="4086"/>
        </w:tabs>
        <w:ind w:firstLine="709"/>
        <w:jc w:val="both"/>
        <w:rPr>
          <w:rFonts w:ascii="PT Astra Serif" w:hAnsi="PT Astra Serif"/>
          <w:sz w:val="28"/>
          <w:szCs w:val="28"/>
        </w:rPr>
      </w:pPr>
      <w:r>
        <w:rPr>
          <w:rFonts w:ascii="PT Astra Serif" w:hAnsi="PT Astra Serif"/>
          <w:sz w:val="28"/>
          <w:szCs w:val="28"/>
        </w:rPr>
        <w:t>в пункте 1.9:</w:t>
      </w:r>
    </w:p>
    <w:p w:rsidR="001D10AA" w:rsidRDefault="001D10AA">
      <w:pPr>
        <w:tabs>
          <w:tab w:val="left" w:pos="-709"/>
          <w:tab w:val="left" w:pos="4086"/>
        </w:tabs>
        <w:ind w:firstLine="709"/>
        <w:jc w:val="both"/>
        <w:rPr>
          <w:rFonts w:ascii="PT Astra Serif" w:hAnsi="PT Astra Serif"/>
          <w:sz w:val="28"/>
          <w:szCs w:val="28"/>
        </w:rPr>
      </w:pPr>
      <w:r>
        <w:rPr>
          <w:rFonts w:ascii="PT Astra Serif" w:hAnsi="PT Astra Serif"/>
          <w:sz w:val="28"/>
          <w:szCs w:val="28"/>
        </w:rPr>
        <w:t>в абзаце первом слова «либо МФЦ» исключить;</w:t>
      </w:r>
    </w:p>
    <w:p w:rsidR="00A30CB3" w:rsidRDefault="00A30CB3">
      <w:pPr>
        <w:tabs>
          <w:tab w:val="left" w:pos="-709"/>
          <w:tab w:val="left" w:pos="4086"/>
        </w:tabs>
        <w:ind w:firstLine="709"/>
        <w:jc w:val="both"/>
        <w:rPr>
          <w:rFonts w:ascii="PT Astra Serif" w:hAnsi="PT Astra Serif"/>
          <w:sz w:val="28"/>
          <w:szCs w:val="28"/>
        </w:rPr>
      </w:pPr>
      <w:r>
        <w:rPr>
          <w:rFonts w:ascii="PT Astra Serif" w:hAnsi="PT Astra Serif"/>
          <w:sz w:val="28"/>
          <w:szCs w:val="28"/>
        </w:rPr>
        <w:t>дополнить новым</w:t>
      </w:r>
      <w:r w:rsidR="0063377E">
        <w:rPr>
          <w:rFonts w:ascii="PT Astra Serif" w:hAnsi="PT Astra Serif"/>
          <w:sz w:val="28"/>
          <w:szCs w:val="28"/>
        </w:rPr>
        <w:t>и абзаца</w:t>
      </w:r>
      <w:r>
        <w:rPr>
          <w:rFonts w:ascii="PT Astra Serif" w:hAnsi="PT Astra Serif"/>
          <w:sz w:val="28"/>
          <w:szCs w:val="28"/>
        </w:rPr>
        <w:t>м</w:t>
      </w:r>
      <w:r w:rsidR="0063377E">
        <w:rPr>
          <w:rFonts w:ascii="PT Astra Serif" w:hAnsi="PT Astra Serif"/>
          <w:sz w:val="28"/>
          <w:szCs w:val="28"/>
        </w:rPr>
        <w:t>и</w:t>
      </w:r>
      <w:r>
        <w:rPr>
          <w:rFonts w:ascii="PT Astra Serif" w:hAnsi="PT Astra Serif"/>
          <w:sz w:val="28"/>
          <w:szCs w:val="28"/>
        </w:rPr>
        <w:t xml:space="preserve"> пятым</w:t>
      </w:r>
      <w:r w:rsidR="00D93B6F">
        <w:rPr>
          <w:rFonts w:ascii="PT Astra Serif" w:hAnsi="PT Astra Serif"/>
          <w:sz w:val="28"/>
          <w:szCs w:val="28"/>
        </w:rPr>
        <w:t xml:space="preserve"> и </w:t>
      </w:r>
      <w:r w:rsidR="0063377E">
        <w:rPr>
          <w:rFonts w:ascii="PT Astra Serif" w:hAnsi="PT Astra Serif"/>
          <w:sz w:val="28"/>
          <w:szCs w:val="28"/>
        </w:rPr>
        <w:t>шестым</w:t>
      </w:r>
      <w:r>
        <w:rPr>
          <w:rFonts w:ascii="PT Astra Serif" w:hAnsi="PT Astra Serif"/>
          <w:sz w:val="28"/>
          <w:szCs w:val="28"/>
        </w:rPr>
        <w:t xml:space="preserve"> следующего содержания:</w:t>
      </w:r>
    </w:p>
    <w:p w:rsidR="00D45608" w:rsidRDefault="00A30CB3" w:rsidP="00455266">
      <w:pPr>
        <w:tabs>
          <w:tab w:val="left" w:pos="993"/>
        </w:tabs>
        <w:jc w:val="both"/>
        <w:rPr>
          <w:sz w:val="28"/>
        </w:rPr>
      </w:pPr>
      <w:r>
        <w:rPr>
          <w:rFonts w:ascii="PT Astra Serif" w:hAnsi="PT Astra Serif"/>
          <w:sz w:val="28"/>
          <w:szCs w:val="28"/>
        </w:rPr>
        <w:lastRenderedPageBreak/>
        <w:t>«</w:t>
      </w:r>
      <w:r w:rsidR="003D4F4F">
        <w:rPr>
          <w:rFonts w:ascii="PT Astra Serif" w:hAnsi="PT Astra Serif"/>
          <w:sz w:val="28"/>
          <w:szCs w:val="28"/>
        </w:rPr>
        <w:t>В случае не</w:t>
      </w:r>
      <w:r w:rsidR="00455266">
        <w:rPr>
          <w:rFonts w:ascii="PT Astra Serif" w:hAnsi="PT Astra Serif"/>
          <w:sz w:val="28"/>
          <w:szCs w:val="28"/>
        </w:rPr>
        <w:t xml:space="preserve">представления </w:t>
      </w:r>
      <w:r w:rsidR="003D4F4F">
        <w:rPr>
          <w:rFonts w:ascii="PT Astra Serif" w:hAnsi="PT Astra Serif"/>
          <w:sz w:val="28"/>
          <w:szCs w:val="28"/>
        </w:rPr>
        <w:t>заявителем</w:t>
      </w:r>
      <w:r w:rsidR="00D93B6F">
        <w:rPr>
          <w:rFonts w:ascii="PT Astra Serif" w:hAnsi="PT Astra Serif"/>
          <w:sz w:val="28"/>
          <w:szCs w:val="28"/>
        </w:rPr>
        <w:t xml:space="preserve"> (представителем заявителя)</w:t>
      </w:r>
      <w:r w:rsidR="006D4368">
        <w:rPr>
          <w:rFonts w:ascii="PT Astra Serif" w:hAnsi="PT Astra Serif"/>
          <w:sz w:val="28"/>
          <w:szCs w:val="28"/>
        </w:rPr>
        <w:t>документов</w:t>
      </w:r>
      <w:r w:rsidR="00D93B6F">
        <w:rPr>
          <w:rFonts w:ascii="PT Astra Serif" w:hAnsi="PT Astra Serif"/>
          <w:sz w:val="28"/>
          <w:szCs w:val="28"/>
        </w:rPr>
        <w:t>,указанных в уведомлении о перечне документов</w:t>
      </w:r>
      <w:r w:rsidR="003D4F4F">
        <w:rPr>
          <w:rFonts w:ascii="PT Astra Serif" w:hAnsi="PT Astra Serif"/>
          <w:sz w:val="28"/>
          <w:szCs w:val="28"/>
        </w:rPr>
        <w:t>,</w:t>
      </w:r>
      <w:r w:rsidR="00D93B6F">
        <w:rPr>
          <w:rFonts w:ascii="PT Astra Serif" w:hAnsi="PT Astra Serif"/>
          <w:sz w:val="28"/>
          <w:szCs w:val="28"/>
        </w:rPr>
        <w:t xml:space="preserve"> необходимых для получения государственной социальной помощи</w:t>
      </w:r>
      <w:r w:rsidR="00C266CA">
        <w:rPr>
          <w:rFonts w:ascii="PT Astra Serif" w:hAnsi="PT Astra Serif"/>
          <w:sz w:val="28"/>
          <w:szCs w:val="28"/>
        </w:rPr>
        <w:t xml:space="preserve">, в том числе на основании социального контракта, в указанный в нём срок, </w:t>
      </w:r>
      <w:r w:rsidR="00455266">
        <w:rPr>
          <w:rFonts w:ascii="PT Astra Serif" w:hAnsi="PT Astra Serif"/>
          <w:sz w:val="28"/>
          <w:szCs w:val="28"/>
        </w:rPr>
        <w:t xml:space="preserve">учреждение </w:t>
      </w:r>
      <w:r w:rsidR="00242426">
        <w:rPr>
          <w:rFonts w:ascii="PT Astra Serif" w:hAnsi="PT Astra Serif"/>
          <w:sz w:val="28"/>
          <w:szCs w:val="28"/>
        </w:rPr>
        <w:t xml:space="preserve">не </w:t>
      </w:r>
      <w:r w:rsidR="006D4368">
        <w:rPr>
          <w:rFonts w:ascii="PT Astra Serif" w:hAnsi="PT Astra Serif"/>
          <w:sz w:val="28"/>
          <w:szCs w:val="28"/>
        </w:rPr>
        <w:t xml:space="preserve">позднее </w:t>
      </w:r>
      <w:r w:rsidR="0065680A">
        <w:rPr>
          <w:rFonts w:ascii="PT Astra Serif" w:hAnsi="PT Astra Serif"/>
          <w:sz w:val="28"/>
          <w:szCs w:val="28"/>
        </w:rPr>
        <w:t xml:space="preserve">одного рабочего </w:t>
      </w:r>
      <w:r w:rsidR="006D4368">
        <w:rPr>
          <w:rFonts w:ascii="PT Astra Serif" w:hAnsi="PT Astra Serif"/>
          <w:sz w:val="28"/>
          <w:szCs w:val="28"/>
        </w:rPr>
        <w:t>дня</w:t>
      </w:r>
      <w:r w:rsidR="00C266CA">
        <w:rPr>
          <w:rFonts w:ascii="PT Astra Serif" w:hAnsi="PT Astra Serif"/>
          <w:sz w:val="28"/>
          <w:szCs w:val="28"/>
        </w:rPr>
        <w:t xml:space="preserve"> со дня истечения такого срока </w:t>
      </w:r>
      <w:r w:rsidR="00455266" w:rsidRPr="00455266">
        <w:rPr>
          <w:sz w:val="28"/>
        </w:rPr>
        <w:t xml:space="preserve">направляет заявителю </w:t>
      </w:r>
      <w:r w:rsidR="00C266CA">
        <w:rPr>
          <w:sz w:val="28"/>
        </w:rPr>
        <w:t xml:space="preserve">(представителю заявителя) </w:t>
      </w:r>
      <w:r w:rsidR="00455266" w:rsidRPr="00455266">
        <w:rPr>
          <w:sz w:val="28"/>
        </w:rPr>
        <w:t xml:space="preserve">уведомление </w:t>
      </w:r>
      <w:r w:rsidR="00455266">
        <w:rPr>
          <w:sz w:val="28"/>
        </w:rPr>
        <w:t>об отказе в рассмотрении</w:t>
      </w:r>
      <w:r w:rsidR="00455266" w:rsidRPr="00455266">
        <w:rPr>
          <w:sz w:val="28"/>
        </w:rPr>
        <w:t xml:space="preserve"> заявления</w:t>
      </w:r>
      <w:r w:rsidR="00C266CA">
        <w:rPr>
          <w:sz w:val="28"/>
        </w:rPr>
        <w:br/>
      </w:r>
      <w:r w:rsidR="00455266" w:rsidRPr="00455266">
        <w:rPr>
          <w:sz w:val="28"/>
        </w:rPr>
        <w:t xml:space="preserve"> с указанием причин,</w:t>
      </w:r>
      <w:r w:rsidR="003D4F4F">
        <w:rPr>
          <w:sz w:val="28"/>
        </w:rPr>
        <w:t xml:space="preserve"> послуживших основанием для принятия такого решения</w:t>
      </w:r>
      <w:r w:rsidR="00D45608">
        <w:rPr>
          <w:sz w:val="28"/>
        </w:rPr>
        <w:t xml:space="preserve">, </w:t>
      </w:r>
      <w:r w:rsidR="00D10808">
        <w:rPr>
          <w:sz w:val="28"/>
        </w:rPr>
        <w:t>составленное по форме, установленной</w:t>
      </w:r>
      <w:r w:rsidR="00D45608">
        <w:rPr>
          <w:sz w:val="28"/>
        </w:rPr>
        <w:t xml:space="preserve"> уполномоченным органом.</w:t>
      </w:r>
    </w:p>
    <w:p w:rsidR="00455266" w:rsidRDefault="00455266" w:rsidP="00455266">
      <w:pPr>
        <w:tabs>
          <w:tab w:val="left" w:pos="993"/>
        </w:tabs>
        <w:jc w:val="both"/>
        <w:rPr>
          <w:sz w:val="28"/>
        </w:rPr>
      </w:pPr>
      <w:r w:rsidRPr="00455266">
        <w:rPr>
          <w:sz w:val="28"/>
        </w:rPr>
        <w:t xml:space="preserve">          После устранения причин, послуживших основанием для </w:t>
      </w:r>
      <w:r w:rsidR="00C266CA">
        <w:rPr>
          <w:sz w:val="28"/>
        </w:rPr>
        <w:t xml:space="preserve">принятия решения об отказе </w:t>
      </w:r>
      <w:r w:rsidRPr="00455266">
        <w:rPr>
          <w:sz w:val="28"/>
        </w:rPr>
        <w:t xml:space="preserve">в </w:t>
      </w:r>
      <w:r>
        <w:rPr>
          <w:sz w:val="28"/>
        </w:rPr>
        <w:t xml:space="preserve">рассмотрении </w:t>
      </w:r>
      <w:r w:rsidRPr="00455266">
        <w:rPr>
          <w:sz w:val="28"/>
        </w:rPr>
        <w:t>заявления</w:t>
      </w:r>
      <w:r w:rsidR="006D4368">
        <w:rPr>
          <w:sz w:val="28"/>
        </w:rPr>
        <w:t>,</w:t>
      </w:r>
      <w:r w:rsidRPr="00455266">
        <w:rPr>
          <w:sz w:val="28"/>
        </w:rPr>
        <w:t xml:space="preserve"> заявит</w:t>
      </w:r>
      <w:r w:rsidR="00D45608">
        <w:rPr>
          <w:sz w:val="28"/>
        </w:rPr>
        <w:t>ель</w:t>
      </w:r>
      <w:r w:rsidR="00C266CA">
        <w:rPr>
          <w:sz w:val="28"/>
        </w:rPr>
        <w:t xml:space="preserve"> (представитель заявителя)  </w:t>
      </w:r>
      <w:r w:rsidR="00D45608">
        <w:rPr>
          <w:sz w:val="28"/>
        </w:rPr>
        <w:t>вправе повторно обратиться</w:t>
      </w:r>
      <w:r w:rsidRPr="00455266">
        <w:rPr>
          <w:sz w:val="28"/>
        </w:rPr>
        <w:t>с заявлением</w:t>
      </w:r>
      <w:r w:rsidR="00242426">
        <w:rPr>
          <w:sz w:val="28"/>
        </w:rPr>
        <w:t xml:space="preserve"> в порядке, установленном</w:t>
      </w:r>
      <w:r w:rsidR="00D45608">
        <w:rPr>
          <w:sz w:val="28"/>
        </w:rPr>
        <w:t xml:space="preserve"> настоящим Положением</w:t>
      </w:r>
      <w:r w:rsidRPr="00455266">
        <w:rPr>
          <w:sz w:val="28"/>
        </w:rPr>
        <w:t>.</w:t>
      </w:r>
      <w:r>
        <w:rPr>
          <w:sz w:val="28"/>
        </w:rPr>
        <w:t>»;</w:t>
      </w:r>
    </w:p>
    <w:p w:rsidR="00455266" w:rsidRDefault="00455266" w:rsidP="00455266">
      <w:pPr>
        <w:tabs>
          <w:tab w:val="left" w:pos="993"/>
        </w:tabs>
        <w:jc w:val="both"/>
        <w:rPr>
          <w:sz w:val="28"/>
        </w:rPr>
      </w:pPr>
      <w:r>
        <w:rPr>
          <w:sz w:val="28"/>
        </w:rPr>
        <w:t xml:space="preserve">         абзац пяты</w:t>
      </w:r>
      <w:r w:rsidR="00D93B6F">
        <w:rPr>
          <w:sz w:val="28"/>
        </w:rPr>
        <w:t>й считать абзацем седьмым</w:t>
      </w:r>
      <w:r>
        <w:rPr>
          <w:sz w:val="28"/>
        </w:rPr>
        <w:t>;</w:t>
      </w:r>
    </w:p>
    <w:p w:rsidR="00A72E06" w:rsidRPr="006D4368" w:rsidRDefault="00A72E06" w:rsidP="00A72E06">
      <w:pPr>
        <w:tabs>
          <w:tab w:val="left" w:pos="993"/>
        </w:tabs>
        <w:ind w:firstLine="708"/>
        <w:jc w:val="both"/>
        <w:rPr>
          <w:sz w:val="28"/>
        </w:rPr>
      </w:pPr>
      <w:r w:rsidRPr="006D4368">
        <w:rPr>
          <w:sz w:val="28"/>
        </w:rPr>
        <w:t xml:space="preserve">пункт 1.10 дополнить абзацем </w:t>
      </w:r>
      <w:r w:rsidR="006D4368">
        <w:rPr>
          <w:sz w:val="28"/>
        </w:rPr>
        <w:t xml:space="preserve">третьим </w:t>
      </w:r>
      <w:r w:rsidRPr="006D4368">
        <w:rPr>
          <w:sz w:val="28"/>
        </w:rPr>
        <w:t>следующего содержания:</w:t>
      </w:r>
    </w:p>
    <w:p w:rsidR="00A72E06" w:rsidRPr="006D4368" w:rsidRDefault="00A72E06" w:rsidP="00A72E06">
      <w:pPr>
        <w:ind w:firstLine="540"/>
        <w:jc w:val="both"/>
        <w:rPr>
          <w:rFonts w:ascii="PT Astra Serif" w:hAnsi="PT Astra Serif"/>
          <w:sz w:val="28"/>
          <w:szCs w:val="28"/>
        </w:rPr>
      </w:pPr>
      <w:r w:rsidRPr="006D4368">
        <w:rPr>
          <w:rFonts w:ascii="PT Astra Serif" w:hAnsi="PT Astra Serif"/>
          <w:sz w:val="28"/>
          <w:szCs w:val="28"/>
        </w:rPr>
        <w:t>«При расчёте среднедушевого дохода семьи или дохода одиноко проживающего гражданина не учитываются доходы членов семьи или одиноко проживающего гражданина, с которыми был расторгнут трудовой договор</w:t>
      </w:r>
      <w:r w:rsidR="00C266CA">
        <w:rPr>
          <w:rFonts w:ascii="PT Astra Serif" w:hAnsi="PT Astra Serif"/>
          <w:sz w:val="28"/>
          <w:szCs w:val="28"/>
        </w:rPr>
        <w:t>начиная с 1 марта 2022 года</w:t>
      </w:r>
      <w:r w:rsidRPr="006D4368">
        <w:rPr>
          <w:rFonts w:ascii="PT Astra Serif" w:hAnsi="PT Astra Serif"/>
          <w:sz w:val="28"/>
          <w:szCs w:val="28"/>
        </w:rPr>
        <w:t>и которые признаны безработными в порядке, установленн</w:t>
      </w:r>
      <w:r w:rsidR="00D10808">
        <w:rPr>
          <w:rFonts w:ascii="PT Astra Serif" w:hAnsi="PT Astra Serif"/>
          <w:sz w:val="28"/>
          <w:szCs w:val="28"/>
        </w:rPr>
        <w:t>ом Законом Российской Федерации</w:t>
      </w:r>
      <w:r w:rsidRPr="006D4368">
        <w:rPr>
          <w:rFonts w:ascii="PT Astra Serif" w:hAnsi="PT Astra Serif"/>
          <w:sz w:val="28"/>
          <w:szCs w:val="28"/>
        </w:rPr>
        <w:t xml:space="preserve">«О занятости населения </w:t>
      </w:r>
      <w:r w:rsidR="00C266CA">
        <w:rPr>
          <w:rFonts w:ascii="PT Astra Serif" w:hAnsi="PT Astra Serif"/>
          <w:sz w:val="28"/>
          <w:szCs w:val="28"/>
        </w:rPr>
        <w:br/>
      </w:r>
      <w:r w:rsidRPr="006D4368">
        <w:rPr>
          <w:rFonts w:ascii="PT Astra Serif" w:hAnsi="PT Astra Serif"/>
          <w:sz w:val="28"/>
          <w:szCs w:val="28"/>
        </w:rPr>
        <w:t>в Росс</w:t>
      </w:r>
      <w:r w:rsidR="00C266CA">
        <w:rPr>
          <w:rFonts w:ascii="PT Astra Serif" w:hAnsi="PT Astra Serif"/>
          <w:sz w:val="28"/>
          <w:szCs w:val="28"/>
        </w:rPr>
        <w:t>ийской Федерации» на день представления</w:t>
      </w:r>
      <w:r w:rsidRPr="006D4368">
        <w:rPr>
          <w:rFonts w:ascii="PT Astra Serif" w:hAnsi="PT Astra Serif"/>
          <w:sz w:val="28"/>
          <w:szCs w:val="28"/>
        </w:rPr>
        <w:t xml:space="preserve"> заявления об оказании государственной социальной помощи на основании социального контракта, </w:t>
      </w:r>
      <w:r w:rsidR="00C266CA">
        <w:rPr>
          <w:rFonts w:ascii="PT Astra Serif" w:hAnsi="PT Astra Serif"/>
          <w:sz w:val="28"/>
          <w:szCs w:val="28"/>
        </w:rPr>
        <w:br/>
      </w:r>
      <w:r w:rsidRPr="006D4368">
        <w:rPr>
          <w:rFonts w:ascii="PT Astra Serif" w:hAnsi="PT Astra Serif"/>
          <w:sz w:val="28"/>
          <w:szCs w:val="28"/>
        </w:rPr>
        <w:t xml:space="preserve">за исключением  </w:t>
      </w:r>
      <w:r w:rsidR="00C266CA">
        <w:rPr>
          <w:rFonts w:ascii="PT Astra Serif" w:hAnsi="PT Astra Serif"/>
          <w:sz w:val="28"/>
          <w:szCs w:val="28"/>
        </w:rPr>
        <w:t xml:space="preserve">представления заявления на осуществление мероприятий, указанных </w:t>
      </w:r>
      <w:r w:rsidRPr="006D4368">
        <w:rPr>
          <w:rFonts w:ascii="PT Astra Serif" w:hAnsi="PT Astra Serif"/>
          <w:sz w:val="28"/>
          <w:szCs w:val="28"/>
        </w:rPr>
        <w:t xml:space="preserve">в </w:t>
      </w:r>
      <w:hyperlink r:id="rId8" w:history="1">
        <w:r w:rsidRPr="006D4368">
          <w:rPr>
            <w:rFonts w:ascii="PT Astra Serif" w:hAnsi="PT Astra Serif"/>
            <w:sz w:val="28"/>
            <w:szCs w:val="28"/>
          </w:rPr>
          <w:t>абзаце пятом пункта 2.6</w:t>
        </w:r>
      </w:hyperlink>
      <w:r w:rsidRPr="006D4368">
        <w:rPr>
          <w:rFonts w:ascii="PT Astra Serif" w:hAnsi="PT Astra Serif"/>
          <w:sz w:val="28"/>
          <w:szCs w:val="28"/>
        </w:rPr>
        <w:t xml:space="preserve"> раздела</w:t>
      </w:r>
      <w:r w:rsidR="00D10808">
        <w:rPr>
          <w:rFonts w:ascii="PT Astra Serif" w:hAnsi="PT Astra Serif"/>
          <w:sz w:val="28"/>
          <w:szCs w:val="28"/>
        </w:rPr>
        <w:t xml:space="preserve"> 2 настоящего Положения</w:t>
      </w:r>
      <w:r w:rsidR="006D4368">
        <w:rPr>
          <w:rFonts w:ascii="PT Astra Serif" w:hAnsi="PT Astra Serif"/>
          <w:sz w:val="28"/>
          <w:szCs w:val="28"/>
        </w:rPr>
        <w:t>.</w:t>
      </w:r>
      <w:r w:rsidR="00A76822" w:rsidRPr="006D4368">
        <w:rPr>
          <w:rFonts w:ascii="PT Astra Serif" w:hAnsi="PT Astra Serif"/>
          <w:sz w:val="28"/>
          <w:szCs w:val="28"/>
        </w:rPr>
        <w:t>»;</w:t>
      </w:r>
    </w:p>
    <w:p w:rsidR="001A6B23" w:rsidRDefault="001A6B23" w:rsidP="001A6B23">
      <w:pPr>
        <w:tabs>
          <w:tab w:val="left" w:pos="-709"/>
          <w:tab w:val="left" w:pos="4086"/>
        </w:tabs>
        <w:ind w:firstLine="709"/>
        <w:jc w:val="both"/>
        <w:rPr>
          <w:rFonts w:ascii="PT Astra Serif" w:hAnsi="PT Astra Serif"/>
          <w:sz w:val="28"/>
          <w:szCs w:val="28"/>
        </w:rPr>
      </w:pPr>
      <w:r w:rsidRPr="0065680A">
        <w:rPr>
          <w:rFonts w:ascii="PT Astra Serif" w:hAnsi="PT Astra Serif"/>
          <w:sz w:val="28"/>
          <w:szCs w:val="28"/>
        </w:rPr>
        <w:t>в абзаце первом пункта 1.14 цифру «1</w:t>
      </w:r>
      <w:r w:rsidR="00926FC5" w:rsidRPr="0065680A">
        <w:rPr>
          <w:rFonts w:ascii="PT Astra Serif" w:hAnsi="PT Astra Serif"/>
          <w:sz w:val="28"/>
          <w:szCs w:val="28"/>
        </w:rPr>
        <w:t>,</w:t>
      </w:r>
      <w:r w:rsidRPr="0065680A">
        <w:rPr>
          <w:rFonts w:ascii="PT Astra Serif" w:hAnsi="PT Astra Serif"/>
          <w:sz w:val="28"/>
          <w:szCs w:val="28"/>
        </w:rPr>
        <w:t>» исключить;</w:t>
      </w:r>
    </w:p>
    <w:p w:rsidR="004721FE" w:rsidRDefault="004721FE" w:rsidP="00F145DA">
      <w:pPr>
        <w:tabs>
          <w:tab w:val="left" w:pos="-709"/>
          <w:tab w:val="left" w:pos="4086"/>
        </w:tabs>
        <w:ind w:firstLine="709"/>
        <w:jc w:val="both"/>
        <w:rPr>
          <w:rFonts w:ascii="PT Astra Serif" w:hAnsi="PT Astra Serif"/>
          <w:sz w:val="28"/>
          <w:szCs w:val="28"/>
        </w:rPr>
      </w:pPr>
      <w:r w:rsidRPr="0069194C">
        <w:rPr>
          <w:rFonts w:ascii="PT Astra Serif" w:hAnsi="PT Astra Serif"/>
          <w:sz w:val="28"/>
          <w:szCs w:val="28"/>
        </w:rPr>
        <w:t>в пункте 1.16 слова «, в том числе</w:t>
      </w:r>
      <w:r w:rsidR="00C266CA">
        <w:rPr>
          <w:rFonts w:ascii="PT Astra Serif" w:hAnsi="PT Astra Serif"/>
          <w:sz w:val="28"/>
          <w:szCs w:val="28"/>
        </w:rPr>
        <w:t xml:space="preserve"> на основании социального контракта,» заменить словами «на основании социального контракта»</w:t>
      </w:r>
      <w:r w:rsidRPr="0069194C">
        <w:rPr>
          <w:rFonts w:ascii="PT Astra Serif" w:hAnsi="PT Astra Serif"/>
          <w:sz w:val="28"/>
          <w:szCs w:val="28"/>
        </w:rPr>
        <w:t>;</w:t>
      </w:r>
    </w:p>
    <w:p w:rsidR="001D10AA" w:rsidRPr="00F145DA" w:rsidRDefault="001D10AA" w:rsidP="00F145DA">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в пункте 1.17 слова «со дня принятия территориальным органом решения о предоставлении государственной социальной помощи либо об отказе </w:t>
      </w:r>
      <w:r w:rsidR="00786F95">
        <w:rPr>
          <w:rFonts w:ascii="PT Astra Serif" w:hAnsi="PT Astra Serif"/>
          <w:sz w:val="28"/>
          <w:szCs w:val="28"/>
        </w:rPr>
        <w:br/>
      </w:r>
      <w:r>
        <w:rPr>
          <w:rFonts w:ascii="PT Astra Serif" w:hAnsi="PT Astra Serif"/>
          <w:sz w:val="28"/>
          <w:szCs w:val="28"/>
        </w:rPr>
        <w:t>в предоставлен</w:t>
      </w:r>
      <w:r w:rsidR="00786F95">
        <w:rPr>
          <w:rFonts w:ascii="PT Astra Serif" w:hAnsi="PT Astra Serif"/>
          <w:sz w:val="28"/>
          <w:szCs w:val="28"/>
        </w:rPr>
        <w:t>ии госу</w:t>
      </w:r>
      <w:r>
        <w:rPr>
          <w:rFonts w:ascii="PT Astra Serif" w:hAnsi="PT Astra Serif"/>
          <w:sz w:val="28"/>
          <w:szCs w:val="28"/>
        </w:rPr>
        <w:t xml:space="preserve">дарственной социальной помощи, в том числе </w:t>
      </w:r>
      <w:r w:rsidR="00786F95">
        <w:rPr>
          <w:rFonts w:ascii="PT Astra Serif" w:hAnsi="PT Astra Serif"/>
          <w:sz w:val="28"/>
          <w:szCs w:val="28"/>
        </w:rPr>
        <w:br/>
      </w:r>
      <w:r>
        <w:rPr>
          <w:rFonts w:ascii="PT Astra Serif" w:hAnsi="PT Astra Serif"/>
          <w:sz w:val="28"/>
          <w:szCs w:val="28"/>
        </w:rPr>
        <w:t>на основании социального контракта» заменить  словами «</w:t>
      </w:r>
      <w:r w:rsidR="00786F95">
        <w:rPr>
          <w:rFonts w:ascii="PT Astra Serif" w:hAnsi="PT Astra Serif"/>
          <w:sz w:val="28"/>
          <w:szCs w:val="28"/>
        </w:rPr>
        <w:t>с</w:t>
      </w:r>
      <w:r>
        <w:rPr>
          <w:rFonts w:ascii="PT Astra Serif" w:hAnsi="PT Astra Serif"/>
          <w:sz w:val="28"/>
          <w:szCs w:val="28"/>
        </w:rPr>
        <w:t xml:space="preserve">о дня обращения </w:t>
      </w:r>
      <w:r w:rsidR="00786F95">
        <w:rPr>
          <w:rFonts w:ascii="PT Astra Serif" w:hAnsi="PT Astra Serif"/>
          <w:sz w:val="28"/>
          <w:szCs w:val="28"/>
        </w:rPr>
        <w:br/>
      </w:r>
      <w:r>
        <w:rPr>
          <w:rFonts w:ascii="PT Astra Serif" w:hAnsi="PT Astra Serif"/>
          <w:sz w:val="28"/>
          <w:szCs w:val="28"/>
        </w:rPr>
        <w:t>с заявлением и документами, которые заявитель или его представитель должны представить</w:t>
      </w:r>
      <w:r w:rsidR="00786F95">
        <w:rPr>
          <w:rFonts w:ascii="PT Astra Serif" w:hAnsi="PT Astra Serif"/>
          <w:sz w:val="28"/>
          <w:szCs w:val="28"/>
        </w:rPr>
        <w:t xml:space="preserve"> самостоятельно, в территориальный орган».</w:t>
      </w:r>
    </w:p>
    <w:p w:rsidR="0064357A" w:rsidRDefault="002B3176">
      <w:pPr>
        <w:tabs>
          <w:tab w:val="left" w:pos="-709"/>
          <w:tab w:val="left" w:pos="4086"/>
        </w:tabs>
        <w:ind w:firstLine="709"/>
        <w:jc w:val="both"/>
        <w:rPr>
          <w:rFonts w:ascii="PT Astra Serif" w:hAnsi="PT Astra Serif"/>
          <w:sz w:val="28"/>
          <w:szCs w:val="28"/>
        </w:rPr>
      </w:pPr>
      <w:r>
        <w:rPr>
          <w:rFonts w:ascii="PT Astra Serif" w:hAnsi="PT Astra Serif"/>
          <w:sz w:val="28"/>
          <w:szCs w:val="28"/>
        </w:rPr>
        <w:t>б</w:t>
      </w:r>
      <w:r w:rsidR="00B26A72" w:rsidRPr="0069194C">
        <w:rPr>
          <w:rFonts w:ascii="PT Astra Serif" w:hAnsi="PT Astra Serif"/>
          <w:sz w:val="28"/>
          <w:szCs w:val="28"/>
        </w:rPr>
        <w:t xml:space="preserve">) </w:t>
      </w:r>
      <w:r w:rsidR="00B67383" w:rsidRPr="0069194C">
        <w:rPr>
          <w:rFonts w:ascii="PT Astra Serif" w:hAnsi="PT Astra Serif"/>
          <w:sz w:val="28"/>
          <w:szCs w:val="28"/>
        </w:rPr>
        <w:t>в разделе 2:</w:t>
      </w:r>
    </w:p>
    <w:p w:rsidR="00BF35DA" w:rsidRPr="00D10808" w:rsidRDefault="00BF35DA">
      <w:pPr>
        <w:tabs>
          <w:tab w:val="left" w:pos="-709"/>
          <w:tab w:val="left" w:pos="4086"/>
        </w:tabs>
        <w:ind w:firstLine="709"/>
        <w:jc w:val="both"/>
        <w:rPr>
          <w:rFonts w:ascii="PT Astra Serif" w:hAnsi="PT Astra Serif"/>
          <w:sz w:val="28"/>
          <w:szCs w:val="28"/>
        </w:rPr>
      </w:pPr>
      <w:r w:rsidRPr="00D10808">
        <w:rPr>
          <w:rFonts w:ascii="PT Astra Serif" w:hAnsi="PT Astra Serif"/>
          <w:sz w:val="28"/>
          <w:szCs w:val="28"/>
        </w:rPr>
        <w:t xml:space="preserve">пункт 2.1 дополнить абзацем </w:t>
      </w:r>
      <w:r w:rsidR="00C266CA">
        <w:rPr>
          <w:rFonts w:ascii="PT Astra Serif" w:hAnsi="PT Astra Serif"/>
          <w:sz w:val="28"/>
          <w:szCs w:val="28"/>
        </w:rPr>
        <w:t xml:space="preserve">третьим </w:t>
      </w:r>
      <w:r w:rsidRPr="00D10808">
        <w:rPr>
          <w:rFonts w:ascii="PT Astra Serif" w:hAnsi="PT Astra Serif"/>
          <w:sz w:val="28"/>
          <w:szCs w:val="28"/>
        </w:rPr>
        <w:t>следующего содержания:</w:t>
      </w:r>
    </w:p>
    <w:p w:rsidR="00BF35DA" w:rsidRPr="00DE54DC" w:rsidRDefault="00BF35DA" w:rsidP="00BF35DA">
      <w:pPr>
        <w:widowControl w:val="0"/>
        <w:autoSpaceDE w:val="0"/>
        <w:autoSpaceDN w:val="0"/>
        <w:ind w:firstLine="540"/>
        <w:jc w:val="both"/>
        <w:rPr>
          <w:rFonts w:ascii="PT Astra Serif" w:hAnsi="PT Astra Serif" w:cs="Calibri"/>
          <w:sz w:val="28"/>
          <w:szCs w:val="28"/>
        </w:rPr>
      </w:pPr>
      <w:r w:rsidRPr="00D10808">
        <w:rPr>
          <w:rFonts w:ascii="PT Astra Serif" w:hAnsi="PT Astra Serif"/>
          <w:sz w:val="28"/>
          <w:szCs w:val="28"/>
        </w:rPr>
        <w:t>«</w:t>
      </w:r>
      <w:r w:rsidRPr="00D10808">
        <w:rPr>
          <w:rFonts w:ascii="PT Astra Serif" w:hAnsi="PT Astra Serif" w:cs="Calibri"/>
          <w:sz w:val="28"/>
          <w:szCs w:val="28"/>
        </w:rPr>
        <w:t xml:space="preserve">Государственная социальная помощь на основании социального контракта предоставляется  заявителям в целях стимулирования их активных действий по преодолению трудной жизненной ситуации. Перечень </w:t>
      </w:r>
      <w:r w:rsidRPr="00D10808">
        <w:rPr>
          <w:rFonts w:ascii="PT Astra Serif" w:hAnsi="PT Astra Serif"/>
          <w:sz w:val="28"/>
          <w:szCs w:val="28"/>
        </w:rPr>
        <w:t>типовых трудных жизненных ситуаций утверждается уполномоченным органом.»;</w:t>
      </w:r>
    </w:p>
    <w:p w:rsidR="000E0AAD" w:rsidRDefault="002B3176">
      <w:pPr>
        <w:tabs>
          <w:tab w:val="left" w:pos="-709"/>
          <w:tab w:val="left" w:pos="4086"/>
        </w:tabs>
        <w:ind w:firstLine="709"/>
        <w:jc w:val="both"/>
        <w:rPr>
          <w:rFonts w:ascii="PT Astra Serif" w:hAnsi="PT Astra Serif"/>
          <w:sz w:val="28"/>
          <w:szCs w:val="28"/>
        </w:rPr>
      </w:pPr>
      <w:r>
        <w:rPr>
          <w:rFonts w:ascii="PT Astra Serif" w:hAnsi="PT Astra Serif"/>
          <w:sz w:val="28"/>
          <w:szCs w:val="28"/>
        </w:rPr>
        <w:t>в пункте</w:t>
      </w:r>
      <w:r w:rsidR="007F6BD0" w:rsidRPr="0069194C">
        <w:rPr>
          <w:rFonts w:ascii="PT Astra Serif" w:hAnsi="PT Astra Serif"/>
          <w:sz w:val="28"/>
          <w:szCs w:val="28"/>
        </w:rPr>
        <w:t xml:space="preserve"> 2.7</w:t>
      </w:r>
      <w:r>
        <w:rPr>
          <w:rFonts w:ascii="PT Astra Serif" w:hAnsi="PT Astra Serif"/>
          <w:sz w:val="28"/>
          <w:szCs w:val="28"/>
        </w:rPr>
        <w:t>:</w:t>
      </w:r>
    </w:p>
    <w:p w:rsidR="007F6BD0"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абзац первый </w:t>
      </w:r>
      <w:r w:rsidR="002B3176">
        <w:rPr>
          <w:rFonts w:ascii="PT Astra Serif" w:hAnsi="PT Astra Serif"/>
          <w:sz w:val="28"/>
          <w:szCs w:val="28"/>
        </w:rPr>
        <w:t xml:space="preserve"> после слова «участием» дополнить словом</w:t>
      </w:r>
      <w:r w:rsidR="007F6BD0" w:rsidRPr="0069194C">
        <w:rPr>
          <w:rFonts w:ascii="PT Astra Serif" w:hAnsi="PT Astra Serif"/>
          <w:sz w:val="28"/>
          <w:szCs w:val="28"/>
        </w:rPr>
        <w:t xml:space="preserve"> «</w:t>
      </w:r>
      <w:r w:rsidR="00B41DFA">
        <w:rPr>
          <w:rFonts w:ascii="PT Astra Serif" w:hAnsi="PT Astra Serif"/>
          <w:sz w:val="28"/>
          <w:szCs w:val="28"/>
        </w:rPr>
        <w:t>следующих</w:t>
      </w:r>
      <w:r w:rsidR="002B3176">
        <w:rPr>
          <w:rFonts w:ascii="PT Astra Serif" w:hAnsi="PT Astra Serif"/>
          <w:sz w:val="28"/>
          <w:szCs w:val="28"/>
        </w:rPr>
        <w:t xml:space="preserve">», </w:t>
      </w:r>
      <w:r w:rsidR="00786F95">
        <w:rPr>
          <w:rFonts w:ascii="PT Astra Serif" w:hAnsi="PT Astra Serif"/>
          <w:sz w:val="28"/>
          <w:szCs w:val="28"/>
        </w:rPr>
        <w:br/>
        <w:t>и в нём слова «и</w:t>
      </w:r>
      <w:r>
        <w:rPr>
          <w:rFonts w:ascii="PT Astra Serif" w:hAnsi="PT Astra Serif"/>
          <w:sz w:val="28"/>
          <w:szCs w:val="28"/>
        </w:rPr>
        <w:t xml:space="preserve"> органов местного самоуправления муниципальных образований Ульяновской области» заменить </w:t>
      </w:r>
      <w:r w:rsidR="002B3176">
        <w:rPr>
          <w:rFonts w:ascii="PT Astra Serif" w:hAnsi="PT Astra Serif"/>
          <w:sz w:val="28"/>
          <w:szCs w:val="28"/>
        </w:rPr>
        <w:t>словами «</w:t>
      </w:r>
      <w:r>
        <w:rPr>
          <w:rFonts w:ascii="PT Astra Serif" w:hAnsi="PT Astra Serif"/>
          <w:sz w:val="28"/>
          <w:szCs w:val="28"/>
        </w:rPr>
        <w:t xml:space="preserve">, органов местного самоуправления муниципальных образований Ульяновской области </w:t>
      </w:r>
      <w:r>
        <w:rPr>
          <w:rFonts w:ascii="PT Astra Serif" w:hAnsi="PT Astra Serif"/>
          <w:sz w:val="28"/>
          <w:szCs w:val="28"/>
        </w:rPr>
        <w:br/>
      </w:r>
      <w:r>
        <w:rPr>
          <w:rFonts w:ascii="PT Astra Serif" w:hAnsi="PT Astra Serif"/>
          <w:sz w:val="28"/>
          <w:szCs w:val="28"/>
        </w:rPr>
        <w:lastRenderedPageBreak/>
        <w:t>и</w:t>
      </w:r>
      <w:r w:rsidR="00B41DFA">
        <w:rPr>
          <w:rFonts w:ascii="PT Astra Serif" w:hAnsi="PT Astra Serif"/>
          <w:sz w:val="28"/>
          <w:szCs w:val="28"/>
        </w:rPr>
        <w:t xml:space="preserve"> организаций</w:t>
      </w:r>
      <w:r w:rsidR="007F6BD0" w:rsidRPr="0069194C">
        <w:rPr>
          <w:rFonts w:ascii="PT Astra Serif" w:hAnsi="PT Astra Serif"/>
          <w:sz w:val="28"/>
          <w:szCs w:val="28"/>
        </w:rPr>
        <w:t xml:space="preserve"> инфраструктуры поддержки </w:t>
      </w:r>
      <w:r w:rsidR="002B3176">
        <w:rPr>
          <w:rFonts w:ascii="PT Astra Serif" w:hAnsi="PT Astra Serif"/>
          <w:sz w:val="28"/>
          <w:szCs w:val="28"/>
        </w:rPr>
        <w:t xml:space="preserve">субъектов </w:t>
      </w:r>
      <w:r w:rsidR="007F6BD0" w:rsidRPr="0069194C">
        <w:rPr>
          <w:rFonts w:ascii="PT Astra Serif" w:hAnsi="PT Astra Serif"/>
          <w:sz w:val="28"/>
          <w:szCs w:val="28"/>
        </w:rPr>
        <w:t>малого и среднего предпринимательства»;</w:t>
      </w:r>
    </w:p>
    <w:p w:rsidR="00B41DFA" w:rsidRPr="0069194C"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 xml:space="preserve"> в </w:t>
      </w:r>
      <w:r w:rsidR="00242426">
        <w:rPr>
          <w:rFonts w:ascii="PT Astra Serif" w:hAnsi="PT Astra Serif"/>
          <w:sz w:val="28"/>
          <w:szCs w:val="28"/>
        </w:rPr>
        <w:t>подпункт</w:t>
      </w:r>
      <w:r>
        <w:rPr>
          <w:rFonts w:ascii="PT Astra Serif" w:hAnsi="PT Astra Serif"/>
          <w:sz w:val="28"/>
          <w:szCs w:val="28"/>
        </w:rPr>
        <w:t>е</w:t>
      </w:r>
      <w:r w:rsidR="00242426">
        <w:rPr>
          <w:rFonts w:ascii="PT Astra Serif" w:hAnsi="PT Astra Serif"/>
          <w:sz w:val="28"/>
          <w:szCs w:val="28"/>
        </w:rPr>
        <w:t xml:space="preserve"> 2</w:t>
      </w:r>
      <w:r>
        <w:rPr>
          <w:rFonts w:ascii="PT Astra Serif" w:hAnsi="PT Astra Serif"/>
          <w:sz w:val="28"/>
          <w:szCs w:val="28"/>
        </w:rPr>
        <w:t xml:space="preserve"> слова «органом занятости населения и органами местного самоуправления муниципальных образований Ульяновской области» заменить  словами «органом службы занятости населения, органами местного самоуправлениямуниципальных образований Ульяновской области, а  </w:t>
      </w:r>
      <w:r w:rsidR="00242426">
        <w:rPr>
          <w:rFonts w:ascii="PT Astra Serif" w:hAnsi="PT Astra Serif"/>
          <w:sz w:val="28"/>
          <w:szCs w:val="28"/>
        </w:rPr>
        <w:t>также</w:t>
      </w:r>
      <w:r w:rsidR="00B41DFA">
        <w:rPr>
          <w:rFonts w:ascii="PT Astra Serif" w:hAnsi="PT Astra Serif"/>
          <w:sz w:val="28"/>
          <w:szCs w:val="28"/>
        </w:rPr>
        <w:t xml:space="preserve"> организациями инфраструктуры поддержки субъектов малого и среднего предпринимательства»;</w:t>
      </w:r>
    </w:p>
    <w:p w:rsidR="00165580"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в пункте</w:t>
      </w:r>
      <w:r w:rsidR="004721FE" w:rsidRPr="0069194C">
        <w:rPr>
          <w:rFonts w:ascii="PT Astra Serif" w:hAnsi="PT Astra Serif"/>
          <w:sz w:val="28"/>
          <w:szCs w:val="28"/>
        </w:rPr>
        <w:t xml:space="preserve"> 2.8</w:t>
      </w:r>
      <w:r>
        <w:rPr>
          <w:rFonts w:ascii="PT Astra Serif" w:hAnsi="PT Astra Serif"/>
          <w:sz w:val="28"/>
          <w:szCs w:val="28"/>
        </w:rPr>
        <w:t>:</w:t>
      </w:r>
    </w:p>
    <w:p w:rsidR="00165580"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абзац первый после слова «орган» дополнить словом «службы»;</w:t>
      </w:r>
    </w:p>
    <w:p w:rsidR="004721FE" w:rsidRPr="0069194C"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абзац второй изложить</w:t>
      </w:r>
      <w:r w:rsidR="004721FE" w:rsidRPr="0069194C">
        <w:rPr>
          <w:rFonts w:ascii="PT Astra Serif" w:hAnsi="PT Astra Serif"/>
          <w:sz w:val="28"/>
          <w:szCs w:val="28"/>
        </w:rPr>
        <w:t xml:space="preserve"> в следующей редакции:</w:t>
      </w:r>
    </w:p>
    <w:p w:rsidR="004721FE" w:rsidRDefault="004721FE">
      <w:pPr>
        <w:tabs>
          <w:tab w:val="left" w:pos="-709"/>
          <w:tab w:val="left" w:pos="4086"/>
        </w:tabs>
        <w:ind w:firstLine="709"/>
        <w:jc w:val="both"/>
        <w:rPr>
          <w:rFonts w:ascii="PT Astra Serif" w:hAnsi="PT Astra Serif"/>
          <w:sz w:val="28"/>
          <w:szCs w:val="28"/>
        </w:rPr>
      </w:pPr>
      <w:r w:rsidRPr="0069194C">
        <w:rPr>
          <w:rFonts w:ascii="PT Astra Serif" w:hAnsi="PT Astra Serif"/>
          <w:sz w:val="28"/>
          <w:szCs w:val="28"/>
        </w:rPr>
        <w:t>«С целью реализации мероприятия, указанного в абзаце третьем пункта 2.6 настоящего раздела,</w:t>
      </w:r>
      <w:r w:rsidR="00D45608">
        <w:rPr>
          <w:rFonts w:ascii="PT Astra Serif" w:hAnsi="PT Astra Serif"/>
          <w:sz w:val="28"/>
          <w:szCs w:val="28"/>
        </w:rPr>
        <w:t xml:space="preserve"> учреждение направляет заявителя</w:t>
      </w:r>
      <w:r w:rsidR="00284641" w:rsidRPr="0069194C">
        <w:rPr>
          <w:rFonts w:ascii="PT Astra Serif" w:hAnsi="PT Astra Serif"/>
          <w:sz w:val="28"/>
          <w:szCs w:val="28"/>
        </w:rPr>
        <w:t>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w:t>
      </w:r>
      <w:r w:rsidR="00585557">
        <w:rPr>
          <w:rFonts w:ascii="PT Astra Serif" w:hAnsi="PT Astra Serif"/>
          <w:sz w:val="28"/>
          <w:szCs w:val="28"/>
        </w:rPr>
        <w:t>и необходимости также направляет</w:t>
      </w:r>
      <w:r w:rsidR="00284641" w:rsidRPr="0069194C">
        <w:rPr>
          <w:rFonts w:ascii="PT Astra Serif" w:hAnsi="PT Astra Serif"/>
          <w:sz w:val="28"/>
          <w:szCs w:val="28"/>
        </w:rPr>
        <w:t xml:space="preserve"> гражданина на прохождение обучения предпринимательским компетенциям, проводимого организациями инфраструктуры поддержки субъектов малого </w:t>
      </w:r>
      <w:r w:rsidR="00284641" w:rsidRPr="0069194C">
        <w:rPr>
          <w:rFonts w:ascii="PT Astra Serif" w:hAnsi="PT Astra Serif"/>
          <w:sz w:val="28"/>
          <w:szCs w:val="28"/>
        </w:rPr>
        <w:br/>
        <w:t xml:space="preserve">и среднего предпринимательства в рамках реализации мероприятий национального </w:t>
      </w:r>
      <w:hyperlink r:id="rId9" w:history="1">
        <w:r w:rsidR="00284641" w:rsidRPr="0069194C">
          <w:rPr>
            <w:rFonts w:ascii="PT Astra Serif" w:hAnsi="PT Astra Serif"/>
            <w:sz w:val="28"/>
            <w:szCs w:val="28"/>
          </w:rPr>
          <w:t>проекта</w:t>
        </w:r>
      </w:hyperlink>
      <w:r w:rsidR="002B3176">
        <w:rPr>
          <w:rFonts w:ascii="PT Astra Serif" w:hAnsi="PT Astra Serif"/>
          <w:sz w:val="28"/>
          <w:szCs w:val="28"/>
        </w:rPr>
        <w:t xml:space="preserve"> «</w:t>
      </w:r>
      <w:r w:rsidR="00284641" w:rsidRPr="0069194C">
        <w:rPr>
          <w:rFonts w:ascii="PT Astra Serif" w:hAnsi="PT Astra Serif"/>
          <w:sz w:val="28"/>
          <w:szCs w:val="28"/>
        </w:rPr>
        <w:t>Малое и среднее предпринимательство и поддержка индивидуальной пр</w:t>
      </w:r>
      <w:r w:rsidR="002B3176">
        <w:rPr>
          <w:rFonts w:ascii="PT Astra Serif" w:hAnsi="PT Astra Serif"/>
          <w:sz w:val="28"/>
          <w:szCs w:val="28"/>
        </w:rPr>
        <w:t>едпринимательской инициативы»</w:t>
      </w:r>
      <w:r w:rsidR="00D30A1B">
        <w:rPr>
          <w:rFonts w:ascii="PT Astra Serif" w:hAnsi="PT Astra Serif"/>
          <w:sz w:val="28"/>
          <w:szCs w:val="28"/>
        </w:rPr>
        <w:t>.»;</w:t>
      </w:r>
    </w:p>
    <w:p w:rsidR="00165580" w:rsidRPr="0069194C" w:rsidRDefault="00165580">
      <w:pPr>
        <w:tabs>
          <w:tab w:val="left" w:pos="-709"/>
          <w:tab w:val="left" w:pos="4086"/>
        </w:tabs>
        <w:ind w:firstLine="709"/>
        <w:jc w:val="both"/>
        <w:rPr>
          <w:rFonts w:ascii="PT Astra Serif" w:hAnsi="PT Astra Serif"/>
          <w:sz w:val="28"/>
          <w:szCs w:val="28"/>
        </w:rPr>
      </w:pPr>
      <w:r>
        <w:rPr>
          <w:rFonts w:ascii="PT Astra Serif" w:hAnsi="PT Astra Serif"/>
          <w:sz w:val="28"/>
          <w:szCs w:val="28"/>
        </w:rPr>
        <w:t>пункт 2.9 после слова «органе» дополнить словом «службы», после слова «органа» дополнить словом «службы»;</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в пункте 2.11:</w:t>
      </w:r>
    </w:p>
    <w:p w:rsidR="0064357A" w:rsidRDefault="00165580" w:rsidP="00165580">
      <w:pPr>
        <w:tabs>
          <w:tab w:val="left" w:pos="-709"/>
        </w:tabs>
        <w:spacing w:line="235" w:lineRule="auto"/>
        <w:ind w:firstLine="709"/>
        <w:jc w:val="both"/>
        <w:rPr>
          <w:rFonts w:ascii="PT Astra Serif" w:hAnsi="PT Astra Serif"/>
          <w:sz w:val="28"/>
          <w:szCs w:val="28"/>
        </w:rPr>
      </w:pPr>
      <w:r>
        <w:rPr>
          <w:rFonts w:ascii="PT Astra Serif" w:hAnsi="PT Astra Serif"/>
          <w:sz w:val="28"/>
          <w:szCs w:val="28"/>
        </w:rPr>
        <w:t>абзац второй после слова «органах</w:t>
      </w:r>
      <w:r w:rsidR="00B67383" w:rsidRPr="0069194C">
        <w:rPr>
          <w:rFonts w:ascii="PT Astra Serif" w:hAnsi="PT Astra Serif"/>
          <w:sz w:val="28"/>
          <w:szCs w:val="28"/>
        </w:rPr>
        <w:t>»</w:t>
      </w:r>
      <w:r>
        <w:rPr>
          <w:rFonts w:ascii="PT Astra Serif" w:hAnsi="PT Astra Serif"/>
          <w:sz w:val="28"/>
          <w:szCs w:val="28"/>
        </w:rPr>
        <w:t xml:space="preserve"> дополнить словом «службы» и в нёмслова «был заключён социальный контракт» </w:t>
      </w:r>
      <w:r w:rsidR="00273CAB">
        <w:rPr>
          <w:rFonts w:ascii="PT Astra Serif" w:hAnsi="PT Astra Serif"/>
          <w:sz w:val="28"/>
          <w:szCs w:val="28"/>
        </w:rPr>
        <w:t xml:space="preserve">заменить словами </w:t>
      </w:r>
      <w:r w:rsidR="00B67383" w:rsidRPr="0069194C">
        <w:rPr>
          <w:rFonts w:ascii="PT Astra Serif" w:hAnsi="PT Astra Serif"/>
          <w:sz w:val="28"/>
          <w:szCs w:val="28"/>
        </w:rPr>
        <w:t>«</w:t>
      </w:r>
      <w:r w:rsidR="00273CAB">
        <w:rPr>
          <w:rFonts w:ascii="PT Astra Serif" w:hAnsi="PT Astra Serif"/>
          <w:sz w:val="28"/>
          <w:szCs w:val="28"/>
        </w:rPr>
        <w:t>была осуществленатакая выплата</w:t>
      </w:r>
      <w:r w:rsidR="00B67383" w:rsidRPr="0069194C">
        <w:rPr>
          <w:rFonts w:ascii="PT Astra Serif" w:hAnsi="PT Astra Serif"/>
          <w:sz w:val="28"/>
          <w:szCs w:val="28"/>
        </w:rPr>
        <w:t>»;</w:t>
      </w:r>
    </w:p>
    <w:p w:rsidR="00273CAB" w:rsidRDefault="00273CAB" w:rsidP="00165580">
      <w:pPr>
        <w:tabs>
          <w:tab w:val="left" w:pos="-709"/>
        </w:tabs>
        <w:spacing w:line="235" w:lineRule="auto"/>
        <w:ind w:firstLine="709"/>
        <w:jc w:val="both"/>
        <w:rPr>
          <w:rFonts w:ascii="PT Astra Serif" w:hAnsi="PT Astra Serif"/>
          <w:sz w:val="28"/>
          <w:szCs w:val="28"/>
        </w:rPr>
      </w:pPr>
      <w:r>
        <w:rPr>
          <w:rFonts w:ascii="PT Astra Serif" w:hAnsi="PT Astra Serif"/>
          <w:sz w:val="28"/>
          <w:szCs w:val="28"/>
        </w:rPr>
        <w:t>абзац третий после слова «органах» дополнить слов</w:t>
      </w:r>
      <w:r w:rsidR="0075133E">
        <w:rPr>
          <w:rFonts w:ascii="PT Astra Serif" w:hAnsi="PT Astra Serif"/>
          <w:sz w:val="28"/>
          <w:szCs w:val="28"/>
        </w:rPr>
        <w:t>ом</w:t>
      </w:r>
      <w:r>
        <w:rPr>
          <w:rFonts w:ascii="PT Astra Serif" w:hAnsi="PT Astra Serif"/>
          <w:sz w:val="28"/>
          <w:szCs w:val="28"/>
        </w:rPr>
        <w:t xml:space="preserve"> «службы», после слова «органа» дополнить словом «службы»;</w:t>
      </w:r>
    </w:p>
    <w:p w:rsidR="0064357A" w:rsidRDefault="00273CAB">
      <w:pPr>
        <w:tabs>
          <w:tab w:val="left" w:pos="-709"/>
        </w:tabs>
        <w:ind w:firstLine="709"/>
        <w:jc w:val="both"/>
        <w:rPr>
          <w:rFonts w:ascii="PT Astra Serif" w:hAnsi="PT Astra Serif"/>
          <w:sz w:val="28"/>
          <w:szCs w:val="28"/>
        </w:rPr>
      </w:pPr>
      <w:r>
        <w:rPr>
          <w:rFonts w:ascii="PT Astra Serif" w:hAnsi="PT Astra Serif"/>
          <w:sz w:val="28"/>
          <w:szCs w:val="28"/>
        </w:rPr>
        <w:t xml:space="preserve"> абзац четвёртый после слова «органа» дополнить словом «службы» и в нём слова «</w:t>
      </w:r>
      <w:r w:rsidR="00B67383" w:rsidRPr="0069194C">
        <w:rPr>
          <w:rFonts w:ascii="PT Astra Serif" w:hAnsi="PT Astra Serif"/>
          <w:sz w:val="28"/>
          <w:szCs w:val="28"/>
        </w:rPr>
        <w:t>был заключён социальный контракт» заменить слова</w:t>
      </w:r>
      <w:r>
        <w:rPr>
          <w:rFonts w:ascii="PT Astra Serif" w:hAnsi="PT Astra Serif"/>
          <w:sz w:val="28"/>
          <w:szCs w:val="28"/>
        </w:rPr>
        <w:t>ми  «была осуществлена такая выплата</w:t>
      </w:r>
      <w:r w:rsidR="00B67383" w:rsidRPr="0069194C">
        <w:rPr>
          <w:rFonts w:ascii="PT Astra Serif" w:hAnsi="PT Astra Serif"/>
          <w:sz w:val="28"/>
          <w:szCs w:val="28"/>
        </w:rPr>
        <w:t>»;</w:t>
      </w:r>
    </w:p>
    <w:p w:rsidR="006D0BBC" w:rsidRDefault="006D0BBC" w:rsidP="006D0BBC">
      <w:pPr>
        <w:tabs>
          <w:tab w:val="left" w:pos="-709"/>
        </w:tabs>
        <w:ind w:firstLine="709"/>
        <w:jc w:val="both"/>
        <w:rPr>
          <w:rFonts w:ascii="PT Astra Serif" w:hAnsi="PT Astra Serif"/>
          <w:sz w:val="28"/>
          <w:szCs w:val="28"/>
        </w:rPr>
      </w:pPr>
      <w:r>
        <w:rPr>
          <w:rFonts w:ascii="PT Astra Serif" w:hAnsi="PT Astra Serif"/>
          <w:sz w:val="28"/>
          <w:szCs w:val="28"/>
        </w:rPr>
        <w:t>абзац пятый дополнить вторым предложением следующего содержания:</w:t>
      </w:r>
      <w:r w:rsidRPr="0069194C">
        <w:rPr>
          <w:rFonts w:ascii="PT Astra Serif" w:hAnsi="PT Astra Serif"/>
          <w:sz w:val="28"/>
          <w:szCs w:val="28"/>
        </w:rPr>
        <w:t>«Расчёт величины возмещения расходов работодателю осуществляется исходя из фактического количества пройденных гражданином дней стажировки.»;</w:t>
      </w:r>
    </w:p>
    <w:p w:rsidR="00E13863" w:rsidRDefault="00E13863">
      <w:pPr>
        <w:tabs>
          <w:tab w:val="left" w:pos="-709"/>
        </w:tabs>
        <w:ind w:firstLine="709"/>
        <w:jc w:val="both"/>
        <w:rPr>
          <w:rFonts w:ascii="PT Astra Serif" w:hAnsi="PT Astra Serif"/>
          <w:sz w:val="28"/>
          <w:szCs w:val="28"/>
        </w:rPr>
      </w:pPr>
      <w:r>
        <w:rPr>
          <w:rFonts w:ascii="PT Astra Serif" w:hAnsi="PT Astra Serif"/>
          <w:sz w:val="28"/>
          <w:szCs w:val="28"/>
        </w:rPr>
        <w:t>в пункте 2.14:</w:t>
      </w:r>
    </w:p>
    <w:p w:rsidR="0075133E" w:rsidRDefault="0075133E" w:rsidP="0075133E">
      <w:pPr>
        <w:tabs>
          <w:tab w:val="left" w:pos="-709"/>
        </w:tabs>
        <w:spacing w:line="235" w:lineRule="auto"/>
        <w:ind w:firstLine="709"/>
        <w:jc w:val="both"/>
        <w:rPr>
          <w:rFonts w:ascii="PT Astra Serif" w:hAnsi="PT Astra Serif"/>
          <w:sz w:val="28"/>
          <w:szCs w:val="28"/>
        </w:rPr>
      </w:pPr>
      <w:r>
        <w:rPr>
          <w:rFonts w:ascii="PT Astra Serif" w:hAnsi="PT Astra Serif"/>
          <w:sz w:val="28"/>
          <w:szCs w:val="28"/>
        </w:rPr>
        <w:t>абзац третий после слова «органах» дополнить словом «службы», после слова «органа» дополнить словом «службы»;</w:t>
      </w:r>
    </w:p>
    <w:p w:rsidR="0064357A" w:rsidRDefault="0075133E">
      <w:pPr>
        <w:tabs>
          <w:tab w:val="left" w:pos="-709"/>
        </w:tabs>
        <w:ind w:firstLine="709"/>
        <w:jc w:val="both"/>
        <w:rPr>
          <w:rFonts w:ascii="PT Astra Serif" w:hAnsi="PT Astra Serif"/>
          <w:sz w:val="28"/>
          <w:szCs w:val="28"/>
        </w:rPr>
      </w:pPr>
      <w:r>
        <w:rPr>
          <w:rFonts w:ascii="PT Astra Serif" w:hAnsi="PT Astra Serif"/>
          <w:sz w:val="28"/>
          <w:szCs w:val="28"/>
        </w:rPr>
        <w:t xml:space="preserve"> абзац четвёртыйпосле слова </w:t>
      </w:r>
      <w:r w:rsidR="00B67383" w:rsidRPr="00D10808">
        <w:rPr>
          <w:rFonts w:ascii="PT Astra Serif" w:hAnsi="PT Astra Serif"/>
          <w:sz w:val="28"/>
          <w:szCs w:val="28"/>
        </w:rPr>
        <w:t>«</w:t>
      </w:r>
      <w:r>
        <w:rPr>
          <w:rFonts w:ascii="PT Astra Serif" w:hAnsi="PT Astra Serif"/>
          <w:sz w:val="28"/>
          <w:szCs w:val="28"/>
        </w:rPr>
        <w:t xml:space="preserve">органа» дополнить словом «службы» и </w:t>
      </w:r>
      <w:r w:rsidR="00B67383" w:rsidRPr="00D10808">
        <w:rPr>
          <w:rFonts w:ascii="PT Astra Serif" w:hAnsi="PT Astra Serif"/>
          <w:sz w:val="28"/>
          <w:szCs w:val="28"/>
        </w:rPr>
        <w:t xml:space="preserve"> в </w:t>
      </w:r>
      <w:r>
        <w:rPr>
          <w:rFonts w:ascii="PT Astra Serif" w:hAnsi="PT Astra Serif"/>
          <w:sz w:val="28"/>
          <w:szCs w:val="28"/>
        </w:rPr>
        <w:t>нём слова «</w:t>
      </w:r>
      <w:r w:rsidR="00B67383" w:rsidRPr="00D10808">
        <w:rPr>
          <w:rFonts w:ascii="PT Astra Serif" w:hAnsi="PT Astra Serif"/>
          <w:sz w:val="28"/>
          <w:szCs w:val="28"/>
        </w:rPr>
        <w:t>был заключён социальный контракт» заменить словами  «</w:t>
      </w:r>
      <w:r>
        <w:rPr>
          <w:rFonts w:ascii="PT Astra Serif" w:hAnsi="PT Astra Serif"/>
          <w:sz w:val="28"/>
          <w:szCs w:val="28"/>
        </w:rPr>
        <w:t>была осуществлена такая выплата</w:t>
      </w:r>
      <w:r w:rsidR="00B67383" w:rsidRPr="00D10808">
        <w:rPr>
          <w:rFonts w:ascii="PT Astra Serif" w:hAnsi="PT Astra Serif"/>
          <w:sz w:val="28"/>
          <w:szCs w:val="28"/>
        </w:rPr>
        <w:t>»;</w:t>
      </w:r>
    </w:p>
    <w:p w:rsidR="00E13863" w:rsidRDefault="00E13863">
      <w:pPr>
        <w:tabs>
          <w:tab w:val="left" w:pos="-709"/>
        </w:tabs>
        <w:ind w:firstLine="709"/>
        <w:jc w:val="both"/>
        <w:rPr>
          <w:rFonts w:ascii="PT Astra Serif" w:hAnsi="PT Astra Serif"/>
          <w:sz w:val="28"/>
          <w:szCs w:val="28"/>
        </w:rPr>
      </w:pPr>
      <w:r w:rsidRPr="00D10808">
        <w:rPr>
          <w:rFonts w:ascii="PT Astra Serif" w:hAnsi="PT Astra Serif"/>
          <w:sz w:val="28"/>
          <w:szCs w:val="28"/>
        </w:rPr>
        <w:t>дополнить абзацем пятым следующего содержания:</w:t>
      </w:r>
    </w:p>
    <w:p w:rsidR="00E13863" w:rsidRDefault="00E13863">
      <w:pPr>
        <w:tabs>
          <w:tab w:val="left" w:pos="-709"/>
        </w:tabs>
        <w:ind w:firstLine="709"/>
        <w:jc w:val="both"/>
        <w:rPr>
          <w:rFonts w:ascii="PT Astra Serif" w:hAnsi="PT Astra Serif"/>
          <w:sz w:val="28"/>
          <w:szCs w:val="28"/>
        </w:rPr>
      </w:pPr>
      <w:r w:rsidRPr="00D10808">
        <w:rPr>
          <w:rFonts w:ascii="PT Astra Serif" w:hAnsi="PT Astra Serif"/>
          <w:sz w:val="28"/>
          <w:szCs w:val="28"/>
        </w:rPr>
        <w:t xml:space="preserve">«При этом единовременные денежные выплаты, </w:t>
      </w:r>
      <w:r w:rsidR="00D10808" w:rsidRPr="00D10808">
        <w:rPr>
          <w:rFonts w:ascii="PT Astra Serif" w:hAnsi="PT Astra Serif"/>
          <w:sz w:val="28"/>
          <w:szCs w:val="28"/>
        </w:rPr>
        <w:t>предоставленные</w:t>
      </w:r>
      <w:r w:rsidRPr="00D10808">
        <w:rPr>
          <w:rFonts w:ascii="PT Astra Serif" w:hAnsi="PT Astra Serif"/>
          <w:sz w:val="28"/>
          <w:szCs w:val="28"/>
        </w:rPr>
        <w:br/>
        <w:t xml:space="preserve">по мероприятию, указанному в абзаце третьем пункта 2.6 настоящего раздела, </w:t>
      </w:r>
      <w:r w:rsidR="00D10808" w:rsidRPr="00D10808">
        <w:rPr>
          <w:rFonts w:ascii="PT Astra Serif" w:hAnsi="PT Astra Serif"/>
          <w:sz w:val="28"/>
          <w:szCs w:val="28"/>
        </w:rPr>
        <w:lastRenderedPageBreak/>
        <w:t>нескольким гражданам  в рамках нескольких заключё</w:t>
      </w:r>
      <w:r w:rsidRPr="00D10808">
        <w:rPr>
          <w:rFonts w:ascii="PT Astra Serif" w:hAnsi="PT Astra Serif"/>
          <w:sz w:val="28"/>
          <w:szCs w:val="28"/>
        </w:rPr>
        <w:t>нных социальных контрактов</w:t>
      </w:r>
      <w:r w:rsidR="00D10808" w:rsidRPr="00D10808">
        <w:rPr>
          <w:rFonts w:ascii="PT Astra Serif" w:hAnsi="PT Astra Serif"/>
          <w:sz w:val="28"/>
          <w:szCs w:val="28"/>
        </w:rPr>
        <w:t>,</w:t>
      </w:r>
      <w:r w:rsidRPr="00D10808">
        <w:rPr>
          <w:rFonts w:ascii="PT Astra Serif" w:hAnsi="PT Astra Serif"/>
          <w:sz w:val="28"/>
          <w:szCs w:val="28"/>
        </w:rPr>
        <w:t xml:space="preserve">  могут быть направлены на реализацию </w:t>
      </w:r>
      <w:r w:rsidR="00D10808" w:rsidRPr="00D10808">
        <w:rPr>
          <w:rFonts w:ascii="PT Astra Serif" w:hAnsi="PT Astra Serif"/>
          <w:sz w:val="28"/>
          <w:szCs w:val="28"/>
        </w:rPr>
        <w:t>мероприятий, предусмотренных одним бизнес-планом</w:t>
      </w:r>
      <w:r w:rsidR="00DB5BAB">
        <w:rPr>
          <w:rFonts w:ascii="PT Astra Serif" w:hAnsi="PT Astra Serif"/>
          <w:sz w:val="28"/>
          <w:szCs w:val="28"/>
        </w:rPr>
        <w:t>.</w:t>
      </w:r>
      <w:r w:rsidRPr="00D10808">
        <w:rPr>
          <w:rFonts w:ascii="PT Astra Serif" w:hAnsi="PT Astra Serif"/>
          <w:sz w:val="28"/>
          <w:szCs w:val="28"/>
        </w:rPr>
        <w:t>»;</w:t>
      </w:r>
    </w:p>
    <w:p w:rsidR="0075133E" w:rsidRDefault="0075133E" w:rsidP="00E27999">
      <w:pPr>
        <w:tabs>
          <w:tab w:val="left" w:pos="-709"/>
        </w:tabs>
        <w:spacing w:line="230" w:lineRule="auto"/>
        <w:ind w:firstLine="709"/>
        <w:jc w:val="both"/>
        <w:rPr>
          <w:rFonts w:ascii="PT Astra Serif" w:hAnsi="PT Astra Serif"/>
          <w:sz w:val="28"/>
          <w:szCs w:val="28"/>
        </w:rPr>
      </w:pPr>
      <w:r>
        <w:rPr>
          <w:rFonts w:ascii="PT Astra Serif" w:hAnsi="PT Astra Serif"/>
          <w:sz w:val="28"/>
          <w:szCs w:val="28"/>
        </w:rPr>
        <w:t>в пункте</w:t>
      </w:r>
      <w:r w:rsidR="00E27999" w:rsidRPr="0069194C">
        <w:rPr>
          <w:rFonts w:ascii="PT Astra Serif" w:hAnsi="PT Astra Serif"/>
          <w:sz w:val="28"/>
          <w:szCs w:val="28"/>
        </w:rPr>
        <w:t xml:space="preserve"> 2.17</w:t>
      </w:r>
      <w:r>
        <w:rPr>
          <w:rFonts w:ascii="PT Astra Serif" w:hAnsi="PT Astra Serif"/>
          <w:sz w:val="28"/>
          <w:szCs w:val="28"/>
        </w:rPr>
        <w:t>:</w:t>
      </w:r>
    </w:p>
    <w:p w:rsidR="0075133E" w:rsidRDefault="0075133E" w:rsidP="00E27999">
      <w:pPr>
        <w:tabs>
          <w:tab w:val="left" w:pos="-709"/>
        </w:tabs>
        <w:spacing w:line="230" w:lineRule="auto"/>
        <w:ind w:firstLine="709"/>
        <w:jc w:val="both"/>
        <w:rPr>
          <w:rFonts w:ascii="PT Astra Serif" w:hAnsi="PT Astra Serif"/>
          <w:sz w:val="28"/>
          <w:szCs w:val="28"/>
        </w:rPr>
      </w:pPr>
      <w:r>
        <w:rPr>
          <w:rFonts w:ascii="PT Astra Serif" w:hAnsi="PT Astra Serif"/>
          <w:sz w:val="28"/>
          <w:szCs w:val="28"/>
        </w:rPr>
        <w:t>абзац третий после слова «органах» дополнить словом «службы», после слова «органа» дополнить словом «службы»;</w:t>
      </w:r>
    </w:p>
    <w:p w:rsidR="0064357A" w:rsidRDefault="0075133E" w:rsidP="00E27999">
      <w:pPr>
        <w:tabs>
          <w:tab w:val="left" w:pos="-709"/>
        </w:tabs>
        <w:spacing w:line="230" w:lineRule="auto"/>
        <w:ind w:firstLine="709"/>
        <w:jc w:val="both"/>
        <w:rPr>
          <w:rFonts w:ascii="PT Astra Serif" w:hAnsi="PT Astra Serif"/>
          <w:sz w:val="28"/>
          <w:szCs w:val="28"/>
        </w:rPr>
      </w:pPr>
      <w:r>
        <w:rPr>
          <w:rFonts w:ascii="PT Astra Serif" w:hAnsi="PT Astra Serif"/>
          <w:sz w:val="28"/>
          <w:szCs w:val="28"/>
        </w:rPr>
        <w:t xml:space="preserve">абзац четвёртый после слова «органа» дополнить словом «службы» </w:t>
      </w:r>
      <w:r>
        <w:rPr>
          <w:rFonts w:ascii="PT Astra Serif" w:hAnsi="PT Astra Serif"/>
          <w:sz w:val="28"/>
          <w:szCs w:val="28"/>
        </w:rPr>
        <w:br/>
        <w:t>и в нём слова «</w:t>
      </w:r>
      <w:r w:rsidR="00B67383" w:rsidRPr="0069194C">
        <w:rPr>
          <w:rFonts w:ascii="PT Astra Serif" w:hAnsi="PT Astra Serif"/>
          <w:sz w:val="28"/>
          <w:szCs w:val="28"/>
        </w:rPr>
        <w:t>был заключён социальный контракт» заменить словами  «</w:t>
      </w:r>
      <w:r>
        <w:rPr>
          <w:rFonts w:ascii="PT Astra Serif" w:hAnsi="PT Astra Serif"/>
          <w:sz w:val="28"/>
          <w:szCs w:val="28"/>
        </w:rPr>
        <w:t>была осуществлена такая выплата</w:t>
      </w:r>
      <w:r w:rsidR="00B67383" w:rsidRPr="0069194C">
        <w:rPr>
          <w:rFonts w:ascii="PT Astra Serif" w:hAnsi="PT Astra Serif"/>
          <w:sz w:val="28"/>
          <w:szCs w:val="28"/>
        </w:rPr>
        <w:t>»;</w:t>
      </w:r>
    </w:p>
    <w:p w:rsidR="0075133E" w:rsidRDefault="0075133E" w:rsidP="0075133E">
      <w:pPr>
        <w:tabs>
          <w:tab w:val="left" w:pos="-709"/>
        </w:tabs>
        <w:ind w:firstLine="709"/>
        <w:jc w:val="both"/>
        <w:rPr>
          <w:rFonts w:ascii="PT Astra Serif" w:hAnsi="PT Astra Serif"/>
          <w:sz w:val="28"/>
          <w:szCs w:val="28"/>
        </w:rPr>
      </w:pPr>
      <w:r>
        <w:rPr>
          <w:rFonts w:ascii="PT Astra Serif" w:hAnsi="PT Astra Serif"/>
          <w:sz w:val="28"/>
          <w:szCs w:val="28"/>
        </w:rPr>
        <w:t>дополнить абзацем пятым следующего содержания:</w:t>
      </w:r>
    </w:p>
    <w:p w:rsidR="0075133E" w:rsidRPr="0069194C" w:rsidRDefault="0075133E" w:rsidP="0075133E">
      <w:pPr>
        <w:tabs>
          <w:tab w:val="left" w:pos="-709"/>
        </w:tabs>
        <w:ind w:firstLine="709"/>
        <w:jc w:val="both"/>
        <w:rPr>
          <w:rFonts w:ascii="PT Astra Serif" w:hAnsi="PT Astra Serif"/>
          <w:sz w:val="28"/>
          <w:szCs w:val="28"/>
        </w:rPr>
      </w:pPr>
      <w:r w:rsidRPr="00D10808">
        <w:rPr>
          <w:rFonts w:ascii="PT Astra Serif" w:hAnsi="PT Astra Serif"/>
          <w:sz w:val="28"/>
          <w:szCs w:val="28"/>
        </w:rPr>
        <w:t xml:space="preserve">«При этом единовременные денежные выплаты, предоставленные </w:t>
      </w:r>
      <w:r w:rsidRPr="00D10808">
        <w:rPr>
          <w:rFonts w:ascii="PT Astra Serif" w:hAnsi="PT Astra Serif"/>
          <w:sz w:val="28"/>
          <w:szCs w:val="28"/>
        </w:rPr>
        <w:br/>
        <w:t>по мероприятию, указанному в абзаце четвёртом пункта 2.6 настоящего раздела, нескольким гражданам  в рамках нескольких заключённых социальных контрактов,  могут быть направлены на реализацию  мероприятий, предусмотренных одним планом ведения личного подсобного хозяйства</w:t>
      </w:r>
      <w:r>
        <w:rPr>
          <w:rFonts w:ascii="PT Astra Serif" w:hAnsi="PT Astra Serif"/>
          <w:sz w:val="28"/>
          <w:szCs w:val="28"/>
        </w:rPr>
        <w:t>.»</w:t>
      </w:r>
      <w:r w:rsidRPr="00D10808">
        <w:rPr>
          <w:rFonts w:ascii="PT Astra Serif" w:hAnsi="PT Astra Serif"/>
          <w:sz w:val="28"/>
          <w:szCs w:val="28"/>
        </w:rPr>
        <w:t>;</w:t>
      </w:r>
    </w:p>
    <w:p w:rsidR="00242426" w:rsidRDefault="00B67383">
      <w:pPr>
        <w:tabs>
          <w:tab w:val="left" w:pos="-709"/>
        </w:tabs>
        <w:spacing w:line="230" w:lineRule="auto"/>
        <w:ind w:firstLine="709"/>
        <w:jc w:val="both"/>
        <w:rPr>
          <w:rFonts w:ascii="PT Astra Serif" w:hAnsi="PT Astra Serif"/>
          <w:sz w:val="28"/>
          <w:szCs w:val="28"/>
        </w:rPr>
      </w:pPr>
      <w:r w:rsidRPr="0069194C">
        <w:rPr>
          <w:rFonts w:ascii="PT Astra Serif" w:hAnsi="PT Astra Serif"/>
          <w:sz w:val="28"/>
          <w:szCs w:val="28"/>
        </w:rPr>
        <w:t xml:space="preserve">абзац десятый </w:t>
      </w:r>
      <w:r w:rsidR="000118FB" w:rsidRPr="0069194C">
        <w:rPr>
          <w:rFonts w:ascii="PT Astra Serif" w:hAnsi="PT Astra Serif"/>
          <w:sz w:val="28"/>
          <w:szCs w:val="28"/>
        </w:rPr>
        <w:t xml:space="preserve"> пункта 2.19</w:t>
      </w:r>
      <w:r w:rsidRPr="0069194C">
        <w:rPr>
          <w:rFonts w:ascii="PT Astra Serif" w:hAnsi="PT Astra Serif"/>
          <w:sz w:val="28"/>
          <w:szCs w:val="28"/>
        </w:rPr>
        <w:t>дополнить словами «</w:t>
      </w:r>
      <w:bookmarkStart w:id="2" w:name="_dx_frag_StartFragment"/>
      <w:bookmarkEnd w:id="2"/>
      <w:r w:rsidR="00437F22">
        <w:rPr>
          <w:rFonts w:ascii="PT Astra Serif" w:hAnsi="PT Astra Serif"/>
          <w:sz w:val="28"/>
          <w:szCs w:val="28"/>
        </w:rPr>
        <w:t xml:space="preserve">не чаще одного раза </w:t>
      </w:r>
      <w:r w:rsidR="00242426">
        <w:rPr>
          <w:rFonts w:ascii="PT Astra Serif" w:hAnsi="PT Astra Serif"/>
          <w:sz w:val="28"/>
          <w:szCs w:val="28"/>
        </w:rPr>
        <w:br/>
      </w:r>
      <w:r w:rsidR="00437F22">
        <w:rPr>
          <w:rFonts w:ascii="PT Astra Serif" w:hAnsi="PT Astra Serif"/>
          <w:sz w:val="28"/>
          <w:szCs w:val="28"/>
        </w:rPr>
        <w:t>в год</w:t>
      </w:r>
      <w:r w:rsidRPr="0069194C">
        <w:rPr>
          <w:rFonts w:ascii="PT Astra Serif" w:hAnsi="PT Astra Serif"/>
          <w:sz w:val="28"/>
          <w:szCs w:val="28"/>
        </w:rPr>
        <w:t>»;</w:t>
      </w:r>
    </w:p>
    <w:p w:rsidR="00585557" w:rsidRDefault="00D7798C" w:rsidP="0075133E">
      <w:pPr>
        <w:tabs>
          <w:tab w:val="left" w:pos="-709"/>
        </w:tabs>
        <w:spacing w:line="230" w:lineRule="auto"/>
        <w:ind w:firstLine="709"/>
        <w:jc w:val="both"/>
        <w:rPr>
          <w:rFonts w:ascii="PT Astra Serif" w:hAnsi="PT Astra Serif"/>
          <w:sz w:val="28"/>
          <w:szCs w:val="28"/>
        </w:rPr>
      </w:pPr>
      <w:r w:rsidRPr="0069194C">
        <w:rPr>
          <w:rFonts w:ascii="PT Astra Serif" w:hAnsi="PT Astra Serif"/>
          <w:sz w:val="28"/>
          <w:szCs w:val="28"/>
        </w:rPr>
        <w:t>пун</w:t>
      </w:r>
      <w:r w:rsidR="0075133E">
        <w:rPr>
          <w:rFonts w:ascii="PT Astra Serif" w:hAnsi="PT Astra Serif"/>
          <w:sz w:val="28"/>
          <w:szCs w:val="28"/>
        </w:rPr>
        <w:t xml:space="preserve">кт </w:t>
      </w:r>
      <w:r w:rsidRPr="0069194C">
        <w:rPr>
          <w:rFonts w:ascii="PT Astra Serif" w:hAnsi="PT Astra Serif"/>
          <w:sz w:val="28"/>
          <w:szCs w:val="28"/>
        </w:rPr>
        <w:t>2.20</w:t>
      </w:r>
      <w:r w:rsidR="00A354E4">
        <w:rPr>
          <w:rFonts w:ascii="PT Astra Serif" w:hAnsi="PT Astra Serif"/>
          <w:sz w:val="28"/>
          <w:szCs w:val="28"/>
        </w:rPr>
        <w:t>после слов</w:t>
      </w:r>
      <w:r w:rsidR="0075133E">
        <w:rPr>
          <w:rFonts w:ascii="PT Astra Serif" w:hAnsi="PT Astra Serif"/>
          <w:sz w:val="28"/>
          <w:szCs w:val="28"/>
        </w:rPr>
        <w:t>а «ежемесячной» дополнить словами</w:t>
      </w:r>
      <w:r w:rsidR="00A354E4">
        <w:rPr>
          <w:rFonts w:ascii="PT Astra Serif" w:hAnsi="PT Astra Serif"/>
          <w:sz w:val="28"/>
          <w:szCs w:val="28"/>
        </w:rPr>
        <w:t xml:space="preserve"> «или единовременно</w:t>
      </w:r>
      <w:r w:rsidR="00585557">
        <w:rPr>
          <w:rFonts w:ascii="PT Astra Serif" w:hAnsi="PT Astra Serif"/>
          <w:sz w:val="28"/>
          <w:szCs w:val="28"/>
        </w:rPr>
        <w:t>й</w:t>
      </w:r>
      <w:r w:rsidR="00A354E4">
        <w:rPr>
          <w:rFonts w:ascii="PT Astra Serif" w:hAnsi="PT Astra Serif"/>
          <w:sz w:val="28"/>
          <w:szCs w:val="28"/>
        </w:rPr>
        <w:t>»</w:t>
      </w:r>
      <w:r w:rsidR="0075133E">
        <w:rPr>
          <w:rFonts w:ascii="PT Astra Serif" w:hAnsi="PT Astra Serif"/>
          <w:sz w:val="28"/>
          <w:szCs w:val="28"/>
        </w:rPr>
        <w:t xml:space="preserve"> и в нём слова «был заключён социальный контракт» заменить словами «была осуществлена такая выплата»</w:t>
      </w:r>
      <w:r w:rsidR="00585557">
        <w:rPr>
          <w:rFonts w:ascii="PT Astra Serif" w:hAnsi="PT Astra Serif"/>
          <w:sz w:val="28"/>
          <w:szCs w:val="28"/>
        </w:rPr>
        <w:t>;</w:t>
      </w:r>
    </w:p>
    <w:p w:rsidR="00D7798C" w:rsidRDefault="00D7798C" w:rsidP="00585557">
      <w:pPr>
        <w:tabs>
          <w:tab w:val="left" w:pos="709"/>
        </w:tabs>
        <w:spacing w:line="230" w:lineRule="auto"/>
        <w:jc w:val="both"/>
        <w:rPr>
          <w:rFonts w:ascii="PT Astra Serif" w:hAnsi="PT Astra Serif"/>
          <w:sz w:val="28"/>
          <w:szCs w:val="28"/>
        </w:rPr>
      </w:pPr>
      <w:r w:rsidRPr="0069194C">
        <w:rPr>
          <w:rFonts w:ascii="PT Astra Serif" w:hAnsi="PT Astra Serif"/>
          <w:sz w:val="28"/>
          <w:szCs w:val="28"/>
        </w:rPr>
        <w:t>слова «, в котором был заключён социальный контракт» заменить словами  «осуществления такой выплаты»;</w:t>
      </w:r>
    </w:p>
    <w:p w:rsidR="00AB3803" w:rsidRPr="0069194C" w:rsidRDefault="00AB3803" w:rsidP="00585557">
      <w:pPr>
        <w:tabs>
          <w:tab w:val="left" w:pos="709"/>
        </w:tabs>
        <w:spacing w:line="230" w:lineRule="auto"/>
        <w:jc w:val="both"/>
        <w:rPr>
          <w:rFonts w:ascii="PT Astra Serif" w:hAnsi="PT Astra Serif"/>
          <w:sz w:val="28"/>
          <w:szCs w:val="28"/>
        </w:rPr>
      </w:pPr>
      <w:r>
        <w:rPr>
          <w:rFonts w:ascii="PT Astra Serif" w:hAnsi="PT Astra Serif"/>
          <w:sz w:val="28"/>
          <w:szCs w:val="28"/>
        </w:rPr>
        <w:t xml:space="preserve">          в </w:t>
      </w:r>
      <w:r w:rsidR="006D4368">
        <w:rPr>
          <w:rFonts w:ascii="PT Astra Serif" w:hAnsi="PT Astra Serif"/>
          <w:sz w:val="28"/>
          <w:szCs w:val="28"/>
        </w:rPr>
        <w:t>абзаце восьмом пункта</w:t>
      </w:r>
      <w:r w:rsidR="00501D94">
        <w:rPr>
          <w:rFonts w:ascii="PT Astra Serif" w:hAnsi="PT Astra Serif"/>
          <w:sz w:val="28"/>
          <w:szCs w:val="28"/>
        </w:rPr>
        <w:t xml:space="preserve"> 2.24</w:t>
      </w:r>
      <w:r>
        <w:rPr>
          <w:rFonts w:ascii="PT Astra Serif" w:hAnsi="PT Astra Serif"/>
          <w:sz w:val="28"/>
          <w:szCs w:val="28"/>
        </w:rPr>
        <w:t xml:space="preserve"> слов</w:t>
      </w:r>
      <w:r w:rsidR="00DB5BAB">
        <w:rPr>
          <w:rFonts w:ascii="PT Astra Serif" w:hAnsi="PT Astra Serif"/>
          <w:sz w:val="28"/>
          <w:szCs w:val="28"/>
        </w:rPr>
        <w:t>а «</w:t>
      </w:r>
      <w:r w:rsidR="00501D94">
        <w:rPr>
          <w:rFonts w:ascii="PT Astra Serif" w:hAnsi="PT Astra Serif"/>
          <w:sz w:val="28"/>
          <w:szCs w:val="28"/>
        </w:rPr>
        <w:t>с даты прекращения предыдущего социального контракта</w:t>
      </w:r>
      <w:r>
        <w:rPr>
          <w:rFonts w:ascii="PT Astra Serif" w:hAnsi="PT Astra Serif"/>
          <w:sz w:val="28"/>
          <w:szCs w:val="28"/>
        </w:rPr>
        <w:t xml:space="preserve">» </w:t>
      </w:r>
      <w:r w:rsidR="00501D94">
        <w:rPr>
          <w:rFonts w:ascii="PT Astra Serif" w:hAnsi="PT Astra Serif"/>
          <w:sz w:val="28"/>
          <w:szCs w:val="28"/>
        </w:rPr>
        <w:t xml:space="preserve">заменить </w:t>
      </w:r>
      <w:r>
        <w:rPr>
          <w:rFonts w:ascii="PT Astra Serif" w:hAnsi="PT Astra Serif"/>
          <w:sz w:val="28"/>
          <w:szCs w:val="28"/>
        </w:rPr>
        <w:t>словами «</w:t>
      </w:r>
      <w:r w:rsidR="00DB5BAB">
        <w:rPr>
          <w:rFonts w:ascii="PT Astra Serif" w:hAnsi="PT Astra Serif"/>
          <w:sz w:val="28"/>
          <w:szCs w:val="28"/>
        </w:rPr>
        <w:t>со дня расторжения ранее заключё</w:t>
      </w:r>
      <w:r w:rsidR="00501D94">
        <w:rPr>
          <w:rFonts w:ascii="PT Astra Serif" w:hAnsi="PT Astra Serif"/>
          <w:sz w:val="28"/>
          <w:szCs w:val="28"/>
        </w:rPr>
        <w:t>нного социального контракта</w:t>
      </w:r>
      <w:r w:rsidR="001444D4">
        <w:rPr>
          <w:rFonts w:ascii="PT Astra Serif" w:hAnsi="PT Astra Serif"/>
          <w:sz w:val="28"/>
          <w:szCs w:val="28"/>
        </w:rPr>
        <w:t>»;</w:t>
      </w:r>
    </w:p>
    <w:p w:rsidR="002339FD" w:rsidRDefault="00B3598C">
      <w:pPr>
        <w:tabs>
          <w:tab w:val="left" w:pos="-709"/>
        </w:tabs>
        <w:spacing w:line="230" w:lineRule="auto"/>
        <w:ind w:firstLine="709"/>
        <w:jc w:val="both"/>
        <w:rPr>
          <w:rFonts w:ascii="PT Astra Serif" w:hAnsi="PT Astra Serif"/>
          <w:sz w:val="28"/>
          <w:szCs w:val="28"/>
        </w:rPr>
      </w:pPr>
      <w:r>
        <w:rPr>
          <w:rFonts w:ascii="PT Astra Serif" w:hAnsi="PT Astra Serif"/>
          <w:sz w:val="28"/>
          <w:szCs w:val="28"/>
        </w:rPr>
        <w:t xml:space="preserve">абзац первыйпункта 2.28 </w:t>
      </w:r>
      <w:r w:rsidR="0087178F">
        <w:rPr>
          <w:rFonts w:ascii="PT Astra Serif" w:hAnsi="PT Astra Serif"/>
          <w:sz w:val="28"/>
          <w:szCs w:val="28"/>
        </w:rPr>
        <w:t>после слов «</w:t>
      </w:r>
      <w:r w:rsidR="001444D4">
        <w:rPr>
          <w:rFonts w:ascii="PT Astra Serif" w:hAnsi="PT Astra Serif"/>
          <w:sz w:val="28"/>
          <w:szCs w:val="28"/>
        </w:rPr>
        <w:t xml:space="preserve">в соответствии </w:t>
      </w:r>
      <w:r w:rsidR="00AB3803">
        <w:rPr>
          <w:rFonts w:ascii="PT Astra Serif" w:hAnsi="PT Astra Serif"/>
          <w:sz w:val="28"/>
          <w:szCs w:val="28"/>
        </w:rPr>
        <w:t>с социальным контрактом,»</w:t>
      </w:r>
      <w:r w:rsidR="0087178F">
        <w:rPr>
          <w:rFonts w:ascii="PT Astra Serif" w:hAnsi="PT Astra Serif"/>
          <w:sz w:val="28"/>
          <w:szCs w:val="28"/>
        </w:rPr>
        <w:t xml:space="preserve"> дополнить словами «</w:t>
      </w:r>
      <w:r w:rsidR="00284641" w:rsidRPr="0069194C">
        <w:rPr>
          <w:rFonts w:ascii="PT Astra Serif" w:hAnsi="PT Astra Serif"/>
          <w:sz w:val="28"/>
          <w:szCs w:val="28"/>
        </w:rPr>
        <w:t xml:space="preserve">, а также в случае выявления учреждением факта нецелевого использования гражданином денежных средств, выплаченных в соответствии с </w:t>
      </w:r>
      <w:r w:rsidR="0087178F">
        <w:rPr>
          <w:rFonts w:ascii="PT Astra Serif" w:hAnsi="PT Astra Serif"/>
          <w:sz w:val="28"/>
          <w:szCs w:val="28"/>
        </w:rPr>
        <w:t>условиями социального контракта</w:t>
      </w:r>
      <w:r w:rsidR="00501D94">
        <w:rPr>
          <w:rFonts w:ascii="PT Astra Serif" w:hAnsi="PT Astra Serif"/>
          <w:sz w:val="28"/>
          <w:szCs w:val="28"/>
        </w:rPr>
        <w:t>,</w:t>
      </w:r>
      <w:r w:rsidR="0087178F">
        <w:rPr>
          <w:rFonts w:ascii="PT Astra Serif" w:hAnsi="PT Astra Serif"/>
          <w:sz w:val="28"/>
          <w:szCs w:val="28"/>
        </w:rPr>
        <w:t>»</w:t>
      </w:r>
      <w:r w:rsidR="00284641" w:rsidRPr="0069194C">
        <w:rPr>
          <w:rFonts w:ascii="PT Astra Serif" w:hAnsi="PT Astra Serif"/>
          <w:sz w:val="28"/>
          <w:szCs w:val="28"/>
        </w:rPr>
        <w:t>;</w:t>
      </w:r>
    </w:p>
    <w:p w:rsidR="00B3598C" w:rsidRPr="0069194C" w:rsidRDefault="00B3598C">
      <w:pPr>
        <w:tabs>
          <w:tab w:val="left" w:pos="-709"/>
        </w:tabs>
        <w:spacing w:line="230" w:lineRule="auto"/>
        <w:ind w:firstLine="709"/>
        <w:jc w:val="both"/>
        <w:rPr>
          <w:rFonts w:ascii="PT Astra Serif" w:hAnsi="PT Astra Serif"/>
          <w:sz w:val="28"/>
          <w:szCs w:val="28"/>
        </w:rPr>
      </w:pPr>
      <w:r>
        <w:rPr>
          <w:rFonts w:ascii="PT Astra Serif" w:hAnsi="PT Astra Serif"/>
          <w:sz w:val="28"/>
          <w:szCs w:val="28"/>
        </w:rPr>
        <w:t>в) в пункте 11 приложения к Положению о порядке назначения и выплаты (предоставления) государственной социальной помощи, в том числе на основании социального контракта, оказываемой за счёт средств областного бюджета Ульяновской области слова «органом службы занятости» заменить словами «исполнительным органом государственной власти Ульяновской области, осуществляющим полномочия в области содействия занятости населения»;</w:t>
      </w:r>
    </w:p>
    <w:p w:rsidR="0064357A"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t>2</w:t>
      </w:r>
      <w:r w:rsidR="00B67383" w:rsidRPr="0069194C">
        <w:rPr>
          <w:rFonts w:ascii="PT Astra Serif" w:hAnsi="PT Astra Serif"/>
          <w:sz w:val="28"/>
          <w:szCs w:val="28"/>
        </w:rPr>
        <w:t>) в пункте 1 приложения № 2:</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а) в подпункте 1.1: </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в абзаце </w:t>
      </w:r>
      <w:r w:rsidR="00B3598C">
        <w:rPr>
          <w:rFonts w:ascii="PT Astra Serif" w:hAnsi="PT Astra Serif"/>
          <w:sz w:val="28"/>
          <w:szCs w:val="28"/>
        </w:rPr>
        <w:t>четвёртом подпункта 1 слова «</w:t>
      </w:r>
      <w:r w:rsidRPr="0069194C">
        <w:rPr>
          <w:rFonts w:ascii="PT Astra Serif" w:hAnsi="PT Astra Serif"/>
          <w:sz w:val="28"/>
          <w:szCs w:val="28"/>
        </w:rPr>
        <w:t>был заключён социальный контракт» заменить слова</w:t>
      </w:r>
      <w:r w:rsidR="009F4BFD">
        <w:rPr>
          <w:rFonts w:ascii="PT Astra Serif" w:hAnsi="PT Astra Serif"/>
          <w:sz w:val="28"/>
          <w:szCs w:val="28"/>
        </w:rPr>
        <w:t>ми «</w:t>
      </w:r>
      <w:r w:rsidR="00B3598C">
        <w:rPr>
          <w:rFonts w:ascii="PT Astra Serif" w:hAnsi="PT Astra Serif"/>
          <w:sz w:val="28"/>
          <w:szCs w:val="28"/>
        </w:rPr>
        <w:t>была осуществлена такая выплата</w:t>
      </w:r>
      <w:r w:rsidRPr="0069194C">
        <w:rPr>
          <w:rFonts w:ascii="PT Astra Serif" w:hAnsi="PT Astra Serif"/>
          <w:sz w:val="28"/>
          <w:szCs w:val="28"/>
        </w:rPr>
        <w:t>»;</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в абзаце четвёртом подпункта 3 слова «был заключён социальный контракт» заменить словами «</w:t>
      </w:r>
      <w:r w:rsidR="00B3598C">
        <w:rPr>
          <w:rFonts w:ascii="PT Astra Serif" w:hAnsi="PT Astra Serif"/>
          <w:sz w:val="28"/>
          <w:szCs w:val="28"/>
        </w:rPr>
        <w:t>была осуществлена такая выплата</w:t>
      </w:r>
      <w:r w:rsidRPr="0069194C">
        <w:rPr>
          <w:rFonts w:ascii="PT Astra Serif" w:hAnsi="PT Astra Serif"/>
          <w:sz w:val="28"/>
          <w:szCs w:val="28"/>
        </w:rPr>
        <w:t>»;</w:t>
      </w:r>
    </w:p>
    <w:p w:rsidR="001444D4" w:rsidRDefault="00332B23">
      <w:pPr>
        <w:tabs>
          <w:tab w:val="left" w:pos="-709"/>
        </w:tabs>
        <w:ind w:firstLine="709"/>
        <w:jc w:val="both"/>
        <w:rPr>
          <w:rFonts w:ascii="PT Astra Serif" w:hAnsi="PT Astra Serif"/>
          <w:sz w:val="28"/>
          <w:szCs w:val="28"/>
        </w:rPr>
      </w:pPr>
      <w:r>
        <w:rPr>
          <w:rFonts w:ascii="PT Astra Serif" w:hAnsi="PT Astra Serif"/>
          <w:sz w:val="28"/>
          <w:szCs w:val="28"/>
        </w:rPr>
        <w:t xml:space="preserve">б) </w:t>
      </w:r>
      <w:r w:rsidR="009F4BFD">
        <w:rPr>
          <w:rFonts w:ascii="PT Astra Serif" w:hAnsi="PT Astra Serif"/>
          <w:sz w:val="28"/>
          <w:szCs w:val="28"/>
        </w:rPr>
        <w:t>в подпункте 1</w:t>
      </w:r>
      <w:r w:rsidR="00B3598C">
        <w:rPr>
          <w:rFonts w:ascii="PT Astra Serif" w:hAnsi="PT Astra Serif"/>
          <w:sz w:val="28"/>
          <w:szCs w:val="28"/>
        </w:rPr>
        <w:t xml:space="preserve"> подпункта</w:t>
      </w:r>
      <w:r w:rsidR="001444D4">
        <w:rPr>
          <w:rFonts w:ascii="PT Astra Serif" w:hAnsi="PT Astra Serif"/>
          <w:sz w:val="28"/>
          <w:szCs w:val="28"/>
        </w:rPr>
        <w:t>:</w:t>
      </w:r>
    </w:p>
    <w:p w:rsidR="0064357A"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t xml:space="preserve"> абзац второй </w:t>
      </w:r>
      <w:r w:rsidR="00B67383" w:rsidRPr="0069194C">
        <w:rPr>
          <w:rFonts w:ascii="PT Astra Serif" w:hAnsi="PT Astra Serif"/>
          <w:sz w:val="28"/>
          <w:szCs w:val="28"/>
        </w:rPr>
        <w:t>изложить в следующей редакции:</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 «РИП= РПУ+ РАП+ РОС+ РОЛ, где</w:t>
      </w:r>
      <w:r w:rsidR="00332B23">
        <w:rPr>
          <w:rFonts w:ascii="PT Astra Serif" w:hAnsi="PT Astra Serif"/>
          <w:sz w:val="28"/>
          <w:szCs w:val="28"/>
        </w:rPr>
        <w:t>:</w:t>
      </w:r>
      <w:r w:rsidRPr="0069194C">
        <w:rPr>
          <w:rFonts w:ascii="PT Astra Serif" w:hAnsi="PT Astra Serif"/>
          <w:sz w:val="28"/>
          <w:szCs w:val="28"/>
        </w:rPr>
        <w:t>»;</w:t>
      </w:r>
    </w:p>
    <w:p w:rsidR="0064357A"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t>дополнить абзацем седьмым</w:t>
      </w:r>
      <w:r w:rsidR="00B67383" w:rsidRPr="0069194C">
        <w:rPr>
          <w:rFonts w:ascii="PT Astra Serif" w:hAnsi="PT Astra Serif"/>
          <w:sz w:val="28"/>
          <w:szCs w:val="28"/>
        </w:rPr>
        <w:t xml:space="preserve"> следующего содержания:</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lastRenderedPageBreak/>
        <w:t xml:space="preserve">«РОЛ - расходы на получение лицензии на программное обеспечение  </w:t>
      </w:r>
      <w:r w:rsidRPr="0069194C">
        <w:rPr>
          <w:rFonts w:ascii="PT Astra Serif" w:hAnsi="PT Astra Serif"/>
          <w:sz w:val="28"/>
          <w:szCs w:val="28"/>
        </w:rPr>
        <w:br/>
        <w:t xml:space="preserve">и (или) на осуществление  отдельных видов деятельности в соответствии </w:t>
      </w:r>
      <w:r w:rsidR="003E322F">
        <w:rPr>
          <w:rFonts w:ascii="PT Astra Serif" w:hAnsi="PT Astra Serif"/>
          <w:sz w:val="28"/>
          <w:szCs w:val="28"/>
        </w:rPr>
        <w:br/>
      </w:r>
      <w:r w:rsidRPr="0069194C">
        <w:rPr>
          <w:rFonts w:ascii="PT Astra Serif" w:hAnsi="PT Astra Serif"/>
          <w:sz w:val="28"/>
          <w:szCs w:val="28"/>
        </w:rPr>
        <w:t>со статьёй 12 Федерального закона</w:t>
      </w:r>
      <w:r w:rsidR="001444D4">
        <w:rPr>
          <w:rFonts w:ascii="PT Astra Serif" w:hAnsi="PT Astra Serif"/>
          <w:sz w:val="28"/>
          <w:szCs w:val="28"/>
        </w:rPr>
        <w:t xml:space="preserve"> от </w:t>
      </w:r>
      <w:r w:rsidR="00332B23">
        <w:rPr>
          <w:rFonts w:ascii="PT Astra Serif" w:hAnsi="PT Astra Serif"/>
          <w:sz w:val="28"/>
          <w:szCs w:val="28"/>
        </w:rPr>
        <w:t>04.05.2011</w:t>
      </w:r>
      <w:r w:rsidR="00E27999" w:rsidRPr="0069194C">
        <w:rPr>
          <w:rFonts w:ascii="PT Astra Serif" w:hAnsi="PT Astra Serif"/>
          <w:sz w:val="28"/>
          <w:szCs w:val="28"/>
        </w:rPr>
        <w:t xml:space="preserve"> № 99-ФЗ</w:t>
      </w:r>
      <w:r w:rsidR="003E322F">
        <w:rPr>
          <w:rFonts w:ascii="PT Astra Serif" w:hAnsi="PT Astra Serif"/>
          <w:sz w:val="28"/>
          <w:szCs w:val="28"/>
        </w:rPr>
        <w:br/>
      </w:r>
      <w:r w:rsidR="000118FB" w:rsidRPr="0069194C">
        <w:rPr>
          <w:rFonts w:ascii="PT Astra Serif" w:hAnsi="PT Astra Serif"/>
          <w:sz w:val="28"/>
          <w:szCs w:val="28"/>
        </w:rPr>
        <w:t>«</w:t>
      </w:r>
      <w:r w:rsidRPr="0069194C">
        <w:rPr>
          <w:rFonts w:ascii="PT Astra Serif" w:hAnsi="PT Astra Serif"/>
          <w:sz w:val="28"/>
          <w:szCs w:val="28"/>
        </w:rPr>
        <w:t>О лицензировании отдельных видов деятельности</w:t>
      </w:r>
      <w:r w:rsidR="000118FB" w:rsidRPr="0069194C">
        <w:rPr>
          <w:rFonts w:ascii="PT Astra Serif" w:hAnsi="PT Astra Serif"/>
          <w:sz w:val="28"/>
          <w:szCs w:val="28"/>
        </w:rPr>
        <w:t>»</w:t>
      </w:r>
      <w:r w:rsidRPr="0069194C">
        <w:rPr>
          <w:rFonts w:ascii="PT Astra Serif" w:hAnsi="PT Astra Serif"/>
          <w:sz w:val="28"/>
          <w:szCs w:val="28"/>
        </w:rPr>
        <w:t>(не более 10% процентов от сметы расходов, указанной в проекте бизнес-плана</w:t>
      </w:r>
      <w:r w:rsidR="009F4BFD">
        <w:rPr>
          <w:rFonts w:ascii="PT Astra Serif" w:hAnsi="PT Astra Serif"/>
          <w:sz w:val="28"/>
          <w:szCs w:val="28"/>
        </w:rPr>
        <w:t>;</w:t>
      </w:r>
      <w:r w:rsidRPr="0069194C">
        <w:rPr>
          <w:rFonts w:ascii="PT Astra Serif" w:hAnsi="PT Astra Serif"/>
          <w:sz w:val="28"/>
          <w:szCs w:val="28"/>
        </w:rPr>
        <w:t>»;</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в) в абзаце четвёртом подпункта 3 </w:t>
      </w:r>
      <w:r w:rsidR="00332B23">
        <w:rPr>
          <w:rFonts w:ascii="PT Astra Serif" w:hAnsi="PT Astra Serif"/>
          <w:sz w:val="28"/>
          <w:szCs w:val="28"/>
        </w:rPr>
        <w:t xml:space="preserve">подпункта 1.3 </w:t>
      </w:r>
      <w:r w:rsidRPr="0069194C">
        <w:rPr>
          <w:rFonts w:ascii="PT Astra Serif" w:hAnsi="PT Astra Serif"/>
          <w:sz w:val="28"/>
          <w:szCs w:val="28"/>
        </w:rPr>
        <w:t>слова « был заключён социальный контракт» заменить словами «</w:t>
      </w:r>
      <w:r w:rsidR="00332B23">
        <w:rPr>
          <w:rFonts w:ascii="PT Astra Serif" w:hAnsi="PT Astra Serif"/>
          <w:sz w:val="28"/>
          <w:szCs w:val="28"/>
        </w:rPr>
        <w:t>была осуществлена такая выплата</w:t>
      </w:r>
      <w:r w:rsidRPr="0069194C">
        <w:rPr>
          <w:rFonts w:ascii="PT Astra Serif" w:hAnsi="PT Astra Serif"/>
          <w:sz w:val="28"/>
          <w:szCs w:val="28"/>
        </w:rPr>
        <w:t>»;</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г) в подпункте 1.4:</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абзац</w:t>
      </w:r>
      <w:r w:rsidR="009F4BFD">
        <w:rPr>
          <w:rFonts w:ascii="PT Astra Serif" w:hAnsi="PT Astra Serif"/>
          <w:sz w:val="28"/>
          <w:szCs w:val="28"/>
        </w:rPr>
        <w:t xml:space="preserve"> третий</w:t>
      </w:r>
      <w:r w:rsidRPr="0069194C">
        <w:rPr>
          <w:rFonts w:ascii="PT Astra Serif" w:hAnsi="PT Astra Serif"/>
          <w:sz w:val="28"/>
          <w:szCs w:val="28"/>
        </w:rPr>
        <w:t xml:space="preserve"> после сло</w:t>
      </w:r>
      <w:r w:rsidR="009F35D0">
        <w:rPr>
          <w:rFonts w:ascii="PT Astra Serif" w:hAnsi="PT Astra Serif"/>
          <w:sz w:val="28"/>
          <w:szCs w:val="28"/>
        </w:rPr>
        <w:t>в  «ежемесячной» дополнить слова</w:t>
      </w:r>
      <w:r w:rsidRPr="0069194C">
        <w:rPr>
          <w:rFonts w:ascii="PT Astra Serif" w:hAnsi="PT Astra Serif"/>
          <w:sz w:val="28"/>
          <w:szCs w:val="28"/>
        </w:rPr>
        <w:t>м</w:t>
      </w:r>
      <w:r w:rsidR="009F35D0">
        <w:rPr>
          <w:rFonts w:ascii="PT Astra Serif" w:hAnsi="PT Astra Serif"/>
          <w:sz w:val="28"/>
          <w:szCs w:val="28"/>
        </w:rPr>
        <w:t>и</w:t>
      </w:r>
      <w:r w:rsidRPr="0069194C">
        <w:rPr>
          <w:rFonts w:ascii="PT Astra Serif" w:hAnsi="PT Astra Serif"/>
          <w:sz w:val="28"/>
          <w:szCs w:val="28"/>
        </w:rPr>
        <w:t xml:space="preserve"> «</w:t>
      </w:r>
      <w:r w:rsidR="009F4BFD">
        <w:rPr>
          <w:rFonts w:ascii="PT Astra Serif" w:hAnsi="PT Astra Serif"/>
          <w:sz w:val="28"/>
          <w:szCs w:val="28"/>
        </w:rPr>
        <w:t xml:space="preserve">или </w:t>
      </w:r>
      <w:r w:rsidRPr="0069194C">
        <w:rPr>
          <w:rFonts w:ascii="PT Astra Serif" w:hAnsi="PT Astra Serif"/>
          <w:sz w:val="28"/>
          <w:szCs w:val="28"/>
        </w:rPr>
        <w:t>единовременной»</w:t>
      </w:r>
      <w:r w:rsidR="009F4BFD">
        <w:rPr>
          <w:rFonts w:ascii="PT Astra Serif" w:hAnsi="PT Astra Serif"/>
          <w:sz w:val="28"/>
          <w:szCs w:val="28"/>
        </w:rPr>
        <w:t>;</w:t>
      </w:r>
    </w:p>
    <w:p w:rsidR="0064357A" w:rsidRPr="0069194C"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в абзаце четвёртом слова «заключения социального контракта» заменить слов</w:t>
      </w:r>
      <w:r w:rsidR="00332B23">
        <w:rPr>
          <w:rFonts w:ascii="PT Astra Serif" w:hAnsi="PT Astra Serif"/>
          <w:sz w:val="28"/>
          <w:szCs w:val="28"/>
        </w:rPr>
        <w:t>ами «, в котором была осуществлена такая выплата</w:t>
      </w:r>
      <w:r w:rsidRPr="0069194C">
        <w:rPr>
          <w:rFonts w:ascii="PT Astra Serif" w:hAnsi="PT Astra Serif"/>
          <w:sz w:val="28"/>
          <w:szCs w:val="28"/>
        </w:rPr>
        <w:t>»;</w:t>
      </w:r>
    </w:p>
    <w:p w:rsidR="004B1B06" w:rsidRPr="0069194C" w:rsidRDefault="009F4BFD" w:rsidP="004B1B06">
      <w:pPr>
        <w:tabs>
          <w:tab w:val="left" w:pos="-709"/>
        </w:tabs>
        <w:ind w:firstLine="709"/>
        <w:jc w:val="both"/>
        <w:rPr>
          <w:rFonts w:ascii="PT Astra Serif" w:hAnsi="PT Astra Serif"/>
          <w:sz w:val="28"/>
          <w:szCs w:val="28"/>
        </w:rPr>
      </w:pPr>
      <w:r>
        <w:rPr>
          <w:rFonts w:ascii="PT Astra Serif" w:hAnsi="PT Astra Serif"/>
          <w:sz w:val="28"/>
          <w:szCs w:val="28"/>
        </w:rPr>
        <w:t xml:space="preserve"> 3</w:t>
      </w:r>
      <w:r w:rsidR="00190806" w:rsidRPr="0069194C">
        <w:rPr>
          <w:rFonts w:ascii="PT Astra Serif" w:hAnsi="PT Astra Serif"/>
          <w:sz w:val="28"/>
          <w:szCs w:val="28"/>
        </w:rPr>
        <w:t xml:space="preserve">) </w:t>
      </w:r>
      <w:r w:rsidR="004B1B06" w:rsidRPr="0069194C">
        <w:rPr>
          <w:rFonts w:ascii="PT Astra Serif" w:hAnsi="PT Astra Serif"/>
          <w:sz w:val="28"/>
          <w:szCs w:val="28"/>
        </w:rPr>
        <w:t>в приложении № 3:</w:t>
      </w:r>
    </w:p>
    <w:p w:rsidR="00501D94" w:rsidRDefault="004B1B06" w:rsidP="004B1B06">
      <w:pPr>
        <w:tabs>
          <w:tab w:val="left" w:pos="-709"/>
        </w:tabs>
        <w:ind w:firstLine="709"/>
        <w:jc w:val="both"/>
        <w:rPr>
          <w:rFonts w:ascii="PT Astra Serif" w:hAnsi="PT Astra Serif"/>
          <w:sz w:val="28"/>
          <w:szCs w:val="28"/>
        </w:rPr>
      </w:pPr>
      <w:r w:rsidRPr="0069194C">
        <w:rPr>
          <w:rFonts w:ascii="PT Astra Serif" w:hAnsi="PT Astra Serif"/>
          <w:sz w:val="28"/>
          <w:szCs w:val="28"/>
        </w:rPr>
        <w:t>а)</w:t>
      </w:r>
      <w:r w:rsidR="00F464F2">
        <w:rPr>
          <w:rFonts w:ascii="PT Astra Serif" w:hAnsi="PT Astra Serif"/>
          <w:sz w:val="28"/>
          <w:szCs w:val="28"/>
        </w:rPr>
        <w:t xml:space="preserve"> в </w:t>
      </w:r>
      <w:r w:rsidR="00501D94">
        <w:rPr>
          <w:rFonts w:ascii="PT Astra Serif" w:hAnsi="PT Astra Serif"/>
          <w:sz w:val="28"/>
          <w:szCs w:val="28"/>
        </w:rPr>
        <w:t>разделе 2:</w:t>
      </w:r>
    </w:p>
    <w:p w:rsidR="002272D5" w:rsidRDefault="00D45608" w:rsidP="00D45608">
      <w:pPr>
        <w:tabs>
          <w:tab w:val="left" w:pos="-709"/>
        </w:tabs>
        <w:ind w:firstLine="709"/>
        <w:jc w:val="both"/>
        <w:rPr>
          <w:rFonts w:ascii="PT Astra Serif" w:hAnsi="PT Astra Serif"/>
          <w:sz w:val="28"/>
          <w:szCs w:val="28"/>
        </w:rPr>
      </w:pPr>
      <w:r>
        <w:rPr>
          <w:rFonts w:ascii="PT Astra Serif" w:hAnsi="PT Astra Serif"/>
          <w:sz w:val="28"/>
          <w:szCs w:val="28"/>
        </w:rPr>
        <w:t xml:space="preserve">в </w:t>
      </w:r>
      <w:r w:rsidR="00782FE4">
        <w:rPr>
          <w:rFonts w:ascii="PT Astra Serif" w:hAnsi="PT Astra Serif"/>
          <w:sz w:val="28"/>
          <w:szCs w:val="28"/>
        </w:rPr>
        <w:t>абзац</w:t>
      </w:r>
      <w:r>
        <w:rPr>
          <w:rFonts w:ascii="PT Astra Serif" w:hAnsi="PT Astra Serif"/>
          <w:sz w:val="28"/>
          <w:szCs w:val="28"/>
        </w:rPr>
        <w:t>е седьмом</w:t>
      </w:r>
      <w:r w:rsidR="00332B23">
        <w:rPr>
          <w:rFonts w:ascii="PT Astra Serif" w:hAnsi="PT Astra Serif"/>
          <w:sz w:val="28"/>
          <w:szCs w:val="28"/>
        </w:rPr>
        <w:t xml:space="preserve">пункта 2.1 </w:t>
      </w:r>
      <w:r>
        <w:rPr>
          <w:rFonts w:ascii="PT Astra Serif" w:hAnsi="PT Astra Serif"/>
          <w:sz w:val="28"/>
          <w:szCs w:val="28"/>
        </w:rPr>
        <w:t>слова «, в том числе на основании социального контракта» исключить;</w:t>
      </w:r>
    </w:p>
    <w:p w:rsidR="00341974" w:rsidRDefault="00341974" w:rsidP="004B1B06">
      <w:pPr>
        <w:tabs>
          <w:tab w:val="left" w:pos="-709"/>
        </w:tabs>
        <w:ind w:firstLine="709"/>
        <w:jc w:val="both"/>
        <w:rPr>
          <w:rFonts w:ascii="PT Astra Serif" w:hAnsi="PT Astra Serif"/>
          <w:sz w:val="28"/>
          <w:szCs w:val="28"/>
        </w:rPr>
      </w:pPr>
      <w:r>
        <w:rPr>
          <w:rFonts w:ascii="PT Astra Serif" w:hAnsi="PT Astra Serif"/>
          <w:sz w:val="28"/>
          <w:szCs w:val="28"/>
        </w:rPr>
        <w:t xml:space="preserve"> в пункте 2.2:</w:t>
      </w:r>
    </w:p>
    <w:p w:rsidR="00A02335" w:rsidRPr="0069194C" w:rsidRDefault="00A02335" w:rsidP="00A02335">
      <w:pPr>
        <w:tabs>
          <w:tab w:val="left" w:pos="-709"/>
        </w:tabs>
        <w:ind w:firstLine="709"/>
        <w:jc w:val="both"/>
        <w:rPr>
          <w:rFonts w:ascii="PT Astra Serif" w:hAnsi="PT Astra Serif"/>
          <w:sz w:val="28"/>
          <w:szCs w:val="28"/>
        </w:rPr>
      </w:pPr>
      <w:r w:rsidRPr="0069194C">
        <w:rPr>
          <w:rFonts w:ascii="PT Astra Serif" w:hAnsi="PT Astra Serif"/>
          <w:sz w:val="28"/>
          <w:szCs w:val="28"/>
        </w:rPr>
        <w:t>в подпункте «в» слова  « был заключён социальный контракт» заменить словами «</w:t>
      </w:r>
      <w:r w:rsidR="00332B23">
        <w:rPr>
          <w:rFonts w:ascii="PT Astra Serif" w:hAnsi="PT Astra Serif"/>
          <w:sz w:val="28"/>
          <w:szCs w:val="28"/>
        </w:rPr>
        <w:t>была осуществлена такая выплата</w:t>
      </w:r>
      <w:r w:rsidRPr="0069194C">
        <w:rPr>
          <w:rFonts w:ascii="PT Astra Serif" w:hAnsi="PT Astra Serif"/>
          <w:sz w:val="28"/>
          <w:szCs w:val="28"/>
        </w:rPr>
        <w:t>»;</w:t>
      </w:r>
    </w:p>
    <w:p w:rsidR="002272D5" w:rsidRDefault="002272D5" w:rsidP="004B1B06">
      <w:pPr>
        <w:tabs>
          <w:tab w:val="left" w:pos="-709"/>
        </w:tabs>
        <w:ind w:firstLine="709"/>
        <w:jc w:val="both"/>
        <w:rPr>
          <w:rFonts w:ascii="PT Astra Serif" w:hAnsi="PT Astra Serif"/>
          <w:sz w:val="28"/>
          <w:szCs w:val="28"/>
        </w:rPr>
      </w:pPr>
      <w:r>
        <w:rPr>
          <w:rFonts w:ascii="PT Astra Serif" w:hAnsi="PT Astra Serif"/>
          <w:sz w:val="28"/>
          <w:szCs w:val="28"/>
        </w:rPr>
        <w:t>подпункт «г» изложить в следующей редакции:</w:t>
      </w:r>
    </w:p>
    <w:p w:rsidR="002272D5" w:rsidRPr="002272D5" w:rsidRDefault="002272D5" w:rsidP="004B1B06">
      <w:pPr>
        <w:tabs>
          <w:tab w:val="left" w:pos="-709"/>
        </w:tabs>
        <w:ind w:firstLine="709"/>
        <w:jc w:val="both"/>
        <w:rPr>
          <w:rFonts w:ascii="PT Astra Serif" w:hAnsi="PT Astra Serif"/>
          <w:sz w:val="28"/>
          <w:szCs w:val="28"/>
        </w:rPr>
      </w:pPr>
      <w:r>
        <w:rPr>
          <w:rFonts w:ascii="PT Astra Serif" w:hAnsi="PT Astra Serif"/>
          <w:sz w:val="28"/>
          <w:szCs w:val="28"/>
        </w:rPr>
        <w:t xml:space="preserve">«г) принять решение о возмещении расходов работодателю </w:t>
      </w:r>
      <w:r w:rsidR="00DB5BAB">
        <w:rPr>
          <w:rFonts w:ascii="PT Astra Serif" w:hAnsi="PT Astra Serif"/>
          <w:sz w:val="28"/>
          <w:szCs w:val="28"/>
        </w:rPr>
        <w:br/>
      </w:r>
      <w:r>
        <w:rPr>
          <w:rFonts w:ascii="PT Astra Serif" w:hAnsi="PT Astra Serif"/>
          <w:sz w:val="28"/>
          <w:szCs w:val="28"/>
        </w:rPr>
        <w:t>на прохождение Получателем стажировки</w:t>
      </w:r>
      <w:r w:rsidR="00DB5BAB">
        <w:rPr>
          <w:rFonts w:ascii="PT Astra Serif" w:hAnsi="PT Astra Serif"/>
          <w:sz w:val="28"/>
          <w:szCs w:val="28"/>
        </w:rPr>
        <w:t>, по результатам которой заключё</w:t>
      </w:r>
      <w:r>
        <w:rPr>
          <w:rFonts w:ascii="PT Astra Serif" w:hAnsi="PT Astra Serif"/>
          <w:sz w:val="28"/>
          <w:szCs w:val="28"/>
        </w:rPr>
        <w:t>н трудовой дого</w:t>
      </w:r>
      <w:r w:rsidR="00DB5BAB">
        <w:rPr>
          <w:rFonts w:ascii="PT Astra Serif" w:hAnsi="PT Astra Serif"/>
          <w:sz w:val="28"/>
          <w:szCs w:val="28"/>
        </w:rPr>
        <w:t>вор, в размере фактически понесё</w:t>
      </w:r>
      <w:r>
        <w:rPr>
          <w:rFonts w:ascii="PT Astra Serif" w:hAnsi="PT Astra Serif"/>
          <w:sz w:val="28"/>
          <w:szCs w:val="28"/>
        </w:rPr>
        <w:t xml:space="preserve">нных расходов, но не более минимального размера </w:t>
      </w:r>
      <w:r w:rsidR="00DB5BAB">
        <w:rPr>
          <w:rFonts w:ascii="PT Astra Serif" w:hAnsi="PT Astra Serif"/>
          <w:sz w:val="28"/>
          <w:szCs w:val="28"/>
        </w:rPr>
        <w:t>оплаты труда за один месяц с учё</w:t>
      </w:r>
      <w:r>
        <w:rPr>
          <w:rFonts w:ascii="PT Astra Serif" w:hAnsi="PT Astra Serif"/>
          <w:sz w:val="28"/>
          <w:szCs w:val="28"/>
        </w:rPr>
        <w:t>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r w:rsidR="00DB5BAB">
        <w:rPr>
          <w:rFonts w:ascii="PT Astra Serif" w:hAnsi="PT Astra Serif"/>
          <w:sz w:val="28"/>
          <w:szCs w:val="28"/>
        </w:rPr>
        <w:t>.</w:t>
      </w:r>
      <w:r>
        <w:rPr>
          <w:rFonts w:ascii="PT Astra Serif" w:hAnsi="PT Astra Serif"/>
          <w:sz w:val="28"/>
          <w:szCs w:val="28"/>
        </w:rPr>
        <w:t>»;</w:t>
      </w:r>
    </w:p>
    <w:p w:rsidR="00F464F2" w:rsidRDefault="00A02335" w:rsidP="004B1B06">
      <w:pPr>
        <w:tabs>
          <w:tab w:val="left" w:pos="-709"/>
        </w:tabs>
        <w:ind w:firstLine="709"/>
        <w:jc w:val="both"/>
        <w:rPr>
          <w:rFonts w:ascii="PT Astra Serif" w:hAnsi="PT Astra Serif"/>
          <w:sz w:val="28"/>
          <w:szCs w:val="28"/>
        </w:rPr>
      </w:pPr>
      <w:r>
        <w:rPr>
          <w:rFonts w:ascii="PT Astra Serif" w:hAnsi="PT Astra Serif"/>
          <w:sz w:val="28"/>
          <w:szCs w:val="28"/>
        </w:rPr>
        <w:t>б</w:t>
      </w:r>
      <w:r w:rsidR="004B1B06" w:rsidRPr="0069194C">
        <w:rPr>
          <w:rFonts w:ascii="PT Astra Serif" w:hAnsi="PT Astra Serif"/>
          <w:sz w:val="28"/>
          <w:szCs w:val="28"/>
        </w:rPr>
        <w:t xml:space="preserve">) </w:t>
      </w:r>
      <w:r w:rsidR="00F464F2">
        <w:rPr>
          <w:rFonts w:ascii="PT Astra Serif" w:hAnsi="PT Astra Serif"/>
          <w:sz w:val="28"/>
          <w:szCs w:val="28"/>
        </w:rPr>
        <w:t xml:space="preserve">в </w:t>
      </w:r>
      <w:r w:rsidR="004B1B06" w:rsidRPr="0069194C">
        <w:rPr>
          <w:rFonts w:ascii="PT Astra Serif" w:hAnsi="PT Astra Serif"/>
          <w:sz w:val="28"/>
          <w:szCs w:val="28"/>
        </w:rPr>
        <w:t>пункт</w:t>
      </w:r>
      <w:r w:rsidR="00F464F2">
        <w:rPr>
          <w:rFonts w:ascii="PT Astra Serif" w:hAnsi="PT Astra Serif"/>
          <w:sz w:val="28"/>
          <w:szCs w:val="28"/>
        </w:rPr>
        <w:t>е</w:t>
      </w:r>
      <w:r w:rsidR="004B1B06" w:rsidRPr="0069194C">
        <w:rPr>
          <w:rFonts w:ascii="PT Astra Serif" w:hAnsi="PT Astra Serif"/>
          <w:sz w:val="28"/>
          <w:szCs w:val="28"/>
        </w:rPr>
        <w:t xml:space="preserve"> 3.2 раздела 3</w:t>
      </w:r>
      <w:r w:rsidR="00F464F2">
        <w:rPr>
          <w:rFonts w:ascii="PT Astra Serif" w:hAnsi="PT Astra Serif"/>
          <w:sz w:val="28"/>
          <w:szCs w:val="28"/>
        </w:rPr>
        <w:t>:</w:t>
      </w:r>
    </w:p>
    <w:p w:rsidR="00F464F2" w:rsidRDefault="00F464F2" w:rsidP="004B1B06">
      <w:pPr>
        <w:tabs>
          <w:tab w:val="left" w:pos="-709"/>
        </w:tabs>
        <w:ind w:firstLine="709"/>
        <w:jc w:val="both"/>
        <w:rPr>
          <w:rFonts w:ascii="PT Astra Serif" w:hAnsi="PT Astra Serif"/>
          <w:sz w:val="28"/>
          <w:szCs w:val="28"/>
        </w:rPr>
      </w:pPr>
      <w:r>
        <w:rPr>
          <w:rFonts w:ascii="PT Astra Serif" w:hAnsi="PT Astra Serif"/>
          <w:sz w:val="28"/>
          <w:szCs w:val="28"/>
        </w:rPr>
        <w:t xml:space="preserve">абзац восьмой </w:t>
      </w:r>
      <w:r w:rsidR="00A02335">
        <w:rPr>
          <w:rFonts w:ascii="PT Astra Serif" w:hAnsi="PT Astra Serif"/>
          <w:sz w:val="28"/>
          <w:szCs w:val="28"/>
        </w:rPr>
        <w:t>признать утратившим силу</w:t>
      </w:r>
      <w:r>
        <w:rPr>
          <w:rFonts w:ascii="PT Astra Serif" w:hAnsi="PT Astra Serif"/>
          <w:sz w:val="28"/>
          <w:szCs w:val="28"/>
        </w:rPr>
        <w:t>;</w:t>
      </w:r>
    </w:p>
    <w:p w:rsidR="004B1B06" w:rsidRPr="0069194C" w:rsidRDefault="004B1B06" w:rsidP="004B1B06">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 дополнить абзацем </w:t>
      </w:r>
      <w:r w:rsidR="00A02335">
        <w:rPr>
          <w:rFonts w:ascii="PT Astra Serif" w:hAnsi="PT Astra Serif"/>
          <w:sz w:val="28"/>
          <w:szCs w:val="28"/>
        </w:rPr>
        <w:t xml:space="preserve">тринадцатым </w:t>
      </w:r>
      <w:r w:rsidRPr="0069194C">
        <w:rPr>
          <w:rFonts w:ascii="PT Astra Serif" w:hAnsi="PT Astra Serif"/>
          <w:sz w:val="28"/>
          <w:szCs w:val="28"/>
        </w:rPr>
        <w:t>следующего содержания:</w:t>
      </w:r>
    </w:p>
    <w:p w:rsidR="004B1B06" w:rsidRDefault="004B1B06" w:rsidP="004B1B06">
      <w:pPr>
        <w:tabs>
          <w:tab w:val="left" w:pos="-709"/>
        </w:tabs>
        <w:ind w:firstLine="709"/>
        <w:jc w:val="both"/>
        <w:rPr>
          <w:rFonts w:ascii="PT Astra Serif" w:eastAsiaTheme="minorEastAsia" w:hAnsi="PT Astra Serif"/>
          <w:sz w:val="28"/>
          <w:szCs w:val="28"/>
        </w:rPr>
      </w:pPr>
      <w:r w:rsidRPr="0069194C">
        <w:rPr>
          <w:rFonts w:ascii="PT Astra Serif" w:eastAsiaTheme="minorEastAsia" w:hAnsi="PT Astra Serif"/>
          <w:sz w:val="28"/>
          <w:szCs w:val="28"/>
        </w:rPr>
        <w:t>«представить в учреждение в течение четвёртого месяца после месяца окончания срока действия</w:t>
      </w:r>
      <w:r w:rsidR="006D54EA">
        <w:rPr>
          <w:rFonts w:ascii="PT Astra Serif" w:eastAsiaTheme="minorEastAsia" w:hAnsi="PT Astra Serif"/>
          <w:sz w:val="28"/>
          <w:szCs w:val="28"/>
        </w:rPr>
        <w:t xml:space="preserve"> настоящего</w:t>
      </w:r>
      <w:r w:rsidRPr="0069194C">
        <w:rPr>
          <w:rFonts w:ascii="PT Astra Serif" w:eastAsiaTheme="minorEastAsia" w:hAnsi="PT Astra Serif"/>
          <w:sz w:val="28"/>
          <w:szCs w:val="28"/>
        </w:rPr>
        <w:t xml:space="preserve"> социального контракта сведения о</w:t>
      </w:r>
      <w:r w:rsidR="006D54EA">
        <w:rPr>
          <w:rFonts w:ascii="PT Astra Serif" w:eastAsiaTheme="minorEastAsia" w:hAnsi="PT Astra Serif"/>
          <w:sz w:val="28"/>
          <w:szCs w:val="28"/>
        </w:rPr>
        <w:t xml:space="preserve"> своих доходах, (доходах семьи)</w:t>
      </w:r>
      <w:r w:rsidRPr="0069194C">
        <w:rPr>
          <w:rFonts w:ascii="PT Astra Serif" w:eastAsiaTheme="minorEastAsia" w:hAnsi="PT Astra Serif"/>
          <w:sz w:val="28"/>
          <w:szCs w:val="28"/>
        </w:rPr>
        <w:t xml:space="preserve"> за 3 месяца, следующие за месяцем окончания срока действия </w:t>
      </w:r>
      <w:r w:rsidR="006D54EA">
        <w:rPr>
          <w:rFonts w:ascii="PT Astra Serif" w:eastAsiaTheme="minorEastAsia" w:hAnsi="PT Astra Serif"/>
          <w:sz w:val="28"/>
          <w:szCs w:val="28"/>
        </w:rPr>
        <w:t xml:space="preserve">настоящего </w:t>
      </w:r>
      <w:r w:rsidRPr="0069194C">
        <w:rPr>
          <w:rFonts w:ascii="PT Astra Serif" w:eastAsiaTheme="minorEastAsia" w:hAnsi="PT Astra Serif"/>
          <w:sz w:val="28"/>
          <w:szCs w:val="28"/>
        </w:rPr>
        <w:t>социального контракта</w:t>
      </w:r>
      <w:r w:rsidR="00A02335">
        <w:rPr>
          <w:rFonts w:ascii="PT Astra Serif" w:eastAsiaTheme="minorEastAsia" w:hAnsi="PT Astra Serif"/>
          <w:sz w:val="28"/>
          <w:szCs w:val="28"/>
        </w:rPr>
        <w:t>.</w:t>
      </w:r>
      <w:r w:rsidRPr="0069194C">
        <w:rPr>
          <w:rFonts w:ascii="PT Astra Serif" w:eastAsiaTheme="minorEastAsia" w:hAnsi="PT Astra Serif"/>
          <w:sz w:val="28"/>
          <w:szCs w:val="28"/>
        </w:rPr>
        <w:t>»;</w:t>
      </w:r>
    </w:p>
    <w:p w:rsidR="004B1B06"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t>4</w:t>
      </w:r>
      <w:r w:rsidR="00190806" w:rsidRPr="0069194C">
        <w:rPr>
          <w:rFonts w:ascii="PT Astra Serif" w:hAnsi="PT Astra Serif"/>
          <w:sz w:val="28"/>
          <w:szCs w:val="28"/>
        </w:rPr>
        <w:t xml:space="preserve">) </w:t>
      </w:r>
      <w:r w:rsidR="004B1B06" w:rsidRPr="0069194C">
        <w:rPr>
          <w:rFonts w:ascii="PT Astra Serif" w:hAnsi="PT Astra Serif"/>
          <w:sz w:val="28"/>
          <w:szCs w:val="28"/>
        </w:rPr>
        <w:t>в приложении № 4:</w:t>
      </w:r>
    </w:p>
    <w:p w:rsidR="00575994" w:rsidRPr="0069194C" w:rsidRDefault="004B1B06">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а) </w:t>
      </w:r>
      <w:r w:rsidR="00575994" w:rsidRPr="0069194C">
        <w:rPr>
          <w:rFonts w:ascii="PT Astra Serif" w:hAnsi="PT Astra Serif"/>
          <w:sz w:val="28"/>
          <w:szCs w:val="28"/>
        </w:rPr>
        <w:t>в пункте 2.2 раздела 2:</w:t>
      </w:r>
    </w:p>
    <w:p w:rsidR="00575994"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t>абзац второй</w:t>
      </w:r>
      <w:r w:rsidR="00575994" w:rsidRPr="0069194C">
        <w:rPr>
          <w:rFonts w:ascii="PT Astra Serif" w:hAnsi="PT Astra Serif"/>
          <w:sz w:val="28"/>
          <w:szCs w:val="28"/>
        </w:rPr>
        <w:t xml:space="preserve"> после слов «</w:t>
      </w:r>
      <w:r w:rsidR="00B44CFD">
        <w:rPr>
          <w:rFonts w:ascii="PT Astra Serif" w:hAnsi="PT Astra Serif"/>
          <w:sz w:val="28"/>
          <w:szCs w:val="28"/>
        </w:rPr>
        <w:t>муниципальных образований Ульяновской области</w:t>
      </w:r>
      <w:r>
        <w:rPr>
          <w:rFonts w:ascii="PT Astra Serif" w:hAnsi="PT Astra Serif"/>
          <w:sz w:val="28"/>
          <w:szCs w:val="28"/>
        </w:rPr>
        <w:t>» дополнить словами «</w:t>
      </w:r>
      <w:r w:rsidR="00575994" w:rsidRPr="0069194C">
        <w:rPr>
          <w:rFonts w:ascii="PT Astra Serif" w:hAnsi="PT Astra Serif"/>
          <w:sz w:val="28"/>
          <w:szCs w:val="28"/>
        </w:rPr>
        <w:t>и организациями инфраструктуры поддержки малого и среднего предпринимательства»;</w:t>
      </w:r>
    </w:p>
    <w:p w:rsidR="0064357A"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в</w:t>
      </w:r>
      <w:r w:rsidR="00B44CFD">
        <w:rPr>
          <w:rFonts w:ascii="PT Astra Serif" w:hAnsi="PT Astra Serif"/>
          <w:sz w:val="28"/>
          <w:szCs w:val="28"/>
        </w:rPr>
        <w:t xml:space="preserve"> абзаце пятом слова «</w:t>
      </w:r>
      <w:r w:rsidRPr="0069194C">
        <w:rPr>
          <w:rFonts w:ascii="PT Astra Serif" w:hAnsi="PT Astra Serif"/>
          <w:sz w:val="28"/>
          <w:szCs w:val="28"/>
        </w:rPr>
        <w:t>был заключён социальный контракт» заменить словами «</w:t>
      </w:r>
      <w:r w:rsidR="00B44CFD">
        <w:rPr>
          <w:rFonts w:ascii="PT Astra Serif" w:hAnsi="PT Astra Serif"/>
          <w:sz w:val="28"/>
          <w:szCs w:val="28"/>
        </w:rPr>
        <w:t xml:space="preserve"> была осуществлена такая выплата</w:t>
      </w:r>
      <w:r w:rsidRPr="0069194C">
        <w:rPr>
          <w:rFonts w:ascii="PT Astra Serif" w:hAnsi="PT Astra Serif"/>
          <w:sz w:val="28"/>
          <w:szCs w:val="28"/>
        </w:rPr>
        <w:t>»;</w:t>
      </w:r>
    </w:p>
    <w:p w:rsidR="00302DA4" w:rsidRDefault="00302DA4">
      <w:pPr>
        <w:tabs>
          <w:tab w:val="left" w:pos="-709"/>
        </w:tabs>
        <w:ind w:firstLine="709"/>
        <w:jc w:val="both"/>
        <w:rPr>
          <w:rFonts w:ascii="PT Astra Serif" w:hAnsi="PT Astra Serif"/>
          <w:sz w:val="28"/>
          <w:szCs w:val="28"/>
        </w:rPr>
      </w:pPr>
      <w:r>
        <w:rPr>
          <w:rFonts w:ascii="PT Astra Serif" w:hAnsi="PT Astra Serif"/>
          <w:sz w:val="28"/>
          <w:szCs w:val="28"/>
        </w:rPr>
        <w:t>абзац седьмой изложить в следующей редакции:</w:t>
      </w:r>
    </w:p>
    <w:p w:rsidR="00302DA4" w:rsidRPr="0069194C" w:rsidRDefault="00302DA4">
      <w:pPr>
        <w:tabs>
          <w:tab w:val="left" w:pos="-709"/>
        </w:tabs>
        <w:ind w:firstLine="709"/>
        <w:jc w:val="both"/>
        <w:rPr>
          <w:rFonts w:ascii="PT Astra Serif" w:hAnsi="PT Astra Serif"/>
          <w:sz w:val="28"/>
          <w:szCs w:val="28"/>
        </w:rPr>
      </w:pPr>
      <w:r>
        <w:rPr>
          <w:rFonts w:ascii="PT Astra Serif" w:hAnsi="PT Astra Serif"/>
          <w:sz w:val="28"/>
          <w:szCs w:val="28"/>
        </w:rPr>
        <w:t>«принять решение о взыскании необоснованно полученных средств</w:t>
      </w:r>
      <w:r w:rsidR="006A7189">
        <w:rPr>
          <w:rFonts w:ascii="PT Astra Serif" w:hAnsi="PT Astra Serif"/>
          <w:sz w:val="28"/>
          <w:szCs w:val="28"/>
        </w:rPr>
        <w:t xml:space="preserve">, </w:t>
      </w:r>
      <w:r w:rsidR="006A7189">
        <w:rPr>
          <w:rFonts w:ascii="PT Astra Serif" w:hAnsi="PT Astra Serif"/>
          <w:sz w:val="28"/>
          <w:szCs w:val="28"/>
        </w:rPr>
        <w:br/>
      </w:r>
      <w:r>
        <w:rPr>
          <w:rFonts w:ascii="PT Astra Serif" w:hAnsi="PT Astra Serif"/>
          <w:sz w:val="28"/>
          <w:szCs w:val="28"/>
        </w:rPr>
        <w:t xml:space="preserve"> в случае неисполнения или ненадлежащего исполнения условий настоящего социального контракта</w:t>
      </w:r>
      <w:r w:rsidR="006A7189">
        <w:rPr>
          <w:rFonts w:ascii="PT Astra Serif" w:hAnsi="PT Astra Serif"/>
          <w:sz w:val="28"/>
          <w:szCs w:val="28"/>
        </w:rPr>
        <w:t>»;</w:t>
      </w:r>
    </w:p>
    <w:p w:rsidR="00575994" w:rsidRPr="0069194C" w:rsidRDefault="00575994">
      <w:pPr>
        <w:tabs>
          <w:tab w:val="left" w:pos="-709"/>
        </w:tabs>
        <w:ind w:firstLine="709"/>
        <w:jc w:val="both"/>
        <w:rPr>
          <w:rFonts w:ascii="PT Astra Serif" w:hAnsi="PT Astra Serif"/>
          <w:sz w:val="28"/>
          <w:szCs w:val="28"/>
        </w:rPr>
      </w:pPr>
      <w:r w:rsidRPr="0069194C">
        <w:rPr>
          <w:rFonts w:ascii="PT Astra Serif" w:hAnsi="PT Astra Serif"/>
          <w:sz w:val="28"/>
          <w:szCs w:val="28"/>
        </w:rPr>
        <w:t>дополнить абзацем</w:t>
      </w:r>
      <w:r w:rsidR="009F4BFD">
        <w:rPr>
          <w:rFonts w:ascii="PT Astra Serif" w:hAnsi="PT Astra Serif"/>
          <w:sz w:val="28"/>
          <w:szCs w:val="28"/>
        </w:rPr>
        <w:t xml:space="preserve"> одиннадцатым</w:t>
      </w:r>
      <w:r w:rsidRPr="0069194C">
        <w:rPr>
          <w:rFonts w:ascii="PT Astra Serif" w:hAnsi="PT Astra Serif"/>
          <w:sz w:val="28"/>
          <w:szCs w:val="28"/>
        </w:rPr>
        <w:t xml:space="preserve"> следующего содержания:</w:t>
      </w:r>
    </w:p>
    <w:p w:rsidR="00575994" w:rsidRPr="0069194C" w:rsidRDefault="009F4BFD">
      <w:pPr>
        <w:tabs>
          <w:tab w:val="left" w:pos="-709"/>
        </w:tabs>
        <w:ind w:firstLine="709"/>
        <w:jc w:val="both"/>
        <w:rPr>
          <w:rFonts w:ascii="PT Astra Serif" w:hAnsi="PT Astra Serif"/>
          <w:sz w:val="28"/>
          <w:szCs w:val="28"/>
        </w:rPr>
      </w:pPr>
      <w:r>
        <w:rPr>
          <w:rFonts w:ascii="PT Astra Serif" w:hAnsi="PT Astra Serif"/>
          <w:sz w:val="28"/>
          <w:szCs w:val="28"/>
        </w:rPr>
        <w:lastRenderedPageBreak/>
        <w:t>«направлять П</w:t>
      </w:r>
      <w:r w:rsidR="00575994" w:rsidRPr="0069194C">
        <w:rPr>
          <w:rFonts w:ascii="PT Astra Serif" w:hAnsi="PT Astra Serif"/>
          <w:sz w:val="28"/>
          <w:szCs w:val="28"/>
        </w:rPr>
        <w:t xml:space="preserve">олучателя в организации инфраструктуры поддержки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w:t>
      </w:r>
      <w:r w:rsidR="00F43971" w:rsidRPr="0069194C">
        <w:rPr>
          <w:rFonts w:ascii="PT Astra Serif" w:hAnsi="PT Astra Serif"/>
          <w:sz w:val="28"/>
          <w:szCs w:val="28"/>
        </w:rPr>
        <w:t xml:space="preserve"> направлять Получателя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w:t>
      </w:r>
      <w:r w:rsidR="00D30A1B">
        <w:rPr>
          <w:rFonts w:ascii="PT Astra Serif" w:hAnsi="PT Astra Serif"/>
          <w:sz w:val="28"/>
          <w:szCs w:val="28"/>
        </w:rPr>
        <w:t>а</w:t>
      </w:r>
      <w:r w:rsidR="00F43971" w:rsidRPr="0069194C">
        <w:rPr>
          <w:rFonts w:ascii="PT Astra Serif" w:hAnsi="PT Astra Serif"/>
          <w:sz w:val="28"/>
          <w:szCs w:val="28"/>
        </w:rPr>
        <w:t>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r w:rsidR="003E1DCF">
        <w:rPr>
          <w:rFonts w:ascii="PT Astra Serif" w:hAnsi="PT Astra Serif"/>
          <w:sz w:val="28"/>
          <w:szCs w:val="28"/>
        </w:rPr>
        <w:t>.»</w:t>
      </w:r>
      <w:r w:rsidR="00F43971" w:rsidRPr="0069194C">
        <w:rPr>
          <w:rFonts w:ascii="PT Astra Serif" w:hAnsi="PT Astra Serif"/>
          <w:sz w:val="28"/>
          <w:szCs w:val="28"/>
        </w:rPr>
        <w:t>;</w:t>
      </w:r>
    </w:p>
    <w:p w:rsidR="00F43971" w:rsidRDefault="004B1B06" w:rsidP="004B1B06">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б) </w:t>
      </w:r>
      <w:r w:rsidR="00F43971" w:rsidRPr="0069194C">
        <w:rPr>
          <w:rFonts w:ascii="PT Astra Serif" w:hAnsi="PT Astra Serif"/>
          <w:sz w:val="28"/>
          <w:szCs w:val="28"/>
        </w:rPr>
        <w:t xml:space="preserve">в </w:t>
      </w:r>
      <w:r w:rsidRPr="0069194C">
        <w:rPr>
          <w:rFonts w:ascii="PT Astra Serif" w:hAnsi="PT Astra Serif"/>
          <w:sz w:val="28"/>
          <w:szCs w:val="28"/>
        </w:rPr>
        <w:t>пункт</w:t>
      </w:r>
      <w:r w:rsidR="00F43971" w:rsidRPr="0069194C">
        <w:rPr>
          <w:rFonts w:ascii="PT Astra Serif" w:hAnsi="PT Astra Serif"/>
          <w:sz w:val="28"/>
          <w:szCs w:val="28"/>
        </w:rPr>
        <w:t>е</w:t>
      </w:r>
      <w:r w:rsidRPr="0069194C">
        <w:rPr>
          <w:rFonts w:ascii="PT Astra Serif" w:hAnsi="PT Astra Serif"/>
          <w:sz w:val="28"/>
          <w:szCs w:val="28"/>
        </w:rPr>
        <w:t xml:space="preserve"> 3.2 раздела 3</w:t>
      </w:r>
      <w:r w:rsidR="00F43971" w:rsidRPr="0069194C">
        <w:rPr>
          <w:rFonts w:ascii="PT Astra Serif" w:hAnsi="PT Astra Serif"/>
          <w:sz w:val="28"/>
          <w:szCs w:val="28"/>
        </w:rPr>
        <w:t>:</w:t>
      </w:r>
    </w:p>
    <w:p w:rsidR="00782FE4" w:rsidRPr="0069194C" w:rsidRDefault="00A02335" w:rsidP="004B1B06">
      <w:pPr>
        <w:tabs>
          <w:tab w:val="left" w:pos="-709"/>
        </w:tabs>
        <w:ind w:firstLine="709"/>
        <w:jc w:val="both"/>
        <w:rPr>
          <w:rFonts w:ascii="PT Astra Serif" w:hAnsi="PT Astra Serif"/>
          <w:sz w:val="28"/>
          <w:szCs w:val="28"/>
        </w:rPr>
      </w:pPr>
      <w:r>
        <w:rPr>
          <w:rFonts w:ascii="PT Astra Serif" w:hAnsi="PT Astra Serif"/>
          <w:sz w:val="28"/>
          <w:szCs w:val="28"/>
        </w:rPr>
        <w:t>абзац шестой признать утратившим силу</w:t>
      </w:r>
      <w:r w:rsidR="00782FE4">
        <w:rPr>
          <w:rFonts w:ascii="PT Astra Serif" w:hAnsi="PT Astra Serif"/>
          <w:sz w:val="28"/>
          <w:szCs w:val="28"/>
        </w:rPr>
        <w:t>;</w:t>
      </w:r>
    </w:p>
    <w:p w:rsidR="00E37D69" w:rsidRPr="0069194C" w:rsidRDefault="00A02335" w:rsidP="00E37D69">
      <w:pPr>
        <w:tabs>
          <w:tab w:val="left" w:pos="-709"/>
        </w:tabs>
        <w:jc w:val="both"/>
        <w:rPr>
          <w:rFonts w:ascii="PT Astra Serif" w:hAnsi="PT Astra Serif"/>
          <w:sz w:val="28"/>
          <w:szCs w:val="28"/>
        </w:rPr>
      </w:pPr>
      <w:r>
        <w:rPr>
          <w:rFonts w:ascii="PT Astra Serif" w:hAnsi="PT Astra Serif"/>
          <w:sz w:val="28"/>
          <w:szCs w:val="28"/>
        </w:rPr>
        <w:t xml:space="preserve">           дополнить абзац</w:t>
      </w:r>
      <w:r w:rsidR="006701AB">
        <w:rPr>
          <w:rFonts w:ascii="PT Astra Serif" w:hAnsi="PT Astra Serif"/>
          <w:sz w:val="28"/>
          <w:szCs w:val="28"/>
        </w:rPr>
        <w:t>е</w:t>
      </w:r>
      <w:r w:rsidR="00E37D69" w:rsidRPr="0069194C">
        <w:rPr>
          <w:rFonts w:ascii="PT Astra Serif" w:hAnsi="PT Astra Serif"/>
          <w:sz w:val="28"/>
          <w:szCs w:val="28"/>
        </w:rPr>
        <w:t xml:space="preserve">м </w:t>
      </w:r>
      <w:r w:rsidR="00E37D69">
        <w:rPr>
          <w:rFonts w:ascii="PT Astra Serif" w:hAnsi="PT Astra Serif"/>
          <w:sz w:val="28"/>
          <w:szCs w:val="28"/>
        </w:rPr>
        <w:t>тринадцатым</w:t>
      </w:r>
      <w:r w:rsidR="00E37D69" w:rsidRPr="0069194C">
        <w:rPr>
          <w:rFonts w:ascii="PT Astra Serif" w:hAnsi="PT Astra Serif"/>
          <w:sz w:val="28"/>
          <w:szCs w:val="28"/>
        </w:rPr>
        <w:t>следующего содержания:</w:t>
      </w:r>
    </w:p>
    <w:p w:rsidR="004B1B06" w:rsidRDefault="006701AB" w:rsidP="004B1B06">
      <w:pPr>
        <w:tabs>
          <w:tab w:val="left" w:pos="-709"/>
        </w:tabs>
        <w:ind w:firstLine="709"/>
        <w:jc w:val="both"/>
        <w:rPr>
          <w:rFonts w:ascii="PT Astra Serif" w:eastAsiaTheme="minorEastAsia" w:hAnsi="PT Astra Serif"/>
          <w:sz w:val="28"/>
          <w:szCs w:val="28"/>
        </w:rPr>
      </w:pPr>
      <w:r>
        <w:rPr>
          <w:rFonts w:ascii="PT Astra Serif" w:eastAsiaTheme="minorEastAsia" w:hAnsi="PT Astra Serif"/>
          <w:sz w:val="28"/>
          <w:szCs w:val="28"/>
        </w:rPr>
        <w:t>«</w:t>
      </w:r>
      <w:r w:rsidR="006D54EA" w:rsidRPr="0069194C">
        <w:rPr>
          <w:rFonts w:ascii="PT Astra Serif" w:eastAsiaTheme="minorEastAsia" w:hAnsi="PT Astra Serif"/>
          <w:sz w:val="28"/>
          <w:szCs w:val="28"/>
        </w:rPr>
        <w:t>представить в учреждение в течение четвёртого месяца после месяца окончания срока действия</w:t>
      </w:r>
      <w:r w:rsidR="006D54EA">
        <w:rPr>
          <w:rFonts w:ascii="PT Astra Serif" w:eastAsiaTheme="minorEastAsia" w:hAnsi="PT Astra Serif"/>
          <w:sz w:val="28"/>
          <w:szCs w:val="28"/>
        </w:rPr>
        <w:t xml:space="preserve"> настоящего</w:t>
      </w:r>
      <w:r w:rsidR="006D54EA" w:rsidRPr="0069194C">
        <w:rPr>
          <w:rFonts w:ascii="PT Astra Serif" w:eastAsiaTheme="minorEastAsia" w:hAnsi="PT Astra Serif"/>
          <w:sz w:val="28"/>
          <w:szCs w:val="28"/>
        </w:rPr>
        <w:t xml:space="preserve"> социального контракта сведения о</w:t>
      </w:r>
      <w:r w:rsidR="009F35D0">
        <w:rPr>
          <w:rFonts w:ascii="PT Astra Serif" w:eastAsiaTheme="minorEastAsia" w:hAnsi="PT Astra Serif"/>
          <w:sz w:val="28"/>
          <w:szCs w:val="28"/>
        </w:rPr>
        <w:t xml:space="preserve"> своих доходах </w:t>
      </w:r>
      <w:r w:rsidR="006D54EA">
        <w:rPr>
          <w:rFonts w:ascii="PT Astra Serif" w:eastAsiaTheme="minorEastAsia" w:hAnsi="PT Astra Serif"/>
          <w:sz w:val="28"/>
          <w:szCs w:val="28"/>
        </w:rPr>
        <w:t>(доходах семьи)</w:t>
      </w:r>
      <w:r w:rsidR="006D54EA" w:rsidRPr="0069194C">
        <w:rPr>
          <w:rFonts w:ascii="PT Astra Serif" w:eastAsiaTheme="minorEastAsia" w:hAnsi="PT Astra Serif"/>
          <w:sz w:val="28"/>
          <w:szCs w:val="28"/>
        </w:rPr>
        <w:t xml:space="preserve"> за 3 месяца, следующие за месяцем окончания срока действия </w:t>
      </w:r>
      <w:r w:rsidR="006D54EA">
        <w:rPr>
          <w:rFonts w:ascii="PT Astra Serif" w:eastAsiaTheme="minorEastAsia" w:hAnsi="PT Astra Serif"/>
          <w:sz w:val="28"/>
          <w:szCs w:val="28"/>
        </w:rPr>
        <w:t xml:space="preserve">настоящего </w:t>
      </w:r>
      <w:r w:rsidR="006D54EA" w:rsidRPr="0069194C">
        <w:rPr>
          <w:rFonts w:ascii="PT Astra Serif" w:eastAsiaTheme="minorEastAsia" w:hAnsi="PT Astra Serif"/>
          <w:sz w:val="28"/>
          <w:szCs w:val="28"/>
        </w:rPr>
        <w:t>социального контракта</w:t>
      </w:r>
      <w:r w:rsidR="009F35D0">
        <w:rPr>
          <w:rFonts w:ascii="PT Astra Serif" w:eastAsiaTheme="minorEastAsia" w:hAnsi="PT Astra Serif"/>
          <w:sz w:val="28"/>
          <w:szCs w:val="28"/>
        </w:rPr>
        <w:t>.</w:t>
      </w:r>
      <w:r w:rsidR="004B1B06" w:rsidRPr="0069194C">
        <w:rPr>
          <w:rFonts w:ascii="PT Astra Serif" w:eastAsiaTheme="minorEastAsia" w:hAnsi="PT Astra Serif"/>
          <w:sz w:val="28"/>
          <w:szCs w:val="28"/>
        </w:rPr>
        <w:t>»;</w:t>
      </w:r>
    </w:p>
    <w:p w:rsidR="005331D4" w:rsidRPr="0069194C" w:rsidRDefault="003E1DCF" w:rsidP="00DB5BAB">
      <w:pPr>
        <w:tabs>
          <w:tab w:val="left" w:pos="-709"/>
        </w:tabs>
        <w:jc w:val="both"/>
        <w:rPr>
          <w:rFonts w:ascii="PT Astra Serif" w:hAnsi="PT Astra Serif"/>
          <w:sz w:val="28"/>
          <w:szCs w:val="28"/>
        </w:rPr>
      </w:pPr>
      <w:r>
        <w:rPr>
          <w:rFonts w:ascii="PT Astra Serif" w:hAnsi="PT Astra Serif"/>
          <w:sz w:val="28"/>
          <w:szCs w:val="28"/>
        </w:rPr>
        <w:t>5</w:t>
      </w:r>
      <w:r w:rsidR="00B67383" w:rsidRPr="0069194C">
        <w:rPr>
          <w:rFonts w:ascii="PT Astra Serif" w:hAnsi="PT Astra Serif"/>
          <w:sz w:val="28"/>
          <w:szCs w:val="28"/>
        </w:rPr>
        <w:t xml:space="preserve">) </w:t>
      </w:r>
      <w:r w:rsidR="005331D4" w:rsidRPr="0069194C">
        <w:rPr>
          <w:rFonts w:ascii="PT Astra Serif" w:hAnsi="PT Astra Serif"/>
          <w:sz w:val="28"/>
          <w:szCs w:val="28"/>
        </w:rPr>
        <w:t>в приложении № 5:</w:t>
      </w:r>
    </w:p>
    <w:p w:rsidR="006701AB" w:rsidRDefault="006A7189">
      <w:pPr>
        <w:tabs>
          <w:tab w:val="left" w:pos="-709"/>
        </w:tabs>
        <w:ind w:firstLine="709"/>
        <w:jc w:val="both"/>
        <w:rPr>
          <w:rFonts w:ascii="PT Astra Serif" w:hAnsi="PT Astra Serif"/>
          <w:sz w:val="28"/>
          <w:szCs w:val="28"/>
        </w:rPr>
      </w:pPr>
      <w:r>
        <w:rPr>
          <w:rFonts w:ascii="PT Astra Serif" w:hAnsi="PT Astra Serif"/>
          <w:sz w:val="28"/>
          <w:szCs w:val="28"/>
        </w:rPr>
        <w:t>а</w:t>
      </w:r>
      <w:r w:rsidR="00C516EA">
        <w:rPr>
          <w:rFonts w:ascii="PT Astra Serif" w:hAnsi="PT Astra Serif"/>
          <w:sz w:val="28"/>
          <w:szCs w:val="28"/>
        </w:rPr>
        <w:t xml:space="preserve">) </w:t>
      </w:r>
      <w:r w:rsidR="006701AB">
        <w:rPr>
          <w:rFonts w:ascii="PT Astra Serif" w:hAnsi="PT Astra Serif"/>
          <w:sz w:val="28"/>
          <w:szCs w:val="28"/>
        </w:rPr>
        <w:t>в разделе 2:</w:t>
      </w:r>
    </w:p>
    <w:p w:rsidR="006701AB" w:rsidRDefault="006701AB">
      <w:pPr>
        <w:tabs>
          <w:tab w:val="left" w:pos="-709"/>
        </w:tabs>
        <w:ind w:firstLine="709"/>
        <w:jc w:val="both"/>
        <w:rPr>
          <w:rFonts w:ascii="PT Astra Serif" w:hAnsi="PT Astra Serif"/>
          <w:sz w:val="28"/>
          <w:szCs w:val="28"/>
        </w:rPr>
      </w:pPr>
      <w:r w:rsidRPr="00DB5BAB">
        <w:rPr>
          <w:rFonts w:ascii="PT Astra Serif" w:hAnsi="PT Astra Serif"/>
          <w:sz w:val="28"/>
          <w:szCs w:val="28"/>
        </w:rPr>
        <w:t>абзац седьмой пункта 2.1 признать утратившим силу;</w:t>
      </w:r>
    </w:p>
    <w:p w:rsidR="009F35D0" w:rsidRDefault="006701AB">
      <w:pPr>
        <w:tabs>
          <w:tab w:val="left" w:pos="-709"/>
        </w:tabs>
        <w:ind w:firstLine="709"/>
        <w:jc w:val="both"/>
        <w:rPr>
          <w:rFonts w:ascii="PT Astra Serif" w:hAnsi="PT Astra Serif"/>
          <w:sz w:val="28"/>
          <w:szCs w:val="28"/>
        </w:rPr>
      </w:pPr>
      <w:r>
        <w:rPr>
          <w:rFonts w:ascii="PT Astra Serif" w:hAnsi="PT Astra Serif"/>
          <w:sz w:val="28"/>
          <w:szCs w:val="28"/>
        </w:rPr>
        <w:t>в пункте 2.2:</w:t>
      </w:r>
    </w:p>
    <w:p w:rsidR="00B44CFD" w:rsidRDefault="00B44CFD">
      <w:pPr>
        <w:tabs>
          <w:tab w:val="left" w:pos="-709"/>
        </w:tabs>
        <w:ind w:firstLine="709"/>
        <w:jc w:val="both"/>
        <w:rPr>
          <w:rFonts w:ascii="PT Astra Serif" w:hAnsi="PT Astra Serif"/>
          <w:sz w:val="28"/>
          <w:szCs w:val="28"/>
        </w:rPr>
      </w:pPr>
      <w:r>
        <w:rPr>
          <w:rFonts w:ascii="PT Astra Serif" w:hAnsi="PT Astra Serif"/>
          <w:sz w:val="28"/>
          <w:szCs w:val="28"/>
        </w:rPr>
        <w:t>в абзаце втором слова « органами» дополнить словом «службы»;</w:t>
      </w:r>
    </w:p>
    <w:p w:rsidR="0064357A" w:rsidRDefault="006701AB">
      <w:pPr>
        <w:tabs>
          <w:tab w:val="left" w:pos="-709"/>
        </w:tabs>
        <w:ind w:firstLine="709"/>
        <w:jc w:val="both"/>
        <w:rPr>
          <w:rFonts w:ascii="PT Astra Serif" w:hAnsi="PT Astra Serif"/>
          <w:sz w:val="28"/>
          <w:szCs w:val="28"/>
        </w:rPr>
      </w:pPr>
      <w:r w:rsidRPr="0069194C">
        <w:rPr>
          <w:rFonts w:ascii="PT Astra Serif" w:hAnsi="PT Astra Serif"/>
          <w:sz w:val="28"/>
          <w:szCs w:val="28"/>
        </w:rPr>
        <w:t>в а</w:t>
      </w:r>
      <w:r>
        <w:rPr>
          <w:rFonts w:ascii="PT Astra Serif" w:hAnsi="PT Astra Serif"/>
          <w:sz w:val="28"/>
          <w:szCs w:val="28"/>
        </w:rPr>
        <w:t xml:space="preserve">бзаце пятом </w:t>
      </w:r>
      <w:r w:rsidR="00F03174">
        <w:rPr>
          <w:rFonts w:ascii="PT Astra Serif" w:hAnsi="PT Astra Serif"/>
          <w:sz w:val="28"/>
          <w:szCs w:val="28"/>
        </w:rPr>
        <w:t>слова  «, за второй квартал года, предшествующего году заключения настоящего социального контракта»</w:t>
      </w:r>
      <w:r w:rsidR="00B67383" w:rsidRPr="0069194C">
        <w:rPr>
          <w:rFonts w:ascii="PT Astra Serif" w:hAnsi="PT Astra Serif"/>
          <w:sz w:val="28"/>
          <w:szCs w:val="28"/>
        </w:rPr>
        <w:t xml:space="preserve"> заменить словами «</w:t>
      </w:r>
      <w:r w:rsidR="00F03174">
        <w:rPr>
          <w:rFonts w:ascii="PT Astra Serif" w:hAnsi="PT Astra Serif"/>
          <w:sz w:val="28"/>
          <w:szCs w:val="28"/>
        </w:rPr>
        <w:t>на год,</w:t>
      </w:r>
      <w:r>
        <w:rPr>
          <w:rFonts w:ascii="PT Astra Serif" w:hAnsi="PT Astra Serif"/>
          <w:sz w:val="28"/>
          <w:szCs w:val="28"/>
        </w:rPr>
        <w:br/>
      </w:r>
      <w:r w:rsidR="00F03174">
        <w:rPr>
          <w:rFonts w:ascii="PT Astra Serif" w:hAnsi="PT Astra Serif"/>
          <w:sz w:val="28"/>
          <w:szCs w:val="28"/>
        </w:rPr>
        <w:t xml:space="preserve"> в котором был заключен социальный контракт</w:t>
      </w:r>
      <w:r w:rsidR="00B67383" w:rsidRPr="0069194C">
        <w:rPr>
          <w:rFonts w:ascii="PT Astra Serif" w:hAnsi="PT Astra Serif"/>
          <w:sz w:val="28"/>
          <w:szCs w:val="28"/>
        </w:rPr>
        <w:t>»;</w:t>
      </w:r>
    </w:p>
    <w:p w:rsidR="006701AB" w:rsidRDefault="006701AB">
      <w:pPr>
        <w:tabs>
          <w:tab w:val="left" w:pos="-709"/>
        </w:tabs>
        <w:ind w:firstLine="709"/>
        <w:jc w:val="both"/>
        <w:rPr>
          <w:rFonts w:ascii="PT Astra Serif" w:hAnsi="PT Astra Serif"/>
          <w:sz w:val="28"/>
          <w:szCs w:val="28"/>
        </w:rPr>
      </w:pPr>
      <w:r w:rsidRPr="00DB5BAB">
        <w:rPr>
          <w:rFonts w:ascii="PT Astra Serif" w:hAnsi="PT Astra Serif"/>
          <w:sz w:val="28"/>
          <w:szCs w:val="28"/>
        </w:rPr>
        <w:t>абзац седьмой признать утратившим силу;</w:t>
      </w:r>
    </w:p>
    <w:p w:rsidR="00C516EA" w:rsidRDefault="006701AB" w:rsidP="005331D4">
      <w:pPr>
        <w:tabs>
          <w:tab w:val="left" w:pos="-709"/>
        </w:tabs>
        <w:ind w:firstLine="709"/>
        <w:jc w:val="both"/>
        <w:rPr>
          <w:rFonts w:ascii="PT Astra Serif" w:hAnsi="PT Astra Serif"/>
          <w:sz w:val="28"/>
          <w:szCs w:val="28"/>
        </w:rPr>
      </w:pPr>
      <w:r>
        <w:rPr>
          <w:rFonts w:ascii="PT Astra Serif" w:hAnsi="PT Astra Serif"/>
          <w:sz w:val="28"/>
          <w:szCs w:val="28"/>
        </w:rPr>
        <w:t>б</w:t>
      </w:r>
      <w:r w:rsidR="005331D4" w:rsidRPr="0069194C">
        <w:rPr>
          <w:rFonts w:ascii="PT Astra Serif" w:hAnsi="PT Astra Serif"/>
          <w:sz w:val="28"/>
          <w:szCs w:val="28"/>
        </w:rPr>
        <w:t xml:space="preserve">) </w:t>
      </w:r>
      <w:r w:rsidR="00C516EA">
        <w:rPr>
          <w:rFonts w:ascii="PT Astra Serif" w:hAnsi="PT Astra Serif"/>
          <w:sz w:val="28"/>
          <w:szCs w:val="28"/>
        </w:rPr>
        <w:t xml:space="preserve">в </w:t>
      </w:r>
      <w:r w:rsidR="005331D4" w:rsidRPr="0069194C">
        <w:rPr>
          <w:rFonts w:ascii="PT Astra Serif" w:hAnsi="PT Astra Serif"/>
          <w:sz w:val="28"/>
          <w:szCs w:val="28"/>
        </w:rPr>
        <w:t>пункт</w:t>
      </w:r>
      <w:r w:rsidR="00C516EA">
        <w:rPr>
          <w:rFonts w:ascii="PT Astra Serif" w:hAnsi="PT Astra Serif"/>
          <w:sz w:val="28"/>
          <w:szCs w:val="28"/>
        </w:rPr>
        <w:t>е</w:t>
      </w:r>
      <w:r w:rsidR="005331D4" w:rsidRPr="0069194C">
        <w:rPr>
          <w:rFonts w:ascii="PT Astra Serif" w:hAnsi="PT Astra Serif"/>
          <w:sz w:val="28"/>
          <w:szCs w:val="28"/>
        </w:rPr>
        <w:t xml:space="preserve"> 3.2 раздела 3</w:t>
      </w:r>
      <w:r w:rsidR="00C516EA">
        <w:rPr>
          <w:rFonts w:ascii="PT Astra Serif" w:hAnsi="PT Astra Serif"/>
          <w:sz w:val="28"/>
          <w:szCs w:val="28"/>
        </w:rPr>
        <w:t>:</w:t>
      </w:r>
    </w:p>
    <w:p w:rsidR="00E37D69" w:rsidRDefault="00E37D69" w:rsidP="005331D4">
      <w:pPr>
        <w:tabs>
          <w:tab w:val="left" w:pos="-709"/>
        </w:tabs>
        <w:ind w:firstLine="709"/>
        <w:jc w:val="both"/>
        <w:rPr>
          <w:rFonts w:ascii="PT Astra Serif" w:hAnsi="PT Astra Serif"/>
          <w:sz w:val="28"/>
          <w:szCs w:val="28"/>
        </w:rPr>
      </w:pPr>
      <w:r>
        <w:rPr>
          <w:rFonts w:ascii="PT Astra Serif" w:hAnsi="PT Astra Serif"/>
          <w:sz w:val="28"/>
          <w:szCs w:val="28"/>
        </w:rPr>
        <w:t xml:space="preserve">абзац седьмой </w:t>
      </w:r>
      <w:r w:rsidR="006701AB">
        <w:rPr>
          <w:rFonts w:ascii="PT Astra Serif" w:hAnsi="PT Astra Serif"/>
          <w:sz w:val="28"/>
          <w:szCs w:val="28"/>
        </w:rPr>
        <w:t>признать утратившим силу</w:t>
      </w:r>
      <w:r>
        <w:rPr>
          <w:rFonts w:ascii="PT Astra Serif" w:hAnsi="PT Astra Serif"/>
          <w:sz w:val="28"/>
          <w:szCs w:val="28"/>
        </w:rPr>
        <w:t>;</w:t>
      </w:r>
    </w:p>
    <w:p w:rsidR="00E37D69" w:rsidRDefault="00E37D69" w:rsidP="00E37D69">
      <w:pPr>
        <w:tabs>
          <w:tab w:val="left" w:pos="-709"/>
        </w:tabs>
        <w:ind w:firstLine="709"/>
        <w:jc w:val="both"/>
        <w:rPr>
          <w:rFonts w:ascii="PT Astra Serif" w:hAnsi="PT Astra Serif"/>
          <w:sz w:val="28"/>
          <w:szCs w:val="28"/>
        </w:rPr>
      </w:pPr>
      <w:r>
        <w:rPr>
          <w:rFonts w:ascii="PT Astra Serif" w:hAnsi="PT Astra Serif"/>
          <w:sz w:val="28"/>
          <w:szCs w:val="28"/>
        </w:rPr>
        <w:t>абзац девятый изложить в следующей редакции:</w:t>
      </w:r>
    </w:p>
    <w:p w:rsidR="00E37D69" w:rsidRPr="0069194C" w:rsidRDefault="00E37D69" w:rsidP="00E37D69">
      <w:pPr>
        <w:tabs>
          <w:tab w:val="left" w:pos="-709"/>
        </w:tabs>
        <w:ind w:firstLine="709"/>
        <w:jc w:val="both"/>
        <w:rPr>
          <w:rFonts w:ascii="PT Astra Serif" w:hAnsi="PT Astra Serif"/>
          <w:sz w:val="28"/>
          <w:szCs w:val="28"/>
        </w:rPr>
      </w:pPr>
      <w:r>
        <w:rPr>
          <w:rFonts w:ascii="PT Astra Serif" w:hAnsi="PT Astra Serif"/>
          <w:sz w:val="28"/>
          <w:szCs w:val="28"/>
        </w:rPr>
        <w:t xml:space="preserve">«возвратить необоснованно полученные </w:t>
      </w:r>
      <w:r w:rsidR="00B44CFD">
        <w:rPr>
          <w:rFonts w:ascii="PT Astra Serif" w:hAnsi="PT Astra Serif"/>
          <w:sz w:val="28"/>
          <w:szCs w:val="28"/>
        </w:rPr>
        <w:t xml:space="preserve">в соответствии с условиями настоящего социального контракта денежные средства, в случае прекращения социального контракта </w:t>
      </w:r>
      <w:r>
        <w:rPr>
          <w:rFonts w:ascii="PT Astra Serif" w:hAnsi="PT Astra Serif"/>
          <w:sz w:val="28"/>
          <w:szCs w:val="28"/>
        </w:rPr>
        <w:t xml:space="preserve">по основаниям, предусмотренным Положением </w:t>
      </w:r>
      <w:r w:rsidR="00B56C6B">
        <w:rPr>
          <w:rFonts w:ascii="PT Astra Serif" w:hAnsi="PT Astra Serif"/>
          <w:sz w:val="28"/>
          <w:szCs w:val="28"/>
        </w:rPr>
        <w:br/>
      </w:r>
      <w:r>
        <w:rPr>
          <w:rFonts w:ascii="PT Astra Serif" w:hAnsi="PT Astra Serif"/>
          <w:sz w:val="28"/>
          <w:szCs w:val="28"/>
        </w:rPr>
        <w:t>о порядке назначения и выплаты предоставления государственной социальной помощи, в том числе на основании социального контракта</w:t>
      </w:r>
      <w:r w:rsidR="00B56C6B">
        <w:rPr>
          <w:rFonts w:ascii="PT Astra Serif" w:hAnsi="PT Astra Serif"/>
          <w:sz w:val="28"/>
          <w:szCs w:val="28"/>
        </w:rPr>
        <w:t>, оказываемой за счёт средств областного бюджета Ульяновской области</w:t>
      </w:r>
      <w:r w:rsidR="00BB4FF1">
        <w:rPr>
          <w:rFonts w:ascii="PT Astra Serif" w:hAnsi="PT Astra Serif"/>
          <w:sz w:val="28"/>
          <w:szCs w:val="28"/>
        </w:rPr>
        <w:t>;</w:t>
      </w:r>
      <w:r>
        <w:rPr>
          <w:rFonts w:ascii="PT Astra Serif" w:hAnsi="PT Astra Serif"/>
          <w:sz w:val="28"/>
          <w:szCs w:val="28"/>
        </w:rPr>
        <w:t>»;</w:t>
      </w:r>
    </w:p>
    <w:p w:rsidR="005331D4" w:rsidRPr="0069194C" w:rsidRDefault="00E37D69" w:rsidP="005331D4">
      <w:pPr>
        <w:tabs>
          <w:tab w:val="left" w:pos="-709"/>
        </w:tabs>
        <w:ind w:firstLine="709"/>
        <w:jc w:val="both"/>
        <w:rPr>
          <w:rFonts w:ascii="PT Astra Serif" w:hAnsi="PT Astra Serif"/>
          <w:sz w:val="28"/>
          <w:szCs w:val="28"/>
        </w:rPr>
      </w:pPr>
      <w:r>
        <w:rPr>
          <w:rFonts w:ascii="PT Astra Serif" w:hAnsi="PT Astra Serif"/>
          <w:sz w:val="28"/>
          <w:szCs w:val="28"/>
        </w:rPr>
        <w:t>д</w:t>
      </w:r>
      <w:r w:rsidR="005331D4" w:rsidRPr="0069194C">
        <w:rPr>
          <w:rFonts w:ascii="PT Astra Serif" w:hAnsi="PT Astra Serif"/>
          <w:sz w:val="28"/>
          <w:szCs w:val="28"/>
        </w:rPr>
        <w:t>ополнить</w:t>
      </w:r>
      <w:r>
        <w:rPr>
          <w:rFonts w:ascii="PT Astra Serif" w:hAnsi="PT Astra Serif"/>
          <w:sz w:val="28"/>
          <w:szCs w:val="28"/>
        </w:rPr>
        <w:t xml:space="preserve"> абзацем</w:t>
      </w:r>
      <w:r w:rsidR="00C5371A">
        <w:rPr>
          <w:rFonts w:ascii="PT Astra Serif" w:hAnsi="PT Astra Serif"/>
          <w:sz w:val="28"/>
          <w:szCs w:val="28"/>
        </w:rPr>
        <w:t xml:space="preserve">четырнадцатым </w:t>
      </w:r>
      <w:r w:rsidR="005331D4" w:rsidRPr="0069194C">
        <w:rPr>
          <w:rFonts w:ascii="PT Astra Serif" w:hAnsi="PT Astra Serif"/>
          <w:sz w:val="28"/>
          <w:szCs w:val="28"/>
        </w:rPr>
        <w:t>следующего содержания:</w:t>
      </w:r>
    </w:p>
    <w:p w:rsidR="003E1DCF" w:rsidRDefault="003E1DCF" w:rsidP="003E1DCF">
      <w:pPr>
        <w:tabs>
          <w:tab w:val="left" w:pos="-709"/>
        </w:tabs>
        <w:ind w:firstLine="709"/>
        <w:jc w:val="both"/>
        <w:rPr>
          <w:rFonts w:ascii="PT Astra Serif" w:eastAsiaTheme="minorEastAsia" w:hAnsi="PT Astra Serif"/>
          <w:sz w:val="28"/>
          <w:szCs w:val="28"/>
        </w:rPr>
      </w:pPr>
      <w:r w:rsidRPr="0069194C">
        <w:rPr>
          <w:rFonts w:ascii="PT Astra Serif" w:eastAsiaTheme="minorEastAsia" w:hAnsi="PT Astra Serif"/>
          <w:sz w:val="28"/>
          <w:szCs w:val="28"/>
        </w:rPr>
        <w:t>«</w:t>
      </w:r>
      <w:r w:rsidR="006D54EA" w:rsidRPr="0069194C">
        <w:rPr>
          <w:rFonts w:ascii="PT Astra Serif" w:eastAsiaTheme="minorEastAsia" w:hAnsi="PT Astra Serif"/>
          <w:sz w:val="28"/>
          <w:szCs w:val="28"/>
        </w:rPr>
        <w:t xml:space="preserve">представить в учреждение в течение четвёртого месяца после месяца </w:t>
      </w:r>
      <w:r w:rsidR="006D54EA" w:rsidRPr="003B2412">
        <w:rPr>
          <w:rFonts w:ascii="PT Astra Serif" w:eastAsiaTheme="minorEastAsia" w:hAnsi="PT Astra Serif"/>
          <w:sz w:val="28"/>
          <w:szCs w:val="28"/>
        </w:rPr>
        <w:t>окончания срока действия настоящего социального контракта сведения о своих</w:t>
      </w:r>
      <w:r w:rsidR="006D54EA">
        <w:rPr>
          <w:rFonts w:ascii="PT Astra Serif" w:eastAsiaTheme="minorEastAsia" w:hAnsi="PT Astra Serif"/>
          <w:sz w:val="28"/>
          <w:szCs w:val="28"/>
        </w:rPr>
        <w:t xml:space="preserve"> доходах, (доходах семьи)</w:t>
      </w:r>
      <w:r w:rsidR="006D54EA" w:rsidRPr="0069194C">
        <w:rPr>
          <w:rFonts w:ascii="PT Astra Serif" w:eastAsiaTheme="minorEastAsia" w:hAnsi="PT Astra Serif"/>
          <w:sz w:val="28"/>
          <w:szCs w:val="28"/>
        </w:rPr>
        <w:t xml:space="preserve"> за 3 месяца, следующие за месяцем окончания срока действия </w:t>
      </w:r>
      <w:r w:rsidR="006D54EA">
        <w:rPr>
          <w:rFonts w:ascii="PT Astra Serif" w:eastAsiaTheme="minorEastAsia" w:hAnsi="PT Astra Serif"/>
          <w:sz w:val="28"/>
          <w:szCs w:val="28"/>
        </w:rPr>
        <w:t xml:space="preserve">настоящего </w:t>
      </w:r>
      <w:r w:rsidR="006D54EA" w:rsidRPr="0069194C">
        <w:rPr>
          <w:rFonts w:ascii="PT Astra Serif" w:eastAsiaTheme="minorEastAsia" w:hAnsi="PT Astra Serif"/>
          <w:sz w:val="28"/>
          <w:szCs w:val="28"/>
        </w:rPr>
        <w:t>социального контракта</w:t>
      </w:r>
      <w:r w:rsidR="00BB4FF1">
        <w:rPr>
          <w:rFonts w:ascii="PT Astra Serif" w:eastAsiaTheme="minorEastAsia" w:hAnsi="PT Astra Serif"/>
          <w:sz w:val="28"/>
          <w:szCs w:val="28"/>
        </w:rPr>
        <w:t>.</w:t>
      </w:r>
      <w:r w:rsidRPr="0069194C">
        <w:rPr>
          <w:rFonts w:ascii="PT Astra Serif" w:eastAsiaTheme="minorEastAsia" w:hAnsi="PT Astra Serif"/>
          <w:sz w:val="28"/>
          <w:szCs w:val="28"/>
        </w:rPr>
        <w:t>»;</w:t>
      </w:r>
    </w:p>
    <w:p w:rsidR="0064357A" w:rsidRDefault="003E1DCF">
      <w:pPr>
        <w:tabs>
          <w:tab w:val="left" w:pos="-709"/>
        </w:tabs>
        <w:ind w:firstLine="709"/>
        <w:jc w:val="both"/>
        <w:rPr>
          <w:rFonts w:ascii="PT Astra Serif" w:hAnsi="PT Astra Serif"/>
          <w:sz w:val="28"/>
          <w:szCs w:val="28"/>
        </w:rPr>
      </w:pPr>
      <w:r>
        <w:rPr>
          <w:rFonts w:ascii="PT Astra Serif" w:hAnsi="PT Astra Serif"/>
          <w:sz w:val="28"/>
          <w:szCs w:val="28"/>
        </w:rPr>
        <w:t>6</w:t>
      </w:r>
      <w:r w:rsidR="00B67383" w:rsidRPr="0069194C">
        <w:rPr>
          <w:rFonts w:ascii="PT Astra Serif" w:hAnsi="PT Astra Serif"/>
          <w:sz w:val="28"/>
          <w:szCs w:val="28"/>
        </w:rPr>
        <w:t>) в приложении № 6:</w:t>
      </w:r>
    </w:p>
    <w:p w:rsidR="00BA024F" w:rsidRDefault="003B2412" w:rsidP="00C5371A">
      <w:pPr>
        <w:tabs>
          <w:tab w:val="left" w:pos="-709"/>
        </w:tabs>
        <w:ind w:firstLine="709"/>
        <w:jc w:val="both"/>
        <w:rPr>
          <w:rFonts w:ascii="PT Astra Serif" w:hAnsi="PT Astra Serif"/>
          <w:sz w:val="28"/>
          <w:szCs w:val="28"/>
        </w:rPr>
      </w:pPr>
      <w:r>
        <w:rPr>
          <w:rFonts w:ascii="PT Astra Serif" w:hAnsi="PT Astra Serif"/>
          <w:sz w:val="28"/>
          <w:szCs w:val="28"/>
        </w:rPr>
        <w:t>а)</w:t>
      </w:r>
      <w:r w:rsidR="00B56C6B">
        <w:rPr>
          <w:rFonts w:ascii="PT Astra Serif" w:hAnsi="PT Astra Serif"/>
          <w:sz w:val="28"/>
          <w:szCs w:val="28"/>
        </w:rPr>
        <w:t xml:space="preserve"> абзац третий  пункте 2.2 раздела 2 </w:t>
      </w:r>
      <w:r w:rsidR="00C5371A" w:rsidRPr="00C5371A">
        <w:rPr>
          <w:rFonts w:ascii="PT Astra Serif" w:hAnsi="PT Astra Serif"/>
          <w:sz w:val="28"/>
          <w:szCs w:val="28"/>
        </w:rPr>
        <w:t>после слова «</w:t>
      </w:r>
      <w:r w:rsidR="00B67383" w:rsidRPr="00C5371A">
        <w:rPr>
          <w:rFonts w:ascii="PT Astra Serif" w:hAnsi="PT Astra Serif"/>
          <w:sz w:val="28"/>
          <w:szCs w:val="28"/>
        </w:rPr>
        <w:t>ежемесячной</w:t>
      </w:r>
      <w:r w:rsidR="00C5371A" w:rsidRPr="00C5371A">
        <w:rPr>
          <w:rFonts w:ascii="PT Astra Serif" w:hAnsi="PT Astra Serif"/>
          <w:sz w:val="28"/>
          <w:szCs w:val="28"/>
        </w:rPr>
        <w:t>» дополнить словом «</w:t>
      </w:r>
      <w:r w:rsidR="00BB4FF1">
        <w:rPr>
          <w:rFonts w:ascii="PT Astra Serif" w:hAnsi="PT Astra Serif"/>
          <w:sz w:val="28"/>
          <w:szCs w:val="28"/>
        </w:rPr>
        <w:t>(</w:t>
      </w:r>
      <w:r w:rsidR="00C5371A" w:rsidRPr="00C5371A">
        <w:rPr>
          <w:rFonts w:ascii="PT Astra Serif" w:hAnsi="PT Astra Serif"/>
          <w:sz w:val="28"/>
          <w:szCs w:val="28"/>
        </w:rPr>
        <w:t>единовременной</w:t>
      </w:r>
      <w:r w:rsidR="00BB4FF1">
        <w:rPr>
          <w:rFonts w:ascii="PT Astra Serif" w:hAnsi="PT Astra Serif"/>
          <w:sz w:val="28"/>
          <w:szCs w:val="28"/>
        </w:rPr>
        <w:t>)</w:t>
      </w:r>
      <w:r w:rsidR="00C5371A" w:rsidRPr="00C5371A">
        <w:rPr>
          <w:rFonts w:ascii="PT Astra Serif" w:hAnsi="PT Astra Serif"/>
          <w:sz w:val="28"/>
          <w:szCs w:val="28"/>
        </w:rPr>
        <w:t>»</w:t>
      </w:r>
      <w:r w:rsidR="00B56C6B">
        <w:rPr>
          <w:rFonts w:ascii="PT Astra Serif" w:hAnsi="PT Astra Serif"/>
          <w:sz w:val="28"/>
          <w:szCs w:val="28"/>
        </w:rPr>
        <w:t>;</w:t>
      </w:r>
    </w:p>
    <w:p w:rsidR="0064357A" w:rsidRPr="003B2412" w:rsidRDefault="00C5371A" w:rsidP="00C5371A">
      <w:pPr>
        <w:tabs>
          <w:tab w:val="left" w:pos="-709"/>
        </w:tabs>
        <w:ind w:firstLine="709"/>
        <w:jc w:val="both"/>
        <w:rPr>
          <w:rFonts w:ascii="PT Astra Serif" w:eastAsiaTheme="minorEastAsia" w:hAnsi="PT Astra Serif" w:cs="Courier New"/>
          <w:sz w:val="28"/>
          <w:szCs w:val="28"/>
        </w:rPr>
      </w:pPr>
      <w:r w:rsidRPr="00C5371A">
        <w:rPr>
          <w:rFonts w:ascii="PT Astra Serif" w:hAnsi="PT Astra Serif"/>
          <w:sz w:val="28"/>
          <w:szCs w:val="28"/>
        </w:rPr>
        <w:t>слово «ежемесячно» исключить;</w:t>
      </w:r>
    </w:p>
    <w:p w:rsidR="00BA4619" w:rsidRDefault="00BA4619" w:rsidP="00BA4619">
      <w:pPr>
        <w:tabs>
          <w:tab w:val="left" w:pos="-709"/>
        </w:tabs>
        <w:jc w:val="both"/>
        <w:rPr>
          <w:rFonts w:ascii="PT Astra Serif" w:hAnsi="PT Astra Serif"/>
          <w:sz w:val="28"/>
          <w:szCs w:val="28"/>
        </w:rPr>
      </w:pPr>
      <w:r>
        <w:rPr>
          <w:rFonts w:ascii="PT Astra Serif" w:hAnsi="PT Astra Serif"/>
          <w:sz w:val="28"/>
          <w:szCs w:val="28"/>
        </w:rPr>
        <w:t xml:space="preserve">  в </w:t>
      </w:r>
      <w:r w:rsidR="003B2412">
        <w:rPr>
          <w:rFonts w:ascii="PT Astra Serif" w:hAnsi="PT Astra Serif"/>
          <w:sz w:val="28"/>
          <w:szCs w:val="28"/>
        </w:rPr>
        <w:t>абзац</w:t>
      </w:r>
      <w:r>
        <w:rPr>
          <w:rFonts w:ascii="PT Astra Serif" w:hAnsi="PT Astra Serif"/>
          <w:sz w:val="28"/>
          <w:szCs w:val="28"/>
        </w:rPr>
        <w:t>е седьмом слово «ежемесячной» исключить;</w:t>
      </w:r>
    </w:p>
    <w:p w:rsidR="003E1DCF" w:rsidRDefault="00B67383" w:rsidP="00BA4619">
      <w:pPr>
        <w:tabs>
          <w:tab w:val="left" w:pos="-709"/>
        </w:tabs>
        <w:jc w:val="both"/>
        <w:rPr>
          <w:rFonts w:ascii="PT Astra Serif" w:hAnsi="PT Astra Serif"/>
          <w:sz w:val="28"/>
          <w:szCs w:val="28"/>
        </w:rPr>
      </w:pPr>
      <w:r w:rsidRPr="0069194C">
        <w:rPr>
          <w:rFonts w:ascii="PT Astra Serif" w:hAnsi="PT Astra Serif"/>
          <w:sz w:val="28"/>
          <w:szCs w:val="28"/>
        </w:rPr>
        <w:t>б) в пункт</w:t>
      </w:r>
      <w:r w:rsidR="003E1DCF">
        <w:rPr>
          <w:rFonts w:ascii="PT Astra Serif" w:hAnsi="PT Astra Serif"/>
          <w:sz w:val="28"/>
          <w:szCs w:val="28"/>
        </w:rPr>
        <w:t>е</w:t>
      </w:r>
      <w:r w:rsidRPr="0069194C">
        <w:rPr>
          <w:rFonts w:ascii="PT Astra Serif" w:hAnsi="PT Astra Serif"/>
          <w:sz w:val="28"/>
          <w:szCs w:val="28"/>
        </w:rPr>
        <w:t xml:space="preserve"> 3.2</w:t>
      </w:r>
      <w:r w:rsidR="003E1DCF">
        <w:rPr>
          <w:rFonts w:ascii="PT Astra Serif" w:hAnsi="PT Astra Serif"/>
          <w:sz w:val="28"/>
          <w:szCs w:val="28"/>
        </w:rPr>
        <w:t>:</w:t>
      </w:r>
    </w:p>
    <w:p w:rsidR="0064357A" w:rsidRDefault="0062404F">
      <w:pPr>
        <w:tabs>
          <w:tab w:val="left" w:pos="-709"/>
        </w:tabs>
        <w:ind w:firstLine="709"/>
        <w:jc w:val="both"/>
        <w:rPr>
          <w:rFonts w:ascii="PT Astra Serif" w:hAnsi="PT Astra Serif"/>
          <w:sz w:val="28"/>
          <w:szCs w:val="28"/>
        </w:rPr>
      </w:pPr>
      <w:r>
        <w:rPr>
          <w:rFonts w:ascii="PT Astra Serif" w:hAnsi="PT Astra Serif"/>
          <w:sz w:val="28"/>
          <w:szCs w:val="28"/>
        </w:rPr>
        <w:lastRenderedPageBreak/>
        <w:t>в абзаце четвё</w:t>
      </w:r>
      <w:r w:rsidR="004E66B5">
        <w:rPr>
          <w:rFonts w:ascii="PT Astra Serif" w:hAnsi="PT Astra Serif"/>
          <w:sz w:val="28"/>
          <w:szCs w:val="28"/>
        </w:rPr>
        <w:t xml:space="preserve">ртом </w:t>
      </w:r>
      <w:r w:rsidR="00B67383" w:rsidRPr="0069194C">
        <w:rPr>
          <w:rFonts w:ascii="PT Astra Serif" w:hAnsi="PT Astra Serif"/>
          <w:sz w:val="28"/>
          <w:szCs w:val="28"/>
        </w:rPr>
        <w:t>слова  «не реже одного раза в три месяца» заменить словом «ежемесячно», слова «</w:t>
      </w:r>
      <w:r w:rsidR="00B56C6B">
        <w:rPr>
          <w:rFonts w:ascii="PT Astra Serif" w:hAnsi="PT Astra Serif"/>
          <w:sz w:val="28"/>
          <w:szCs w:val="28"/>
        </w:rPr>
        <w:t xml:space="preserve">, </w:t>
      </w:r>
      <w:r w:rsidR="00B67383" w:rsidRPr="0069194C">
        <w:rPr>
          <w:rFonts w:ascii="PT Astra Serif" w:hAnsi="PT Astra Serif"/>
          <w:sz w:val="28"/>
          <w:szCs w:val="28"/>
        </w:rPr>
        <w:t xml:space="preserve">а за один месяц до окончания срока социального контракта - информацию о планируемых направлениях использования денежной выплаты» исключить; </w:t>
      </w:r>
    </w:p>
    <w:p w:rsidR="00BA4619" w:rsidRPr="0069194C" w:rsidRDefault="00B56C6B">
      <w:pPr>
        <w:tabs>
          <w:tab w:val="left" w:pos="-709"/>
        </w:tabs>
        <w:ind w:firstLine="709"/>
        <w:jc w:val="both"/>
        <w:rPr>
          <w:rFonts w:ascii="PT Astra Serif" w:hAnsi="PT Astra Serif"/>
          <w:sz w:val="28"/>
          <w:szCs w:val="28"/>
        </w:rPr>
      </w:pPr>
      <w:r>
        <w:rPr>
          <w:rFonts w:ascii="PT Astra Serif" w:hAnsi="PT Astra Serif"/>
          <w:sz w:val="28"/>
          <w:szCs w:val="28"/>
        </w:rPr>
        <w:t xml:space="preserve">абзацы шестой и </w:t>
      </w:r>
      <w:r w:rsidR="00C5371A" w:rsidRPr="00DB5BAB">
        <w:rPr>
          <w:rFonts w:ascii="PT Astra Serif" w:hAnsi="PT Astra Serif"/>
          <w:sz w:val="28"/>
          <w:szCs w:val="28"/>
        </w:rPr>
        <w:t>седьмой признать утратившим</w:t>
      </w:r>
      <w:r w:rsidR="0062404F">
        <w:rPr>
          <w:rFonts w:ascii="PT Astra Serif" w:hAnsi="PT Astra Serif"/>
          <w:sz w:val="28"/>
          <w:szCs w:val="28"/>
        </w:rPr>
        <w:t>и</w:t>
      </w:r>
      <w:r w:rsidR="00C5371A" w:rsidRPr="00DB5BAB">
        <w:rPr>
          <w:rFonts w:ascii="PT Astra Serif" w:hAnsi="PT Astra Serif"/>
          <w:sz w:val="28"/>
          <w:szCs w:val="28"/>
        </w:rPr>
        <w:t xml:space="preserve"> силу;</w:t>
      </w:r>
    </w:p>
    <w:p w:rsidR="005331D4" w:rsidRPr="0069194C" w:rsidRDefault="005331D4" w:rsidP="005331D4">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дополнить абзацем </w:t>
      </w:r>
      <w:r w:rsidR="00C5371A">
        <w:rPr>
          <w:rFonts w:ascii="PT Astra Serif" w:hAnsi="PT Astra Serif"/>
          <w:sz w:val="28"/>
          <w:szCs w:val="28"/>
        </w:rPr>
        <w:t xml:space="preserve">десятым </w:t>
      </w:r>
      <w:r w:rsidRPr="0069194C">
        <w:rPr>
          <w:rFonts w:ascii="PT Astra Serif" w:hAnsi="PT Astra Serif"/>
          <w:sz w:val="28"/>
          <w:szCs w:val="28"/>
        </w:rPr>
        <w:t>следующего содержания:</w:t>
      </w:r>
    </w:p>
    <w:p w:rsidR="005331D4" w:rsidRPr="0069194C" w:rsidRDefault="005331D4" w:rsidP="005331D4">
      <w:pPr>
        <w:tabs>
          <w:tab w:val="left" w:pos="-709"/>
        </w:tabs>
        <w:ind w:firstLine="709"/>
        <w:jc w:val="both"/>
        <w:rPr>
          <w:rFonts w:ascii="PT Astra Serif" w:eastAsiaTheme="minorEastAsia" w:hAnsi="PT Astra Serif"/>
          <w:sz w:val="28"/>
          <w:szCs w:val="28"/>
        </w:rPr>
      </w:pPr>
      <w:r w:rsidRPr="0069194C">
        <w:rPr>
          <w:rFonts w:ascii="PT Astra Serif" w:eastAsiaTheme="minorEastAsia" w:hAnsi="PT Astra Serif"/>
          <w:sz w:val="28"/>
          <w:szCs w:val="28"/>
        </w:rPr>
        <w:t>«</w:t>
      </w:r>
      <w:r w:rsidR="006D54EA" w:rsidRPr="0069194C">
        <w:rPr>
          <w:rFonts w:ascii="PT Astra Serif" w:eastAsiaTheme="minorEastAsia" w:hAnsi="PT Astra Serif"/>
          <w:sz w:val="28"/>
          <w:szCs w:val="28"/>
        </w:rPr>
        <w:t>представить в учреждение в течение четвёртого месяца после месяца окончания срока действия</w:t>
      </w:r>
      <w:r w:rsidR="006D54EA">
        <w:rPr>
          <w:rFonts w:ascii="PT Astra Serif" w:eastAsiaTheme="minorEastAsia" w:hAnsi="PT Astra Serif"/>
          <w:sz w:val="28"/>
          <w:szCs w:val="28"/>
        </w:rPr>
        <w:t xml:space="preserve"> настоящего</w:t>
      </w:r>
      <w:r w:rsidR="006D54EA" w:rsidRPr="0069194C">
        <w:rPr>
          <w:rFonts w:ascii="PT Astra Serif" w:eastAsiaTheme="minorEastAsia" w:hAnsi="PT Astra Serif"/>
          <w:sz w:val="28"/>
          <w:szCs w:val="28"/>
        </w:rPr>
        <w:t xml:space="preserve"> социального контракта сведения о</w:t>
      </w:r>
      <w:r w:rsidR="00BA4619">
        <w:rPr>
          <w:rFonts w:ascii="PT Astra Serif" w:eastAsiaTheme="minorEastAsia" w:hAnsi="PT Astra Serif"/>
          <w:sz w:val="28"/>
          <w:szCs w:val="28"/>
        </w:rPr>
        <w:t xml:space="preserve"> своих доходах</w:t>
      </w:r>
      <w:r w:rsidR="006D54EA">
        <w:rPr>
          <w:rFonts w:ascii="PT Astra Serif" w:eastAsiaTheme="minorEastAsia" w:hAnsi="PT Astra Serif"/>
          <w:sz w:val="28"/>
          <w:szCs w:val="28"/>
        </w:rPr>
        <w:t xml:space="preserve"> (доходах семьи)</w:t>
      </w:r>
      <w:r w:rsidR="006D54EA" w:rsidRPr="0069194C">
        <w:rPr>
          <w:rFonts w:ascii="PT Astra Serif" w:eastAsiaTheme="minorEastAsia" w:hAnsi="PT Astra Serif"/>
          <w:sz w:val="28"/>
          <w:szCs w:val="28"/>
        </w:rPr>
        <w:t xml:space="preserve"> за 3 месяца, следующие за месяцем окончания срока действия </w:t>
      </w:r>
      <w:r w:rsidR="006D54EA">
        <w:rPr>
          <w:rFonts w:ascii="PT Astra Serif" w:eastAsiaTheme="minorEastAsia" w:hAnsi="PT Astra Serif"/>
          <w:sz w:val="28"/>
          <w:szCs w:val="28"/>
        </w:rPr>
        <w:t xml:space="preserve">настоящего </w:t>
      </w:r>
      <w:r w:rsidR="006D54EA" w:rsidRPr="0069194C">
        <w:rPr>
          <w:rFonts w:ascii="PT Astra Serif" w:eastAsiaTheme="minorEastAsia" w:hAnsi="PT Astra Serif"/>
          <w:sz w:val="28"/>
          <w:szCs w:val="28"/>
        </w:rPr>
        <w:t>социального контракта</w:t>
      </w:r>
      <w:r w:rsidRPr="0069194C">
        <w:rPr>
          <w:rFonts w:ascii="PT Astra Serif" w:eastAsiaTheme="minorEastAsia" w:hAnsi="PT Astra Serif"/>
          <w:sz w:val="28"/>
          <w:szCs w:val="28"/>
        </w:rPr>
        <w:t>»</w:t>
      </w:r>
      <w:r w:rsidR="0062404F">
        <w:rPr>
          <w:rFonts w:ascii="PT Astra Serif" w:eastAsiaTheme="minorEastAsia" w:hAnsi="PT Astra Serif"/>
          <w:sz w:val="28"/>
          <w:szCs w:val="28"/>
        </w:rPr>
        <w:t>.</w:t>
      </w:r>
    </w:p>
    <w:p w:rsidR="00F94BE7" w:rsidRDefault="00B67383">
      <w:pPr>
        <w:tabs>
          <w:tab w:val="left" w:pos="-709"/>
        </w:tabs>
        <w:ind w:firstLine="709"/>
        <w:jc w:val="both"/>
        <w:rPr>
          <w:rFonts w:ascii="PT Astra Serif" w:hAnsi="PT Astra Serif"/>
          <w:sz w:val="28"/>
          <w:szCs w:val="28"/>
        </w:rPr>
      </w:pPr>
      <w:r w:rsidRPr="0069194C">
        <w:rPr>
          <w:rFonts w:ascii="PT Astra Serif" w:hAnsi="PT Astra Serif"/>
          <w:sz w:val="28"/>
          <w:szCs w:val="28"/>
        </w:rPr>
        <w:t xml:space="preserve">2. Настоящее постановление вступает в силу на следующий день после </w:t>
      </w:r>
      <w:r w:rsidRPr="0069194C">
        <w:rPr>
          <w:rFonts w:ascii="PT Astra Serif" w:hAnsi="PT Astra Serif"/>
          <w:sz w:val="28"/>
          <w:szCs w:val="28"/>
        </w:rPr>
        <w:br/>
        <w:t xml:space="preserve">дня </w:t>
      </w:r>
      <w:r w:rsidR="00190806" w:rsidRPr="0069194C">
        <w:rPr>
          <w:rFonts w:ascii="PT Astra Serif" w:hAnsi="PT Astra Serif"/>
          <w:sz w:val="28"/>
          <w:szCs w:val="28"/>
        </w:rPr>
        <w:t>его официального опубликования.</w:t>
      </w:r>
    </w:p>
    <w:p w:rsidR="00F94BE7" w:rsidRDefault="00B56C6B">
      <w:pPr>
        <w:tabs>
          <w:tab w:val="left" w:pos="-709"/>
        </w:tabs>
        <w:ind w:firstLine="709"/>
        <w:jc w:val="both"/>
        <w:rPr>
          <w:rFonts w:ascii="PT Astra Serif" w:hAnsi="PT Astra Serif"/>
          <w:sz w:val="28"/>
          <w:szCs w:val="28"/>
        </w:rPr>
      </w:pPr>
      <w:r>
        <w:rPr>
          <w:rFonts w:ascii="PT Astra Serif" w:hAnsi="PT Astra Serif"/>
          <w:sz w:val="28"/>
          <w:szCs w:val="28"/>
        </w:rPr>
        <w:t xml:space="preserve">Положения абзаца третьего пункта 1.10 раздела 1 </w:t>
      </w:r>
      <w:r w:rsidR="00F94BE7">
        <w:rPr>
          <w:rFonts w:ascii="PT Astra Serif" w:hAnsi="PT Astra Serif"/>
          <w:sz w:val="28"/>
          <w:szCs w:val="28"/>
        </w:rPr>
        <w:t xml:space="preserve">приложения № 1 </w:t>
      </w:r>
      <w:r w:rsidR="004668F0">
        <w:rPr>
          <w:rFonts w:ascii="PT Astra Serif" w:hAnsi="PT Astra Serif"/>
          <w:sz w:val="28"/>
          <w:szCs w:val="28"/>
        </w:rPr>
        <w:br/>
      </w:r>
      <w:r w:rsidR="00F94BE7">
        <w:rPr>
          <w:rFonts w:ascii="PT Astra Serif" w:hAnsi="PT Astra Serif"/>
          <w:sz w:val="28"/>
          <w:szCs w:val="28"/>
        </w:rPr>
        <w:t>к постановлению Правительства Ульяновской области от 30.04.2021 № 164-П «Об оказании государственной социальной помощи в Ульяновской области»</w:t>
      </w:r>
      <w:r w:rsidR="004668F0">
        <w:rPr>
          <w:rFonts w:ascii="PT Astra Serif" w:hAnsi="PT Astra Serif"/>
          <w:sz w:val="28"/>
          <w:szCs w:val="28"/>
        </w:rPr>
        <w:br/>
      </w:r>
      <w:r w:rsidR="00F94BE7">
        <w:rPr>
          <w:rFonts w:ascii="PT Astra Serif" w:hAnsi="PT Astra Serif"/>
          <w:sz w:val="28"/>
          <w:szCs w:val="28"/>
        </w:rPr>
        <w:t xml:space="preserve"> (в редакции настоящего постановления) не примен</w:t>
      </w:r>
      <w:r>
        <w:rPr>
          <w:rFonts w:ascii="PT Astra Serif" w:hAnsi="PT Astra Serif"/>
          <w:sz w:val="28"/>
          <w:szCs w:val="28"/>
        </w:rPr>
        <w:t>яю</w:t>
      </w:r>
      <w:r w:rsidR="00F94BE7">
        <w:rPr>
          <w:rFonts w:ascii="PT Astra Serif" w:hAnsi="PT Astra Serif"/>
          <w:sz w:val="28"/>
          <w:szCs w:val="28"/>
        </w:rPr>
        <w:t>тся</w:t>
      </w:r>
      <w:r>
        <w:rPr>
          <w:rFonts w:ascii="PT Astra Serif" w:hAnsi="PT Astra Serif"/>
          <w:sz w:val="28"/>
          <w:szCs w:val="28"/>
        </w:rPr>
        <w:t xml:space="preserve"> после 31 декабря 2022 года</w:t>
      </w:r>
      <w:r w:rsidR="00F94BE7">
        <w:rPr>
          <w:rFonts w:ascii="PT Astra Serif" w:hAnsi="PT Astra Serif"/>
          <w:sz w:val="28"/>
          <w:szCs w:val="28"/>
        </w:rPr>
        <w:t xml:space="preserve">.   </w:t>
      </w:r>
    </w:p>
    <w:p w:rsidR="0064357A" w:rsidRPr="00F94BE7" w:rsidRDefault="00F94BE7">
      <w:pPr>
        <w:tabs>
          <w:tab w:val="left" w:pos="-709"/>
        </w:tabs>
        <w:ind w:firstLine="709"/>
        <w:jc w:val="both"/>
        <w:rPr>
          <w:rFonts w:ascii="PT Astra Serif" w:hAnsi="PT Astra Serif"/>
          <w:sz w:val="28"/>
          <w:szCs w:val="28"/>
        </w:rPr>
      </w:pPr>
      <w:r>
        <w:rPr>
          <w:rFonts w:ascii="PT Astra Serif" w:hAnsi="PT Astra Serif"/>
          <w:sz w:val="28"/>
          <w:szCs w:val="28"/>
        </w:rPr>
        <w:t>Действие абзацев второго и четвёртого  пункта 2.11, абзаца четвертого пункта 2.14, абзаца четвертого пункта 2.17, пункта 2.20</w:t>
      </w:r>
      <w:r w:rsidR="00B56C6B">
        <w:rPr>
          <w:rFonts w:ascii="PT Astra Serif" w:hAnsi="PT Astra Serif"/>
          <w:sz w:val="28"/>
          <w:szCs w:val="28"/>
        </w:rPr>
        <w:t xml:space="preserve"> раздела 2 </w:t>
      </w:r>
      <w:r>
        <w:rPr>
          <w:rFonts w:ascii="PT Astra Serif" w:hAnsi="PT Astra Serif"/>
          <w:sz w:val="28"/>
          <w:szCs w:val="28"/>
        </w:rPr>
        <w:t xml:space="preserve"> приложения № 1к постановлению Правительства Ульяновской области от 30.04.2021 </w:t>
      </w:r>
      <w:r>
        <w:rPr>
          <w:rFonts w:ascii="PT Astra Serif" w:hAnsi="PT Astra Serif"/>
          <w:sz w:val="28"/>
          <w:szCs w:val="28"/>
        </w:rPr>
        <w:br/>
        <w:t xml:space="preserve">№ 164-П «Об оказании государственной социальной помощи в Ульяновской области» (в редакции настоящего постановления) распространяется </w:t>
      </w:r>
      <w:r w:rsidR="00456EAD">
        <w:rPr>
          <w:rFonts w:ascii="PT Astra Serif" w:hAnsi="PT Astra Serif"/>
          <w:sz w:val="28"/>
          <w:szCs w:val="28"/>
        </w:rPr>
        <w:br/>
      </w:r>
      <w:r>
        <w:rPr>
          <w:rFonts w:ascii="PT Astra Serif" w:hAnsi="PT Astra Serif"/>
          <w:sz w:val="28"/>
          <w:szCs w:val="28"/>
        </w:rPr>
        <w:t>на правоотношения, возникшие с 1 января 2022 года.</w:t>
      </w:r>
    </w:p>
    <w:p w:rsidR="00190806" w:rsidRPr="0069194C" w:rsidRDefault="00190806">
      <w:pPr>
        <w:widowControl w:val="0"/>
        <w:tabs>
          <w:tab w:val="left" w:pos="426"/>
        </w:tabs>
        <w:rPr>
          <w:rFonts w:ascii="PT Astra Serif" w:hAnsi="PT Astra Serif"/>
          <w:sz w:val="28"/>
          <w:szCs w:val="28"/>
        </w:rPr>
      </w:pPr>
    </w:p>
    <w:p w:rsidR="00616D99" w:rsidRDefault="00616D99">
      <w:pPr>
        <w:widowControl w:val="0"/>
        <w:tabs>
          <w:tab w:val="left" w:pos="426"/>
        </w:tabs>
        <w:rPr>
          <w:rFonts w:ascii="PT Astra Serif" w:hAnsi="PT Astra Serif"/>
          <w:sz w:val="28"/>
          <w:szCs w:val="28"/>
        </w:rPr>
      </w:pPr>
    </w:p>
    <w:p w:rsidR="00616D99" w:rsidRDefault="00616D99">
      <w:pPr>
        <w:widowControl w:val="0"/>
        <w:tabs>
          <w:tab w:val="left" w:pos="426"/>
        </w:tabs>
        <w:rPr>
          <w:rFonts w:ascii="PT Astra Serif" w:hAnsi="PT Astra Serif"/>
          <w:sz w:val="28"/>
          <w:szCs w:val="28"/>
        </w:rPr>
      </w:pPr>
    </w:p>
    <w:p w:rsidR="0064357A" w:rsidRPr="0069194C" w:rsidRDefault="00B67383">
      <w:pPr>
        <w:widowControl w:val="0"/>
        <w:tabs>
          <w:tab w:val="left" w:pos="426"/>
        </w:tabs>
        <w:rPr>
          <w:rFonts w:ascii="PT Astra Serif" w:hAnsi="PT Astra Serif"/>
          <w:sz w:val="28"/>
          <w:szCs w:val="28"/>
        </w:rPr>
      </w:pPr>
      <w:r w:rsidRPr="0069194C">
        <w:rPr>
          <w:rFonts w:ascii="PT Astra Serif" w:hAnsi="PT Astra Serif"/>
          <w:sz w:val="28"/>
          <w:szCs w:val="28"/>
        </w:rPr>
        <w:t xml:space="preserve">Председатель </w:t>
      </w:r>
    </w:p>
    <w:p w:rsidR="003468F8" w:rsidRDefault="00B67383">
      <w:pPr>
        <w:widowControl w:val="0"/>
        <w:rPr>
          <w:rFonts w:ascii="PT Astra Serif" w:hAnsi="PT Astra Serif"/>
          <w:sz w:val="28"/>
          <w:szCs w:val="28"/>
        </w:rPr>
      </w:pPr>
      <w:r w:rsidRPr="0069194C">
        <w:rPr>
          <w:rFonts w:ascii="PT Astra Serif" w:hAnsi="PT Astra Serif"/>
          <w:sz w:val="28"/>
          <w:szCs w:val="28"/>
        </w:rPr>
        <w:t>Правительства области                                                                  В.Н.Разумков</w:t>
      </w: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sectPr w:rsidR="003468F8">
          <w:headerReference w:type="default" r:id="rId10"/>
          <w:footerReference w:type="first" r:id="rId11"/>
          <w:pgSz w:w="11906" w:h="16838" w:code="9"/>
          <w:pgMar w:top="1134" w:right="567" w:bottom="1134" w:left="1701" w:header="709" w:footer="709" w:gutter="0"/>
          <w:pgNumType w:start="1" w:chapSep="period"/>
          <w:cols w:space="720"/>
          <w:titlePg/>
        </w:sectPr>
      </w:pPr>
    </w:p>
    <w:p w:rsidR="003468F8" w:rsidRDefault="003468F8">
      <w:pPr>
        <w:widowControl w:val="0"/>
        <w:rPr>
          <w:rFonts w:ascii="PT Astra Serif" w:hAnsi="PT Astra Serif"/>
          <w:sz w:val="28"/>
          <w:szCs w:val="28"/>
        </w:rPr>
      </w:pPr>
      <w:bookmarkStart w:id="3" w:name="_GoBack"/>
      <w:bookmarkEnd w:id="3"/>
    </w:p>
    <w:p w:rsidR="003468F8" w:rsidRDefault="003468F8">
      <w:pPr>
        <w:widowControl w:val="0"/>
        <w:rPr>
          <w:rFonts w:ascii="PT Astra Serif" w:hAnsi="PT Astra Serif"/>
          <w:sz w:val="28"/>
          <w:szCs w:val="28"/>
        </w:rPr>
      </w:pPr>
    </w:p>
    <w:p w:rsidR="003468F8" w:rsidRDefault="003468F8">
      <w:pPr>
        <w:widowControl w:val="0"/>
        <w:rPr>
          <w:rFonts w:ascii="PT Astra Serif" w:hAnsi="PT Astra Serif"/>
          <w:sz w:val="28"/>
          <w:szCs w:val="28"/>
        </w:rPr>
      </w:pPr>
    </w:p>
    <w:p w:rsidR="003468F8" w:rsidRPr="003468F8" w:rsidRDefault="003468F8" w:rsidP="003468F8">
      <w:pPr>
        <w:keepNext/>
        <w:jc w:val="center"/>
        <w:outlineLvl w:val="1"/>
        <w:rPr>
          <w:i/>
          <w:sz w:val="28"/>
        </w:rPr>
      </w:pPr>
      <w:r w:rsidRPr="003468F8">
        <w:rPr>
          <w:b/>
          <w:sz w:val="28"/>
        </w:rPr>
        <w:t>ПОЯСНИТЕЛЬНАЯ ЗАПИСКА</w:t>
      </w:r>
    </w:p>
    <w:p w:rsidR="003468F8" w:rsidRPr="003468F8" w:rsidRDefault="003468F8" w:rsidP="003468F8">
      <w:pPr>
        <w:jc w:val="center"/>
        <w:rPr>
          <w:b/>
          <w:sz w:val="28"/>
        </w:rPr>
      </w:pPr>
      <w:r w:rsidRPr="003468F8">
        <w:rPr>
          <w:b/>
          <w:sz w:val="28"/>
        </w:rPr>
        <w:t>к проекту постановления Правительства Ульяновской области</w:t>
      </w:r>
    </w:p>
    <w:p w:rsidR="003468F8" w:rsidRPr="003468F8" w:rsidRDefault="003468F8" w:rsidP="003468F8">
      <w:pPr>
        <w:suppressAutoHyphens/>
        <w:jc w:val="center"/>
        <w:rPr>
          <w:b/>
          <w:sz w:val="28"/>
        </w:rPr>
      </w:pPr>
      <w:r w:rsidRPr="003468F8">
        <w:rPr>
          <w:b/>
          <w:sz w:val="28"/>
        </w:rPr>
        <w:t>«О внесении изменений в постановление Правительства Ульяновской области от 30.04.2021 № 164-П»</w:t>
      </w:r>
    </w:p>
    <w:p w:rsidR="003468F8" w:rsidRPr="003468F8" w:rsidRDefault="003468F8" w:rsidP="003468F8">
      <w:pPr>
        <w:jc w:val="both"/>
        <w:rPr>
          <w:b/>
          <w:sz w:val="28"/>
        </w:rPr>
      </w:pPr>
    </w:p>
    <w:p w:rsidR="003468F8" w:rsidRPr="003468F8" w:rsidRDefault="003468F8" w:rsidP="003468F8">
      <w:pPr>
        <w:ind w:firstLine="708"/>
        <w:jc w:val="both"/>
        <w:rPr>
          <w:sz w:val="28"/>
        </w:rPr>
      </w:pPr>
      <w:r w:rsidRPr="003468F8">
        <w:rPr>
          <w:sz w:val="28"/>
        </w:rPr>
        <w:t xml:space="preserve">Проект постановления Правительства Ульяновской области </w:t>
      </w:r>
      <w:r w:rsidRPr="003468F8">
        <w:rPr>
          <w:sz w:val="28"/>
        </w:rPr>
        <w:br/>
        <w:t xml:space="preserve">«О внесении изменений в постановление Правительства Ульяновской области от 30.04.2021 № 164-П» (далее – проект постановления) подготовлен в связи </w:t>
      </w:r>
      <w:r>
        <w:rPr>
          <w:sz w:val="28"/>
        </w:rPr>
        <w:br/>
      </w:r>
      <w:r w:rsidRPr="003468F8">
        <w:rPr>
          <w:sz w:val="28"/>
        </w:rPr>
        <w:t xml:space="preserve">с изданием постановления Правительства Российской Федерации </w:t>
      </w:r>
      <w:r w:rsidRPr="003468F8">
        <w:rPr>
          <w:sz w:val="28"/>
        </w:rPr>
        <w:br/>
        <w:t>от 27.01.2022 № 55 «О внесении изменений в приложение 8</w:t>
      </w:r>
      <w:r w:rsidRPr="003468F8">
        <w:rPr>
          <w:sz w:val="28"/>
          <w:vertAlign w:val="superscript"/>
        </w:rPr>
        <w:t>6</w:t>
      </w:r>
      <w:r w:rsidRPr="003468F8">
        <w:rPr>
          <w:sz w:val="28"/>
        </w:rPr>
        <w:br/>
        <w:t>к государственной программе Российской Федерации «Социальная поддержка граждан», постановления Правительства Российской Федерации от 19.03.2022 № 410 «О внесении изменения в перечень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3468F8" w:rsidRPr="003468F8" w:rsidRDefault="003468F8" w:rsidP="003468F8">
      <w:pPr>
        <w:tabs>
          <w:tab w:val="left" w:pos="855"/>
        </w:tabs>
        <w:ind w:firstLine="720"/>
        <w:contextualSpacing/>
        <w:jc w:val="both"/>
        <w:rPr>
          <w:sz w:val="28"/>
        </w:rPr>
      </w:pPr>
      <w:r w:rsidRPr="003468F8">
        <w:rPr>
          <w:color w:val="000000"/>
          <w:sz w:val="28"/>
        </w:rPr>
        <w:t>Проектом постановления пересмотрен размер е</w:t>
      </w:r>
      <w:r w:rsidRPr="003468F8">
        <w:rPr>
          <w:sz w:val="28"/>
        </w:rPr>
        <w:t xml:space="preserve">жемесячных денежных выплат на реализацию мероприятий, связанных с поиском работы </w:t>
      </w:r>
      <w:r w:rsidRPr="003468F8">
        <w:rPr>
          <w:sz w:val="28"/>
        </w:rPr>
        <w:br/>
        <w:t xml:space="preserve">или с осуществлением иных мероприятий, направленных на преодоление трудной жизненной ситуации. </w:t>
      </w:r>
    </w:p>
    <w:p w:rsidR="003468F8" w:rsidRPr="003468F8" w:rsidRDefault="003468F8" w:rsidP="003468F8">
      <w:pPr>
        <w:tabs>
          <w:tab w:val="left" w:pos="855"/>
        </w:tabs>
        <w:ind w:firstLine="720"/>
        <w:contextualSpacing/>
        <w:jc w:val="both"/>
        <w:rPr>
          <w:sz w:val="28"/>
        </w:rPr>
      </w:pPr>
      <w:r w:rsidRPr="003468F8">
        <w:rPr>
          <w:sz w:val="28"/>
        </w:rPr>
        <w:t xml:space="preserve">Размер ежемесячной денежной выплаты устанавливается в  размере величины прожиточного минимума для трудоспособного населения, установленной в Ульяновской области на год осуществления такой  выплаты. </w:t>
      </w:r>
    </w:p>
    <w:p w:rsidR="003468F8" w:rsidRPr="003468F8" w:rsidRDefault="003468F8" w:rsidP="003468F8">
      <w:pPr>
        <w:tabs>
          <w:tab w:val="left" w:pos="855"/>
        </w:tabs>
        <w:ind w:firstLine="720"/>
        <w:contextualSpacing/>
        <w:jc w:val="both"/>
        <w:rPr>
          <w:sz w:val="28"/>
        </w:rPr>
      </w:pPr>
      <w:r w:rsidRPr="003468F8">
        <w:rPr>
          <w:sz w:val="28"/>
        </w:rPr>
        <w:t xml:space="preserve">Ежемесячная денежная выплата, в период обучения предоставляется </w:t>
      </w:r>
      <w:r w:rsidRPr="003468F8">
        <w:rPr>
          <w:sz w:val="28"/>
        </w:rPr>
        <w:br/>
        <w:t>в размере половины величины прожиточного минимума для трудоспособного населения, установленного в Ульяновской области  на год осуществления такой выплаты.</w:t>
      </w:r>
    </w:p>
    <w:p w:rsidR="003468F8" w:rsidRPr="003468F8" w:rsidRDefault="003468F8" w:rsidP="003468F8">
      <w:pPr>
        <w:ind w:firstLine="708"/>
        <w:jc w:val="both"/>
        <w:rPr>
          <w:sz w:val="28"/>
        </w:rPr>
      </w:pPr>
      <w:r w:rsidRPr="003468F8">
        <w:rPr>
          <w:sz w:val="28"/>
        </w:rPr>
        <w:t>Ежемесячная денежная выплата на период прохождения обучения устанавливается в  размере, равном половине величины прожиточного минимума для трудоспособного населения, установленной  в Ульяновской области на год осуществления такой выплаты.</w:t>
      </w:r>
    </w:p>
    <w:p w:rsidR="003468F8" w:rsidRPr="003468F8" w:rsidRDefault="003468F8" w:rsidP="003468F8">
      <w:pPr>
        <w:ind w:firstLine="708"/>
        <w:jc w:val="both"/>
        <w:rPr>
          <w:sz w:val="28"/>
        </w:rPr>
      </w:pPr>
      <w:r w:rsidRPr="003468F8">
        <w:rPr>
          <w:sz w:val="28"/>
        </w:rPr>
        <w:t xml:space="preserve">Проектом предусматривается  заключение социального контракта </w:t>
      </w:r>
      <w:r w:rsidRPr="003468F8">
        <w:rPr>
          <w:sz w:val="28"/>
        </w:rPr>
        <w:br/>
        <w:t xml:space="preserve">по мероприятию на осуществление иных мероприятий по преодолению трудной жизненной ситуации с одним и тем же гражданином (семьей гражданина) не чаще одного раза в год. </w:t>
      </w:r>
    </w:p>
    <w:p w:rsidR="003468F8" w:rsidRPr="003468F8" w:rsidRDefault="003468F8" w:rsidP="003468F8">
      <w:pPr>
        <w:ind w:firstLine="720"/>
        <w:contextualSpacing/>
        <w:jc w:val="both"/>
        <w:rPr>
          <w:sz w:val="28"/>
        </w:rPr>
      </w:pPr>
      <w:r w:rsidRPr="003468F8">
        <w:rPr>
          <w:sz w:val="28"/>
        </w:rPr>
        <w:t xml:space="preserve">На реализацию мероприятий, связанных с осуществлением иных мероприятий, направленных на преодоление трудной жизненной ситуации,  при необходимости, выплата может осуществляться, в том числе </w:t>
      </w:r>
      <w:r w:rsidRPr="003468F8">
        <w:rPr>
          <w:sz w:val="28"/>
        </w:rPr>
        <w:br/>
        <w:t xml:space="preserve">и единовременно. </w:t>
      </w:r>
    </w:p>
    <w:p w:rsidR="003468F8" w:rsidRPr="003468F8" w:rsidRDefault="003468F8" w:rsidP="003468F8">
      <w:pPr>
        <w:ind w:firstLine="708"/>
        <w:jc w:val="both"/>
        <w:rPr>
          <w:sz w:val="28"/>
        </w:rPr>
      </w:pPr>
      <w:r w:rsidRPr="003468F8">
        <w:rPr>
          <w:sz w:val="28"/>
        </w:rPr>
        <w:t xml:space="preserve">Проектом постановления расширены возможности реализации средств государственной социальной помощи, полученных на реализацию мероприятий, связанных с осуществлением индивидуальной предпринимательской деятельности: не более 10% от полученной </w:t>
      </w:r>
      <w:r w:rsidRPr="003468F8">
        <w:rPr>
          <w:sz w:val="28"/>
        </w:rPr>
        <w:lastRenderedPageBreak/>
        <w:t xml:space="preserve">суммывозможно реализовать на получение лицензии на программное обеспечение </w:t>
      </w:r>
      <w:r w:rsidRPr="003468F8">
        <w:rPr>
          <w:sz w:val="28"/>
        </w:rPr>
        <w:br/>
        <w:t>и (или) осуществление отдельных видов деятельности, указанных в статье 12 Федерального закона «О лицензировании отдельных видов деятельности».</w:t>
      </w:r>
    </w:p>
    <w:p w:rsidR="003468F8" w:rsidRPr="003468F8" w:rsidRDefault="003468F8" w:rsidP="003468F8">
      <w:pPr>
        <w:ind w:firstLine="720"/>
        <w:contextualSpacing/>
        <w:jc w:val="both"/>
        <w:rPr>
          <w:rFonts w:ascii="PT Astra Serif" w:hAnsi="PT Astra Serif"/>
          <w:sz w:val="28"/>
        </w:rPr>
      </w:pPr>
      <w:r w:rsidRPr="003468F8">
        <w:rPr>
          <w:rFonts w:ascii="PT Astra Serif" w:hAnsi="PT Astra Serif"/>
          <w:sz w:val="28"/>
        </w:rPr>
        <w:t>Проектом расширены возможности заключения социальных контрактов  для граждан, с которыми был расторгнут трудовой договор, начиная  с 1 марта 2022 г. и которые признаны безработными в порядке, установленном Законом Российской Федерации «О занятости населенияв Российской Федерации». При подаче заявлений об оказании государственной социальной помощи на основании социального контракта по направлениям, кроме направления по осуществлению иных мероприятий по преодолению трудной жизненной ситуации, при расчёте среднедушевого дохода семьи или дохода одиноко проживающего гражданина не будут учитываться трудовые  доходы таких граждан. Таким образом, будет обеспечен всесторонний подход к поддержке малообеспеченных гражданв период поиска работы, в создании своего дела или развитии личного подсобного хозяйства.</w:t>
      </w:r>
    </w:p>
    <w:p w:rsidR="003468F8" w:rsidRPr="003468F8" w:rsidRDefault="003468F8" w:rsidP="003468F8">
      <w:pPr>
        <w:ind w:firstLine="708"/>
        <w:jc w:val="both"/>
        <w:rPr>
          <w:sz w:val="28"/>
        </w:rPr>
      </w:pPr>
      <w:r w:rsidRPr="003468F8">
        <w:rPr>
          <w:sz w:val="28"/>
        </w:rPr>
        <w:t>Проект постановления направлен на совершенствование процедуры оказания государственной социальной помощи на основании социального контракта, его принятие позволит актуализировать областное законодательство в сфере социальной защиты населения.</w:t>
      </w:r>
    </w:p>
    <w:p w:rsidR="003468F8" w:rsidRPr="003468F8" w:rsidRDefault="003468F8" w:rsidP="003468F8">
      <w:pPr>
        <w:ind w:firstLine="708"/>
        <w:jc w:val="both"/>
        <w:rPr>
          <w:sz w:val="28"/>
        </w:rPr>
      </w:pPr>
      <w:r w:rsidRPr="003468F8">
        <w:rPr>
          <w:sz w:val="28"/>
        </w:rPr>
        <w:t>Ответственное должностное лицо за разработку проекта постановления: начальник обеспечения деятельности департамента семейного благополучия и воспитания Министерства семейной, демографической политики и социального благополучия Ульяновской области Филиппова Анна Ивановна.</w:t>
      </w:r>
    </w:p>
    <w:p w:rsidR="003468F8" w:rsidRPr="003468F8" w:rsidRDefault="003468F8" w:rsidP="003468F8">
      <w:pPr>
        <w:ind w:right="-2"/>
        <w:jc w:val="both"/>
        <w:rPr>
          <w:b/>
          <w:sz w:val="28"/>
        </w:rPr>
      </w:pPr>
    </w:p>
    <w:p w:rsidR="003468F8" w:rsidRPr="003468F8" w:rsidRDefault="003468F8" w:rsidP="003468F8">
      <w:pPr>
        <w:ind w:right="-2"/>
        <w:jc w:val="both"/>
        <w:rPr>
          <w:b/>
          <w:sz w:val="28"/>
        </w:rPr>
      </w:pPr>
    </w:p>
    <w:p w:rsidR="003468F8" w:rsidRPr="003468F8" w:rsidRDefault="003468F8" w:rsidP="003468F8">
      <w:pPr>
        <w:ind w:right="-2"/>
        <w:jc w:val="both"/>
        <w:rPr>
          <w:b/>
          <w:sz w:val="28"/>
        </w:rPr>
      </w:pPr>
      <w:r w:rsidRPr="003468F8">
        <w:rPr>
          <w:b/>
          <w:sz w:val="28"/>
        </w:rPr>
        <w:t>Министр семейной, демографической</w:t>
      </w:r>
    </w:p>
    <w:p w:rsidR="003468F8" w:rsidRPr="003468F8" w:rsidRDefault="003468F8" w:rsidP="003468F8">
      <w:pPr>
        <w:ind w:right="-2"/>
        <w:jc w:val="both"/>
        <w:rPr>
          <w:b/>
          <w:sz w:val="28"/>
        </w:rPr>
      </w:pPr>
      <w:r w:rsidRPr="003468F8">
        <w:rPr>
          <w:b/>
          <w:sz w:val="28"/>
        </w:rPr>
        <w:t>политики и социального благополучия</w:t>
      </w:r>
    </w:p>
    <w:p w:rsidR="0064357A" w:rsidRPr="0069194C" w:rsidRDefault="003468F8">
      <w:pPr>
        <w:widowControl w:val="0"/>
        <w:rPr>
          <w:rFonts w:ascii="PT Astra Serif" w:hAnsi="PT Astra Serif"/>
          <w:sz w:val="28"/>
          <w:szCs w:val="28"/>
        </w:rPr>
      </w:pPr>
      <w:r w:rsidRPr="003468F8">
        <w:rPr>
          <w:b/>
          <w:sz w:val="28"/>
        </w:rPr>
        <w:t xml:space="preserve">Ульяновской области                                                          </w:t>
      </w:r>
      <w:r>
        <w:rPr>
          <w:b/>
          <w:sz w:val="28"/>
        </w:rPr>
        <w:t>А.А.Тверскова</w:t>
      </w:r>
    </w:p>
    <w:sectPr w:rsidR="0064357A" w:rsidRPr="0069194C" w:rsidSect="00D73FED">
      <w:pgSz w:w="11906" w:h="16838" w:code="9"/>
      <w:pgMar w:top="1134" w:right="567"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46" w:rsidRDefault="00141F46">
      <w:r>
        <w:separator/>
      </w:r>
    </w:p>
  </w:endnote>
  <w:endnote w:type="continuationSeparator" w:id="1">
    <w:p w:rsidR="00141F46" w:rsidRDefault="00141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D4" w:rsidRDefault="005331D4">
    <w:pPr>
      <w:pStyle w:val="a9"/>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46" w:rsidRDefault="00141F46">
      <w:r>
        <w:separator/>
      </w:r>
    </w:p>
  </w:footnote>
  <w:footnote w:type="continuationSeparator" w:id="1">
    <w:p w:rsidR="00141F46" w:rsidRDefault="0014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D4" w:rsidRDefault="00D73FED">
    <w:pPr>
      <w:pStyle w:val="a7"/>
      <w:jc w:val="center"/>
      <w:rPr>
        <w:rFonts w:ascii="PT Astra Serif" w:hAnsi="PT Astra Serif"/>
        <w:sz w:val="28"/>
      </w:rPr>
    </w:pPr>
    <w:r>
      <w:rPr>
        <w:rFonts w:ascii="PT Astra Serif" w:hAnsi="PT Astra Serif"/>
        <w:sz w:val="28"/>
      </w:rPr>
      <w:fldChar w:fldCharType="begin"/>
    </w:r>
    <w:r w:rsidR="005331D4">
      <w:rPr>
        <w:rFonts w:ascii="PT Astra Serif" w:hAnsi="PT Astra Serif"/>
        <w:sz w:val="28"/>
      </w:rPr>
      <w:instrText>PAGE   \* MERGEFORMAT</w:instrText>
    </w:r>
    <w:r>
      <w:rPr>
        <w:rFonts w:ascii="PT Astra Serif" w:hAnsi="PT Astra Serif"/>
        <w:sz w:val="28"/>
      </w:rPr>
      <w:fldChar w:fldCharType="separate"/>
    </w:r>
    <w:r w:rsidR="00F70159">
      <w:rPr>
        <w:rFonts w:ascii="PT Astra Serif" w:hAnsi="PT Astra Serif"/>
        <w:noProof/>
        <w:sz w:val="28"/>
      </w:rPr>
      <w:t>2</w:t>
    </w:r>
    <w:r>
      <w:rPr>
        <w:rFonts w:ascii="PT Astra Serif" w:hAnsi="PT Astra Seri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AD8"/>
    <w:multiLevelType w:val="hybridMultilevel"/>
    <w:tmpl w:val="E7C4CA52"/>
    <w:lvl w:ilvl="0" w:tplc="E9CE08B6">
      <w:start w:val="2"/>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BC0C8F"/>
    <w:multiLevelType w:val="hybridMultilevel"/>
    <w:tmpl w:val="5A62B816"/>
    <w:lvl w:ilvl="0" w:tplc="F57093EE">
      <w:start w:val="1"/>
      <w:numFmt w:val="upperRoman"/>
      <w:lvlText w:val="%1."/>
      <w:lvlJc w:val="right"/>
      <w:pPr>
        <w:tabs>
          <w:tab w:val="left" w:pos="540"/>
        </w:tabs>
        <w:ind w:left="540" w:hanging="180"/>
      </w:pPr>
    </w:lvl>
    <w:lvl w:ilvl="1" w:tplc="C0422C88">
      <w:start w:val="1"/>
      <w:numFmt w:val="none"/>
      <w:lvlText w:val=""/>
      <w:lvlJc w:val="left"/>
      <w:pPr>
        <w:tabs>
          <w:tab w:val="left" w:pos="360"/>
        </w:tabs>
      </w:pPr>
    </w:lvl>
    <w:lvl w:ilvl="2" w:tplc="D532906E">
      <w:start w:val="1"/>
      <w:numFmt w:val="none"/>
      <w:lvlText w:val=""/>
      <w:lvlJc w:val="left"/>
      <w:pPr>
        <w:tabs>
          <w:tab w:val="left" w:pos="360"/>
        </w:tabs>
      </w:pPr>
    </w:lvl>
    <w:lvl w:ilvl="3" w:tplc="6F441704">
      <w:start w:val="1"/>
      <w:numFmt w:val="none"/>
      <w:lvlText w:val=""/>
      <w:lvlJc w:val="left"/>
      <w:pPr>
        <w:tabs>
          <w:tab w:val="left" w:pos="360"/>
        </w:tabs>
      </w:pPr>
    </w:lvl>
    <w:lvl w:ilvl="4" w:tplc="7B5E4D52">
      <w:start w:val="1"/>
      <w:numFmt w:val="none"/>
      <w:lvlText w:val=""/>
      <w:lvlJc w:val="left"/>
      <w:pPr>
        <w:tabs>
          <w:tab w:val="left" w:pos="360"/>
        </w:tabs>
      </w:pPr>
    </w:lvl>
    <w:lvl w:ilvl="5" w:tplc="918412DA">
      <w:start w:val="1"/>
      <w:numFmt w:val="none"/>
      <w:lvlText w:val=""/>
      <w:lvlJc w:val="left"/>
      <w:pPr>
        <w:tabs>
          <w:tab w:val="left" w:pos="360"/>
        </w:tabs>
      </w:pPr>
    </w:lvl>
    <w:lvl w:ilvl="6" w:tplc="B374EF16">
      <w:start w:val="1"/>
      <w:numFmt w:val="none"/>
      <w:lvlText w:val=""/>
      <w:lvlJc w:val="left"/>
      <w:pPr>
        <w:tabs>
          <w:tab w:val="left" w:pos="360"/>
        </w:tabs>
      </w:pPr>
    </w:lvl>
    <w:lvl w:ilvl="7" w:tplc="B6D2221A">
      <w:start w:val="1"/>
      <w:numFmt w:val="none"/>
      <w:lvlText w:val=""/>
      <w:lvlJc w:val="left"/>
      <w:pPr>
        <w:tabs>
          <w:tab w:val="left" w:pos="360"/>
        </w:tabs>
      </w:pPr>
    </w:lvl>
    <w:lvl w:ilvl="8" w:tplc="ABFA3E84">
      <w:start w:val="1"/>
      <w:numFmt w:val="none"/>
      <w:lvlText w:val=""/>
      <w:lvlJc w:val="left"/>
      <w:pPr>
        <w:tabs>
          <w:tab w:val="left" w:pos="360"/>
        </w:tabs>
      </w:pPr>
    </w:lvl>
  </w:abstractNum>
  <w:abstractNum w:abstractNumId="2">
    <w:nsid w:val="0C1818E6"/>
    <w:multiLevelType w:val="hybridMultilevel"/>
    <w:tmpl w:val="AF0E503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
    <w:nsid w:val="10193516"/>
    <w:multiLevelType w:val="hybridMultilevel"/>
    <w:tmpl w:val="41189CF2"/>
    <w:lvl w:ilvl="0" w:tplc="2B96A32A">
      <w:start w:val="1"/>
      <w:numFmt w:val="decimal"/>
      <w:lvlText w:val="%1."/>
      <w:lvlJc w:val="left"/>
      <w:pPr>
        <w:tabs>
          <w:tab w:val="left" w:pos="735"/>
        </w:tabs>
        <w:ind w:left="735" w:hanging="375"/>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
    <w:nsid w:val="16A60803"/>
    <w:multiLevelType w:val="hybridMultilevel"/>
    <w:tmpl w:val="79E6D986"/>
    <w:lvl w:ilvl="0" w:tplc="F84E8B22">
      <w:start w:val="1"/>
      <w:numFmt w:val="decimal"/>
      <w:lvlText w:val="%1)"/>
      <w:lvlJc w:val="left"/>
      <w:pPr>
        <w:ind w:left="1070" w:hanging="360"/>
      </w:pPr>
      <w:rPr>
        <w:rFonts w:ascii="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81C1E8E"/>
    <w:multiLevelType w:val="multilevel"/>
    <w:tmpl w:val="3CCEFA0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22CF200A"/>
    <w:multiLevelType w:val="hybridMultilevel"/>
    <w:tmpl w:val="14F452B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3565E59"/>
    <w:multiLevelType w:val="multilevel"/>
    <w:tmpl w:val="0A8C0E8E"/>
    <w:lvl w:ilvl="0">
      <w:start w:val="1"/>
      <w:numFmt w:val="decimal"/>
      <w:lvlText w:val="%1."/>
      <w:lvlJc w:val="left"/>
      <w:pPr>
        <w:tabs>
          <w:tab w:val="left" w:pos="720"/>
        </w:tabs>
        <w:ind w:left="720" w:hanging="360"/>
      </w:pPr>
    </w:lvl>
    <w:lvl w:ilvl="1">
      <w:start w:val="1"/>
      <w:numFmt w:val="decimal"/>
      <w:isLgl/>
      <w:lvlText w:val="%1.%2."/>
      <w:lvlJc w:val="left"/>
      <w:pPr>
        <w:tabs>
          <w:tab w:val="left" w:pos="1080"/>
        </w:tabs>
        <w:ind w:left="1080" w:hanging="72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2160"/>
        </w:tabs>
        <w:ind w:left="2160" w:hanging="180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8">
    <w:nsid w:val="30001BC2"/>
    <w:multiLevelType w:val="multilevel"/>
    <w:tmpl w:val="CE2E6FC0"/>
    <w:lvl w:ilvl="0">
      <w:start w:val="2"/>
      <w:numFmt w:val="decimal"/>
      <w:lvlText w:val="%1"/>
      <w:lvlJc w:val="left"/>
      <w:pPr>
        <w:tabs>
          <w:tab w:val="left" w:pos="360"/>
        </w:tabs>
        <w:ind w:left="360" w:hanging="360"/>
      </w:pPr>
    </w:lvl>
    <w:lvl w:ilvl="1">
      <w:start w:val="1"/>
      <w:numFmt w:val="decimal"/>
      <w:lvlText w:val="%1.%2"/>
      <w:lvlJc w:val="left"/>
      <w:pPr>
        <w:tabs>
          <w:tab w:val="left" w:pos="720"/>
        </w:tabs>
        <w:ind w:left="720" w:hanging="360"/>
      </w:pPr>
    </w:lvl>
    <w:lvl w:ilvl="2">
      <w:start w:val="1"/>
      <w:numFmt w:val="decimal"/>
      <w:lvlText w:val="%1.%2.%3"/>
      <w:lvlJc w:val="left"/>
      <w:pPr>
        <w:tabs>
          <w:tab w:val="left" w:pos="1440"/>
        </w:tabs>
        <w:ind w:left="1440" w:hanging="720"/>
      </w:pPr>
    </w:lvl>
    <w:lvl w:ilvl="3">
      <w:start w:val="1"/>
      <w:numFmt w:val="decimal"/>
      <w:lvlText w:val="%1.%2.%3.%4"/>
      <w:lvlJc w:val="left"/>
      <w:pPr>
        <w:tabs>
          <w:tab w:val="left" w:pos="2160"/>
        </w:tabs>
        <w:ind w:left="2160" w:hanging="1080"/>
      </w:pPr>
    </w:lvl>
    <w:lvl w:ilvl="4">
      <w:start w:val="1"/>
      <w:numFmt w:val="decimal"/>
      <w:lvlText w:val="%1.%2.%3.%4.%5"/>
      <w:lvlJc w:val="left"/>
      <w:pPr>
        <w:tabs>
          <w:tab w:val="left" w:pos="2520"/>
        </w:tabs>
        <w:ind w:left="2520" w:hanging="1080"/>
      </w:pPr>
    </w:lvl>
    <w:lvl w:ilvl="5">
      <w:start w:val="1"/>
      <w:numFmt w:val="decimal"/>
      <w:lvlText w:val="%1.%2.%3.%4.%5.%6"/>
      <w:lvlJc w:val="left"/>
      <w:pPr>
        <w:tabs>
          <w:tab w:val="left" w:pos="3240"/>
        </w:tabs>
        <w:ind w:left="3240" w:hanging="1440"/>
      </w:pPr>
    </w:lvl>
    <w:lvl w:ilvl="6">
      <w:start w:val="1"/>
      <w:numFmt w:val="decimal"/>
      <w:lvlText w:val="%1.%2.%3.%4.%5.%6.%7"/>
      <w:lvlJc w:val="left"/>
      <w:pPr>
        <w:tabs>
          <w:tab w:val="left" w:pos="3600"/>
        </w:tabs>
        <w:ind w:left="3600" w:hanging="1440"/>
      </w:pPr>
    </w:lvl>
    <w:lvl w:ilvl="7">
      <w:start w:val="1"/>
      <w:numFmt w:val="decimal"/>
      <w:lvlText w:val="%1.%2.%3.%4.%5.%6.%7.%8"/>
      <w:lvlJc w:val="left"/>
      <w:pPr>
        <w:tabs>
          <w:tab w:val="left" w:pos="4320"/>
        </w:tabs>
        <w:ind w:left="4320" w:hanging="1800"/>
      </w:pPr>
    </w:lvl>
    <w:lvl w:ilvl="8">
      <w:start w:val="1"/>
      <w:numFmt w:val="decimal"/>
      <w:lvlText w:val="%1.%2.%3.%4.%5.%6.%7.%8.%9"/>
      <w:lvlJc w:val="left"/>
      <w:pPr>
        <w:tabs>
          <w:tab w:val="left" w:pos="5040"/>
        </w:tabs>
        <w:ind w:left="5040" w:hanging="2160"/>
      </w:pPr>
    </w:lvl>
  </w:abstractNum>
  <w:abstractNum w:abstractNumId="9">
    <w:nsid w:val="356A5DFB"/>
    <w:multiLevelType w:val="hybridMultilevel"/>
    <w:tmpl w:val="A3A685AA"/>
    <w:lvl w:ilvl="0" w:tplc="6164B27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64C3540"/>
    <w:multiLevelType w:val="hybridMultilevel"/>
    <w:tmpl w:val="7D3E4D04"/>
    <w:lvl w:ilvl="0" w:tplc="F3105B58">
      <w:start w:val="7"/>
      <w:numFmt w:val="decimal"/>
      <w:lvlText w:val="%1."/>
      <w:lvlJc w:val="left"/>
      <w:pPr>
        <w:tabs>
          <w:tab w:val="left" w:pos="900"/>
        </w:tabs>
        <w:ind w:left="900" w:hanging="360"/>
      </w:pPr>
    </w:lvl>
    <w:lvl w:ilvl="1" w:tplc="04190019">
      <w:start w:val="1"/>
      <w:numFmt w:val="lowerLetter"/>
      <w:lvlText w:val="%2."/>
      <w:lvlJc w:val="left"/>
      <w:pPr>
        <w:tabs>
          <w:tab w:val="left" w:pos="1620"/>
        </w:tabs>
        <w:ind w:left="1620" w:hanging="360"/>
      </w:pPr>
    </w:lvl>
    <w:lvl w:ilvl="2" w:tplc="0419001B">
      <w:start w:val="1"/>
      <w:numFmt w:val="lowerRoman"/>
      <w:lvlText w:val="%3."/>
      <w:lvlJc w:val="right"/>
      <w:pPr>
        <w:tabs>
          <w:tab w:val="left" w:pos="2340"/>
        </w:tabs>
        <w:ind w:left="2340" w:hanging="180"/>
      </w:pPr>
    </w:lvl>
    <w:lvl w:ilvl="3" w:tplc="0419000F">
      <w:start w:val="1"/>
      <w:numFmt w:val="decimal"/>
      <w:lvlText w:val="%4."/>
      <w:lvlJc w:val="left"/>
      <w:pPr>
        <w:tabs>
          <w:tab w:val="left" w:pos="3060"/>
        </w:tabs>
        <w:ind w:left="3060" w:hanging="360"/>
      </w:pPr>
    </w:lvl>
    <w:lvl w:ilvl="4" w:tplc="04190019">
      <w:start w:val="1"/>
      <w:numFmt w:val="lowerLetter"/>
      <w:lvlText w:val="%5."/>
      <w:lvlJc w:val="left"/>
      <w:pPr>
        <w:tabs>
          <w:tab w:val="left" w:pos="3780"/>
        </w:tabs>
        <w:ind w:left="3780" w:hanging="360"/>
      </w:pPr>
    </w:lvl>
    <w:lvl w:ilvl="5" w:tplc="0419001B">
      <w:start w:val="1"/>
      <w:numFmt w:val="lowerRoman"/>
      <w:lvlText w:val="%6."/>
      <w:lvlJc w:val="right"/>
      <w:pPr>
        <w:tabs>
          <w:tab w:val="left" w:pos="4500"/>
        </w:tabs>
        <w:ind w:left="4500" w:hanging="180"/>
      </w:pPr>
    </w:lvl>
    <w:lvl w:ilvl="6" w:tplc="0419000F">
      <w:start w:val="1"/>
      <w:numFmt w:val="decimal"/>
      <w:lvlText w:val="%7."/>
      <w:lvlJc w:val="left"/>
      <w:pPr>
        <w:tabs>
          <w:tab w:val="left" w:pos="5220"/>
        </w:tabs>
        <w:ind w:left="5220" w:hanging="360"/>
      </w:pPr>
    </w:lvl>
    <w:lvl w:ilvl="7" w:tplc="04190019">
      <w:start w:val="1"/>
      <w:numFmt w:val="lowerLetter"/>
      <w:lvlText w:val="%8."/>
      <w:lvlJc w:val="left"/>
      <w:pPr>
        <w:tabs>
          <w:tab w:val="left" w:pos="5940"/>
        </w:tabs>
        <w:ind w:left="5940" w:hanging="360"/>
      </w:pPr>
    </w:lvl>
    <w:lvl w:ilvl="8" w:tplc="0419001B">
      <w:start w:val="1"/>
      <w:numFmt w:val="lowerRoman"/>
      <w:lvlText w:val="%9."/>
      <w:lvlJc w:val="right"/>
      <w:pPr>
        <w:tabs>
          <w:tab w:val="left" w:pos="6660"/>
        </w:tabs>
        <w:ind w:left="6660" w:hanging="180"/>
      </w:pPr>
    </w:lvl>
  </w:abstractNum>
  <w:abstractNum w:abstractNumId="11">
    <w:nsid w:val="3C776260"/>
    <w:multiLevelType w:val="multilevel"/>
    <w:tmpl w:val="5232AA7E"/>
    <w:lvl w:ilvl="0">
      <w:start w:val="4"/>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45B20F63"/>
    <w:multiLevelType w:val="multilevel"/>
    <w:tmpl w:val="229C29B4"/>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C175F0E"/>
    <w:multiLevelType w:val="multilevel"/>
    <w:tmpl w:val="66401A52"/>
    <w:lvl w:ilvl="0">
      <w:start w:val="1"/>
      <w:numFmt w:val="decimal"/>
      <w:lvlText w:val="%1)"/>
      <w:lvlJc w:val="left"/>
      <w:rPr>
        <w:rFonts w:ascii="Times New Roman" w:hAnsi="Times New Roman"/>
        <w:b w:val="0"/>
        <w:i w:val="0"/>
        <w:strike w:val="0"/>
        <w:color w:val="000000"/>
        <w:sz w:val="2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4D046645"/>
    <w:multiLevelType w:val="hybridMultilevel"/>
    <w:tmpl w:val="FDCC46A0"/>
    <w:lvl w:ilvl="0" w:tplc="4430798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F9F55B1"/>
    <w:multiLevelType w:val="hybridMultilevel"/>
    <w:tmpl w:val="7A742AA0"/>
    <w:lvl w:ilvl="0" w:tplc="0B7CD4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6D56D31"/>
    <w:multiLevelType w:val="hybridMultilevel"/>
    <w:tmpl w:val="1290A658"/>
    <w:lvl w:ilvl="0" w:tplc="0419000F">
      <w:start w:val="2"/>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7">
    <w:nsid w:val="5C8F1E19"/>
    <w:multiLevelType w:val="multilevel"/>
    <w:tmpl w:val="5E041F5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5FAE5A67"/>
    <w:multiLevelType w:val="hybridMultilevel"/>
    <w:tmpl w:val="ABD8FBE0"/>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9">
    <w:nsid w:val="625D597D"/>
    <w:multiLevelType w:val="hybridMultilevel"/>
    <w:tmpl w:val="340C35D8"/>
    <w:lvl w:ilvl="0" w:tplc="E7AC5078">
      <w:start w:val="1"/>
      <w:numFmt w:val="decimal"/>
      <w:lvlText w:val="%1."/>
      <w:lvlJc w:val="left"/>
      <w:pPr>
        <w:ind w:left="786"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FC5B80"/>
    <w:multiLevelType w:val="hybridMultilevel"/>
    <w:tmpl w:val="E540564E"/>
    <w:lvl w:ilvl="0" w:tplc="898C3B6C">
      <w:start w:val="1"/>
      <w:numFmt w:val="decimal"/>
      <w:lvlText w:val="%1."/>
      <w:lvlJc w:val="left"/>
      <w:pPr>
        <w:tabs>
          <w:tab w:val="left" w:pos="720"/>
        </w:tabs>
        <w:ind w:left="720" w:hanging="360"/>
      </w:pPr>
    </w:lvl>
    <w:lvl w:ilvl="1" w:tplc="F0DE15E4">
      <w:start w:val="1"/>
      <w:numFmt w:val="none"/>
      <w:lvlText w:val=""/>
      <w:lvlJc w:val="left"/>
      <w:pPr>
        <w:tabs>
          <w:tab w:val="left" w:pos="360"/>
        </w:tabs>
      </w:pPr>
    </w:lvl>
    <w:lvl w:ilvl="2" w:tplc="3AE85B86">
      <w:start w:val="1"/>
      <w:numFmt w:val="none"/>
      <w:lvlText w:val=""/>
      <w:lvlJc w:val="left"/>
      <w:pPr>
        <w:tabs>
          <w:tab w:val="left" w:pos="360"/>
        </w:tabs>
      </w:pPr>
    </w:lvl>
    <w:lvl w:ilvl="3" w:tplc="8B8AC5E2">
      <w:start w:val="1"/>
      <w:numFmt w:val="none"/>
      <w:lvlText w:val=""/>
      <w:lvlJc w:val="left"/>
      <w:pPr>
        <w:tabs>
          <w:tab w:val="left" w:pos="360"/>
        </w:tabs>
      </w:pPr>
    </w:lvl>
    <w:lvl w:ilvl="4" w:tplc="E1003FCC">
      <w:start w:val="1"/>
      <w:numFmt w:val="none"/>
      <w:lvlText w:val=""/>
      <w:lvlJc w:val="left"/>
      <w:pPr>
        <w:tabs>
          <w:tab w:val="left" w:pos="360"/>
        </w:tabs>
      </w:pPr>
    </w:lvl>
    <w:lvl w:ilvl="5" w:tplc="0116EF3E">
      <w:start w:val="1"/>
      <w:numFmt w:val="none"/>
      <w:lvlText w:val=""/>
      <w:lvlJc w:val="left"/>
      <w:pPr>
        <w:tabs>
          <w:tab w:val="left" w:pos="360"/>
        </w:tabs>
      </w:pPr>
    </w:lvl>
    <w:lvl w:ilvl="6" w:tplc="CF0EE820">
      <w:start w:val="1"/>
      <w:numFmt w:val="none"/>
      <w:lvlText w:val=""/>
      <w:lvlJc w:val="left"/>
      <w:pPr>
        <w:tabs>
          <w:tab w:val="left" w:pos="360"/>
        </w:tabs>
      </w:pPr>
    </w:lvl>
    <w:lvl w:ilvl="7" w:tplc="C59EEA8E">
      <w:start w:val="1"/>
      <w:numFmt w:val="none"/>
      <w:lvlText w:val=""/>
      <w:lvlJc w:val="left"/>
      <w:pPr>
        <w:tabs>
          <w:tab w:val="left" w:pos="360"/>
        </w:tabs>
      </w:pPr>
    </w:lvl>
    <w:lvl w:ilvl="8" w:tplc="DF80AFE2">
      <w:start w:val="1"/>
      <w:numFmt w:val="none"/>
      <w:lvlText w:val=""/>
      <w:lvlJc w:val="left"/>
      <w:pPr>
        <w:tabs>
          <w:tab w:val="left" w:pos="360"/>
        </w:tabs>
      </w:pPr>
    </w:lvl>
  </w:abstractNum>
  <w:abstractNum w:abstractNumId="21">
    <w:nsid w:val="65843384"/>
    <w:multiLevelType w:val="multilevel"/>
    <w:tmpl w:val="DE68F5A4"/>
    <w:lvl w:ilvl="0">
      <w:start w:val="2"/>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667A1BD4"/>
    <w:multiLevelType w:val="hybridMultilevel"/>
    <w:tmpl w:val="5E2AFE60"/>
    <w:lvl w:ilvl="0" w:tplc="0419000F">
      <w:start w:val="1"/>
      <w:numFmt w:val="decimal"/>
      <w:lvlText w:val="%1."/>
      <w:lvlJc w:val="left"/>
      <w:pPr>
        <w:tabs>
          <w:tab w:val="left" w:pos="1080"/>
        </w:tabs>
        <w:ind w:left="1080" w:hanging="360"/>
      </w:pPr>
    </w:lvl>
    <w:lvl w:ilvl="1" w:tplc="04190019">
      <w:start w:val="1"/>
      <w:numFmt w:val="lowerLetter"/>
      <w:lvlText w:val="%2."/>
      <w:lvlJc w:val="left"/>
      <w:pPr>
        <w:tabs>
          <w:tab w:val="left" w:pos="1800"/>
        </w:tabs>
        <w:ind w:left="1800" w:hanging="360"/>
      </w:pPr>
    </w:lvl>
    <w:lvl w:ilvl="2" w:tplc="0419001B">
      <w:start w:val="1"/>
      <w:numFmt w:val="lowerRoman"/>
      <w:lvlText w:val="%3."/>
      <w:lvlJc w:val="right"/>
      <w:pPr>
        <w:tabs>
          <w:tab w:val="left" w:pos="2520"/>
        </w:tabs>
        <w:ind w:left="2520" w:hanging="180"/>
      </w:pPr>
    </w:lvl>
    <w:lvl w:ilvl="3" w:tplc="0419000F">
      <w:start w:val="1"/>
      <w:numFmt w:val="decimal"/>
      <w:lvlText w:val="%4."/>
      <w:lvlJc w:val="left"/>
      <w:pPr>
        <w:tabs>
          <w:tab w:val="left" w:pos="3240"/>
        </w:tabs>
        <w:ind w:left="3240" w:hanging="360"/>
      </w:pPr>
    </w:lvl>
    <w:lvl w:ilvl="4" w:tplc="04190019">
      <w:start w:val="1"/>
      <w:numFmt w:val="lowerLetter"/>
      <w:lvlText w:val="%5."/>
      <w:lvlJc w:val="left"/>
      <w:pPr>
        <w:tabs>
          <w:tab w:val="left" w:pos="3960"/>
        </w:tabs>
        <w:ind w:left="3960" w:hanging="360"/>
      </w:pPr>
    </w:lvl>
    <w:lvl w:ilvl="5" w:tplc="0419001B">
      <w:start w:val="1"/>
      <w:numFmt w:val="lowerRoman"/>
      <w:lvlText w:val="%6."/>
      <w:lvlJc w:val="right"/>
      <w:pPr>
        <w:tabs>
          <w:tab w:val="left" w:pos="4680"/>
        </w:tabs>
        <w:ind w:left="4680" w:hanging="180"/>
      </w:pPr>
    </w:lvl>
    <w:lvl w:ilvl="6" w:tplc="0419000F">
      <w:start w:val="1"/>
      <w:numFmt w:val="decimal"/>
      <w:lvlText w:val="%7."/>
      <w:lvlJc w:val="left"/>
      <w:pPr>
        <w:tabs>
          <w:tab w:val="left" w:pos="5400"/>
        </w:tabs>
        <w:ind w:left="5400" w:hanging="360"/>
      </w:pPr>
    </w:lvl>
    <w:lvl w:ilvl="7" w:tplc="04190019">
      <w:start w:val="1"/>
      <w:numFmt w:val="lowerLetter"/>
      <w:lvlText w:val="%8."/>
      <w:lvlJc w:val="left"/>
      <w:pPr>
        <w:tabs>
          <w:tab w:val="left" w:pos="6120"/>
        </w:tabs>
        <w:ind w:left="6120" w:hanging="360"/>
      </w:pPr>
    </w:lvl>
    <w:lvl w:ilvl="8" w:tplc="0419001B">
      <w:start w:val="1"/>
      <w:numFmt w:val="lowerRoman"/>
      <w:lvlText w:val="%9."/>
      <w:lvlJc w:val="right"/>
      <w:pPr>
        <w:tabs>
          <w:tab w:val="left" w:pos="6840"/>
        </w:tabs>
        <w:ind w:left="6840" w:hanging="180"/>
      </w:pPr>
    </w:lvl>
  </w:abstractNum>
  <w:abstractNum w:abstractNumId="23">
    <w:nsid w:val="6A440333"/>
    <w:multiLevelType w:val="hybridMultilevel"/>
    <w:tmpl w:val="49DE373A"/>
    <w:lvl w:ilvl="0" w:tplc="A71A30FC">
      <w:start w:val="1"/>
      <w:numFmt w:val="decimal"/>
      <w:lvlText w:val="%1."/>
      <w:lvlJc w:val="left"/>
      <w:pPr>
        <w:tabs>
          <w:tab w:val="left" w:pos="900"/>
        </w:tabs>
        <w:ind w:left="900" w:hanging="360"/>
      </w:pPr>
      <w:rPr>
        <w:rFonts w:ascii="Times New Roman" w:hAnsi="Times New Roman"/>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4">
    <w:nsid w:val="784673C8"/>
    <w:multiLevelType w:val="hybridMultilevel"/>
    <w:tmpl w:val="66E4B77C"/>
    <w:lvl w:ilvl="0" w:tplc="5C243042">
      <w:start w:val="1"/>
      <w:numFmt w:val="decimal"/>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CCF7508"/>
    <w:multiLevelType w:val="multilevel"/>
    <w:tmpl w:val="555AC01A"/>
    <w:lvl w:ilvl="0">
      <w:start w:val="1"/>
      <w:numFmt w:val="upperRoman"/>
      <w:lvlText w:val="%1."/>
      <w:lvlJc w:val="right"/>
      <w:pPr>
        <w:tabs>
          <w:tab w:val="left" w:pos="540"/>
        </w:tabs>
        <w:ind w:left="540" w:hanging="180"/>
      </w:pPr>
    </w:lvl>
    <w:lvl w:ilvl="1">
      <w:start w:val="1"/>
      <w:numFmt w:val="decimal"/>
      <w:isLgl/>
      <w:lvlText w:val="%1.%2."/>
      <w:lvlJc w:val="left"/>
      <w:pPr>
        <w:tabs>
          <w:tab w:val="left" w:pos="1080"/>
        </w:tabs>
        <w:ind w:left="1080" w:hanging="72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2160"/>
        </w:tabs>
        <w:ind w:left="2160" w:hanging="180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26">
    <w:nsid w:val="7F0C3B52"/>
    <w:multiLevelType w:val="hybridMultilevel"/>
    <w:tmpl w:val="21FE6C50"/>
    <w:lvl w:ilvl="0" w:tplc="F84E8B22">
      <w:start w:val="1"/>
      <w:numFmt w:val="decimal"/>
      <w:lvlText w:val="%1)"/>
      <w:lvlJc w:val="left"/>
      <w:pPr>
        <w:ind w:left="1070" w:hanging="360"/>
      </w:pPr>
      <w:rPr>
        <w:rFonts w:ascii="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3"/>
  </w:num>
  <w:num w:numId="2">
    <w:abstractNumId w:val="18"/>
  </w:num>
  <w:num w:numId="3">
    <w:abstractNumId w:val="22"/>
  </w:num>
  <w:num w:numId="4">
    <w:abstractNumId w:val="23"/>
  </w:num>
  <w:num w:numId="5">
    <w:abstractNumId w:val="1"/>
  </w:num>
  <w:num w:numId="6">
    <w:abstractNumId w:val="7"/>
  </w:num>
  <w:num w:numId="7">
    <w:abstractNumId w:val="20"/>
  </w:num>
  <w:num w:numId="8">
    <w:abstractNumId w:val="25"/>
  </w:num>
  <w:num w:numId="9">
    <w:abstractNumId w:val="16"/>
  </w:num>
  <w:num w:numId="10">
    <w:abstractNumId w:val="8"/>
  </w:num>
  <w:num w:numId="11">
    <w:abstractNumId w:val="10"/>
  </w:num>
  <w:num w:numId="12">
    <w:abstractNumId w:val="24"/>
  </w:num>
  <w:num w:numId="13">
    <w:abstractNumId w:val="4"/>
  </w:num>
  <w:num w:numId="14">
    <w:abstractNumId w:val="9"/>
  </w:num>
  <w:num w:numId="15">
    <w:abstractNumId w:val="14"/>
  </w:num>
  <w:num w:numId="16">
    <w:abstractNumId w:val="26"/>
  </w:num>
  <w:num w:numId="17">
    <w:abstractNumId w:val="13"/>
  </w:num>
  <w:num w:numId="18">
    <w:abstractNumId w:val="2"/>
  </w:num>
  <w:num w:numId="19">
    <w:abstractNumId w:val="15"/>
  </w:num>
  <w:num w:numId="20">
    <w:abstractNumId w:val="6"/>
  </w:num>
  <w:num w:numId="21">
    <w:abstractNumId w:val="0"/>
  </w:num>
  <w:num w:numId="22">
    <w:abstractNumId w:val="21"/>
  </w:num>
  <w:num w:numId="23">
    <w:abstractNumId w:val="17"/>
  </w:num>
  <w:num w:numId="24">
    <w:abstractNumId w:val="5"/>
  </w:num>
  <w:num w:numId="25">
    <w:abstractNumId w:val="11"/>
  </w:num>
  <w:num w:numId="26">
    <w:abstractNumId w:val="1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57A"/>
    <w:rsid w:val="000118FB"/>
    <w:rsid w:val="00056AEB"/>
    <w:rsid w:val="000B7F42"/>
    <w:rsid w:val="000E0AAD"/>
    <w:rsid w:val="000F4AB7"/>
    <w:rsid w:val="00141F46"/>
    <w:rsid w:val="001444D4"/>
    <w:rsid w:val="00152A44"/>
    <w:rsid w:val="00165580"/>
    <w:rsid w:val="00190806"/>
    <w:rsid w:val="001A5CCD"/>
    <w:rsid w:val="001A6B23"/>
    <w:rsid w:val="001D10AA"/>
    <w:rsid w:val="001E33B6"/>
    <w:rsid w:val="001F50C1"/>
    <w:rsid w:val="002272D5"/>
    <w:rsid w:val="002339FD"/>
    <w:rsid w:val="00242426"/>
    <w:rsid w:val="00273CAB"/>
    <w:rsid w:val="00284641"/>
    <w:rsid w:val="002A29C5"/>
    <w:rsid w:val="002B2B4E"/>
    <w:rsid w:val="002B3176"/>
    <w:rsid w:val="00302DA4"/>
    <w:rsid w:val="00332B23"/>
    <w:rsid w:val="00341974"/>
    <w:rsid w:val="003468F8"/>
    <w:rsid w:val="003469FB"/>
    <w:rsid w:val="00376E2C"/>
    <w:rsid w:val="003B2412"/>
    <w:rsid w:val="003D26D2"/>
    <w:rsid w:val="003D4F4F"/>
    <w:rsid w:val="003E1DCF"/>
    <w:rsid w:val="003E322F"/>
    <w:rsid w:val="003F3A2D"/>
    <w:rsid w:val="00437F22"/>
    <w:rsid w:val="00454941"/>
    <w:rsid w:val="00455266"/>
    <w:rsid w:val="00456EAD"/>
    <w:rsid w:val="004668F0"/>
    <w:rsid w:val="004721FE"/>
    <w:rsid w:val="00474AF7"/>
    <w:rsid w:val="004779DC"/>
    <w:rsid w:val="004A45B9"/>
    <w:rsid w:val="004B1B06"/>
    <w:rsid w:val="004E66B5"/>
    <w:rsid w:val="00501D94"/>
    <w:rsid w:val="00501E70"/>
    <w:rsid w:val="005331D4"/>
    <w:rsid w:val="00545C7D"/>
    <w:rsid w:val="00575994"/>
    <w:rsid w:val="00585557"/>
    <w:rsid w:val="005A02F4"/>
    <w:rsid w:val="005A1A39"/>
    <w:rsid w:val="005C1C33"/>
    <w:rsid w:val="005C2EE2"/>
    <w:rsid w:val="005F4467"/>
    <w:rsid w:val="00610A15"/>
    <w:rsid w:val="00616D99"/>
    <w:rsid w:val="0062404F"/>
    <w:rsid w:val="0063377E"/>
    <w:rsid w:val="0064357A"/>
    <w:rsid w:val="0065680A"/>
    <w:rsid w:val="006701AB"/>
    <w:rsid w:val="0069194C"/>
    <w:rsid w:val="00696DC7"/>
    <w:rsid w:val="006A1ED5"/>
    <w:rsid w:val="006A7189"/>
    <w:rsid w:val="006D0BBC"/>
    <w:rsid w:val="006D4368"/>
    <w:rsid w:val="006D54EA"/>
    <w:rsid w:val="006D5E80"/>
    <w:rsid w:val="0075133E"/>
    <w:rsid w:val="00782FE4"/>
    <w:rsid w:val="00785751"/>
    <w:rsid w:val="00786F95"/>
    <w:rsid w:val="007F59A8"/>
    <w:rsid w:val="007F6BD0"/>
    <w:rsid w:val="00821B9D"/>
    <w:rsid w:val="0087178F"/>
    <w:rsid w:val="008B2FBB"/>
    <w:rsid w:val="008E01DD"/>
    <w:rsid w:val="00926FC5"/>
    <w:rsid w:val="00975717"/>
    <w:rsid w:val="00993CA3"/>
    <w:rsid w:val="009A353E"/>
    <w:rsid w:val="009F35D0"/>
    <w:rsid w:val="009F4BFD"/>
    <w:rsid w:val="00A02335"/>
    <w:rsid w:val="00A30CB3"/>
    <w:rsid w:val="00A354E4"/>
    <w:rsid w:val="00A72E06"/>
    <w:rsid w:val="00A74F44"/>
    <w:rsid w:val="00A76822"/>
    <w:rsid w:val="00A956C5"/>
    <w:rsid w:val="00AB3803"/>
    <w:rsid w:val="00B16051"/>
    <w:rsid w:val="00B21760"/>
    <w:rsid w:val="00B26A72"/>
    <w:rsid w:val="00B32DF9"/>
    <w:rsid w:val="00B3598C"/>
    <w:rsid w:val="00B41DFA"/>
    <w:rsid w:val="00B44CFD"/>
    <w:rsid w:val="00B51F4E"/>
    <w:rsid w:val="00B56C6B"/>
    <w:rsid w:val="00B67383"/>
    <w:rsid w:val="00BA024F"/>
    <w:rsid w:val="00BA4619"/>
    <w:rsid w:val="00BB4FF1"/>
    <w:rsid w:val="00BF35DA"/>
    <w:rsid w:val="00C266CA"/>
    <w:rsid w:val="00C516EA"/>
    <w:rsid w:val="00C5371A"/>
    <w:rsid w:val="00C625FC"/>
    <w:rsid w:val="00CE5266"/>
    <w:rsid w:val="00D10808"/>
    <w:rsid w:val="00D30A1B"/>
    <w:rsid w:val="00D36F70"/>
    <w:rsid w:val="00D45608"/>
    <w:rsid w:val="00D64361"/>
    <w:rsid w:val="00D73FED"/>
    <w:rsid w:val="00D7798C"/>
    <w:rsid w:val="00D93B6F"/>
    <w:rsid w:val="00DB5BAB"/>
    <w:rsid w:val="00DE54DC"/>
    <w:rsid w:val="00E13863"/>
    <w:rsid w:val="00E27999"/>
    <w:rsid w:val="00E37D69"/>
    <w:rsid w:val="00F03174"/>
    <w:rsid w:val="00F04DE2"/>
    <w:rsid w:val="00F145DA"/>
    <w:rsid w:val="00F43971"/>
    <w:rsid w:val="00F464F2"/>
    <w:rsid w:val="00F70159"/>
    <w:rsid w:val="00F9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ED"/>
    <w:rPr>
      <w:sz w:val="24"/>
    </w:rPr>
  </w:style>
  <w:style w:type="paragraph" w:styleId="1">
    <w:name w:val="heading 1"/>
    <w:basedOn w:val="a"/>
    <w:next w:val="a"/>
    <w:link w:val="10"/>
    <w:qFormat/>
    <w:rsid w:val="00D73FED"/>
    <w:pPr>
      <w:keepNext/>
      <w:spacing w:before="240" w:after="60"/>
      <w:outlineLvl w:val="0"/>
    </w:pPr>
    <w:rPr>
      <w:rFonts w:ascii="Arial" w:hAnsi="Arial"/>
      <w:b/>
      <w:sz w:val="32"/>
    </w:rPr>
  </w:style>
  <w:style w:type="paragraph" w:styleId="2">
    <w:name w:val="heading 2"/>
    <w:basedOn w:val="a"/>
    <w:next w:val="a"/>
    <w:link w:val="20"/>
    <w:qFormat/>
    <w:rsid w:val="00D73FED"/>
    <w:pPr>
      <w:keepNext/>
      <w:jc w:val="center"/>
      <w:outlineLvl w:val="1"/>
    </w:pPr>
    <w:rPr>
      <w:sz w:val="28"/>
    </w:rPr>
  </w:style>
  <w:style w:type="paragraph" w:styleId="3">
    <w:name w:val="heading 3"/>
    <w:basedOn w:val="a"/>
    <w:next w:val="a"/>
    <w:link w:val="30"/>
    <w:qFormat/>
    <w:rsid w:val="00D73FED"/>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73FED"/>
    <w:pPr>
      <w:widowControl w:val="0"/>
      <w:ind w:right="19772"/>
    </w:pPr>
    <w:rPr>
      <w:rFonts w:ascii="Courier New" w:hAnsi="Courier New"/>
    </w:rPr>
  </w:style>
  <w:style w:type="paragraph" w:customStyle="1" w:styleId="ConsTitle">
    <w:name w:val="ConsTitle"/>
    <w:rsid w:val="00D73FED"/>
    <w:pPr>
      <w:widowControl w:val="0"/>
      <w:ind w:right="19772"/>
    </w:pPr>
    <w:rPr>
      <w:rFonts w:ascii="Arial" w:hAnsi="Arial"/>
      <w:b/>
    </w:rPr>
  </w:style>
  <w:style w:type="paragraph" w:customStyle="1" w:styleId="ConsNormal">
    <w:name w:val="ConsNormal"/>
    <w:rsid w:val="00D73FED"/>
    <w:pPr>
      <w:widowControl w:val="0"/>
      <w:ind w:right="19772" w:firstLine="720"/>
    </w:pPr>
    <w:rPr>
      <w:rFonts w:ascii="Arial" w:hAnsi="Arial"/>
    </w:rPr>
  </w:style>
  <w:style w:type="paragraph" w:customStyle="1" w:styleId="ConsCell">
    <w:name w:val="ConsCell"/>
    <w:rsid w:val="00D73FED"/>
    <w:pPr>
      <w:widowControl w:val="0"/>
      <w:ind w:right="19772"/>
    </w:pPr>
    <w:rPr>
      <w:rFonts w:ascii="Arial" w:hAnsi="Arial"/>
    </w:rPr>
  </w:style>
  <w:style w:type="paragraph" w:styleId="21">
    <w:name w:val="Body Text 2"/>
    <w:basedOn w:val="a"/>
    <w:link w:val="22"/>
    <w:rsid w:val="00D73FED"/>
    <w:rPr>
      <w:sz w:val="28"/>
    </w:rPr>
  </w:style>
  <w:style w:type="paragraph" w:styleId="a3">
    <w:name w:val="Body Text"/>
    <w:basedOn w:val="a"/>
    <w:link w:val="a4"/>
    <w:rsid w:val="00D73FED"/>
    <w:pPr>
      <w:jc w:val="center"/>
    </w:pPr>
    <w:rPr>
      <w:b/>
      <w:sz w:val="28"/>
    </w:rPr>
  </w:style>
  <w:style w:type="paragraph" w:styleId="a5">
    <w:name w:val="Balloon Text"/>
    <w:basedOn w:val="a"/>
    <w:link w:val="a6"/>
    <w:semiHidden/>
    <w:rsid w:val="00D73FED"/>
    <w:rPr>
      <w:rFonts w:ascii="Tahoma" w:hAnsi="Tahoma"/>
      <w:sz w:val="16"/>
    </w:rPr>
  </w:style>
  <w:style w:type="paragraph" w:styleId="a7">
    <w:name w:val="header"/>
    <w:basedOn w:val="a"/>
    <w:link w:val="a8"/>
    <w:rsid w:val="00D73FED"/>
    <w:pPr>
      <w:tabs>
        <w:tab w:val="center" w:pos="4677"/>
        <w:tab w:val="right" w:pos="9355"/>
      </w:tabs>
    </w:pPr>
  </w:style>
  <w:style w:type="paragraph" w:styleId="a9">
    <w:name w:val="footer"/>
    <w:basedOn w:val="a"/>
    <w:link w:val="aa"/>
    <w:rsid w:val="00D73FED"/>
    <w:pPr>
      <w:tabs>
        <w:tab w:val="center" w:pos="4677"/>
        <w:tab w:val="right" w:pos="9355"/>
      </w:tabs>
    </w:pPr>
  </w:style>
  <w:style w:type="paragraph" w:customStyle="1" w:styleId="ab">
    <w:name w:val="Комментарий"/>
    <w:basedOn w:val="a"/>
    <w:next w:val="a"/>
    <w:rsid w:val="00D73FED"/>
    <w:pPr>
      <w:widowControl w:val="0"/>
      <w:spacing w:before="75"/>
      <w:jc w:val="both"/>
    </w:pPr>
    <w:rPr>
      <w:rFonts w:ascii="Arial" w:hAnsi="Arial"/>
      <w:i/>
      <w:color w:val="800080"/>
    </w:rPr>
  </w:style>
  <w:style w:type="paragraph" w:customStyle="1" w:styleId="11">
    <w:name w:val="Основной текст1"/>
    <w:basedOn w:val="a"/>
    <w:link w:val="ac"/>
    <w:rsid w:val="00D73FED"/>
    <w:pPr>
      <w:widowControl w:val="0"/>
      <w:shd w:val="clear" w:color="auto" w:fill="FFFFFF"/>
      <w:spacing w:before="240" w:after="420" w:line="240" w:lineRule="atLeast"/>
    </w:pPr>
    <w:rPr>
      <w:sz w:val="27"/>
    </w:rPr>
  </w:style>
  <w:style w:type="paragraph" w:customStyle="1" w:styleId="ConsPlusNormal">
    <w:name w:val="ConsPlusNormal"/>
    <w:rsid w:val="00D73FED"/>
    <w:rPr>
      <w:rFonts w:ascii="Arial" w:hAnsi="Arial"/>
    </w:rPr>
  </w:style>
  <w:style w:type="paragraph" w:styleId="ad">
    <w:name w:val="Normal (Web)"/>
    <w:basedOn w:val="a"/>
    <w:rsid w:val="00D73FED"/>
    <w:pPr>
      <w:spacing w:before="200"/>
    </w:pPr>
    <w:rPr>
      <w:color w:val="000000"/>
    </w:rPr>
  </w:style>
  <w:style w:type="paragraph" w:styleId="ae">
    <w:name w:val="List Paragraph"/>
    <w:basedOn w:val="a"/>
    <w:qFormat/>
    <w:rsid w:val="00D73FED"/>
    <w:pPr>
      <w:spacing w:after="200" w:line="276" w:lineRule="auto"/>
      <w:ind w:left="720"/>
      <w:contextualSpacing/>
    </w:pPr>
    <w:rPr>
      <w:rFonts w:ascii="Calibri" w:hAnsi="Calibri"/>
      <w:sz w:val="22"/>
    </w:rPr>
  </w:style>
  <w:style w:type="paragraph" w:styleId="af">
    <w:name w:val="Body Text Indent"/>
    <w:basedOn w:val="a"/>
    <w:link w:val="af0"/>
    <w:semiHidden/>
    <w:rsid w:val="00D73FED"/>
    <w:pPr>
      <w:spacing w:after="120"/>
      <w:ind w:left="283"/>
    </w:pPr>
  </w:style>
  <w:style w:type="paragraph" w:customStyle="1" w:styleId="ConsPlusTitle">
    <w:name w:val="ConsPlusTitle"/>
    <w:rsid w:val="00D73FED"/>
    <w:pPr>
      <w:widowControl w:val="0"/>
    </w:pPr>
    <w:rPr>
      <w:rFonts w:ascii="Arial" w:hAnsi="Arial"/>
      <w:b/>
    </w:rPr>
  </w:style>
  <w:style w:type="paragraph" w:customStyle="1" w:styleId="formattext">
    <w:name w:val="formattext"/>
    <w:basedOn w:val="a"/>
    <w:rsid w:val="00D73FED"/>
    <w:pPr>
      <w:spacing w:before="100" w:beforeAutospacing="1" w:after="100" w:afterAutospacing="1"/>
    </w:pPr>
  </w:style>
  <w:style w:type="character" w:styleId="af1">
    <w:name w:val="line number"/>
    <w:basedOn w:val="a0"/>
    <w:semiHidden/>
    <w:rsid w:val="00D73FED"/>
  </w:style>
  <w:style w:type="character" w:styleId="af2">
    <w:name w:val="Hyperlink"/>
    <w:semiHidden/>
    <w:rsid w:val="00D73FED"/>
    <w:rPr>
      <w:color w:val="0000FF"/>
      <w:u w:val="single"/>
    </w:rPr>
  </w:style>
  <w:style w:type="character" w:customStyle="1" w:styleId="10">
    <w:name w:val="Заголовок 1 Знак"/>
    <w:link w:val="1"/>
    <w:rsid w:val="00D73FED"/>
    <w:rPr>
      <w:rFonts w:ascii="Arial" w:hAnsi="Arial"/>
      <w:b/>
      <w:sz w:val="32"/>
    </w:rPr>
  </w:style>
  <w:style w:type="character" w:customStyle="1" w:styleId="20">
    <w:name w:val="Заголовок 2 Знак"/>
    <w:link w:val="2"/>
    <w:semiHidden/>
    <w:rsid w:val="00D73FED"/>
    <w:rPr>
      <w:sz w:val="28"/>
    </w:rPr>
  </w:style>
  <w:style w:type="character" w:customStyle="1" w:styleId="30">
    <w:name w:val="Заголовок 3 Знак"/>
    <w:link w:val="3"/>
    <w:semiHidden/>
    <w:rsid w:val="00D73FED"/>
  </w:style>
  <w:style w:type="character" w:customStyle="1" w:styleId="22">
    <w:name w:val="Основной текст 2 Знак"/>
    <w:link w:val="21"/>
    <w:semiHidden/>
    <w:rsid w:val="00D73FED"/>
    <w:rPr>
      <w:sz w:val="28"/>
    </w:rPr>
  </w:style>
  <w:style w:type="character" w:customStyle="1" w:styleId="a4">
    <w:name w:val="Основной текст Знак"/>
    <w:link w:val="a3"/>
    <w:semiHidden/>
    <w:rsid w:val="00D73FED"/>
    <w:rPr>
      <w:b/>
      <w:sz w:val="28"/>
    </w:rPr>
  </w:style>
  <w:style w:type="character" w:customStyle="1" w:styleId="a6">
    <w:name w:val="Текст выноски Знак"/>
    <w:link w:val="a5"/>
    <w:semiHidden/>
    <w:rsid w:val="00D73FED"/>
    <w:rPr>
      <w:rFonts w:ascii="Tahoma" w:hAnsi="Tahoma"/>
      <w:sz w:val="16"/>
    </w:rPr>
  </w:style>
  <w:style w:type="character" w:customStyle="1" w:styleId="a8">
    <w:name w:val="Верхний колонтитул Знак"/>
    <w:link w:val="a7"/>
    <w:rsid w:val="00D73FED"/>
  </w:style>
  <w:style w:type="character" w:styleId="af3">
    <w:name w:val="page number"/>
    <w:basedOn w:val="a0"/>
    <w:rsid w:val="00D73FED"/>
  </w:style>
  <w:style w:type="character" w:customStyle="1" w:styleId="aa">
    <w:name w:val="Нижний колонтитул Знак"/>
    <w:link w:val="a9"/>
    <w:semiHidden/>
    <w:rsid w:val="00D73FED"/>
  </w:style>
  <w:style w:type="character" w:customStyle="1" w:styleId="af4">
    <w:name w:val="Гипертекстовая ссылка"/>
    <w:rsid w:val="00D73FED"/>
    <w:rPr>
      <w:color w:val="008000"/>
    </w:rPr>
  </w:style>
  <w:style w:type="character" w:customStyle="1" w:styleId="af5">
    <w:name w:val="Не вступил в силу"/>
    <w:rsid w:val="00D73FED"/>
    <w:rPr>
      <w:color w:val="008080"/>
    </w:rPr>
  </w:style>
  <w:style w:type="character" w:customStyle="1" w:styleId="ac">
    <w:name w:val="Основной текст_"/>
    <w:link w:val="11"/>
    <w:rsid w:val="00D73FED"/>
    <w:rPr>
      <w:sz w:val="27"/>
    </w:rPr>
  </w:style>
  <w:style w:type="character" w:customStyle="1" w:styleId="apple-converted-space">
    <w:name w:val="apple-converted-space"/>
    <w:basedOn w:val="a0"/>
    <w:rsid w:val="00D73FED"/>
  </w:style>
  <w:style w:type="character" w:customStyle="1" w:styleId="af0">
    <w:name w:val="Основной текст с отступом Знак"/>
    <w:link w:val="af"/>
    <w:semiHidden/>
    <w:rsid w:val="00D73FED"/>
  </w:style>
  <w:style w:type="table" w:styleId="12">
    <w:name w:val="Table Simple 1"/>
    <w:basedOn w:val="a1"/>
    <w:rsid w:val="00D73F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B2412"/>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32"/>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ind w:right="19772"/>
    </w:pPr>
    <w:rPr>
      <w:rFonts w:ascii="Courier New" w:hAnsi="Courier New"/>
    </w:rPr>
  </w:style>
  <w:style w:type="paragraph" w:customStyle="1" w:styleId="ConsTitle">
    <w:name w:val="ConsTitle"/>
    <w:pPr>
      <w:widowControl w:val="0"/>
      <w:ind w:right="19772"/>
    </w:pPr>
    <w:rPr>
      <w:rFonts w:ascii="Arial" w:hAnsi="Arial"/>
      <w:b/>
    </w:rPr>
  </w:style>
  <w:style w:type="paragraph" w:customStyle="1" w:styleId="ConsNormal">
    <w:name w:val="ConsNormal"/>
    <w:pPr>
      <w:widowControl w:val="0"/>
      <w:ind w:right="19772" w:firstLine="720"/>
    </w:pPr>
    <w:rPr>
      <w:rFonts w:ascii="Arial" w:hAnsi="Arial"/>
    </w:rPr>
  </w:style>
  <w:style w:type="paragraph" w:customStyle="1" w:styleId="ConsCell">
    <w:name w:val="ConsCell"/>
    <w:pPr>
      <w:widowControl w:val="0"/>
      <w:ind w:right="19772"/>
    </w:pPr>
    <w:rPr>
      <w:rFonts w:ascii="Arial" w:hAnsi="Arial"/>
    </w:rPr>
  </w:style>
  <w:style w:type="paragraph" w:styleId="21">
    <w:name w:val="Body Text 2"/>
    <w:basedOn w:val="a"/>
    <w:link w:val="22"/>
    <w:rPr>
      <w:sz w:val="28"/>
    </w:rPr>
  </w:style>
  <w:style w:type="paragraph" w:styleId="a3">
    <w:name w:val="Body Text"/>
    <w:basedOn w:val="a"/>
    <w:link w:val="a4"/>
    <w:pPr>
      <w:jc w:val="center"/>
    </w:pPr>
    <w:rPr>
      <w:b/>
      <w:sz w:val="28"/>
    </w:rPr>
  </w:style>
  <w:style w:type="paragraph" w:styleId="a5">
    <w:name w:val="Balloon Text"/>
    <w:basedOn w:val="a"/>
    <w:link w:val="a6"/>
    <w:semiHidden/>
    <w:rPr>
      <w:rFonts w:ascii="Tahoma" w:hAnsi="Tahoma"/>
      <w:sz w:val="16"/>
    </w:rPr>
  </w:style>
  <w:style w:type="paragraph" w:styleId="a7">
    <w:name w:val="header"/>
    <w:basedOn w:val="a"/>
    <w:link w:val="a8"/>
    <w:pPr>
      <w:tabs>
        <w:tab w:val="center" w:pos="4677"/>
        <w:tab w:val="right" w:pos="9355"/>
      </w:tabs>
    </w:pPr>
  </w:style>
  <w:style w:type="paragraph" w:styleId="a9">
    <w:name w:val="footer"/>
    <w:basedOn w:val="a"/>
    <w:link w:val="aa"/>
    <w:pPr>
      <w:tabs>
        <w:tab w:val="center" w:pos="4677"/>
        <w:tab w:val="right" w:pos="9355"/>
      </w:tabs>
    </w:pPr>
  </w:style>
  <w:style w:type="paragraph" w:customStyle="1" w:styleId="ab">
    <w:name w:val="Комментарий"/>
    <w:basedOn w:val="a"/>
    <w:next w:val="a"/>
    <w:pPr>
      <w:widowControl w:val="0"/>
      <w:spacing w:before="75"/>
      <w:jc w:val="both"/>
    </w:pPr>
    <w:rPr>
      <w:rFonts w:ascii="Arial" w:hAnsi="Arial"/>
      <w:i/>
      <w:color w:val="800080"/>
    </w:rPr>
  </w:style>
  <w:style w:type="paragraph" w:customStyle="1" w:styleId="11">
    <w:name w:val="Основной текст1"/>
    <w:basedOn w:val="a"/>
    <w:link w:val="ac"/>
    <w:pPr>
      <w:widowControl w:val="0"/>
      <w:shd w:val="clear" w:color="auto" w:fill="FFFFFF"/>
      <w:spacing w:before="240" w:after="420" w:line="240" w:lineRule="atLeast"/>
    </w:pPr>
    <w:rPr>
      <w:sz w:val="27"/>
    </w:rPr>
  </w:style>
  <w:style w:type="paragraph" w:customStyle="1" w:styleId="ConsPlusNormal">
    <w:name w:val="ConsPlusNormal"/>
    <w:rPr>
      <w:rFonts w:ascii="Arial" w:hAnsi="Arial"/>
    </w:rPr>
  </w:style>
  <w:style w:type="paragraph" w:styleId="ad">
    <w:name w:val="Normal (Web)"/>
    <w:basedOn w:val="a"/>
    <w:pPr>
      <w:spacing w:before="200"/>
    </w:pPr>
    <w:rPr>
      <w:color w:val="000000"/>
    </w:rPr>
  </w:style>
  <w:style w:type="paragraph" w:styleId="ae">
    <w:name w:val="List Paragraph"/>
    <w:basedOn w:val="a"/>
    <w:qFormat/>
    <w:pPr>
      <w:spacing w:after="200" w:line="276" w:lineRule="auto"/>
      <w:ind w:left="720"/>
      <w:contextualSpacing/>
    </w:pPr>
    <w:rPr>
      <w:rFonts w:ascii="Calibri" w:hAnsi="Calibri"/>
      <w:sz w:val="22"/>
    </w:rPr>
  </w:style>
  <w:style w:type="paragraph" w:styleId="af">
    <w:name w:val="Body Text Indent"/>
    <w:basedOn w:val="a"/>
    <w:link w:val="af0"/>
    <w:semiHidden/>
    <w:pPr>
      <w:spacing w:after="120"/>
      <w:ind w:left="283"/>
    </w:pPr>
  </w:style>
  <w:style w:type="paragraph" w:customStyle="1" w:styleId="ConsPlusTitle">
    <w:name w:val="ConsPlusTitle"/>
    <w:pPr>
      <w:widowControl w:val="0"/>
    </w:pPr>
    <w:rPr>
      <w:rFonts w:ascii="Arial" w:hAnsi="Arial"/>
      <w:b/>
    </w:rPr>
  </w:style>
  <w:style w:type="paragraph" w:customStyle="1" w:styleId="formattext">
    <w:name w:val="formattext"/>
    <w:basedOn w:val="a"/>
    <w:pPr>
      <w:spacing w:before="100" w:beforeAutospacing="1" w:after="100" w:afterAutospacing="1"/>
    </w:pPr>
  </w:style>
  <w:style w:type="character" w:styleId="af1">
    <w:name w:val="line number"/>
    <w:basedOn w:val="a0"/>
    <w:semiHidden/>
  </w:style>
  <w:style w:type="character" w:styleId="af2">
    <w:name w:val="Hyperlink"/>
    <w:semiHidden/>
    <w:rPr>
      <w:color w:val="0000FF"/>
      <w:u w:val="single"/>
    </w:rPr>
  </w:style>
  <w:style w:type="character" w:customStyle="1" w:styleId="10">
    <w:name w:val="Заголовок 1 Знак"/>
    <w:link w:val="1"/>
    <w:rPr>
      <w:rFonts w:ascii="Arial" w:hAnsi="Arial"/>
      <w:b/>
      <w:sz w:val="32"/>
    </w:rPr>
  </w:style>
  <w:style w:type="character" w:customStyle="1" w:styleId="20">
    <w:name w:val="Заголовок 2 Знак"/>
    <w:link w:val="2"/>
    <w:semiHidden/>
    <w:rPr>
      <w:sz w:val="28"/>
    </w:rPr>
  </w:style>
  <w:style w:type="character" w:customStyle="1" w:styleId="30">
    <w:name w:val="Заголовок 3 Знак"/>
    <w:link w:val="3"/>
    <w:semiHidden/>
  </w:style>
  <w:style w:type="character" w:customStyle="1" w:styleId="22">
    <w:name w:val="Основной текст 2 Знак"/>
    <w:link w:val="21"/>
    <w:semiHidden/>
    <w:rPr>
      <w:sz w:val="28"/>
    </w:rPr>
  </w:style>
  <w:style w:type="character" w:customStyle="1" w:styleId="a4">
    <w:name w:val="Основной текст Знак"/>
    <w:link w:val="a3"/>
    <w:semiHidden/>
    <w:rPr>
      <w:b/>
      <w:sz w:val="28"/>
    </w:rPr>
  </w:style>
  <w:style w:type="character" w:customStyle="1" w:styleId="a6">
    <w:name w:val="Текст выноски Знак"/>
    <w:link w:val="a5"/>
    <w:semiHidden/>
    <w:rPr>
      <w:rFonts w:ascii="Tahoma" w:hAnsi="Tahoma"/>
      <w:sz w:val="16"/>
    </w:rPr>
  </w:style>
  <w:style w:type="character" w:customStyle="1" w:styleId="a8">
    <w:name w:val="Верхний колонтитул Знак"/>
    <w:link w:val="a7"/>
  </w:style>
  <w:style w:type="character" w:styleId="af3">
    <w:name w:val="page number"/>
    <w:basedOn w:val="a0"/>
  </w:style>
  <w:style w:type="character" w:customStyle="1" w:styleId="aa">
    <w:name w:val="Нижний колонтитул Знак"/>
    <w:link w:val="a9"/>
    <w:semiHidden/>
  </w:style>
  <w:style w:type="character" w:customStyle="1" w:styleId="af4">
    <w:name w:val="Гипертекстовая ссылка"/>
    <w:rPr>
      <w:color w:val="008000"/>
    </w:rPr>
  </w:style>
  <w:style w:type="character" w:customStyle="1" w:styleId="af5">
    <w:name w:val="Не вступил в силу"/>
    <w:rPr>
      <w:color w:val="008080"/>
    </w:rPr>
  </w:style>
  <w:style w:type="character" w:customStyle="1" w:styleId="ac">
    <w:name w:val="Основной текст_"/>
    <w:link w:val="11"/>
    <w:rPr>
      <w:sz w:val="27"/>
    </w:rPr>
  </w:style>
  <w:style w:type="character" w:customStyle="1" w:styleId="apple-converted-space">
    <w:name w:val="apple-converted-space"/>
    <w:basedOn w:val="a0"/>
  </w:style>
  <w:style w:type="character" w:customStyle="1" w:styleId="af0">
    <w:name w:val="Основной текст с отступом Знак"/>
    <w:link w:val="af"/>
    <w:semiHidden/>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B241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71187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62137&amp;dst=100134&amp;field=134&amp;date=21.03.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19208&amp;date=01.03.202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1A2D-91D9-4C59-A84D-35C7A3D2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Анна Ивановна</dc:creator>
  <cp:lastModifiedBy>Olga</cp:lastModifiedBy>
  <cp:revision>2</cp:revision>
  <cp:lastPrinted>2022-04-13T12:44:00Z</cp:lastPrinted>
  <dcterms:created xsi:type="dcterms:W3CDTF">2022-04-14T08:08:00Z</dcterms:created>
  <dcterms:modified xsi:type="dcterms:W3CDTF">2022-04-14T08:08:00Z</dcterms:modified>
</cp:coreProperties>
</file>