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EA" w:rsidRPr="00DD51EA" w:rsidRDefault="00DD51EA" w:rsidP="003B351C">
      <w:pPr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</w:rPr>
      </w:pPr>
      <w:r w:rsidRPr="00DD51EA">
        <w:rPr>
          <w:rFonts w:eastAsia="Times New Roman" w:cs="Times New Roman"/>
          <w:color w:val="000000"/>
          <w:sz w:val="28"/>
          <w:szCs w:val="28"/>
        </w:rPr>
        <w:t>ПРОЕКТ</w:t>
      </w:r>
    </w:p>
    <w:p w:rsidR="00DD51EA" w:rsidRPr="00DD51EA" w:rsidRDefault="00DD51EA" w:rsidP="003B351C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D51EA" w:rsidRPr="005271BD" w:rsidRDefault="00DD51EA" w:rsidP="003B351C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271BD">
        <w:rPr>
          <w:rFonts w:eastAsia="Times New Roman" w:cs="Times New Roman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DD51EA" w:rsidRPr="005271BD" w:rsidRDefault="00DD51EA" w:rsidP="003B351C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D51EA" w:rsidRPr="005271BD" w:rsidRDefault="00DD51EA" w:rsidP="003B351C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271BD">
        <w:rPr>
          <w:rFonts w:eastAsia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DD51EA" w:rsidRPr="005271BD" w:rsidRDefault="00DD51EA" w:rsidP="00DD51E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D51EA" w:rsidRPr="005271BD" w:rsidRDefault="00DD51EA" w:rsidP="003B351C">
      <w:pPr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271BD">
        <w:rPr>
          <w:rFonts w:eastAsia="Times New Roman" w:cs="Times New Roman"/>
          <w:b/>
          <w:bCs/>
          <w:color w:val="000000"/>
          <w:sz w:val="28"/>
          <w:szCs w:val="28"/>
        </w:rPr>
        <w:t>О внесении изменений в постановление Правительства Ульяновской области от 30.09.2021 № 46</w:t>
      </w:r>
      <w:r w:rsidR="001C09F4" w:rsidRPr="005271BD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Pr="005271BD">
        <w:rPr>
          <w:rFonts w:eastAsia="Times New Roman" w:cs="Times New Roman"/>
          <w:b/>
          <w:bCs/>
          <w:color w:val="000000"/>
          <w:sz w:val="28"/>
          <w:szCs w:val="28"/>
        </w:rPr>
        <w:t>-П</w:t>
      </w:r>
    </w:p>
    <w:p w:rsidR="00DD51EA" w:rsidRPr="00DD51EA" w:rsidRDefault="00DD51EA" w:rsidP="00DD51EA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D51EA" w:rsidRPr="005271BD" w:rsidRDefault="00DD51EA" w:rsidP="005271BD">
      <w:pPr>
        <w:pStyle w:val="aff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271BD">
        <w:rPr>
          <w:rFonts w:eastAsia="Times New Roman" w:cs="Times New Roman"/>
          <w:color w:val="000000"/>
          <w:sz w:val="28"/>
          <w:szCs w:val="28"/>
        </w:rPr>
        <w:t xml:space="preserve">Внести в </w:t>
      </w:r>
      <w:r w:rsidR="00C04D55" w:rsidRPr="005271BD">
        <w:rPr>
          <w:rFonts w:eastAsia="Times New Roman" w:cs="Times New Roman"/>
          <w:color w:val="000000"/>
          <w:sz w:val="28"/>
          <w:szCs w:val="28"/>
        </w:rPr>
        <w:t xml:space="preserve">Положение о региональном государственном надзоре </w:t>
      </w:r>
      <w:r w:rsidR="009A49FF">
        <w:rPr>
          <w:rFonts w:eastAsia="Times New Roman" w:cs="Times New Roman"/>
          <w:color w:val="000000"/>
          <w:sz w:val="28"/>
          <w:szCs w:val="28"/>
        </w:rPr>
        <w:br/>
      </w:r>
      <w:r w:rsidR="00C04D55" w:rsidRPr="005271BD">
        <w:rPr>
          <w:rFonts w:eastAsia="Times New Roman" w:cs="Times New Roman"/>
          <w:color w:val="000000"/>
          <w:sz w:val="28"/>
          <w:szCs w:val="28"/>
        </w:rPr>
        <w:t xml:space="preserve">в области защиты населения и территорий от чрезвычайных ситуаций на территории Ульяновской области, утверждённое </w:t>
      </w:r>
      <w:r w:rsidRPr="005271BD">
        <w:rPr>
          <w:rFonts w:eastAsia="Times New Roman" w:cs="Times New Roman"/>
          <w:color w:val="000000"/>
          <w:sz w:val="28"/>
          <w:szCs w:val="28"/>
        </w:rPr>
        <w:t>постановление</w:t>
      </w:r>
      <w:r w:rsidR="00C04D55" w:rsidRPr="005271BD">
        <w:rPr>
          <w:rFonts w:eastAsia="Times New Roman" w:cs="Times New Roman"/>
          <w:color w:val="000000"/>
          <w:sz w:val="28"/>
          <w:szCs w:val="28"/>
        </w:rPr>
        <w:t>м</w:t>
      </w:r>
      <w:r w:rsidRPr="005271BD">
        <w:rPr>
          <w:rFonts w:eastAsia="Times New Roman" w:cs="Times New Roman"/>
          <w:color w:val="000000"/>
          <w:sz w:val="28"/>
          <w:szCs w:val="28"/>
        </w:rPr>
        <w:t xml:space="preserve"> Правительства Ульяновской областиот 30.09.2021 № 46</w:t>
      </w:r>
      <w:r w:rsidR="001C09F4" w:rsidRPr="005271BD">
        <w:rPr>
          <w:rFonts w:eastAsia="Times New Roman" w:cs="Times New Roman"/>
          <w:color w:val="000000"/>
          <w:sz w:val="28"/>
          <w:szCs w:val="28"/>
        </w:rPr>
        <w:t>2</w:t>
      </w:r>
      <w:r w:rsidRPr="005271BD">
        <w:rPr>
          <w:rFonts w:eastAsia="Times New Roman" w:cs="Times New Roman"/>
          <w:color w:val="000000"/>
          <w:sz w:val="28"/>
          <w:szCs w:val="28"/>
        </w:rPr>
        <w:t xml:space="preserve">-П «Об утверждении Положения </w:t>
      </w:r>
      <w:r w:rsidR="006369C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271BD">
        <w:rPr>
          <w:rFonts w:eastAsia="Times New Roman" w:cs="Times New Roman"/>
          <w:color w:val="000000"/>
          <w:sz w:val="28"/>
          <w:szCs w:val="28"/>
        </w:rPr>
        <w:t>о</w:t>
      </w:r>
      <w:r w:rsidR="006369C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271BD">
        <w:rPr>
          <w:rFonts w:eastAsia="Times New Roman" w:cs="Times New Roman"/>
          <w:color w:val="000000"/>
          <w:sz w:val="28"/>
          <w:szCs w:val="28"/>
        </w:rPr>
        <w:t>регионально</w:t>
      </w:r>
      <w:r w:rsidR="001C09F4" w:rsidRPr="005271BD">
        <w:rPr>
          <w:rFonts w:eastAsia="Times New Roman" w:cs="Times New Roman"/>
          <w:color w:val="000000"/>
          <w:sz w:val="28"/>
          <w:szCs w:val="28"/>
        </w:rPr>
        <w:t>м</w:t>
      </w:r>
      <w:r w:rsidRPr="005271BD">
        <w:rPr>
          <w:rFonts w:eastAsia="Times New Roman" w:cs="Times New Roman"/>
          <w:color w:val="000000"/>
          <w:sz w:val="28"/>
          <w:szCs w:val="28"/>
        </w:rPr>
        <w:t xml:space="preserve"> государственно</w:t>
      </w:r>
      <w:r w:rsidR="001C09F4" w:rsidRPr="005271BD">
        <w:rPr>
          <w:rFonts w:eastAsia="Times New Roman" w:cs="Times New Roman"/>
          <w:color w:val="000000"/>
          <w:sz w:val="28"/>
          <w:szCs w:val="28"/>
        </w:rPr>
        <w:t>м</w:t>
      </w:r>
      <w:r w:rsidRPr="005271BD">
        <w:rPr>
          <w:rFonts w:eastAsia="Times New Roman" w:cs="Times New Roman"/>
          <w:color w:val="000000"/>
          <w:sz w:val="28"/>
          <w:szCs w:val="28"/>
        </w:rPr>
        <w:t xml:space="preserve"> надзор</w:t>
      </w:r>
      <w:r w:rsidR="001C09F4" w:rsidRPr="005271BD">
        <w:rPr>
          <w:rFonts w:eastAsia="Times New Roman" w:cs="Times New Roman"/>
          <w:color w:val="000000"/>
          <w:sz w:val="28"/>
          <w:szCs w:val="28"/>
        </w:rPr>
        <w:t>е в области защиты населения и территорий от чрезвычайных ситуаций на территории Ульяновской области</w:t>
      </w:r>
      <w:r w:rsidR="00F73F1A" w:rsidRPr="005271BD">
        <w:rPr>
          <w:rFonts w:eastAsia="Times New Roman" w:cs="Times New Roman"/>
          <w:color w:val="000000"/>
          <w:sz w:val="28"/>
          <w:szCs w:val="28"/>
        </w:rPr>
        <w:t>»</w:t>
      </w:r>
      <w:r w:rsidR="005271BD">
        <w:rPr>
          <w:rFonts w:eastAsia="Times New Roman" w:cs="Times New Roman"/>
          <w:color w:val="000000"/>
          <w:sz w:val="28"/>
          <w:szCs w:val="28"/>
        </w:rPr>
        <w:t>,</w:t>
      </w:r>
      <w:r w:rsidRPr="005271BD">
        <w:rPr>
          <w:rFonts w:eastAsia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DD51EA" w:rsidRDefault="005271BD" w:rsidP="005271BD">
      <w:pPr>
        <w:pStyle w:val="aff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F73F1A" w:rsidRPr="00F73F1A">
        <w:rPr>
          <w:rFonts w:eastAsia="Times New Roman" w:cs="Times New Roman"/>
          <w:color w:val="000000"/>
          <w:sz w:val="28"/>
          <w:szCs w:val="28"/>
        </w:rPr>
        <w:t>ункт 5</w:t>
      </w:r>
      <w:r w:rsidR="00DD51EA" w:rsidRPr="00F73F1A">
        <w:rPr>
          <w:rFonts w:eastAsia="Times New Roman" w:cs="Times New Roman"/>
          <w:color w:val="000000"/>
          <w:sz w:val="28"/>
          <w:szCs w:val="28"/>
        </w:rPr>
        <w:t xml:space="preserve"> изложитьв следующей редакции:</w:t>
      </w:r>
    </w:p>
    <w:p w:rsidR="00BB246D" w:rsidRPr="00BB246D" w:rsidRDefault="00BB246D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«5. </w:t>
      </w:r>
      <w:r w:rsidRPr="00BB246D">
        <w:rPr>
          <w:rFonts w:eastAsia="Times New Roman" w:cs="Times New Roman"/>
          <w:color w:val="000000"/>
          <w:sz w:val="28"/>
          <w:szCs w:val="28"/>
        </w:rPr>
        <w:t xml:space="preserve">Должностными лицами, уполномоченными на осуществление </w:t>
      </w:r>
      <w:r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Pr="00BB246D">
        <w:rPr>
          <w:rFonts w:eastAsia="Times New Roman" w:cs="Times New Roman"/>
          <w:color w:val="000000"/>
          <w:sz w:val="28"/>
          <w:szCs w:val="28"/>
        </w:rPr>
        <w:t xml:space="preserve">государственного надзора, являются </w:t>
      </w:r>
      <w:r w:rsidR="005271BD">
        <w:rPr>
          <w:rFonts w:eastAsia="Times New Roman" w:cs="Times New Roman"/>
          <w:color w:val="000000"/>
          <w:sz w:val="28"/>
          <w:szCs w:val="28"/>
        </w:rPr>
        <w:t xml:space="preserve">следующие </w:t>
      </w:r>
      <w:r w:rsidRPr="00BB246D">
        <w:rPr>
          <w:rFonts w:eastAsia="Times New Roman" w:cs="Times New Roman"/>
          <w:color w:val="000000"/>
          <w:sz w:val="28"/>
          <w:szCs w:val="28"/>
        </w:rPr>
        <w:t xml:space="preserve">должностные лица департамента по вопросам гражданской обороны, предупреждения </w:t>
      </w:r>
      <w:r w:rsidR="00A65E48">
        <w:rPr>
          <w:rFonts w:eastAsia="Times New Roman" w:cs="Times New Roman"/>
          <w:color w:val="000000"/>
          <w:sz w:val="28"/>
          <w:szCs w:val="28"/>
        </w:rPr>
        <w:br/>
      </w:r>
      <w:r w:rsidRPr="00BB246D">
        <w:rPr>
          <w:rFonts w:eastAsia="Times New Roman" w:cs="Times New Roman"/>
          <w:color w:val="000000"/>
          <w:sz w:val="28"/>
          <w:szCs w:val="28"/>
        </w:rPr>
        <w:t>и ликвидации чрезвычайных ситуаций и по обеспечению контрольной (надзорной) деятельности и профилактической работы в области защиты населения и территорий от чрезвычайных ситуаций управления по вопросам общественной безопасности администрации Губернатора Ульяновской области (далее – должностные лица</w:t>
      </w:r>
      <w:r w:rsidR="005271BD">
        <w:rPr>
          <w:rFonts w:eastAsia="Times New Roman" w:cs="Times New Roman"/>
          <w:color w:val="000000"/>
          <w:sz w:val="28"/>
          <w:szCs w:val="28"/>
        </w:rPr>
        <w:t>,</w:t>
      </w:r>
      <w:r w:rsidRPr="00BB246D">
        <w:rPr>
          <w:rFonts w:eastAsia="Times New Roman" w:cs="Times New Roman"/>
          <w:color w:val="000000"/>
          <w:sz w:val="28"/>
          <w:szCs w:val="28"/>
        </w:rPr>
        <w:t xml:space="preserve"> департамент):</w:t>
      </w:r>
    </w:p>
    <w:p w:rsidR="003D308D" w:rsidRDefault="003D308D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 начальник департамента;</w:t>
      </w:r>
    </w:p>
    <w:p w:rsidR="003D308D" w:rsidRDefault="003D308D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2) заместитель начальника департамента;</w:t>
      </w:r>
    </w:p>
    <w:p w:rsidR="003D308D" w:rsidRDefault="00BB246D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B246D">
        <w:rPr>
          <w:rFonts w:eastAsia="Times New Roman" w:cs="Times New Roman"/>
          <w:color w:val="000000"/>
          <w:sz w:val="28"/>
          <w:szCs w:val="28"/>
        </w:rPr>
        <w:t>3)</w:t>
      </w:r>
      <w:r w:rsidR="003D308D">
        <w:rPr>
          <w:rFonts w:eastAsia="Times New Roman" w:cs="Times New Roman"/>
          <w:color w:val="000000"/>
          <w:sz w:val="28"/>
          <w:szCs w:val="28"/>
        </w:rPr>
        <w:t xml:space="preserve"> главный советник;</w:t>
      </w:r>
      <w:r w:rsidRPr="00BB246D">
        <w:rPr>
          <w:rFonts w:eastAsia="Times New Roman" w:cs="Times New Roman"/>
          <w:color w:val="000000"/>
          <w:sz w:val="28"/>
          <w:szCs w:val="28"/>
        </w:rPr>
        <w:tab/>
      </w:r>
    </w:p>
    <w:p w:rsidR="00BB246D" w:rsidRPr="00BB246D" w:rsidRDefault="003D308D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4) </w:t>
      </w:r>
      <w:r w:rsidR="00BB246D" w:rsidRPr="00BB246D">
        <w:rPr>
          <w:rFonts w:eastAsia="Times New Roman" w:cs="Times New Roman"/>
          <w:color w:val="000000"/>
          <w:sz w:val="28"/>
          <w:szCs w:val="28"/>
        </w:rPr>
        <w:t>ведущий консультант департамента.»;</w:t>
      </w:r>
    </w:p>
    <w:p w:rsidR="00DD51EA" w:rsidRPr="00DD51EA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</w:t>
      </w:r>
      <w:r w:rsidR="00DD51EA" w:rsidRPr="00DD51EA">
        <w:rPr>
          <w:rFonts w:eastAsia="Times New Roman" w:cs="Times New Roman"/>
          <w:color w:val="000000"/>
          <w:sz w:val="28"/>
          <w:szCs w:val="28"/>
        </w:rPr>
        <w:t xml:space="preserve">) </w:t>
      </w:r>
      <w:r w:rsidR="005271BD">
        <w:rPr>
          <w:rFonts w:eastAsia="Times New Roman" w:cs="Times New Roman"/>
          <w:color w:val="000000"/>
          <w:sz w:val="28"/>
          <w:szCs w:val="28"/>
        </w:rPr>
        <w:t>д</w:t>
      </w:r>
      <w:r w:rsidR="00975CE2">
        <w:rPr>
          <w:rFonts w:eastAsia="Times New Roman" w:cs="Times New Roman"/>
          <w:color w:val="000000"/>
          <w:sz w:val="28"/>
          <w:szCs w:val="28"/>
        </w:rPr>
        <w:t xml:space="preserve">ополнить </w:t>
      </w:r>
      <w:r w:rsidR="00DD51EA" w:rsidRPr="00DD51EA">
        <w:rPr>
          <w:rFonts w:eastAsia="Times New Roman" w:cs="Times New Roman"/>
          <w:color w:val="000000"/>
          <w:sz w:val="28"/>
          <w:szCs w:val="28"/>
        </w:rPr>
        <w:t>пункт</w:t>
      </w:r>
      <w:r w:rsidR="00975CE2">
        <w:rPr>
          <w:rFonts w:eastAsia="Times New Roman" w:cs="Times New Roman"/>
          <w:color w:val="000000"/>
          <w:sz w:val="28"/>
          <w:szCs w:val="28"/>
        </w:rPr>
        <w:t>ами 125-</w:t>
      </w:r>
      <w:r w:rsidR="00D17D4B">
        <w:rPr>
          <w:rFonts w:eastAsia="Times New Roman" w:cs="Times New Roman"/>
          <w:color w:val="000000"/>
          <w:sz w:val="28"/>
          <w:szCs w:val="28"/>
        </w:rPr>
        <w:t>13</w:t>
      </w:r>
      <w:r w:rsidR="007D5846">
        <w:rPr>
          <w:rFonts w:eastAsia="Times New Roman" w:cs="Times New Roman"/>
          <w:color w:val="000000"/>
          <w:sz w:val="28"/>
          <w:szCs w:val="28"/>
        </w:rPr>
        <w:t>1</w:t>
      </w:r>
      <w:r w:rsidR="00E911FE" w:rsidRPr="00E911FE">
        <w:rPr>
          <w:rFonts w:eastAsia="Times New Roman" w:cs="Times New Roman"/>
          <w:color w:val="000000"/>
          <w:sz w:val="28"/>
          <w:szCs w:val="28"/>
        </w:rPr>
        <w:t>следующего содержания:</w:t>
      </w:r>
    </w:p>
    <w:p w:rsidR="00C34A38" w:rsidRPr="00C34A38" w:rsidRDefault="00E911FE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C34A38" w:rsidRPr="00C34A38">
        <w:rPr>
          <w:rFonts w:eastAsia="Times New Roman" w:cs="Times New Roman"/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>5</w:t>
      </w:r>
      <w:r w:rsidR="00C34A38" w:rsidRPr="00C34A38">
        <w:rPr>
          <w:rFonts w:eastAsia="Times New Roman" w:cs="Times New Roman"/>
          <w:sz w:val="28"/>
          <w:szCs w:val="28"/>
        </w:rPr>
        <w:t xml:space="preserve">. Ключевым показателем </w:t>
      </w:r>
      <w:r>
        <w:rPr>
          <w:rFonts w:eastAsia="Times New Roman" w:cs="Times New Roman"/>
          <w:sz w:val="28"/>
          <w:szCs w:val="28"/>
        </w:rPr>
        <w:t>регионального</w:t>
      </w:r>
      <w:r w:rsidR="00C34A38" w:rsidRPr="00C34A38">
        <w:rPr>
          <w:rFonts w:eastAsia="Times New Roman" w:cs="Times New Roman"/>
          <w:sz w:val="28"/>
          <w:szCs w:val="28"/>
        </w:rPr>
        <w:t xml:space="preserve"> государственного надзора является относительный ущерб охраняемым законом ценностям, причин</w:t>
      </w:r>
      <w:r w:rsidR="005271BD">
        <w:rPr>
          <w:rFonts w:eastAsia="Times New Roman" w:cs="Times New Roman"/>
          <w:sz w:val="28"/>
          <w:szCs w:val="28"/>
        </w:rPr>
        <w:t>ё</w:t>
      </w:r>
      <w:r w:rsidR="00C34A38" w:rsidRPr="00C34A38">
        <w:rPr>
          <w:rFonts w:eastAsia="Times New Roman" w:cs="Times New Roman"/>
          <w:sz w:val="28"/>
          <w:szCs w:val="28"/>
        </w:rPr>
        <w:t>нный в</w:t>
      </w:r>
      <w:r w:rsidR="005271BD">
        <w:rPr>
          <w:rFonts w:eastAsia="Times New Roman" w:cs="Times New Roman"/>
          <w:sz w:val="28"/>
          <w:szCs w:val="28"/>
        </w:rPr>
        <w:t xml:space="preserve"> результате возникновения и развития</w:t>
      </w:r>
      <w:r w:rsidR="00C34A38" w:rsidRPr="00C34A38">
        <w:rPr>
          <w:rFonts w:eastAsia="Times New Roman" w:cs="Times New Roman"/>
          <w:sz w:val="28"/>
          <w:szCs w:val="28"/>
        </w:rPr>
        <w:t xml:space="preserve"> одной чрезвычайной ситуации, возникшей в здании, строении, сооружении, помещении и </w:t>
      </w:r>
      <w:r w:rsidR="00400838">
        <w:rPr>
          <w:rFonts w:eastAsia="Times New Roman" w:cs="Times New Roman"/>
          <w:sz w:val="28"/>
          <w:szCs w:val="28"/>
        </w:rPr>
        <w:t xml:space="preserve">(или) </w:t>
      </w:r>
      <w:r w:rsidR="00C34A38" w:rsidRPr="00C34A38">
        <w:rPr>
          <w:rFonts w:eastAsia="Times New Roman" w:cs="Times New Roman"/>
          <w:sz w:val="28"/>
          <w:szCs w:val="28"/>
        </w:rPr>
        <w:t>на территории, используемых контролируемым лицом при осуществлении деятельности.</w:t>
      </w:r>
    </w:p>
    <w:p w:rsid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>12</w:t>
      </w:r>
      <w:r w:rsidR="00B6173B">
        <w:rPr>
          <w:rFonts w:eastAsia="Times New Roman" w:cs="Times New Roman"/>
          <w:sz w:val="28"/>
          <w:szCs w:val="28"/>
        </w:rPr>
        <w:t>6</w:t>
      </w:r>
      <w:r w:rsidRPr="00C34A38">
        <w:rPr>
          <w:rFonts w:eastAsia="Times New Roman" w:cs="Times New Roman"/>
          <w:sz w:val="28"/>
          <w:szCs w:val="28"/>
        </w:rPr>
        <w:t xml:space="preserve">. </w:t>
      </w:r>
      <w:r w:rsidR="00400838">
        <w:rPr>
          <w:rFonts w:eastAsia="Times New Roman" w:cs="Times New Roman"/>
          <w:sz w:val="28"/>
          <w:szCs w:val="28"/>
        </w:rPr>
        <w:t>Значение ключевого</w:t>
      </w:r>
      <w:r w:rsidRPr="00C34A38">
        <w:rPr>
          <w:rFonts w:eastAsia="Times New Roman" w:cs="Times New Roman"/>
          <w:sz w:val="28"/>
          <w:szCs w:val="28"/>
        </w:rPr>
        <w:t xml:space="preserve"> показател</w:t>
      </w:r>
      <w:r w:rsidR="00400838">
        <w:rPr>
          <w:rFonts w:eastAsia="Times New Roman" w:cs="Times New Roman"/>
          <w:sz w:val="28"/>
          <w:szCs w:val="28"/>
        </w:rPr>
        <w:t>я</w:t>
      </w:r>
      <w:r w:rsidRPr="00C34A38">
        <w:rPr>
          <w:rFonts w:eastAsia="Times New Roman" w:cs="Times New Roman"/>
          <w:sz w:val="28"/>
          <w:szCs w:val="28"/>
        </w:rPr>
        <w:t>, предусмотренн</w:t>
      </w:r>
      <w:r w:rsidR="00400838">
        <w:rPr>
          <w:rFonts w:eastAsia="Times New Roman" w:cs="Times New Roman"/>
          <w:sz w:val="28"/>
          <w:szCs w:val="28"/>
        </w:rPr>
        <w:t>ого</w:t>
      </w:r>
      <w:r w:rsidRPr="00C34A38">
        <w:rPr>
          <w:rFonts w:eastAsia="Times New Roman" w:cs="Times New Roman"/>
          <w:sz w:val="28"/>
          <w:szCs w:val="28"/>
        </w:rPr>
        <w:t xml:space="preserve"> пунктом 12</w:t>
      </w:r>
      <w:r w:rsidR="00B6173B">
        <w:rPr>
          <w:rFonts w:eastAsia="Times New Roman" w:cs="Times New Roman"/>
          <w:sz w:val="28"/>
          <w:szCs w:val="28"/>
        </w:rPr>
        <w:t>5</w:t>
      </w:r>
      <w:r w:rsidRPr="00C34A38">
        <w:rPr>
          <w:rFonts w:eastAsia="Times New Roman" w:cs="Times New Roman"/>
          <w:sz w:val="28"/>
          <w:szCs w:val="28"/>
        </w:rPr>
        <w:t xml:space="preserve"> настоящего Положения (k), рассчитывается по формуле:</w:t>
      </w:r>
    </w:p>
    <w:p w:rsidR="00107782" w:rsidRPr="00C34A38" w:rsidRDefault="00107782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9202F" w:rsidRPr="0049202F" w:rsidRDefault="0049202F" w:rsidP="0049202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PT Astra Serif"/>
          <w:sz w:val="28"/>
          <w:szCs w:val="20"/>
        </w:rPr>
      </w:pPr>
      <w:r w:rsidRPr="0049202F">
        <w:rPr>
          <w:rFonts w:eastAsia="Times New Roman" w:cs="PT Astra Serif"/>
          <w:noProof/>
          <w:position w:val="-82"/>
          <w:sz w:val="28"/>
          <w:szCs w:val="20"/>
        </w:rPr>
        <w:drawing>
          <wp:inline distT="0" distB="0" distL="0" distR="0">
            <wp:extent cx="1657350" cy="12287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35" w:rsidRPr="00896435" w:rsidRDefault="00896435" w:rsidP="00896435">
      <w:pPr>
        <w:jc w:val="center"/>
        <w:rPr>
          <w:rFonts w:eastAsia="Times New Roman" w:cs="Times New Roman"/>
          <w:sz w:val="28"/>
          <w:szCs w:val="28"/>
        </w:rPr>
      </w:pPr>
    </w:p>
    <w:p w:rsidR="00107782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lastRenderedPageBreak/>
        <w:t>где:</w:t>
      </w:r>
    </w:p>
    <w:p w:rsidR="00C34A38" w:rsidRP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>Утг</w:t>
      </w:r>
      <w:r w:rsidR="005B47DD">
        <w:rPr>
          <w:rFonts w:eastAsia="Times New Roman" w:cs="Times New Roman"/>
          <w:sz w:val="28"/>
          <w:szCs w:val="28"/>
        </w:rPr>
        <w:t xml:space="preserve">–величина </w:t>
      </w:r>
      <w:r w:rsidRPr="00C34A38">
        <w:rPr>
          <w:rFonts w:eastAsia="Times New Roman" w:cs="Times New Roman"/>
          <w:sz w:val="28"/>
          <w:szCs w:val="28"/>
        </w:rPr>
        <w:t>материальн</w:t>
      </w:r>
      <w:r w:rsidR="005B47DD">
        <w:rPr>
          <w:rFonts w:eastAsia="Times New Roman" w:cs="Times New Roman"/>
          <w:sz w:val="28"/>
          <w:szCs w:val="28"/>
        </w:rPr>
        <w:t>ого</w:t>
      </w:r>
      <w:r w:rsidRPr="00C34A38">
        <w:rPr>
          <w:rFonts w:eastAsia="Times New Roman" w:cs="Times New Roman"/>
          <w:sz w:val="28"/>
          <w:szCs w:val="28"/>
        </w:rPr>
        <w:t xml:space="preserve"> ущерб</w:t>
      </w:r>
      <w:r w:rsidR="005B47DD">
        <w:rPr>
          <w:rFonts w:eastAsia="Times New Roman" w:cs="Times New Roman"/>
          <w:sz w:val="28"/>
          <w:szCs w:val="28"/>
        </w:rPr>
        <w:t>а</w:t>
      </w:r>
      <w:r w:rsidRPr="00C34A38">
        <w:rPr>
          <w:rFonts w:eastAsia="Times New Roman" w:cs="Times New Roman"/>
          <w:sz w:val="28"/>
          <w:szCs w:val="28"/>
        </w:rPr>
        <w:t>, причин</w:t>
      </w:r>
      <w:r w:rsidR="005B47DD">
        <w:rPr>
          <w:rFonts w:eastAsia="Times New Roman" w:cs="Times New Roman"/>
          <w:sz w:val="28"/>
          <w:szCs w:val="28"/>
        </w:rPr>
        <w:t>ё</w:t>
      </w:r>
      <w:r w:rsidRPr="00C34A38">
        <w:rPr>
          <w:rFonts w:eastAsia="Times New Roman" w:cs="Times New Roman"/>
          <w:sz w:val="28"/>
          <w:szCs w:val="28"/>
        </w:rPr>
        <w:t>нн</w:t>
      </w:r>
      <w:r w:rsidR="005B47DD">
        <w:rPr>
          <w:rFonts w:eastAsia="Times New Roman" w:cs="Times New Roman"/>
          <w:sz w:val="28"/>
          <w:szCs w:val="28"/>
        </w:rPr>
        <w:t>ого</w:t>
      </w:r>
      <w:r w:rsidRPr="00C34A38">
        <w:rPr>
          <w:rFonts w:eastAsia="Times New Roman" w:cs="Times New Roman"/>
          <w:sz w:val="28"/>
          <w:szCs w:val="28"/>
        </w:rPr>
        <w:t xml:space="preserve"> в результате </w:t>
      </w:r>
      <w:r w:rsidR="005B47DD">
        <w:rPr>
          <w:rFonts w:eastAsia="Times New Roman" w:cs="Times New Roman"/>
          <w:sz w:val="28"/>
          <w:szCs w:val="28"/>
        </w:rPr>
        <w:t xml:space="preserve">возникновения и развития </w:t>
      </w:r>
      <w:r w:rsidRPr="00C34A38">
        <w:rPr>
          <w:rFonts w:eastAsia="Times New Roman" w:cs="Times New Roman"/>
          <w:sz w:val="28"/>
          <w:szCs w:val="28"/>
        </w:rPr>
        <w:t xml:space="preserve">всех чрезвычайных ситуаций, возникших в зданиях, строениях, сооружениях, помещениях и </w:t>
      </w:r>
      <w:r w:rsidR="005B47DD">
        <w:rPr>
          <w:rFonts w:eastAsia="Times New Roman" w:cs="Times New Roman"/>
          <w:sz w:val="28"/>
          <w:szCs w:val="28"/>
        </w:rPr>
        <w:t xml:space="preserve">(или) </w:t>
      </w:r>
      <w:r w:rsidRPr="00C34A38">
        <w:rPr>
          <w:rFonts w:eastAsia="Times New Roman" w:cs="Times New Roman"/>
          <w:sz w:val="28"/>
          <w:szCs w:val="28"/>
        </w:rPr>
        <w:t>на территориях, используемых контролируемыми лицами при осуществлении деятельности, в текущем году, млн. рублей;</w:t>
      </w:r>
    </w:p>
    <w:p w:rsidR="00C34A38" w:rsidRP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 xml:space="preserve">ЧСтг - количество чрезвычайных ситуаций, возникших в зданиях, строениях, сооружениях, помещениях и </w:t>
      </w:r>
      <w:r w:rsidR="005B47DD">
        <w:rPr>
          <w:rFonts w:eastAsia="Times New Roman" w:cs="Times New Roman"/>
          <w:sz w:val="28"/>
          <w:szCs w:val="28"/>
        </w:rPr>
        <w:t xml:space="preserve">(или) </w:t>
      </w:r>
      <w:r w:rsidRPr="00C34A38">
        <w:rPr>
          <w:rFonts w:eastAsia="Times New Roman" w:cs="Times New Roman"/>
          <w:sz w:val="28"/>
          <w:szCs w:val="28"/>
        </w:rPr>
        <w:t>на территориях, используемых контролируемыми лицами при осуществлении деятельности, в текущем году, единиц;</w:t>
      </w:r>
    </w:p>
    <w:p w:rsidR="00C34A38" w:rsidRP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>Уср</w:t>
      </w:r>
      <w:r w:rsidR="005B47DD">
        <w:rPr>
          <w:rFonts w:eastAsia="Times New Roman" w:cs="Times New Roman"/>
          <w:sz w:val="28"/>
          <w:szCs w:val="28"/>
        </w:rPr>
        <w:t xml:space="preserve">–величина </w:t>
      </w:r>
      <w:r w:rsidRPr="00C34A38">
        <w:rPr>
          <w:rFonts w:eastAsia="Times New Roman" w:cs="Times New Roman"/>
          <w:sz w:val="28"/>
          <w:szCs w:val="28"/>
        </w:rPr>
        <w:t>материальн</w:t>
      </w:r>
      <w:r w:rsidR="005B47DD">
        <w:rPr>
          <w:rFonts w:eastAsia="Times New Roman" w:cs="Times New Roman"/>
          <w:sz w:val="28"/>
          <w:szCs w:val="28"/>
        </w:rPr>
        <w:t>ого</w:t>
      </w:r>
      <w:r w:rsidRPr="00C34A38">
        <w:rPr>
          <w:rFonts w:eastAsia="Times New Roman" w:cs="Times New Roman"/>
          <w:sz w:val="28"/>
          <w:szCs w:val="28"/>
        </w:rPr>
        <w:t xml:space="preserve"> ущерб</w:t>
      </w:r>
      <w:r w:rsidR="005B47DD">
        <w:rPr>
          <w:rFonts w:eastAsia="Times New Roman" w:cs="Times New Roman"/>
          <w:sz w:val="28"/>
          <w:szCs w:val="28"/>
        </w:rPr>
        <w:t>а</w:t>
      </w:r>
      <w:r w:rsidRPr="00C34A38">
        <w:rPr>
          <w:rFonts w:eastAsia="Times New Roman" w:cs="Times New Roman"/>
          <w:sz w:val="28"/>
          <w:szCs w:val="28"/>
        </w:rPr>
        <w:t>, причин</w:t>
      </w:r>
      <w:r w:rsidR="005B47DD">
        <w:rPr>
          <w:rFonts w:eastAsia="Times New Roman" w:cs="Times New Roman"/>
          <w:sz w:val="28"/>
          <w:szCs w:val="28"/>
        </w:rPr>
        <w:t>ё</w:t>
      </w:r>
      <w:r w:rsidRPr="00C34A38">
        <w:rPr>
          <w:rFonts w:eastAsia="Times New Roman" w:cs="Times New Roman"/>
          <w:sz w:val="28"/>
          <w:szCs w:val="28"/>
        </w:rPr>
        <w:t>нн</w:t>
      </w:r>
      <w:r w:rsidR="005B47DD">
        <w:rPr>
          <w:rFonts w:eastAsia="Times New Roman" w:cs="Times New Roman"/>
          <w:sz w:val="28"/>
          <w:szCs w:val="28"/>
        </w:rPr>
        <w:t>ого</w:t>
      </w:r>
      <w:r w:rsidRPr="00C34A38">
        <w:rPr>
          <w:rFonts w:eastAsia="Times New Roman" w:cs="Times New Roman"/>
          <w:sz w:val="28"/>
          <w:szCs w:val="28"/>
        </w:rPr>
        <w:t xml:space="preserve"> в результате </w:t>
      </w:r>
      <w:r w:rsidR="005B47DD">
        <w:rPr>
          <w:rFonts w:eastAsia="Times New Roman" w:cs="Times New Roman"/>
          <w:sz w:val="28"/>
          <w:szCs w:val="28"/>
        </w:rPr>
        <w:t xml:space="preserve">возникновения и развития </w:t>
      </w:r>
      <w:r w:rsidRPr="00C34A38">
        <w:rPr>
          <w:rFonts w:eastAsia="Times New Roman" w:cs="Times New Roman"/>
          <w:sz w:val="28"/>
          <w:szCs w:val="28"/>
        </w:rPr>
        <w:t xml:space="preserve">всех чрезвычайных ситуаций, возникших в зданиях, строениях, сооружениях, помещениях и </w:t>
      </w:r>
      <w:r w:rsidR="005B47DD">
        <w:rPr>
          <w:rFonts w:eastAsia="Times New Roman" w:cs="Times New Roman"/>
          <w:sz w:val="28"/>
          <w:szCs w:val="28"/>
        </w:rPr>
        <w:t xml:space="preserve">(или) </w:t>
      </w:r>
      <w:r w:rsidRPr="00C34A38">
        <w:rPr>
          <w:rFonts w:eastAsia="Times New Roman" w:cs="Times New Roman"/>
          <w:sz w:val="28"/>
          <w:szCs w:val="28"/>
        </w:rPr>
        <w:t xml:space="preserve">на территориях, используемых контролируемыми лицами при осуществлении деятельности, в среднем </w:t>
      </w:r>
      <w:r w:rsidR="009A49FF">
        <w:rPr>
          <w:rFonts w:eastAsia="Times New Roman" w:cs="Times New Roman"/>
          <w:sz w:val="28"/>
          <w:szCs w:val="28"/>
        </w:rPr>
        <w:br/>
      </w:r>
      <w:r w:rsidRPr="00C34A38">
        <w:rPr>
          <w:rFonts w:eastAsia="Times New Roman" w:cs="Times New Roman"/>
          <w:sz w:val="28"/>
          <w:szCs w:val="28"/>
        </w:rPr>
        <w:t>за последние 10 лет, млн. рублей;</w:t>
      </w:r>
    </w:p>
    <w:p w:rsidR="00C34A38" w:rsidRP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 xml:space="preserve">ЧСср - количество чрезвычайных ситуаций, возникших в зданиях, строениях, сооружениях, помещениях и </w:t>
      </w:r>
      <w:r w:rsidR="005B47DD">
        <w:rPr>
          <w:rFonts w:eastAsia="Times New Roman" w:cs="Times New Roman"/>
          <w:sz w:val="28"/>
          <w:szCs w:val="28"/>
        </w:rPr>
        <w:t xml:space="preserve">(или) </w:t>
      </w:r>
      <w:r w:rsidRPr="00C34A38">
        <w:rPr>
          <w:rFonts w:eastAsia="Times New Roman" w:cs="Times New Roman"/>
          <w:sz w:val="28"/>
          <w:szCs w:val="28"/>
        </w:rPr>
        <w:t xml:space="preserve">на территориях, используемых контролируемыми лицами при осуществлении деятельности, в среднем </w:t>
      </w:r>
      <w:r w:rsidR="009A49FF">
        <w:rPr>
          <w:rFonts w:eastAsia="Times New Roman" w:cs="Times New Roman"/>
          <w:sz w:val="28"/>
          <w:szCs w:val="28"/>
        </w:rPr>
        <w:br/>
      </w:r>
      <w:r w:rsidRPr="00C34A38">
        <w:rPr>
          <w:rFonts w:eastAsia="Times New Roman" w:cs="Times New Roman"/>
          <w:sz w:val="28"/>
          <w:szCs w:val="28"/>
        </w:rPr>
        <w:t>за последние 10 лет, единиц;</w:t>
      </w:r>
    </w:p>
    <w:p w:rsidR="00C34A38" w:rsidRP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 xml:space="preserve">Птг - </w:t>
      </w:r>
      <w:r w:rsidR="00CF4209">
        <w:rPr>
          <w:rFonts w:eastAsia="Times New Roman" w:cs="Times New Roman"/>
          <w:sz w:val="28"/>
          <w:szCs w:val="28"/>
        </w:rPr>
        <w:t>число</w:t>
      </w:r>
      <w:r w:rsidRPr="00C34A38">
        <w:rPr>
          <w:rFonts w:eastAsia="Times New Roman" w:cs="Times New Roman"/>
          <w:sz w:val="28"/>
          <w:szCs w:val="28"/>
        </w:rPr>
        <w:t xml:space="preserve"> людей</w:t>
      </w:r>
      <w:r w:rsidR="00CF4209">
        <w:rPr>
          <w:rFonts w:eastAsia="Times New Roman" w:cs="Times New Roman"/>
          <w:sz w:val="28"/>
          <w:szCs w:val="28"/>
        </w:rPr>
        <w:t>, погибших в результате возникновения и развития</w:t>
      </w:r>
      <w:r w:rsidRPr="00C34A38">
        <w:rPr>
          <w:rFonts w:eastAsia="Times New Roman" w:cs="Times New Roman"/>
          <w:sz w:val="28"/>
          <w:szCs w:val="28"/>
        </w:rPr>
        <w:t xml:space="preserve"> чрезвычайных ситуациях, возникших в зданиях, строениях, сооружениях, помещениях и </w:t>
      </w:r>
      <w:r w:rsidR="00CF4209">
        <w:rPr>
          <w:rFonts w:eastAsia="Times New Roman" w:cs="Times New Roman"/>
          <w:sz w:val="28"/>
          <w:szCs w:val="28"/>
        </w:rPr>
        <w:t xml:space="preserve">(или) </w:t>
      </w:r>
      <w:r w:rsidRPr="00C34A38">
        <w:rPr>
          <w:rFonts w:eastAsia="Times New Roman" w:cs="Times New Roman"/>
          <w:sz w:val="28"/>
          <w:szCs w:val="28"/>
        </w:rPr>
        <w:t>на территориях, используемых контролируемыми лицами при осуществлении деятельности,в текущем году, человек;</w:t>
      </w:r>
    </w:p>
    <w:p w:rsidR="00C34A38" w:rsidRP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 xml:space="preserve">Пср - количество погибших людей при всех чрезвычайных ситуациях, возникших в зданиях, строениях, сооружениях, помещениях и на территориях, используемых контролируемыми лицами при осуществлении деятельности, </w:t>
      </w:r>
      <w:r w:rsidR="00B73A55">
        <w:rPr>
          <w:rFonts w:eastAsia="Times New Roman" w:cs="Times New Roman"/>
          <w:sz w:val="28"/>
          <w:szCs w:val="28"/>
        </w:rPr>
        <w:br/>
      </w:r>
      <w:r w:rsidRPr="00C34A38">
        <w:rPr>
          <w:rFonts w:eastAsia="Times New Roman" w:cs="Times New Roman"/>
          <w:sz w:val="28"/>
          <w:szCs w:val="28"/>
        </w:rPr>
        <w:t>в среднем за последние 10 лет, человек.</w:t>
      </w:r>
    </w:p>
    <w:p w:rsidR="00C34A38" w:rsidRPr="00C34A38" w:rsidRDefault="00C34A38" w:rsidP="00364B8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34A38">
        <w:rPr>
          <w:rFonts w:eastAsia="Times New Roman" w:cs="Times New Roman"/>
          <w:sz w:val="28"/>
          <w:szCs w:val="28"/>
        </w:rPr>
        <w:t>1</w:t>
      </w:r>
      <w:r w:rsidR="00B6173B">
        <w:rPr>
          <w:rFonts w:eastAsia="Times New Roman" w:cs="Times New Roman"/>
          <w:sz w:val="28"/>
          <w:szCs w:val="28"/>
        </w:rPr>
        <w:t>27</w:t>
      </w:r>
      <w:r w:rsidRPr="00C34A38">
        <w:rPr>
          <w:rFonts w:eastAsia="Times New Roman" w:cs="Times New Roman"/>
          <w:sz w:val="28"/>
          <w:szCs w:val="28"/>
        </w:rPr>
        <w:t xml:space="preserve">. Целевым (плановым) значением ключевого показателя </w:t>
      </w:r>
      <w:r w:rsidR="00B6173B">
        <w:rPr>
          <w:rFonts w:eastAsia="Times New Roman" w:cs="Times New Roman"/>
          <w:sz w:val="28"/>
          <w:szCs w:val="28"/>
        </w:rPr>
        <w:t>региона</w:t>
      </w:r>
      <w:r w:rsidRPr="00C34A38">
        <w:rPr>
          <w:rFonts w:eastAsia="Times New Roman" w:cs="Times New Roman"/>
          <w:sz w:val="28"/>
          <w:szCs w:val="28"/>
        </w:rPr>
        <w:t xml:space="preserve">льного государственного надзора является снижение в отчетном </w:t>
      </w:r>
      <w:r w:rsidR="00B73A55" w:rsidRPr="00C34A38">
        <w:rPr>
          <w:rFonts w:eastAsia="Times New Roman" w:cs="Times New Roman"/>
          <w:sz w:val="28"/>
          <w:szCs w:val="28"/>
        </w:rPr>
        <w:t>году значения</w:t>
      </w:r>
      <w:r w:rsidRPr="00C34A38">
        <w:rPr>
          <w:rFonts w:eastAsia="Times New Roman" w:cs="Times New Roman"/>
          <w:sz w:val="28"/>
          <w:szCs w:val="28"/>
        </w:rPr>
        <w:t xml:space="preserve"> ключевого показателя </w:t>
      </w:r>
      <w:r w:rsidR="00B6173B">
        <w:rPr>
          <w:rFonts w:eastAsia="Times New Roman" w:cs="Times New Roman"/>
          <w:sz w:val="28"/>
          <w:szCs w:val="28"/>
        </w:rPr>
        <w:t>регион</w:t>
      </w:r>
      <w:r w:rsidRPr="00C34A38">
        <w:rPr>
          <w:rFonts w:eastAsia="Times New Roman" w:cs="Times New Roman"/>
          <w:sz w:val="28"/>
          <w:szCs w:val="28"/>
        </w:rPr>
        <w:t xml:space="preserve">ального государственного надзора по отношению </w:t>
      </w:r>
      <w:r w:rsidR="009A49FF">
        <w:rPr>
          <w:rFonts w:eastAsia="Times New Roman" w:cs="Times New Roman"/>
          <w:sz w:val="28"/>
          <w:szCs w:val="28"/>
        </w:rPr>
        <w:br/>
      </w:r>
      <w:r w:rsidRPr="00C34A38">
        <w:rPr>
          <w:rFonts w:eastAsia="Times New Roman" w:cs="Times New Roman"/>
          <w:sz w:val="28"/>
          <w:szCs w:val="28"/>
        </w:rPr>
        <w:t>к</w:t>
      </w:r>
      <w:r w:rsidR="00CF4209">
        <w:rPr>
          <w:rFonts w:eastAsia="Times New Roman" w:cs="Times New Roman"/>
          <w:sz w:val="28"/>
          <w:szCs w:val="28"/>
        </w:rPr>
        <w:t xml:space="preserve"> значению данного показателя </w:t>
      </w:r>
      <w:r w:rsidR="00F861D5">
        <w:rPr>
          <w:rFonts w:eastAsia="Times New Roman" w:cs="Times New Roman"/>
          <w:sz w:val="28"/>
          <w:szCs w:val="28"/>
        </w:rPr>
        <w:t>в</w:t>
      </w:r>
      <w:r w:rsidR="00CF4209">
        <w:rPr>
          <w:rFonts w:eastAsia="Times New Roman" w:cs="Times New Roman"/>
          <w:sz w:val="28"/>
          <w:szCs w:val="28"/>
        </w:rPr>
        <w:t xml:space="preserve"> предыдущем году</w:t>
      </w:r>
      <w:r w:rsidRPr="00C34A38">
        <w:rPr>
          <w:rFonts w:eastAsia="Times New Roman" w:cs="Times New Roman"/>
          <w:sz w:val="28"/>
          <w:szCs w:val="28"/>
        </w:rPr>
        <w:t>.</w:t>
      </w:r>
    </w:p>
    <w:p w:rsidR="000B7F90" w:rsidRPr="000B7F90" w:rsidRDefault="000B7F90" w:rsidP="00364B8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B7F90">
        <w:rPr>
          <w:rFonts w:eastAsia="Times New Roman" w:cs="Times New Roman"/>
          <w:color w:val="000000" w:themeColor="text1"/>
          <w:sz w:val="28"/>
          <w:szCs w:val="28"/>
        </w:rPr>
        <w:t>1</w:t>
      </w:r>
      <w:r>
        <w:rPr>
          <w:rFonts w:eastAsia="Times New Roman" w:cs="Times New Roman"/>
          <w:color w:val="000000" w:themeColor="text1"/>
          <w:sz w:val="28"/>
          <w:szCs w:val="28"/>
        </w:rPr>
        <w:t>28</w:t>
      </w:r>
      <w:r w:rsidRPr="000B7F90">
        <w:rPr>
          <w:rFonts w:eastAsia="Times New Roman" w:cs="Times New Roman"/>
          <w:color w:val="000000" w:themeColor="text1"/>
          <w:sz w:val="28"/>
          <w:szCs w:val="28"/>
        </w:rPr>
        <w:t>. В целях оценки риска причинения вреда (ущерба) при принятии решения о проведении внеплановой проверки Правительство Ульяновской области при осуществлении регионального государственного надзора использует следующие индикатор</w:t>
      </w:r>
      <w:r w:rsidR="00D17D4B">
        <w:rPr>
          <w:rFonts w:eastAsia="Times New Roman" w:cs="Times New Roman"/>
          <w:color w:val="000000" w:themeColor="text1"/>
          <w:sz w:val="28"/>
          <w:szCs w:val="28"/>
        </w:rPr>
        <w:t>ы</w:t>
      </w:r>
      <w:r w:rsidRPr="000B7F90">
        <w:rPr>
          <w:rFonts w:eastAsia="Times New Roman" w:cs="Times New Roman"/>
          <w:color w:val="000000" w:themeColor="text1"/>
          <w:sz w:val="28"/>
          <w:szCs w:val="28"/>
        </w:rPr>
        <w:t xml:space="preserve"> риска нарушения обязательных требований:</w:t>
      </w:r>
    </w:p>
    <w:p w:rsidR="000B7F90" w:rsidRPr="000B7F90" w:rsidRDefault="003D7BF5" w:rsidP="00364B8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1) </w:t>
      </w:r>
      <w:r w:rsidR="00F861D5">
        <w:rPr>
          <w:rFonts w:eastAsia="Times New Roman" w:cs="Times New Roman"/>
          <w:color w:val="000000" w:themeColor="text1"/>
          <w:sz w:val="28"/>
          <w:szCs w:val="28"/>
        </w:rPr>
        <w:t xml:space="preserve">объявление </w:t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>контролируемо</w:t>
      </w:r>
      <w:r w:rsidR="00F861D5">
        <w:rPr>
          <w:rFonts w:eastAsia="Times New Roman" w:cs="Times New Roman"/>
          <w:color w:val="000000" w:themeColor="text1"/>
          <w:sz w:val="28"/>
          <w:szCs w:val="28"/>
        </w:rPr>
        <w:t>му</w:t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 xml:space="preserve"> лиц</w:t>
      </w:r>
      <w:r w:rsidR="00F861D5">
        <w:rPr>
          <w:rFonts w:eastAsia="Times New Roman" w:cs="Times New Roman"/>
          <w:color w:val="000000" w:themeColor="text1"/>
          <w:sz w:val="28"/>
          <w:szCs w:val="28"/>
        </w:rPr>
        <w:t>у не менее</w:t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 xml:space="preserve"> одного предостережени</w:t>
      </w:r>
      <w:r w:rsidR="00F861D5">
        <w:rPr>
          <w:rFonts w:eastAsia="Times New Roman" w:cs="Times New Roman"/>
          <w:color w:val="000000" w:themeColor="text1"/>
          <w:sz w:val="28"/>
          <w:szCs w:val="28"/>
        </w:rPr>
        <w:t>я</w:t>
      </w:r>
      <w:r w:rsidR="00D17D4B">
        <w:rPr>
          <w:rFonts w:eastAsia="Times New Roman" w:cs="Times New Roman"/>
          <w:color w:val="000000" w:themeColor="text1"/>
          <w:sz w:val="28"/>
          <w:szCs w:val="28"/>
        </w:rPr>
        <w:br/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>о недопустимости нарушения обязательных требований, установленных законодательством Российской Федерации, в течение календарного года;</w:t>
      </w:r>
    </w:p>
    <w:p w:rsidR="000B7F90" w:rsidRPr="000B7F90" w:rsidRDefault="003D7BF5" w:rsidP="00364B8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2) </w:t>
      </w:r>
      <w:r w:rsidR="00F861D5">
        <w:rPr>
          <w:rFonts w:eastAsia="Times New Roman" w:cs="Times New Roman"/>
          <w:color w:val="000000" w:themeColor="text1"/>
          <w:sz w:val="28"/>
          <w:szCs w:val="28"/>
        </w:rPr>
        <w:t xml:space="preserve">наличие не менее одного вступившего в законную силу в течение календарного года постановления о назначении контролируемому лицу административного наказания за совершение административного правонарушения в сфере защиты населения и территорий от </w:t>
      </w:r>
      <w:r w:rsidR="005A413D">
        <w:rPr>
          <w:rFonts w:eastAsia="Times New Roman" w:cs="Times New Roman"/>
          <w:color w:val="000000" w:themeColor="text1"/>
          <w:sz w:val="28"/>
          <w:szCs w:val="28"/>
        </w:rPr>
        <w:t xml:space="preserve">чрезвычайных </w:t>
      </w:r>
      <w:r w:rsidR="005A413D" w:rsidRPr="000B7F90">
        <w:rPr>
          <w:rFonts w:eastAsia="Times New Roman" w:cs="Times New Roman"/>
          <w:color w:val="000000" w:themeColor="text1"/>
          <w:sz w:val="28"/>
          <w:szCs w:val="28"/>
        </w:rPr>
        <w:t>ситуаций</w:t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0B7F90" w:rsidRPr="000B7F90" w:rsidRDefault="003D7BF5" w:rsidP="00364B8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 xml:space="preserve">наличие в средствах массовой информации </w:t>
      </w:r>
      <w:r w:rsidR="005A413D">
        <w:rPr>
          <w:rFonts w:eastAsia="Times New Roman" w:cs="Times New Roman"/>
          <w:color w:val="000000" w:themeColor="text1"/>
          <w:sz w:val="28"/>
          <w:szCs w:val="28"/>
        </w:rPr>
        <w:t xml:space="preserve">сообщения (материалов) </w:t>
      </w:r>
      <w:r w:rsidR="005A413D">
        <w:rPr>
          <w:rFonts w:eastAsia="Times New Roman" w:cs="Times New Roman"/>
          <w:color w:val="000000" w:themeColor="text1"/>
          <w:sz w:val="28"/>
          <w:szCs w:val="28"/>
        </w:rPr>
        <w:br/>
        <w:t>о нарушении контролируемым лицом в течении календарного года</w:t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 xml:space="preserve"> обязательных требований в сфере защиты населения и территорий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="000B7F90" w:rsidRPr="000B7F90">
        <w:rPr>
          <w:rFonts w:eastAsia="Times New Roman" w:cs="Times New Roman"/>
          <w:color w:val="000000" w:themeColor="text1"/>
          <w:sz w:val="28"/>
          <w:szCs w:val="28"/>
        </w:rPr>
        <w:t>от чрезвычайных ситуаций.</w:t>
      </w:r>
    </w:p>
    <w:p w:rsidR="000B7F90" w:rsidRPr="00255868" w:rsidRDefault="000B7F90" w:rsidP="00364B8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55868">
        <w:rPr>
          <w:rFonts w:eastAsia="Times New Roman" w:cs="Times New Roman"/>
          <w:color w:val="000000" w:themeColor="text1"/>
          <w:sz w:val="28"/>
          <w:szCs w:val="28"/>
        </w:rPr>
        <w:t xml:space="preserve">129. Выявление индикатора риска нарушения обязательных требований осуществляется должностными лицами департамента без взаимодействия </w:t>
      </w:r>
      <w:r w:rsidR="00D17D4B" w:rsidRPr="00255868">
        <w:rPr>
          <w:rFonts w:eastAsia="Times New Roman" w:cs="Times New Roman"/>
          <w:color w:val="000000" w:themeColor="text1"/>
          <w:sz w:val="28"/>
          <w:szCs w:val="28"/>
        </w:rPr>
        <w:br/>
      </w:r>
      <w:r w:rsidRPr="00255868">
        <w:rPr>
          <w:rFonts w:eastAsia="Times New Roman" w:cs="Times New Roman"/>
          <w:color w:val="000000" w:themeColor="text1"/>
          <w:sz w:val="28"/>
          <w:szCs w:val="28"/>
        </w:rPr>
        <w:t>с контролируемым лицом.</w:t>
      </w:r>
    </w:p>
    <w:p w:rsidR="007D5846" w:rsidRDefault="000B7F90" w:rsidP="00364B8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0B7F90">
        <w:rPr>
          <w:rFonts w:eastAsia="Times New Roman" w:cs="Times New Roman"/>
          <w:color w:val="000000" w:themeColor="text1"/>
          <w:sz w:val="28"/>
          <w:szCs w:val="28"/>
        </w:rPr>
        <w:t>3</w:t>
      </w:r>
      <w:r>
        <w:rPr>
          <w:rFonts w:eastAsia="Times New Roman" w:cs="Times New Roman"/>
          <w:color w:val="000000" w:themeColor="text1"/>
          <w:sz w:val="28"/>
          <w:szCs w:val="28"/>
        </w:rPr>
        <w:t>0</w:t>
      </w:r>
      <w:r w:rsidRPr="000B7F90">
        <w:rPr>
          <w:rFonts w:eastAsia="Times New Roman" w:cs="Times New Roman"/>
          <w:color w:val="000000" w:themeColor="text1"/>
          <w:sz w:val="28"/>
          <w:szCs w:val="28"/>
        </w:rPr>
        <w:t>. Должностные лица департамента в целях выявления индикатора риска нарушения обязательных требований осуществляют обработку, анализ и учет имеющихся сведений об объектах контроля, получаемых в ходе наблюдения за соблюдением обязательных требований.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131. 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При осуществлении </w:t>
      </w:r>
      <w:r>
        <w:rPr>
          <w:rFonts w:eastAsia="Times New Roman" w:cs="Times New Roman"/>
          <w:color w:val="000000" w:themeColor="text1"/>
          <w:sz w:val="28"/>
          <w:szCs w:val="28"/>
        </w:rPr>
        <w:t>регионального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 государственного надзора устанавливаются следующие индикативные показатели:</w:t>
      </w:r>
    </w:p>
    <w:p w:rsidR="007D5846" w:rsidRPr="008A13EB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A13EB">
        <w:rPr>
          <w:rFonts w:eastAsia="Times New Roman" w:cs="Times New Roman"/>
          <w:color w:val="000000" w:themeColor="text1"/>
          <w:sz w:val="28"/>
          <w:szCs w:val="28"/>
        </w:rPr>
        <w:t>1) количество проведенных контрольных (надзорных) мероприятий;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>2)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>3) количество составленных актов по фактам непредставления или несвоевременного представления документов и материалов, запрошенных при проведении контрольного (надзорного) мероприятия;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4) количество выданных контролируемым лицам рекомендаций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по соблюдению обязательных требований в области защиты населения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и территорий от чрезвычайных ситуаций и предотвращению нарушений обязательных требований в области защиты населения и территорий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от чрезвычайных ситуаций;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>5) количество принятых решений об устранении контролируемыми лицами выявленных нарушений обязательных требований в области защиты населения и территорий от чрезвычайных ситуаций;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>6) количество рассмотренных вопросов, связанных с исполнением решений по результатам проведенных контрольных (надзорных) мероприятий;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>7) количество осуществленных профилактических мероприятий в форме информирования, объявления предостережения, консультирования, профилактического визита;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8) количество составленных протоколов об административных правонарушениях, связанных с нарушениями обязательных требований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в области защиты населения и территорий от чрезвычайных ситуаций;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9) количество отмененных (измененных) незаконных и (или) необоснованных решений, принятых должностными лицами </w:t>
      </w:r>
      <w:r>
        <w:rPr>
          <w:rFonts w:eastAsia="Times New Roman" w:cs="Times New Roman"/>
          <w:color w:val="000000" w:themeColor="text1"/>
          <w:sz w:val="28"/>
          <w:szCs w:val="28"/>
        </w:rPr>
        <w:t>департамента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10) количество устраненных нарушений обязательных требований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в области защиты населения и территорий от чрезвычайных ситуаций, выявленных при проведении контрольных (надзорных) мероприятий;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>11) количество принятых органами прокуратуры решений о согласовании проведения внепланового контрольного (надзорного) мероприятия;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12) количество принятых органами прокуратуры решений об отказе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в согласовании проведения внепланового контрольного (надзорного) мероприятия в связи с отсутствием основания;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>13) количество проверок объектов надзора, проводимых органами прокуратуры в порядке, установленном пунктом 13 статьи 21 Федерального закона от 17</w:t>
      </w:r>
      <w:r w:rsidR="00D9490D">
        <w:rPr>
          <w:rFonts w:eastAsia="Times New Roman" w:cs="Times New Roman"/>
          <w:color w:val="000000" w:themeColor="text1"/>
          <w:sz w:val="28"/>
          <w:szCs w:val="28"/>
        </w:rPr>
        <w:t>.01.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1992 </w:t>
      </w:r>
      <w:r>
        <w:rPr>
          <w:rFonts w:eastAsia="Times New Roman" w:cs="Times New Roman"/>
          <w:color w:val="000000" w:themeColor="text1"/>
          <w:sz w:val="28"/>
          <w:szCs w:val="28"/>
        </w:rPr>
        <w:t>№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 2202-</w:t>
      </w:r>
      <w:r w:rsidR="00D9490D">
        <w:rPr>
          <w:rFonts w:eastAsia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eastAsia="Times New Roman" w:cs="Times New Roman"/>
          <w:color w:val="000000" w:themeColor="text1"/>
          <w:sz w:val="28"/>
          <w:szCs w:val="28"/>
        </w:rPr>
        <w:t>«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О прокуратуре Российской Федерации</w:t>
      </w:r>
      <w:r>
        <w:rPr>
          <w:rFonts w:eastAsia="Times New Roman" w:cs="Times New Roman"/>
          <w:color w:val="000000" w:themeColor="text1"/>
          <w:sz w:val="28"/>
          <w:szCs w:val="28"/>
        </w:rPr>
        <w:t>»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с участием должностных лиц </w:t>
      </w:r>
      <w:r>
        <w:rPr>
          <w:rFonts w:eastAsia="Times New Roman" w:cs="Times New Roman"/>
          <w:color w:val="000000" w:themeColor="text1"/>
          <w:sz w:val="28"/>
          <w:szCs w:val="28"/>
        </w:rPr>
        <w:t>департамента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14) количество внесенных органами прокуратуры представлений </w:t>
      </w:r>
      <w:r w:rsidR="00D9490D"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об устранении нарушений, связанных с осуществлением </w:t>
      </w:r>
      <w:r>
        <w:rPr>
          <w:rFonts w:eastAsia="Times New Roman" w:cs="Times New Roman"/>
          <w:color w:val="000000" w:themeColor="text1"/>
          <w:sz w:val="28"/>
          <w:szCs w:val="28"/>
        </w:rPr>
        <w:t>регионального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 государственного надзора;</w:t>
      </w:r>
    </w:p>
    <w:p w:rsidR="007D5846" w:rsidRPr="007D5846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15) количество судебных заседаний (слушаний), связанных с нарушением обязательных требований в области защиты населения и территорий </w:t>
      </w:r>
      <w:r w:rsidR="00D9490D">
        <w:rPr>
          <w:rFonts w:eastAsia="Times New Roman" w:cs="Times New Roman"/>
          <w:color w:val="000000" w:themeColor="text1"/>
          <w:sz w:val="28"/>
          <w:szCs w:val="28"/>
        </w:rPr>
        <w:br/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от чрезвычайных ситуаций, с участием должностных лиц </w:t>
      </w:r>
      <w:r>
        <w:rPr>
          <w:rFonts w:eastAsia="Times New Roman" w:cs="Times New Roman"/>
          <w:color w:val="000000" w:themeColor="text1"/>
          <w:sz w:val="28"/>
          <w:szCs w:val="28"/>
        </w:rPr>
        <w:t>департамента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0B7F90" w:rsidRDefault="007D5846" w:rsidP="007D584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D5846">
        <w:rPr>
          <w:rFonts w:eastAsia="Times New Roman" w:cs="Times New Roman"/>
          <w:color w:val="000000" w:themeColor="text1"/>
          <w:sz w:val="28"/>
          <w:szCs w:val="28"/>
        </w:rPr>
        <w:t xml:space="preserve">16) количество принятых судебными органами решений об отмене </w:t>
      </w:r>
      <w:r w:rsidR="00D9490D">
        <w:rPr>
          <w:rFonts w:eastAsia="Times New Roman" w:cs="Times New Roman"/>
          <w:color w:val="000000" w:themeColor="text1"/>
          <w:sz w:val="28"/>
          <w:szCs w:val="28"/>
        </w:rPr>
        <w:t xml:space="preserve">проведения </w:t>
      </w:r>
      <w:r w:rsidRPr="007D5846">
        <w:rPr>
          <w:rFonts w:eastAsia="Times New Roman" w:cs="Times New Roman"/>
          <w:color w:val="000000" w:themeColor="text1"/>
          <w:sz w:val="28"/>
          <w:szCs w:val="28"/>
        </w:rPr>
        <w:t>контрольных (надзорных) мероприятий.</w:t>
      </w:r>
      <w:r w:rsidR="000B7F90">
        <w:rPr>
          <w:rFonts w:eastAsia="Times New Roman" w:cs="Times New Roman"/>
          <w:color w:val="000000" w:themeColor="text1"/>
          <w:sz w:val="28"/>
          <w:szCs w:val="28"/>
        </w:rPr>
        <w:t>».</w:t>
      </w:r>
    </w:p>
    <w:p w:rsidR="00E33600" w:rsidRPr="00D51B10" w:rsidRDefault="00E33600" w:rsidP="00364B84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D51B10">
        <w:rPr>
          <w:rFonts w:eastAsia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E33600" w:rsidRDefault="00E33600" w:rsidP="00E33600">
      <w:pPr>
        <w:suppressAutoHyphens/>
        <w:spacing w:after="0" w:line="240" w:lineRule="auto"/>
        <w:ind w:right="-284"/>
        <w:rPr>
          <w:rFonts w:eastAsia="Times New Roman" w:cs="Times New Roman"/>
          <w:color w:val="000000" w:themeColor="text1"/>
          <w:sz w:val="28"/>
          <w:szCs w:val="28"/>
        </w:rPr>
      </w:pPr>
    </w:p>
    <w:p w:rsidR="001D1E30" w:rsidRPr="00D51B10" w:rsidRDefault="001D1E30" w:rsidP="00E33600">
      <w:pPr>
        <w:suppressAutoHyphens/>
        <w:spacing w:after="0" w:line="240" w:lineRule="auto"/>
        <w:ind w:right="-284"/>
        <w:rPr>
          <w:rFonts w:eastAsia="Times New Roman" w:cs="Times New Roman"/>
          <w:color w:val="000000" w:themeColor="text1"/>
          <w:sz w:val="28"/>
          <w:szCs w:val="28"/>
        </w:rPr>
      </w:pPr>
    </w:p>
    <w:p w:rsidR="00E33600" w:rsidRPr="00D51B10" w:rsidRDefault="00E33600" w:rsidP="00E33600">
      <w:pPr>
        <w:suppressAutoHyphens/>
        <w:spacing w:after="0" w:line="240" w:lineRule="auto"/>
        <w:ind w:right="-284"/>
        <w:rPr>
          <w:rFonts w:eastAsia="Times New Roman" w:cs="Times New Roman"/>
          <w:color w:val="000000" w:themeColor="text1"/>
          <w:sz w:val="28"/>
          <w:szCs w:val="28"/>
        </w:rPr>
      </w:pPr>
      <w:r w:rsidRPr="00D51B10">
        <w:rPr>
          <w:rFonts w:eastAsia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F65172" w:rsidRPr="00D51B10" w:rsidRDefault="00E33600" w:rsidP="003D7BF5">
      <w:pPr>
        <w:suppressAutoHyphens/>
        <w:spacing w:after="0" w:line="240" w:lineRule="auto"/>
        <w:ind w:right="-284"/>
        <w:rPr>
          <w:rFonts w:eastAsia="Lucida Sans Unicode" w:cs="Tahoma"/>
          <w:color w:val="000000" w:themeColor="text1"/>
          <w:sz w:val="24"/>
          <w:szCs w:val="24"/>
          <w:lang w:eastAsia="en-US" w:bidi="en-US"/>
        </w:rPr>
      </w:pPr>
      <w:r w:rsidRPr="00D51B10">
        <w:rPr>
          <w:rFonts w:eastAsia="Times New Roman" w:cs="Times New Roman"/>
          <w:color w:val="000000" w:themeColor="text1"/>
          <w:sz w:val="28"/>
          <w:szCs w:val="28"/>
        </w:rPr>
        <w:t>Правительства области</w:t>
      </w:r>
      <w:r w:rsidRPr="00D51B10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D51B10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D51B10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D51B10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D51B10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D51B10">
        <w:rPr>
          <w:rFonts w:eastAsia="Times New Roman" w:cs="Times New Roman"/>
          <w:color w:val="000000" w:themeColor="text1"/>
          <w:sz w:val="28"/>
          <w:szCs w:val="28"/>
        </w:rPr>
        <w:tab/>
        <w:t>В.Н.Разумков</w:t>
      </w:r>
    </w:p>
    <w:sectPr w:rsidR="00F65172" w:rsidRPr="00D51B10" w:rsidSect="00A1229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0B" w:rsidRDefault="0059250B" w:rsidP="003001FD">
      <w:pPr>
        <w:spacing w:after="0" w:line="240" w:lineRule="auto"/>
      </w:pPr>
      <w:r>
        <w:separator/>
      </w:r>
    </w:p>
  </w:endnote>
  <w:endnote w:type="continuationSeparator" w:id="1">
    <w:p w:rsidR="0059250B" w:rsidRDefault="0059250B" w:rsidP="003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0B" w:rsidRDefault="0059250B" w:rsidP="003001FD">
      <w:pPr>
        <w:spacing w:after="0" w:line="240" w:lineRule="auto"/>
      </w:pPr>
      <w:r>
        <w:separator/>
      </w:r>
    </w:p>
  </w:footnote>
  <w:footnote w:type="continuationSeparator" w:id="1">
    <w:p w:rsidR="0059250B" w:rsidRDefault="0059250B" w:rsidP="003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2722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221C" w:rsidRPr="0012221C" w:rsidRDefault="006C4426" w:rsidP="0012221C">
        <w:pPr>
          <w:pStyle w:val="a3"/>
          <w:jc w:val="center"/>
          <w:rPr>
            <w:sz w:val="28"/>
            <w:szCs w:val="28"/>
          </w:rPr>
        </w:pPr>
        <w:r w:rsidRPr="0012221C">
          <w:rPr>
            <w:sz w:val="28"/>
            <w:szCs w:val="28"/>
          </w:rPr>
          <w:fldChar w:fldCharType="begin"/>
        </w:r>
        <w:r w:rsidR="0012221C" w:rsidRPr="0012221C">
          <w:rPr>
            <w:sz w:val="28"/>
            <w:szCs w:val="28"/>
          </w:rPr>
          <w:instrText>PAGE   \* MERGEFORMAT</w:instrText>
        </w:r>
        <w:r w:rsidRPr="0012221C">
          <w:rPr>
            <w:sz w:val="28"/>
            <w:szCs w:val="28"/>
          </w:rPr>
          <w:fldChar w:fldCharType="separate"/>
        </w:r>
        <w:r w:rsidR="006369C8">
          <w:rPr>
            <w:noProof/>
            <w:sz w:val="28"/>
            <w:szCs w:val="28"/>
          </w:rPr>
          <w:t>2</w:t>
        </w:r>
        <w:r w:rsidRPr="0012221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1C" w:rsidRPr="007C3590" w:rsidRDefault="0012221C" w:rsidP="007C35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A013FF"/>
    <w:multiLevelType w:val="hybridMultilevel"/>
    <w:tmpl w:val="80AE1432"/>
    <w:lvl w:ilvl="0" w:tplc="D7AEE2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F09D9"/>
    <w:multiLevelType w:val="hybridMultilevel"/>
    <w:tmpl w:val="ACF25AA6"/>
    <w:lvl w:ilvl="0" w:tplc="4BE4D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9B32DA"/>
    <w:multiLevelType w:val="hybridMultilevel"/>
    <w:tmpl w:val="41D016E0"/>
    <w:lvl w:ilvl="0" w:tplc="D7AEE2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3399"/>
    <w:multiLevelType w:val="hybridMultilevel"/>
    <w:tmpl w:val="7D326026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540A06"/>
    <w:multiLevelType w:val="hybridMultilevel"/>
    <w:tmpl w:val="6B6A3AA0"/>
    <w:lvl w:ilvl="0" w:tplc="4880A74C"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BB02CD"/>
    <w:multiLevelType w:val="multilevel"/>
    <w:tmpl w:val="52A04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7">
    <w:nsid w:val="172C2154"/>
    <w:multiLevelType w:val="hybridMultilevel"/>
    <w:tmpl w:val="B23401EE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216514"/>
    <w:multiLevelType w:val="hybridMultilevel"/>
    <w:tmpl w:val="F3907D7C"/>
    <w:lvl w:ilvl="0" w:tplc="D7AEE2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383"/>
    <w:multiLevelType w:val="multilevel"/>
    <w:tmpl w:val="A52C30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FEC58ED"/>
    <w:multiLevelType w:val="multilevel"/>
    <w:tmpl w:val="A6D607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7E54917"/>
    <w:multiLevelType w:val="hybridMultilevel"/>
    <w:tmpl w:val="90A22DB2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0376F6E"/>
    <w:multiLevelType w:val="multilevel"/>
    <w:tmpl w:val="4CE8E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632E53"/>
    <w:multiLevelType w:val="multilevel"/>
    <w:tmpl w:val="A49461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cs="Times New Roman" w:hint="default"/>
      </w:rPr>
    </w:lvl>
  </w:abstractNum>
  <w:abstractNum w:abstractNumId="14">
    <w:nsid w:val="33BF7240"/>
    <w:multiLevelType w:val="hybridMultilevel"/>
    <w:tmpl w:val="9B548384"/>
    <w:lvl w:ilvl="0" w:tplc="4880A74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25AA8"/>
    <w:multiLevelType w:val="hybridMultilevel"/>
    <w:tmpl w:val="9DBCD1F0"/>
    <w:lvl w:ilvl="0" w:tplc="66AC700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F321E6"/>
    <w:multiLevelType w:val="hybridMultilevel"/>
    <w:tmpl w:val="56E86BB0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150DAA"/>
    <w:multiLevelType w:val="hybridMultilevel"/>
    <w:tmpl w:val="E062ACAC"/>
    <w:lvl w:ilvl="0" w:tplc="D7AEE29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A00395"/>
    <w:multiLevelType w:val="hybridMultilevel"/>
    <w:tmpl w:val="108C30E6"/>
    <w:lvl w:ilvl="0" w:tplc="D7AEE298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510F20"/>
    <w:multiLevelType w:val="multilevel"/>
    <w:tmpl w:val="E93C6688"/>
    <w:lvl w:ilvl="0">
      <w:start w:val="1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0">
    <w:nsid w:val="506C11CC"/>
    <w:multiLevelType w:val="hybridMultilevel"/>
    <w:tmpl w:val="F468CA26"/>
    <w:lvl w:ilvl="0" w:tplc="D7AEE298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>
    <w:nsid w:val="578B2A63"/>
    <w:multiLevelType w:val="multilevel"/>
    <w:tmpl w:val="65BC4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5C8C41C2"/>
    <w:multiLevelType w:val="multilevel"/>
    <w:tmpl w:val="B6B82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3">
    <w:nsid w:val="5F835E06"/>
    <w:multiLevelType w:val="multilevel"/>
    <w:tmpl w:val="B82E6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24">
    <w:nsid w:val="600E526A"/>
    <w:multiLevelType w:val="hybridMultilevel"/>
    <w:tmpl w:val="105CECAE"/>
    <w:lvl w:ilvl="0" w:tplc="D7AEE298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1083860"/>
    <w:multiLevelType w:val="hybridMultilevel"/>
    <w:tmpl w:val="0F48C320"/>
    <w:lvl w:ilvl="0" w:tplc="D7AEE29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A63A70"/>
    <w:multiLevelType w:val="hybridMultilevel"/>
    <w:tmpl w:val="A41EA1B0"/>
    <w:lvl w:ilvl="0" w:tplc="80FE1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E8708F"/>
    <w:multiLevelType w:val="multilevel"/>
    <w:tmpl w:val="ED94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CDD389A"/>
    <w:multiLevelType w:val="multilevel"/>
    <w:tmpl w:val="6B447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F25D67"/>
    <w:multiLevelType w:val="multilevel"/>
    <w:tmpl w:val="ED94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743F6380"/>
    <w:multiLevelType w:val="hybridMultilevel"/>
    <w:tmpl w:val="C83C588A"/>
    <w:lvl w:ilvl="0" w:tplc="4880A74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0A1E"/>
    <w:multiLevelType w:val="hybridMultilevel"/>
    <w:tmpl w:val="83C0FF9E"/>
    <w:lvl w:ilvl="0" w:tplc="D7AEE2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AF7A97"/>
    <w:multiLevelType w:val="hybridMultilevel"/>
    <w:tmpl w:val="04F47F3C"/>
    <w:lvl w:ilvl="0" w:tplc="A70AA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BC4957"/>
    <w:multiLevelType w:val="multilevel"/>
    <w:tmpl w:val="8FEE35D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EF979E2"/>
    <w:multiLevelType w:val="multilevel"/>
    <w:tmpl w:val="AD0C2B5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31"/>
  </w:num>
  <w:num w:numId="5">
    <w:abstractNumId w:val="24"/>
  </w:num>
  <w:num w:numId="6">
    <w:abstractNumId w:val="34"/>
  </w:num>
  <w:num w:numId="7">
    <w:abstractNumId w:val="27"/>
  </w:num>
  <w:num w:numId="8">
    <w:abstractNumId w:val="23"/>
  </w:num>
  <w:num w:numId="9">
    <w:abstractNumId w:val="13"/>
  </w:num>
  <w:num w:numId="10">
    <w:abstractNumId w:val="4"/>
  </w:num>
  <w:num w:numId="11">
    <w:abstractNumId w:val="5"/>
  </w:num>
  <w:num w:numId="12">
    <w:abstractNumId w:val="20"/>
  </w:num>
  <w:num w:numId="13">
    <w:abstractNumId w:val="16"/>
  </w:num>
  <w:num w:numId="14">
    <w:abstractNumId w:val="18"/>
  </w:num>
  <w:num w:numId="15">
    <w:abstractNumId w:val="1"/>
  </w:num>
  <w:num w:numId="16">
    <w:abstractNumId w:val="3"/>
  </w:num>
  <w:num w:numId="17">
    <w:abstractNumId w:val="7"/>
  </w:num>
  <w:num w:numId="18">
    <w:abstractNumId w:val="30"/>
  </w:num>
  <w:num w:numId="19">
    <w:abstractNumId w:val="11"/>
  </w:num>
  <w:num w:numId="20">
    <w:abstractNumId w:val="17"/>
  </w:num>
  <w:num w:numId="21">
    <w:abstractNumId w:val="14"/>
  </w:num>
  <w:num w:numId="22">
    <w:abstractNumId w:val="21"/>
  </w:num>
  <w:num w:numId="23">
    <w:abstractNumId w:val="29"/>
  </w:num>
  <w:num w:numId="24">
    <w:abstractNumId w:val="19"/>
  </w:num>
  <w:num w:numId="25">
    <w:abstractNumId w:val="28"/>
  </w:num>
  <w:num w:numId="26">
    <w:abstractNumId w:val="6"/>
  </w:num>
  <w:num w:numId="27">
    <w:abstractNumId w:val="22"/>
  </w:num>
  <w:num w:numId="28">
    <w:abstractNumId w:val="33"/>
  </w:num>
  <w:num w:numId="29">
    <w:abstractNumId w:val="9"/>
  </w:num>
  <w:num w:numId="30">
    <w:abstractNumId w:val="10"/>
  </w:num>
  <w:num w:numId="31">
    <w:abstractNumId w:val="12"/>
  </w:num>
  <w:num w:numId="32">
    <w:abstractNumId w:val="2"/>
  </w:num>
  <w:num w:numId="33">
    <w:abstractNumId w:val="15"/>
  </w:num>
  <w:num w:numId="34">
    <w:abstractNumId w:val="2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858F8"/>
    <w:rsid w:val="00004B97"/>
    <w:rsid w:val="000125D7"/>
    <w:rsid w:val="00020187"/>
    <w:rsid w:val="00067483"/>
    <w:rsid w:val="00096820"/>
    <w:rsid w:val="000B0648"/>
    <w:rsid w:val="000B5827"/>
    <w:rsid w:val="000B7F90"/>
    <w:rsid w:val="000E73F7"/>
    <w:rsid w:val="0010107D"/>
    <w:rsid w:val="00107782"/>
    <w:rsid w:val="0012221C"/>
    <w:rsid w:val="00153767"/>
    <w:rsid w:val="00176BE6"/>
    <w:rsid w:val="00192F92"/>
    <w:rsid w:val="001A73BE"/>
    <w:rsid w:val="001C09F4"/>
    <w:rsid w:val="001D1E30"/>
    <w:rsid w:val="001E6B99"/>
    <w:rsid w:val="0020235B"/>
    <w:rsid w:val="00217BA7"/>
    <w:rsid w:val="00220754"/>
    <w:rsid w:val="002554BD"/>
    <w:rsid w:val="00255868"/>
    <w:rsid w:val="00280163"/>
    <w:rsid w:val="002A2A53"/>
    <w:rsid w:val="002C53E7"/>
    <w:rsid w:val="002E79BA"/>
    <w:rsid w:val="003001FD"/>
    <w:rsid w:val="00321F27"/>
    <w:rsid w:val="00325132"/>
    <w:rsid w:val="00326FD1"/>
    <w:rsid w:val="003350A5"/>
    <w:rsid w:val="00364B84"/>
    <w:rsid w:val="003747C6"/>
    <w:rsid w:val="0038468D"/>
    <w:rsid w:val="0039431D"/>
    <w:rsid w:val="003A1F29"/>
    <w:rsid w:val="003B351C"/>
    <w:rsid w:val="003C3149"/>
    <w:rsid w:val="003C42C7"/>
    <w:rsid w:val="003D26C0"/>
    <w:rsid w:val="003D308D"/>
    <w:rsid w:val="003D7BF5"/>
    <w:rsid w:val="003E0CB8"/>
    <w:rsid w:val="003E4B58"/>
    <w:rsid w:val="003E5CDD"/>
    <w:rsid w:val="003F3CA3"/>
    <w:rsid w:val="003F56B5"/>
    <w:rsid w:val="00400838"/>
    <w:rsid w:val="004018A9"/>
    <w:rsid w:val="00440444"/>
    <w:rsid w:val="00481CBE"/>
    <w:rsid w:val="00483CD6"/>
    <w:rsid w:val="00486F41"/>
    <w:rsid w:val="00490491"/>
    <w:rsid w:val="0049202F"/>
    <w:rsid w:val="0052055F"/>
    <w:rsid w:val="005271BD"/>
    <w:rsid w:val="005301FE"/>
    <w:rsid w:val="0057336A"/>
    <w:rsid w:val="00587E4E"/>
    <w:rsid w:val="0059250B"/>
    <w:rsid w:val="00592CA5"/>
    <w:rsid w:val="005A413D"/>
    <w:rsid w:val="005A5E86"/>
    <w:rsid w:val="005B24B8"/>
    <w:rsid w:val="005B47DD"/>
    <w:rsid w:val="005D37FA"/>
    <w:rsid w:val="005E553F"/>
    <w:rsid w:val="00624409"/>
    <w:rsid w:val="006369C8"/>
    <w:rsid w:val="006514E8"/>
    <w:rsid w:val="0068427A"/>
    <w:rsid w:val="006A1023"/>
    <w:rsid w:val="006C4426"/>
    <w:rsid w:val="006E2414"/>
    <w:rsid w:val="006E42C4"/>
    <w:rsid w:val="007141A6"/>
    <w:rsid w:val="00762F31"/>
    <w:rsid w:val="00774777"/>
    <w:rsid w:val="00775C9A"/>
    <w:rsid w:val="007C3590"/>
    <w:rsid w:val="007D0EAC"/>
    <w:rsid w:val="007D5846"/>
    <w:rsid w:val="00825DA7"/>
    <w:rsid w:val="00827EEC"/>
    <w:rsid w:val="008450DE"/>
    <w:rsid w:val="00864A2B"/>
    <w:rsid w:val="00882EEC"/>
    <w:rsid w:val="00895D0F"/>
    <w:rsid w:val="00896435"/>
    <w:rsid w:val="008A13EB"/>
    <w:rsid w:val="008A5A2E"/>
    <w:rsid w:val="008C4EB8"/>
    <w:rsid w:val="008D1828"/>
    <w:rsid w:val="008E71B6"/>
    <w:rsid w:val="008F192C"/>
    <w:rsid w:val="008F4FDB"/>
    <w:rsid w:val="0090015D"/>
    <w:rsid w:val="00932A61"/>
    <w:rsid w:val="00943693"/>
    <w:rsid w:val="0094573F"/>
    <w:rsid w:val="00957787"/>
    <w:rsid w:val="00975CE2"/>
    <w:rsid w:val="009A00EC"/>
    <w:rsid w:val="009A49FF"/>
    <w:rsid w:val="009C0EC6"/>
    <w:rsid w:val="00A12295"/>
    <w:rsid w:val="00A1325A"/>
    <w:rsid w:val="00A50722"/>
    <w:rsid w:val="00A6070B"/>
    <w:rsid w:val="00A65E48"/>
    <w:rsid w:val="00AA7428"/>
    <w:rsid w:val="00AF5658"/>
    <w:rsid w:val="00B1294D"/>
    <w:rsid w:val="00B30967"/>
    <w:rsid w:val="00B6173B"/>
    <w:rsid w:val="00B73A55"/>
    <w:rsid w:val="00B939E8"/>
    <w:rsid w:val="00BA372D"/>
    <w:rsid w:val="00BB246D"/>
    <w:rsid w:val="00BD18CD"/>
    <w:rsid w:val="00C04D55"/>
    <w:rsid w:val="00C076E6"/>
    <w:rsid w:val="00C34A38"/>
    <w:rsid w:val="00C3637F"/>
    <w:rsid w:val="00C36B60"/>
    <w:rsid w:val="00C37F9B"/>
    <w:rsid w:val="00C70451"/>
    <w:rsid w:val="00C82C63"/>
    <w:rsid w:val="00C85E98"/>
    <w:rsid w:val="00C86A53"/>
    <w:rsid w:val="00CC2D00"/>
    <w:rsid w:val="00CF4209"/>
    <w:rsid w:val="00D159ED"/>
    <w:rsid w:val="00D17D4B"/>
    <w:rsid w:val="00D17E5E"/>
    <w:rsid w:val="00D362DD"/>
    <w:rsid w:val="00D51B10"/>
    <w:rsid w:val="00D8081E"/>
    <w:rsid w:val="00D90A38"/>
    <w:rsid w:val="00D9490D"/>
    <w:rsid w:val="00DA207B"/>
    <w:rsid w:val="00DD4AD7"/>
    <w:rsid w:val="00DD51EA"/>
    <w:rsid w:val="00E0503F"/>
    <w:rsid w:val="00E07A72"/>
    <w:rsid w:val="00E11976"/>
    <w:rsid w:val="00E33600"/>
    <w:rsid w:val="00E33C76"/>
    <w:rsid w:val="00E3785F"/>
    <w:rsid w:val="00E50E1E"/>
    <w:rsid w:val="00E67A78"/>
    <w:rsid w:val="00E858F8"/>
    <w:rsid w:val="00E911FE"/>
    <w:rsid w:val="00EA2B2E"/>
    <w:rsid w:val="00EA78C5"/>
    <w:rsid w:val="00EC1DE7"/>
    <w:rsid w:val="00EC44DC"/>
    <w:rsid w:val="00F351E9"/>
    <w:rsid w:val="00F62081"/>
    <w:rsid w:val="00F65172"/>
    <w:rsid w:val="00F73F1A"/>
    <w:rsid w:val="00F81893"/>
    <w:rsid w:val="00F861D5"/>
    <w:rsid w:val="00F90F4F"/>
    <w:rsid w:val="00F97160"/>
    <w:rsid w:val="00FC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D7"/>
    <w:rPr>
      <w:rFonts w:ascii="PT Astra Serif" w:hAnsi="PT Astra Serif"/>
    </w:rPr>
  </w:style>
  <w:style w:type="paragraph" w:styleId="1">
    <w:name w:val="heading 1"/>
    <w:basedOn w:val="a"/>
    <w:next w:val="a"/>
    <w:link w:val="10"/>
    <w:qFormat/>
    <w:rsid w:val="008D182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link w:val="30"/>
    <w:qFormat/>
    <w:rsid w:val="008D1828"/>
    <w:pPr>
      <w:spacing w:after="213" w:line="225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styleId="7">
    <w:name w:val="heading 7"/>
    <w:basedOn w:val="a"/>
    <w:next w:val="a"/>
    <w:link w:val="70"/>
    <w:qFormat/>
    <w:rsid w:val="008D1828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1FD"/>
    <w:rPr>
      <w:rFonts w:ascii="PT Astra Serif" w:hAnsi="PT Astra Serif"/>
    </w:rPr>
  </w:style>
  <w:style w:type="paragraph" w:styleId="a5">
    <w:name w:val="footer"/>
    <w:basedOn w:val="a"/>
    <w:link w:val="a6"/>
    <w:unhideWhenUsed/>
    <w:rsid w:val="0030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001FD"/>
    <w:rPr>
      <w:rFonts w:ascii="PT Astra Serif" w:hAnsi="PT Astra Serif"/>
    </w:rPr>
  </w:style>
  <w:style w:type="character" w:customStyle="1" w:styleId="10">
    <w:name w:val="Заголовок 1 Знак"/>
    <w:basedOn w:val="a0"/>
    <w:link w:val="1"/>
    <w:rsid w:val="008D1828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8D1828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customStyle="1" w:styleId="70">
    <w:name w:val="Заголовок 7 Знак"/>
    <w:basedOn w:val="a0"/>
    <w:link w:val="7"/>
    <w:rsid w:val="008D1828"/>
    <w:rPr>
      <w:rFonts w:ascii="Times New Roman" w:eastAsia="Lucida Sans Unicode" w:hAnsi="Times New Roman" w:cs="Times New Roman"/>
      <w:color w:val="000000"/>
      <w:sz w:val="24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8D1828"/>
  </w:style>
  <w:style w:type="character" w:styleId="a7">
    <w:name w:val="page number"/>
    <w:basedOn w:val="12"/>
    <w:rsid w:val="008D1828"/>
  </w:style>
  <w:style w:type="character" w:customStyle="1" w:styleId="Absatz-Standardschriftart">
    <w:name w:val="Absatz-Standardschriftart"/>
    <w:rsid w:val="008D1828"/>
  </w:style>
  <w:style w:type="character" w:customStyle="1" w:styleId="WW-Absatz-Standardschriftart">
    <w:name w:val="WW-Absatz-Standardschriftart"/>
    <w:rsid w:val="008D1828"/>
  </w:style>
  <w:style w:type="character" w:customStyle="1" w:styleId="WW-Absatz-Standardschriftart1">
    <w:name w:val="WW-Absatz-Standardschriftart1"/>
    <w:rsid w:val="008D1828"/>
  </w:style>
  <w:style w:type="character" w:customStyle="1" w:styleId="WW-Absatz-Standardschriftart11">
    <w:name w:val="WW-Absatz-Standardschriftart11"/>
    <w:rsid w:val="008D1828"/>
  </w:style>
  <w:style w:type="character" w:customStyle="1" w:styleId="WW-Absatz-Standardschriftart111">
    <w:name w:val="WW-Absatz-Standardschriftart111"/>
    <w:rsid w:val="008D1828"/>
  </w:style>
  <w:style w:type="character" w:customStyle="1" w:styleId="WW-Absatz-Standardschriftart1111">
    <w:name w:val="WW-Absatz-Standardschriftart1111"/>
    <w:rsid w:val="008D1828"/>
  </w:style>
  <w:style w:type="character" w:customStyle="1" w:styleId="WW-Absatz-Standardschriftart11111">
    <w:name w:val="WW-Absatz-Standardschriftart11111"/>
    <w:rsid w:val="008D1828"/>
  </w:style>
  <w:style w:type="character" w:customStyle="1" w:styleId="WW-Absatz-Standardschriftart111111">
    <w:name w:val="WW-Absatz-Standardschriftart111111"/>
    <w:rsid w:val="008D1828"/>
  </w:style>
  <w:style w:type="character" w:customStyle="1" w:styleId="WW-Absatz-Standardschriftart1111111">
    <w:name w:val="WW-Absatz-Standardschriftart1111111"/>
    <w:rsid w:val="008D1828"/>
  </w:style>
  <w:style w:type="character" w:customStyle="1" w:styleId="WW-Absatz-Standardschriftart11111111">
    <w:name w:val="WW-Absatz-Standardschriftart11111111"/>
    <w:rsid w:val="008D1828"/>
  </w:style>
  <w:style w:type="character" w:customStyle="1" w:styleId="WW-Absatz-Standardschriftart111111111">
    <w:name w:val="WW-Absatz-Standardschriftart111111111"/>
    <w:rsid w:val="008D1828"/>
  </w:style>
  <w:style w:type="character" w:customStyle="1" w:styleId="2">
    <w:name w:val="Основной шрифт абзаца2"/>
    <w:rsid w:val="008D1828"/>
  </w:style>
  <w:style w:type="character" w:customStyle="1" w:styleId="WW-Absatz-Standardschriftart1111111111">
    <w:name w:val="WW-Absatz-Standardschriftart1111111111"/>
    <w:rsid w:val="008D1828"/>
  </w:style>
  <w:style w:type="character" w:customStyle="1" w:styleId="WW-Absatz-Standardschriftart11111111111">
    <w:name w:val="WW-Absatz-Standardschriftart11111111111"/>
    <w:rsid w:val="008D1828"/>
  </w:style>
  <w:style w:type="character" w:customStyle="1" w:styleId="WW-Absatz-Standardschriftart111111111111">
    <w:name w:val="WW-Absatz-Standardschriftart111111111111"/>
    <w:rsid w:val="008D1828"/>
  </w:style>
  <w:style w:type="character" w:customStyle="1" w:styleId="WW-Absatz-Standardschriftart1111111111111">
    <w:name w:val="WW-Absatz-Standardschriftart1111111111111"/>
    <w:rsid w:val="008D1828"/>
  </w:style>
  <w:style w:type="character" w:customStyle="1" w:styleId="WW-Absatz-Standardschriftart11111111111111">
    <w:name w:val="WW-Absatz-Standardschriftart11111111111111"/>
    <w:rsid w:val="008D1828"/>
  </w:style>
  <w:style w:type="character" w:customStyle="1" w:styleId="WW-Absatz-Standardschriftart111111111111111">
    <w:name w:val="WW-Absatz-Standardschriftart111111111111111"/>
    <w:rsid w:val="008D1828"/>
  </w:style>
  <w:style w:type="character" w:customStyle="1" w:styleId="WW-Absatz-Standardschriftart1111111111111111">
    <w:name w:val="WW-Absatz-Standardschriftart1111111111111111"/>
    <w:rsid w:val="008D1828"/>
  </w:style>
  <w:style w:type="character" w:customStyle="1" w:styleId="WW-Absatz-Standardschriftart11111111111111111">
    <w:name w:val="WW-Absatz-Standardschriftart11111111111111111"/>
    <w:rsid w:val="008D1828"/>
  </w:style>
  <w:style w:type="character" w:customStyle="1" w:styleId="WW-Absatz-Standardschriftart111111111111111111">
    <w:name w:val="WW-Absatz-Standardschriftart111111111111111111"/>
    <w:rsid w:val="008D1828"/>
  </w:style>
  <w:style w:type="character" w:customStyle="1" w:styleId="WW-Absatz-Standardschriftart1111111111111111111">
    <w:name w:val="WW-Absatz-Standardschriftart1111111111111111111"/>
    <w:rsid w:val="008D1828"/>
  </w:style>
  <w:style w:type="character" w:customStyle="1" w:styleId="WW-Absatz-Standardschriftart11111111111111111111">
    <w:name w:val="WW-Absatz-Standardschriftart11111111111111111111"/>
    <w:rsid w:val="008D1828"/>
  </w:style>
  <w:style w:type="character" w:customStyle="1" w:styleId="WW-Absatz-Standardschriftart111111111111111111111">
    <w:name w:val="WW-Absatz-Standardschriftart111111111111111111111"/>
    <w:rsid w:val="008D1828"/>
  </w:style>
  <w:style w:type="character" w:customStyle="1" w:styleId="12">
    <w:name w:val="Основной шрифт абзаца1"/>
    <w:rsid w:val="008D1828"/>
  </w:style>
  <w:style w:type="character" w:customStyle="1" w:styleId="WW-Absatz-Standardschriftart1111111111111111111111">
    <w:name w:val="WW-Absatz-Standardschriftart1111111111111111111111"/>
    <w:rsid w:val="008D1828"/>
  </w:style>
  <w:style w:type="paragraph" w:styleId="a8">
    <w:name w:val="Body Text"/>
    <w:basedOn w:val="a"/>
    <w:link w:val="a9"/>
    <w:rsid w:val="008D182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8D182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a">
    <w:basedOn w:val="a"/>
    <w:next w:val="ab"/>
    <w:rsid w:val="008D1828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d"/>
    <w:next w:val="a8"/>
    <w:link w:val="ae"/>
    <w:qFormat/>
    <w:rsid w:val="008D1828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000000"/>
      <w:spacing w:val="0"/>
      <w:kern w:val="0"/>
      <w:sz w:val="28"/>
      <w:szCs w:val="28"/>
      <w:lang w:val="en-US" w:eastAsia="en-US" w:bidi="en-US"/>
    </w:rPr>
  </w:style>
  <w:style w:type="character" w:customStyle="1" w:styleId="ae">
    <w:name w:val="Подзаголовок Знак"/>
    <w:basedOn w:val="a0"/>
    <w:link w:val="ac"/>
    <w:rsid w:val="008D1828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f">
    <w:name w:val="List"/>
    <w:basedOn w:val="a8"/>
    <w:rsid w:val="008D1828"/>
    <w:rPr>
      <w:rFonts w:ascii="Arial" w:hAnsi="Arial"/>
    </w:rPr>
  </w:style>
  <w:style w:type="character" w:customStyle="1" w:styleId="13">
    <w:name w:val="Верхний колонтитул Знак1"/>
    <w:basedOn w:val="a0"/>
    <w:rsid w:val="008D1828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4">
    <w:name w:val="Нижний колонтитул Знак1"/>
    <w:basedOn w:val="a0"/>
    <w:rsid w:val="008D182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">
    <w:name w:val="Название3"/>
    <w:basedOn w:val="a"/>
    <w:rsid w:val="008D182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4"/>
      <w:szCs w:val="24"/>
      <w:lang w:val="en-US" w:eastAsia="en-US" w:bidi="en-US"/>
    </w:rPr>
  </w:style>
  <w:style w:type="paragraph" w:customStyle="1" w:styleId="af0">
    <w:name w:val="Содержимое врезки"/>
    <w:basedOn w:val="a8"/>
    <w:rsid w:val="008D1828"/>
  </w:style>
  <w:style w:type="paragraph" w:customStyle="1" w:styleId="32">
    <w:name w:val="Указатель3"/>
    <w:basedOn w:val="a"/>
    <w:rsid w:val="008D18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20">
    <w:name w:val="Название2"/>
    <w:basedOn w:val="a"/>
    <w:rsid w:val="008D182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4"/>
      <w:szCs w:val="24"/>
      <w:lang w:val="en-US" w:eastAsia="en-US" w:bidi="en-US"/>
    </w:rPr>
  </w:style>
  <w:style w:type="paragraph" w:customStyle="1" w:styleId="21">
    <w:name w:val="Указатель2"/>
    <w:basedOn w:val="a"/>
    <w:rsid w:val="008D18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15">
    <w:name w:val="Название1"/>
    <w:basedOn w:val="a"/>
    <w:rsid w:val="008D182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6">
    <w:name w:val="Указатель1"/>
    <w:basedOn w:val="a"/>
    <w:rsid w:val="008D18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FORMATTEXT">
    <w:name w:val=".FORMATTEXT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D1828"/>
  </w:style>
  <w:style w:type="character" w:customStyle="1" w:styleId="apple-converted-space">
    <w:name w:val="apple-converted-space"/>
    <w:basedOn w:val="a0"/>
    <w:rsid w:val="008D1828"/>
  </w:style>
  <w:style w:type="paragraph" w:customStyle="1" w:styleId="HEADERTEXT">
    <w:name w:val=".HEADERTEXT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formattexttopleveltext">
    <w:name w:val="formattext topleveltext"/>
    <w:basedOn w:val="a"/>
    <w:rsid w:val="008D18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1">
    <w:name w:val="Table Grid"/>
    <w:basedOn w:val="a1"/>
    <w:rsid w:val="008D182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1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visited">
    <w:name w:val="visited"/>
    <w:basedOn w:val="a0"/>
    <w:rsid w:val="008D1828"/>
  </w:style>
  <w:style w:type="paragraph" w:customStyle="1" w:styleId="consplusnormal0">
    <w:name w:val="consplusnormal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rsid w:val="008D1828"/>
    <w:rPr>
      <w:color w:val="0000FF"/>
      <w:u w:val="single"/>
    </w:rPr>
  </w:style>
  <w:style w:type="paragraph" w:customStyle="1" w:styleId="af3">
    <w:name w:val="Знак Знак Знак Знак"/>
    <w:basedOn w:val="a"/>
    <w:rsid w:val="008D18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11">
    <w:name w:val="s_11"/>
    <w:basedOn w:val="a"/>
    <w:rsid w:val="008D1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8D18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2">
    <w:name w:val="s_12"/>
    <w:basedOn w:val="a"/>
    <w:rsid w:val="008D18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rsid w:val="008D1828"/>
    <w:rPr>
      <w:b/>
      <w:bCs/>
    </w:rPr>
  </w:style>
  <w:style w:type="paragraph" w:styleId="af4">
    <w:name w:val="Document Map"/>
    <w:basedOn w:val="a"/>
    <w:link w:val="af5"/>
    <w:semiHidden/>
    <w:rsid w:val="008D1828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  <w:lang w:val="en-US" w:eastAsia="en-US" w:bidi="en-US"/>
    </w:rPr>
  </w:style>
  <w:style w:type="character" w:customStyle="1" w:styleId="af5">
    <w:name w:val="Схема документа Знак"/>
    <w:basedOn w:val="a0"/>
    <w:link w:val="af4"/>
    <w:semiHidden/>
    <w:rsid w:val="008D1828"/>
    <w:rPr>
      <w:rFonts w:ascii="Tahoma" w:eastAsia="Lucida Sans Unicode" w:hAnsi="Tahoma" w:cs="Tahoma"/>
      <w:color w:val="000000"/>
      <w:sz w:val="20"/>
      <w:szCs w:val="20"/>
      <w:shd w:val="clear" w:color="auto" w:fill="000080"/>
      <w:lang w:val="en-US" w:eastAsia="en-US" w:bidi="en-US"/>
    </w:rPr>
  </w:style>
  <w:style w:type="paragraph" w:customStyle="1" w:styleId="headertexttopleveltextcentertext">
    <w:name w:val="headertext topleveltext centertext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rsid w:val="008D1828"/>
  </w:style>
  <w:style w:type="paragraph" w:customStyle="1" w:styleId="unformattexttopleveltext">
    <w:name w:val="unformattext topleveltext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D18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OEM">
    <w:name w:val="Нормальный (OEM)"/>
    <w:basedOn w:val="a"/>
    <w:next w:val="a"/>
    <w:rsid w:val="008D18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Нормальный (прав. подпись)"/>
    <w:basedOn w:val="a"/>
    <w:next w:val="a"/>
    <w:rsid w:val="008D182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120">
    <w:name w:val="Обычный+12"/>
    <w:basedOn w:val="1"/>
    <w:rsid w:val="008D1828"/>
    <w:pPr>
      <w:keepNext w:val="0"/>
      <w:suppressAutoHyphens w:val="0"/>
      <w:autoSpaceDE w:val="0"/>
      <w:autoSpaceDN w:val="0"/>
      <w:adjustRightInd w:val="0"/>
      <w:spacing w:before="108" w:after="108"/>
      <w:jc w:val="right"/>
    </w:pPr>
    <w:rPr>
      <w:rFonts w:eastAsia="Times New Roman"/>
      <w:b w:val="0"/>
      <w:bCs w:val="0"/>
      <w:color w:val="auto"/>
      <w:kern w:val="0"/>
      <w:sz w:val="24"/>
      <w:szCs w:val="24"/>
      <w:lang w:val="ru-RU" w:eastAsia="ru-RU" w:bidi="ar-SA"/>
    </w:rPr>
  </w:style>
  <w:style w:type="paragraph" w:customStyle="1" w:styleId="consplustitle">
    <w:name w:val="consplustitle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qFormat/>
    <w:rsid w:val="008D1828"/>
    <w:rPr>
      <w:i/>
      <w:iCs/>
    </w:rPr>
  </w:style>
  <w:style w:type="paragraph" w:customStyle="1" w:styleId="17">
    <w:name w:val="Абзац списка1"/>
    <w:basedOn w:val="a"/>
    <w:rsid w:val="008D18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8">
    <w:name w:val="annotation text"/>
    <w:basedOn w:val="a"/>
    <w:link w:val="af9"/>
    <w:rsid w:val="008D18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D1828"/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8D1828"/>
  </w:style>
  <w:style w:type="character" w:customStyle="1" w:styleId="FontStyle16">
    <w:name w:val="Font Style16"/>
    <w:rsid w:val="008D1828"/>
    <w:rPr>
      <w:rFonts w:ascii="Times New Roman" w:hAnsi="Times New Roman"/>
      <w:sz w:val="26"/>
    </w:rPr>
  </w:style>
  <w:style w:type="paragraph" w:customStyle="1" w:styleId="tekstob">
    <w:name w:val="tekstob"/>
    <w:basedOn w:val="a"/>
    <w:rsid w:val="008D18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8">
    <w:name w:val="Неразрешенное упоминание1"/>
    <w:uiPriority w:val="99"/>
    <w:semiHidden/>
    <w:unhideWhenUsed/>
    <w:rsid w:val="008D1828"/>
    <w:rPr>
      <w:color w:val="605E5C"/>
      <w:shd w:val="clear" w:color="auto" w:fill="E1DFDD"/>
    </w:rPr>
  </w:style>
  <w:style w:type="character" w:styleId="afa">
    <w:name w:val="annotation reference"/>
    <w:rsid w:val="008D1828"/>
    <w:rPr>
      <w:sz w:val="16"/>
      <w:szCs w:val="16"/>
    </w:rPr>
  </w:style>
  <w:style w:type="paragraph" w:styleId="afb">
    <w:name w:val="annotation subject"/>
    <w:basedOn w:val="af8"/>
    <w:next w:val="af8"/>
    <w:link w:val="afc"/>
    <w:rsid w:val="008D1828"/>
    <w:pPr>
      <w:widowControl w:val="0"/>
      <w:suppressAutoHyphens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afc">
    <w:name w:val="Тема примечания Знак"/>
    <w:basedOn w:val="af9"/>
    <w:link w:val="afb"/>
    <w:rsid w:val="008D1828"/>
    <w:rPr>
      <w:rFonts w:ascii="Times New Roman" w:eastAsia="Lucida Sans Unicode" w:hAnsi="Times New Roman" w:cs="Tahoma"/>
      <w:b/>
      <w:bCs/>
      <w:color w:val="000000"/>
      <w:sz w:val="20"/>
      <w:szCs w:val="20"/>
      <w:lang w:val="en-US" w:eastAsia="en-US" w:bidi="en-US"/>
    </w:rPr>
  </w:style>
  <w:style w:type="paragraph" w:customStyle="1" w:styleId="4">
    <w:name w:val="Название4"/>
    <w:basedOn w:val="a"/>
    <w:next w:val="a"/>
    <w:link w:val="afd"/>
    <w:uiPriority w:val="10"/>
    <w:qFormat/>
    <w:rsid w:val="008D1828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d">
    <w:name w:val="Название Знак"/>
    <w:basedOn w:val="a0"/>
    <w:link w:val="4"/>
    <w:uiPriority w:val="10"/>
    <w:rsid w:val="008D18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8D18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"/>
    <w:link w:val="19"/>
    <w:uiPriority w:val="10"/>
    <w:qFormat/>
    <w:rsid w:val="008D18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d"/>
    <w:uiPriority w:val="10"/>
    <w:rsid w:val="008D18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e">
    <w:name w:val="Balloon Text"/>
    <w:basedOn w:val="a"/>
    <w:link w:val="aff"/>
    <w:uiPriority w:val="99"/>
    <w:semiHidden/>
    <w:unhideWhenUsed/>
    <w:rsid w:val="00EA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A2B2E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90015D"/>
    <w:pPr>
      <w:ind w:left="720"/>
      <w:contextualSpacing/>
    </w:pPr>
  </w:style>
  <w:style w:type="paragraph" w:customStyle="1" w:styleId="ConsPlusTitle0">
    <w:name w:val="ConsPlusTitle"/>
    <w:rsid w:val="007D584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Olga</cp:lastModifiedBy>
  <cp:revision>2</cp:revision>
  <cp:lastPrinted>2022-02-09T10:04:00Z</cp:lastPrinted>
  <dcterms:created xsi:type="dcterms:W3CDTF">2022-04-01T07:46:00Z</dcterms:created>
  <dcterms:modified xsi:type="dcterms:W3CDTF">2022-04-01T07:46:00Z</dcterms:modified>
</cp:coreProperties>
</file>