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25" w:rsidRPr="005F1E9A" w:rsidRDefault="00730EBF" w:rsidP="001D700D">
      <w:pPr>
        <w:jc w:val="center"/>
        <w:rPr>
          <w:rFonts w:ascii="PT Astra Serif" w:hAnsi="PT Astra Serif"/>
          <w:b/>
          <w:color w:val="000000"/>
          <w:sz w:val="10"/>
          <w:szCs w:val="36"/>
        </w:rPr>
      </w:pPr>
      <w:r w:rsidRPr="005F1E9A">
        <w:rPr>
          <w:rFonts w:ascii="PT Astra Serif" w:hAnsi="PT Astra Serif"/>
          <w:b/>
          <w:noProof/>
          <w:color w:val="000000"/>
          <w:sz w:val="10"/>
          <w:szCs w:val="36"/>
        </w:rPr>
        <w:drawing>
          <wp:anchor distT="0" distB="0" distL="114300" distR="114300" simplePos="0" relativeHeight="251657728" behindDoc="1" locked="0" layoutInCell="1" allowOverlap="1" wp14:anchorId="4E04BF55" wp14:editId="272CF35A">
            <wp:simplePos x="0" y="0"/>
            <wp:positionH relativeFrom="column">
              <wp:align>center</wp:align>
            </wp:positionH>
            <wp:positionV relativeFrom="page">
              <wp:posOffset>107950</wp:posOffset>
            </wp:positionV>
            <wp:extent cx="659765" cy="612140"/>
            <wp:effectExtent l="0" t="0" r="6985" b="0"/>
            <wp:wrapNone/>
            <wp:docPr id="5" name="Рисунок 5" descr="герб - версия Х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 версия Х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9765" cy="612140"/>
                    </a:xfrm>
                    <a:prstGeom prst="rect">
                      <a:avLst/>
                    </a:prstGeom>
                    <a:noFill/>
                    <a:ln>
                      <a:noFill/>
                    </a:ln>
                  </pic:spPr>
                </pic:pic>
              </a:graphicData>
            </a:graphic>
          </wp:anchor>
        </w:drawing>
      </w:r>
    </w:p>
    <w:tbl>
      <w:tblPr>
        <w:tblW w:w="9638" w:type="dxa"/>
        <w:tblInd w:w="108" w:type="dxa"/>
        <w:tblLayout w:type="fixed"/>
        <w:tblLook w:val="04A0" w:firstRow="1" w:lastRow="0" w:firstColumn="1" w:lastColumn="0" w:noHBand="0" w:noVBand="1"/>
      </w:tblPr>
      <w:tblGrid>
        <w:gridCol w:w="680"/>
        <w:gridCol w:w="2041"/>
        <w:gridCol w:w="340"/>
        <w:gridCol w:w="1191"/>
        <w:gridCol w:w="1134"/>
        <w:gridCol w:w="4252"/>
      </w:tblGrid>
      <w:tr w:rsidR="0091158B" w:rsidRPr="005F1E9A" w:rsidTr="00456FBE">
        <w:trPr>
          <w:trHeight w:val="1134"/>
        </w:trPr>
        <w:tc>
          <w:tcPr>
            <w:tcW w:w="9638" w:type="dxa"/>
            <w:gridSpan w:val="6"/>
            <w:shd w:val="clear" w:color="auto" w:fill="auto"/>
          </w:tcPr>
          <w:p w:rsidR="00424FB5" w:rsidRPr="005F1E9A" w:rsidRDefault="00424FB5" w:rsidP="001D700D">
            <w:pPr>
              <w:jc w:val="center"/>
              <w:rPr>
                <w:rFonts w:ascii="PT Astra Serif" w:hAnsi="PT Astra Serif"/>
                <w:b/>
                <w:color w:val="000000"/>
                <w:sz w:val="32"/>
                <w:szCs w:val="32"/>
              </w:rPr>
            </w:pPr>
            <w:r w:rsidRPr="005F1E9A">
              <w:rPr>
                <w:rFonts w:ascii="PT Astra Serif" w:hAnsi="PT Astra Serif"/>
                <w:b/>
                <w:color w:val="000000"/>
                <w:sz w:val="32"/>
                <w:szCs w:val="32"/>
              </w:rPr>
              <w:t>ПРАВИТЕЛЬСТВО УЛЬЯНОВСКОЙ ОБЛАСТИ</w:t>
            </w:r>
          </w:p>
          <w:p w:rsidR="00424FB5" w:rsidRPr="005F1E9A" w:rsidRDefault="00424FB5" w:rsidP="001D700D">
            <w:pPr>
              <w:jc w:val="center"/>
              <w:rPr>
                <w:rFonts w:ascii="PT Astra Serif" w:hAnsi="PT Astra Serif"/>
                <w:b/>
                <w:color w:val="000000"/>
                <w:sz w:val="20"/>
                <w:szCs w:val="20"/>
              </w:rPr>
            </w:pPr>
          </w:p>
          <w:p w:rsidR="00424FB5" w:rsidRPr="005F1E9A" w:rsidRDefault="00424FB5" w:rsidP="001D700D">
            <w:pPr>
              <w:jc w:val="center"/>
              <w:rPr>
                <w:rFonts w:ascii="PT Astra Serif" w:hAnsi="PT Astra Serif"/>
                <w:color w:val="000000"/>
                <w:sz w:val="16"/>
                <w:szCs w:val="16"/>
              </w:rPr>
            </w:pPr>
            <w:r w:rsidRPr="005F1E9A">
              <w:rPr>
                <w:rFonts w:ascii="PT Astra Serif" w:hAnsi="PT Astra Serif"/>
                <w:color w:val="000000"/>
                <w:sz w:val="16"/>
                <w:szCs w:val="16"/>
              </w:rPr>
              <w:t>Соборная пл., д. 1, г. Ульяновск, 432017, тел./</w:t>
            </w:r>
            <w:r w:rsidRPr="005F1E9A">
              <w:rPr>
                <w:rFonts w:ascii="PT Astra Serif" w:hAnsi="PT Astra Serif"/>
                <w:sz w:val="16"/>
                <w:szCs w:val="16"/>
              </w:rPr>
              <w:t xml:space="preserve">факс (8422) 58-93-43; </w:t>
            </w:r>
            <w:r w:rsidRPr="005F1E9A">
              <w:rPr>
                <w:rFonts w:ascii="PT Astra Serif" w:hAnsi="PT Astra Serif"/>
                <w:sz w:val="16"/>
                <w:szCs w:val="16"/>
                <w:lang w:val="en-US"/>
              </w:rPr>
              <w:t>e</w:t>
            </w:r>
            <w:r w:rsidRPr="005F1E9A">
              <w:rPr>
                <w:rFonts w:ascii="PT Astra Serif" w:hAnsi="PT Astra Serif"/>
                <w:sz w:val="16"/>
                <w:szCs w:val="16"/>
              </w:rPr>
              <w:t>-</w:t>
            </w:r>
            <w:r w:rsidRPr="005F1E9A">
              <w:rPr>
                <w:rFonts w:ascii="PT Astra Serif" w:hAnsi="PT Astra Serif"/>
                <w:sz w:val="16"/>
                <w:szCs w:val="16"/>
                <w:lang w:val="en-US"/>
              </w:rPr>
              <w:t>mail</w:t>
            </w:r>
            <w:r w:rsidRPr="005F1E9A">
              <w:rPr>
                <w:rFonts w:ascii="PT Astra Serif" w:hAnsi="PT Astra Serif"/>
                <w:color w:val="000000"/>
                <w:sz w:val="16"/>
                <w:szCs w:val="16"/>
              </w:rPr>
              <w:t xml:space="preserve">: </w:t>
            </w:r>
            <w:hyperlink r:id="rId9" w:history="1">
              <w:r w:rsidRPr="005F1E9A">
                <w:rPr>
                  <w:rStyle w:val="a3"/>
                  <w:rFonts w:ascii="PT Astra Serif" w:hAnsi="PT Astra Serif"/>
                  <w:color w:val="000000"/>
                  <w:sz w:val="16"/>
                  <w:szCs w:val="16"/>
                  <w:lang w:val="en-US"/>
                </w:rPr>
                <w:t>mail</w:t>
              </w:r>
              <w:r w:rsidRPr="005F1E9A">
                <w:rPr>
                  <w:rStyle w:val="a3"/>
                  <w:rFonts w:ascii="PT Astra Serif" w:hAnsi="PT Astra Serif"/>
                  <w:color w:val="000000"/>
                  <w:sz w:val="16"/>
                  <w:szCs w:val="16"/>
                </w:rPr>
                <w:t>@</w:t>
              </w:r>
              <w:r w:rsidRPr="005F1E9A">
                <w:rPr>
                  <w:rStyle w:val="a3"/>
                  <w:rFonts w:ascii="PT Astra Serif" w:hAnsi="PT Astra Serif"/>
                  <w:color w:val="000000"/>
                  <w:sz w:val="16"/>
                  <w:szCs w:val="16"/>
                  <w:lang w:val="en-US"/>
                </w:rPr>
                <w:t>ulgov</w:t>
              </w:r>
              <w:r w:rsidRPr="005F1E9A">
                <w:rPr>
                  <w:rStyle w:val="a3"/>
                  <w:rFonts w:ascii="PT Astra Serif" w:hAnsi="PT Astra Serif"/>
                  <w:color w:val="000000"/>
                  <w:sz w:val="16"/>
                  <w:szCs w:val="16"/>
                </w:rPr>
                <w:t>.</w:t>
              </w:r>
              <w:r w:rsidRPr="005F1E9A">
                <w:rPr>
                  <w:rStyle w:val="a3"/>
                  <w:rFonts w:ascii="PT Astra Serif" w:hAnsi="PT Astra Serif"/>
                  <w:color w:val="000000"/>
                  <w:sz w:val="16"/>
                  <w:szCs w:val="16"/>
                  <w:lang w:val="en-US"/>
                </w:rPr>
                <w:t>ru</w:t>
              </w:r>
            </w:hyperlink>
            <w:r w:rsidRPr="005F1E9A">
              <w:rPr>
                <w:rFonts w:ascii="PT Astra Serif" w:hAnsi="PT Astra Serif"/>
                <w:color w:val="000000"/>
                <w:sz w:val="16"/>
                <w:szCs w:val="16"/>
              </w:rPr>
              <w:t xml:space="preserve">, </w:t>
            </w:r>
            <w:hyperlink r:id="rId10" w:history="1">
              <w:r w:rsidRPr="005F1E9A">
                <w:rPr>
                  <w:rStyle w:val="a3"/>
                  <w:rFonts w:ascii="PT Astra Serif" w:hAnsi="PT Astra Serif"/>
                  <w:color w:val="000000"/>
                  <w:sz w:val="16"/>
                  <w:szCs w:val="16"/>
                  <w:lang w:val="en-US"/>
                </w:rPr>
                <w:t>http</w:t>
              </w:r>
              <w:r w:rsidRPr="005F1E9A">
                <w:rPr>
                  <w:rStyle w:val="a3"/>
                  <w:rFonts w:ascii="PT Astra Serif" w:hAnsi="PT Astra Serif"/>
                  <w:color w:val="000000"/>
                  <w:sz w:val="16"/>
                  <w:szCs w:val="16"/>
                </w:rPr>
                <w:t>://</w:t>
              </w:r>
              <w:r w:rsidRPr="005F1E9A">
                <w:rPr>
                  <w:rStyle w:val="a3"/>
                  <w:rFonts w:ascii="PT Astra Serif" w:hAnsi="PT Astra Serif"/>
                  <w:color w:val="000000"/>
                  <w:sz w:val="16"/>
                  <w:szCs w:val="16"/>
                  <w:lang w:val="en-US"/>
                </w:rPr>
                <w:t>www</w:t>
              </w:r>
              <w:r w:rsidRPr="005F1E9A">
                <w:rPr>
                  <w:rStyle w:val="a3"/>
                  <w:rFonts w:ascii="PT Astra Serif" w:hAnsi="PT Astra Serif"/>
                  <w:color w:val="000000"/>
                  <w:sz w:val="16"/>
                  <w:szCs w:val="16"/>
                </w:rPr>
                <w:t>.</w:t>
              </w:r>
              <w:r w:rsidRPr="005F1E9A">
                <w:rPr>
                  <w:rStyle w:val="a3"/>
                  <w:rFonts w:ascii="PT Astra Serif" w:hAnsi="PT Astra Serif"/>
                  <w:color w:val="000000"/>
                  <w:sz w:val="16"/>
                  <w:szCs w:val="16"/>
                  <w:lang w:val="en-US"/>
                </w:rPr>
                <w:t>ulgov</w:t>
              </w:r>
              <w:r w:rsidRPr="005F1E9A">
                <w:rPr>
                  <w:rStyle w:val="a3"/>
                  <w:rFonts w:ascii="PT Astra Serif" w:hAnsi="PT Astra Serif"/>
                  <w:color w:val="000000"/>
                  <w:sz w:val="16"/>
                  <w:szCs w:val="16"/>
                </w:rPr>
                <w:t>.</w:t>
              </w:r>
              <w:r w:rsidRPr="005F1E9A">
                <w:rPr>
                  <w:rStyle w:val="a3"/>
                  <w:rFonts w:ascii="PT Astra Serif" w:hAnsi="PT Astra Serif"/>
                  <w:color w:val="000000"/>
                  <w:sz w:val="16"/>
                  <w:szCs w:val="16"/>
                  <w:lang w:val="en-US"/>
                </w:rPr>
                <w:t>ru</w:t>
              </w:r>
            </w:hyperlink>
          </w:p>
          <w:p w:rsidR="00424FB5" w:rsidRPr="005F1E9A" w:rsidRDefault="00424FB5" w:rsidP="001D700D">
            <w:pPr>
              <w:pBdr>
                <w:bottom w:val="thickThinSmallGap" w:sz="12" w:space="1" w:color="auto"/>
              </w:pBdr>
              <w:jc w:val="center"/>
              <w:rPr>
                <w:rFonts w:ascii="PT Astra Serif" w:hAnsi="PT Astra Serif"/>
                <w:color w:val="000000"/>
                <w:sz w:val="16"/>
                <w:szCs w:val="16"/>
              </w:rPr>
            </w:pPr>
            <w:r w:rsidRPr="005F1E9A">
              <w:rPr>
                <w:rFonts w:ascii="PT Astra Serif" w:hAnsi="PT Astra Serif"/>
                <w:color w:val="000000"/>
                <w:sz w:val="16"/>
                <w:szCs w:val="16"/>
              </w:rPr>
              <w:t>ОКПО 00022237, ОГРН 1027301175110 ИНН/КПП 7325001144/732501001</w:t>
            </w:r>
          </w:p>
          <w:p w:rsidR="00424FB5" w:rsidRPr="005F1E9A" w:rsidRDefault="00424FB5" w:rsidP="001D700D">
            <w:pPr>
              <w:pBdr>
                <w:bottom w:val="thickThinSmallGap" w:sz="12" w:space="1" w:color="auto"/>
              </w:pBdr>
              <w:jc w:val="center"/>
              <w:rPr>
                <w:rFonts w:ascii="PT Astra Serif" w:hAnsi="PT Astra Serif"/>
                <w:color w:val="000000"/>
                <w:sz w:val="16"/>
                <w:szCs w:val="16"/>
              </w:rPr>
            </w:pPr>
          </w:p>
          <w:p w:rsidR="00424FB5" w:rsidRPr="005F1E9A" w:rsidRDefault="00424FB5" w:rsidP="001D700D">
            <w:pPr>
              <w:rPr>
                <w:rFonts w:ascii="PT Astra Serif" w:hAnsi="PT Astra Serif"/>
                <w:b/>
                <w:sz w:val="2"/>
                <w:szCs w:val="2"/>
                <w:lang w:val="en-US"/>
              </w:rPr>
            </w:pPr>
          </w:p>
        </w:tc>
      </w:tr>
      <w:tr w:rsidR="001865CB" w:rsidRPr="005F1E9A" w:rsidTr="00456FBE">
        <w:trPr>
          <w:trHeight w:val="624"/>
        </w:trPr>
        <w:tc>
          <w:tcPr>
            <w:tcW w:w="4252" w:type="dxa"/>
            <w:gridSpan w:val="4"/>
            <w:shd w:val="clear" w:color="auto" w:fill="auto"/>
            <w:vAlign w:val="center"/>
          </w:tcPr>
          <w:p w:rsidR="001865CB" w:rsidRPr="005F1E9A" w:rsidRDefault="001865CB" w:rsidP="001D700D">
            <w:pPr>
              <w:ind w:left="-94"/>
              <w:rPr>
                <w:rFonts w:ascii="PT Astra Serif" w:hAnsi="PT Astra Serif"/>
                <w:b/>
                <w:lang w:val="en-US"/>
              </w:rPr>
            </w:pPr>
            <w:r w:rsidRPr="005F1E9A">
              <w:rPr>
                <w:rFonts w:ascii="PT Astra Serif" w:hAnsi="PT Astra Serif"/>
                <w:color w:val="A6A6A6"/>
              </w:rPr>
              <w:t>[МЕСТО ДЛЯ ШТАМПА]</w:t>
            </w:r>
          </w:p>
        </w:tc>
        <w:tc>
          <w:tcPr>
            <w:tcW w:w="1134" w:type="dxa"/>
            <w:shd w:val="clear" w:color="auto" w:fill="auto"/>
          </w:tcPr>
          <w:p w:rsidR="001865CB" w:rsidRPr="005F1E9A" w:rsidRDefault="001865CB" w:rsidP="001D700D">
            <w:pPr>
              <w:rPr>
                <w:rFonts w:ascii="PT Astra Serif" w:hAnsi="PT Astra Serif"/>
                <w:lang w:val="en-US"/>
              </w:rPr>
            </w:pPr>
          </w:p>
        </w:tc>
        <w:tc>
          <w:tcPr>
            <w:tcW w:w="4252" w:type="dxa"/>
            <w:shd w:val="clear" w:color="auto" w:fill="auto"/>
          </w:tcPr>
          <w:p w:rsidR="001865CB" w:rsidRPr="005F1E9A" w:rsidRDefault="001865CB" w:rsidP="001D700D">
            <w:pPr>
              <w:jc w:val="center"/>
              <w:rPr>
                <w:rFonts w:ascii="PT Astra Serif" w:hAnsi="PT Astra Serif"/>
                <w:b/>
              </w:rPr>
            </w:pPr>
          </w:p>
        </w:tc>
      </w:tr>
      <w:tr w:rsidR="001865CB" w:rsidRPr="005F1E9A" w:rsidTr="00456FBE">
        <w:trPr>
          <w:trHeight w:val="283"/>
        </w:trPr>
        <w:tc>
          <w:tcPr>
            <w:tcW w:w="680" w:type="dxa"/>
            <w:shd w:val="clear" w:color="auto" w:fill="auto"/>
          </w:tcPr>
          <w:p w:rsidR="001865CB" w:rsidRPr="005F1E9A" w:rsidRDefault="001865CB" w:rsidP="001865CB">
            <w:pPr>
              <w:ind w:left="-108"/>
              <w:rPr>
                <w:rFonts w:ascii="PT Astra Serif" w:hAnsi="PT Astra Serif"/>
                <w:sz w:val="24"/>
                <w:szCs w:val="24"/>
              </w:rPr>
            </w:pPr>
            <w:r w:rsidRPr="005F1E9A">
              <w:rPr>
                <w:rFonts w:ascii="PT Astra Serif" w:hAnsi="PT Astra Serif"/>
                <w:sz w:val="24"/>
                <w:szCs w:val="24"/>
              </w:rPr>
              <w:t>На №</w:t>
            </w:r>
          </w:p>
        </w:tc>
        <w:tc>
          <w:tcPr>
            <w:tcW w:w="2041" w:type="dxa"/>
            <w:tcBorders>
              <w:bottom w:val="single" w:sz="4" w:space="0" w:color="auto"/>
            </w:tcBorders>
            <w:shd w:val="clear" w:color="auto" w:fill="auto"/>
          </w:tcPr>
          <w:p w:rsidR="001865CB" w:rsidRPr="005F1E9A" w:rsidRDefault="00964242" w:rsidP="00941709">
            <w:pPr>
              <w:ind w:right="-103"/>
              <w:rPr>
                <w:rFonts w:ascii="PT Astra Serif" w:hAnsi="PT Astra Serif"/>
                <w:sz w:val="22"/>
                <w:szCs w:val="22"/>
              </w:rPr>
            </w:pPr>
            <w:r w:rsidRPr="005F1E9A">
              <w:rPr>
                <w:rFonts w:ascii="PT Astra Serif" w:hAnsi="PT Astra Serif"/>
                <w:sz w:val="22"/>
                <w:szCs w:val="22"/>
              </w:rPr>
              <w:t>73-ИОГВ-</w:t>
            </w:r>
            <w:r w:rsidR="00941709">
              <w:rPr>
                <w:rFonts w:ascii="PT Astra Serif" w:hAnsi="PT Astra Serif"/>
                <w:sz w:val="22"/>
                <w:szCs w:val="22"/>
              </w:rPr>
              <w:t>06-</w:t>
            </w:r>
            <w:r w:rsidRPr="005F1E9A">
              <w:rPr>
                <w:rFonts w:ascii="PT Astra Serif" w:hAnsi="PT Astra Serif"/>
                <w:sz w:val="22"/>
                <w:szCs w:val="22"/>
              </w:rPr>
              <w:t>01/</w:t>
            </w:r>
            <w:r w:rsidR="00941709">
              <w:rPr>
                <w:rFonts w:ascii="PT Astra Serif" w:hAnsi="PT Astra Serif"/>
                <w:sz w:val="22"/>
                <w:szCs w:val="22"/>
              </w:rPr>
              <w:t>1634</w:t>
            </w:r>
            <w:r w:rsidRPr="005F1E9A">
              <w:rPr>
                <w:rFonts w:ascii="PT Astra Serif" w:hAnsi="PT Astra Serif"/>
                <w:sz w:val="22"/>
                <w:szCs w:val="22"/>
              </w:rPr>
              <w:t>вн</w:t>
            </w:r>
            <w:r w:rsidR="00342F5E" w:rsidRPr="005F1E9A">
              <w:rPr>
                <w:rFonts w:ascii="PT Astra Serif" w:hAnsi="PT Astra Serif"/>
                <w:sz w:val="22"/>
                <w:szCs w:val="22"/>
              </w:rPr>
              <w:t xml:space="preserve"> </w:t>
            </w:r>
          </w:p>
        </w:tc>
        <w:tc>
          <w:tcPr>
            <w:tcW w:w="340" w:type="dxa"/>
            <w:shd w:val="clear" w:color="auto" w:fill="auto"/>
          </w:tcPr>
          <w:p w:rsidR="001865CB" w:rsidRPr="005F1E9A" w:rsidRDefault="00342F5E" w:rsidP="001865CB">
            <w:pPr>
              <w:ind w:left="-108" w:right="-104"/>
              <w:jc w:val="center"/>
              <w:rPr>
                <w:rFonts w:ascii="PT Astra Serif" w:hAnsi="PT Astra Serif"/>
                <w:sz w:val="24"/>
                <w:szCs w:val="24"/>
              </w:rPr>
            </w:pPr>
            <w:r w:rsidRPr="005F1E9A">
              <w:rPr>
                <w:rFonts w:ascii="PT Astra Serif" w:hAnsi="PT Astra Serif"/>
                <w:sz w:val="24"/>
                <w:szCs w:val="24"/>
              </w:rPr>
              <w:t xml:space="preserve"> </w:t>
            </w:r>
            <w:r w:rsidR="001865CB" w:rsidRPr="005F1E9A">
              <w:rPr>
                <w:rFonts w:ascii="PT Astra Serif" w:hAnsi="PT Astra Serif"/>
                <w:sz w:val="24"/>
                <w:szCs w:val="24"/>
              </w:rPr>
              <w:t>от</w:t>
            </w:r>
          </w:p>
        </w:tc>
        <w:tc>
          <w:tcPr>
            <w:tcW w:w="1191" w:type="dxa"/>
            <w:tcBorders>
              <w:bottom w:val="single" w:sz="4" w:space="0" w:color="auto"/>
            </w:tcBorders>
            <w:shd w:val="clear" w:color="auto" w:fill="auto"/>
          </w:tcPr>
          <w:p w:rsidR="001865CB" w:rsidRPr="005F1E9A" w:rsidRDefault="00A67F3C" w:rsidP="00941709">
            <w:pPr>
              <w:ind w:left="-108" w:right="-75"/>
              <w:jc w:val="center"/>
              <w:rPr>
                <w:rFonts w:ascii="PT Astra Serif" w:hAnsi="PT Astra Serif"/>
                <w:sz w:val="24"/>
                <w:szCs w:val="24"/>
              </w:rPr>
            </w:pPr>
            <w:r w:rsidRPr="005F1E9A">
              <w:rPr>
                <w:rFonts w:ascii="PT Astra Serif" w:hAnsi="PT Astra Serif"/>
                <w:sz w:val="22"/>
                <w:szCs w:val="24"/>
              </w:rPr>
              <w:t>0</w:t>
            </w:r>
            <w:r w:rsidR="00941709">
              <w:rPr>
                <w:rFonts w:ascii="PT Astra Serif" w:hAnsi="PT Astra Serif"/>
                <w:sz w:val="22"/>
                <w:szCs w:val="24"/>
              </w:rPr>
              <w:t>6</w:t>
            </w:r>
            <w:r w:rsidR="00342F5E" w:rsidRPr="005F1E9A">
              <w:rPr>
                <w:rFonts w:ascii="PT Astra Serif" w:hAnsi="PT Astra Serif"/>
                <w:sz w:val="22"/>
                <w:szCs w:val="24"/>
              </w:rPr>
              <w:t>.0</w:t>
            </w:r>
            <w:r w:rsidRPr="005F1E9A">
              <w:rPr>
                <w:rFonts w:ascii="PT Astra Serif" w:hAnsi="PT Astra Serif"/>
                <w:sz w:val="22"/>
                <w:szCs w:val="24"/>
              </w:rPr>
              <w:t>8</w:t>
            </w:r>
            <w:r w:rsidR="00342F5E" w:rsidRPr="005F1E9A">
              <w:rPr>
                <w:rFonts w:ascii="PT Astra Serif" w:hAnsi="PT Astra Serif"/>
                <w:sz w:val="22"/>
                <w:szCs w:val="24"/>
              </w:rPr>
              <w:t>.2021</w:t>
            </w:r>
          </w:p>
        </w:tc>
        <w:tc>
          <w:tcPr>
            <w:tcW w:w="1134" w:type="dxa"/>
            <w:vMerge w:val="restart"/>
            <w:shd w:val="clear" w:color="auto" w:fill="auto"/>
          </w:tcPr>
          <w:p w:rsidR="001865CB" w:rsidRPr="005F1E9A" w:rsidRDefault="001865CB" w:rsidP="001D700D">
            <w:pPr>
              <w:rPr>
                <w:rFonts w:ascii="PT Astra Serif" w:hAnsi="PT Astra Serif"/>
              </w:rPr>
            </w:pPr>
          </w:p>
        </w:tc>
        <w:tc>
          <w:tcPr>
            <w:tcW w:w="4252" w:type="dxa"/>
            <w:vMerge w:val="restart"/>
            <w:shd w:val="clear" w:color="auto" w:fill="auto"/>
          </w:tcPr>
          <w:p w:rsidR="00964242" w:rsidRPr="005F1E9A" w:rsidRDefault="00964242" w:rsidP="00964242">
            <w:pPr>
              <w:jc w:val="center"/>
              <w:rPr>
                <w:rFonts w:ascii="PT Astra Serif" w:hAnsi="PT Astra Serif"/>
                <w:b/>
              </w:rPr>
            </w:pPr>
            <w:proofErr w:type="gramStart"/>
            <w:r w:rsidRPr="005F1E9A">
              <w:rPr>
                <w:rFonts w:ascii="PT Astra Serif" w:hAnsi="PT Astra Serif"/>
                <w:b/>
              </w:rPr>
              <w:t>Исполняющему</w:t>
            </w:r>
            <w:proofErr w:type="gramEnd"/>
            <w:r w:rsidRPr="005F1E9A">
              <w:rPr>
                <w:rFonts w:ascii="PT Astra Serif" w:hAnsi="PT Astra Serif"/>
                <w:b/>
              </w:rPr>
              <w:t xml:space="preserve"> обязанности Министра </w:t>
            </w:r>
            <w:r w:rsidR="00941709">
              <w:rPr>
                <w:rFonts w:ascii="PT Astra Serif" w:hAnsi="PT Astra Serif"/>
                <w:b/>
              </w:rPr>
              <w:t>транспорта</w:t>
            </w:r>
          </w:p>
          <w:p w:rsidR="00964242" w:rsidRPr="005F1E9A" w:rsidRDefault="00964242" w:rsidP="00964242">
            <w:pPr>
              <w:jc w:val="center"/>
              <w:rPr>
                <w:rFonts w:ascii="PT Astra Serif" w:hAnsi="PT Astra Serif"/>
                <w:b/>
              </w:rPr>
            </w:pPr>
            <w:r w:rsidRPr="005F1E9A">
              <w:rPr>
                <w:rFonts w:ascii="PT Astra Serif" w:hAnsi="PT Astra Serif"/>
                <w:b/>
              </w:rPr>
              <w:t>Ульяновской области</w:t>
            </w:r>
          </w:p>
          <w:p w:rsidR="00964242" w:rsidRPr="005F1E9A" w:rsidRDefault="00964242" w:rsidP="00964242">
            <w:pPr>
              <w:jc w:val="center"/>
              <w:rPr>
                <w:rFonts w:ascii="PT Astra Serif" w:hAnsi="PT Astra Serif"/>
                <w:b/>
              </w:rPr>
            </w:pPr>
          </w:p>
          <w:p w:rsidR="001865CB" w:rsidRPr="005F1E9A" w:rsidRDefault="00941709" w:rsidP="0023300B">
            <w:pPr>
              <w:jc w:val="center"/>
              <w:rPr>
                <w:rFonts w:ascii="PT Astra Serif" w:hAnsi="PT Astra Serif"/>
                <w:b/>
              </w:rPr>
            </w:pPr>
            <w:r>
              <w:rPr>
                <w:rFonts w:ascii="PT Astra Serif" w:hAnsi="PT Astra Serif"/>
                <w:b/>
              </w:rPr>
              <w:t>Лазареву Е.А</w:t>
            </w:r>
            <w:r w:rsidR="00BA32D9" w:rsidRPr="005F1E9A">
              <w:rPr>
                <w:rFonts w:ascii="PT Astra Serif" w:hAnsi="PT Astra Serif"/>
                <w:b/>
              </w:rPr>
              <w:t>.</w:t>
            </w:r>
          </w:p>
        </w:tc>
      </w:tr>
      <w:tr w:rsidR="001865CB" w:rsidRPr="005F1E9A" w:rsidTr="00456FBE">
        <w:trPr>
          <w:trHeight w:val="1191"/>
        </w:trPr>
        <w:tc>
          <w:tcPr>
            <w:tcW w:w="4252" w:type="dxa"/>
            <w:gridSpan w:val="4"/>
            <w:shd w:val="clear" w:color="auto" w:fill="auto"/>
          </w:tcPr>
          <w:p w:rsidR="001865CB" w:rsidRPr="005F1E9A" w:rsidRDefault="001865CB" w:rsidP="001D700D">
            <w:pPr>
              <w:ind w:left="-108"/>
              <w:rPr>
                <w:rFonts w:ascii="PT Astra Serif" w:hAnsi="PT Astra Serif"/>
                <w:sz w:val="24"/>
                <w:szCs w:val="24"/>
              </w:rPr>
            </w:pPr>
          </w:p>
        </w:tc>
        <w:tc>
          <w:tcPr>
            <w:tcW w:w="1134" w:type="dxa"/>
            <w:vMerge/>
            <w:shd w:val="clear" w:color="auto" w:fill="auto"/>
          </w:tcPr>
          <w:p w:rsidR="001865CB" w:rsidRPr="005F1E9A" w:rsidRDefault="001865CB" w:rsidP="001D700D">
            <w:pPr>
              <w:rPr>
                <w:rFonts w:ascii="PT Astra Serif" w:hAnsi="PT Astra Serif"/>
              </w:rPr>
            </w:pPr>
          </w:p>
        </w:tc>
        <w:tc>
          <w:tcPr>
            <w:tcW w:w="4252" w:type="dxa"/>
            <w:vMerge/>
            <w:shd w:val="clear" w:color="auto" w:fill="auto"/>
          </w:tcPr>
          <w:p w:rsidR="001865CB" w:rsidRPr="005F1E9A" w:rsidRDefault="001865CB" w:rsidP="001D700D">
            <w:pPr>
              <w:jc w:val="center"/>
              <w:rPr>
                <w:rFonts w:ascii="PT Astra Serif" w:hAnsi="PT Astra Serif"/>
                <w:b/>
              </w:rPr>
            </w:pPr>
          </w:p>
        </w:tc>
      </w:tr>
      <w:tr w:rsidR="001865CB" w:rsidRPr="005F1E9A" w:rsidTr="00456FBE">
        <w:trPr>
          <w:trHeight w:val="1020"/>
        </w:trPr>
        <w:tc>
          <w:tcPr>
            <w:tcW w:w="4252" w:type="dxa"/>
            <w:gridSpan w:val="4"/>
            <w:shd w:val="clear" w:color="auto" w:fill="auto"/>
          </w:tcPr>
          <w:p w:rsidR="00964242" w:rsidRPr="005F1E9A" w:rsidRDefault="00964242" w:rsidP="00964242">
            <w:pPr>
              <w:ind w:left="-108"/>
              <w:rPr>
                <w:rFonts w:ascii="PT Astra Serif" w:hAnsi="PT Astra Serif"/>
              </w:rPr>
            </w:pPr>
            <w:r w:rsidRPr="005F1E9A">
              <w:rPr>
                <w:rFonts w:ascii="PT Astra Serif" w:hAnsi="PT Astra Serif"/>
              </w:rPr>
              <w:t xml:space="preserve">О направлении заключения </w:t>
            </w:r>
          </w:p>
          <w:p w:rsidR="001865CB" w:rsidRPr="005F1E9A" w:rsidRDefault="00964242" w:rsidP="00964242">
            <w:pPr>
              <w:ind w:left="-108"/>
              <w:rPr>
                <w:rFonts w:ascii="PT Astra Serif" w:hAnsi="PT Astra Serif"/>
              </w:rPr>
            </w:pPr>
            <w:r w:rsidRPr="005F1E9A">
              <w:rPr>
                <w:rFonts w:ascii="PT Astra Serif" w:hAnsi="PT Astra Serif"/>
              </w:rPr>
              <w:t>об оценке регулирующего воздействия</w:t>
            </w:r>
          </w:p>
        </w:tc>
        <w:tc>
          <w:tcPr>
            <w:tcW w:w="1134" w:type="dxa"/>
            <w:vMerge/>
            <w:shd w:val="clear" w:color="auto" w:fill="auto"/>
          </w:tcPr>
          <w:p w:rsidR="001865CB" w:rsidRPr="005F1E9A" w:rsidRDefault="001865CB" w:rsidP="001D700D">
            <w:pPr>
              <w:rPr>
                <w:rFonts w:ascii="PT Astra Serif" w:hAnsi="PT Astra Serif"/>
              </w:rPr>
            </w:pPr>
          </w:p>
        </w:tc>
        <w:tc>
          <w:tcPr>
            <w:tcW w:w="4252" w:type="dxa"/>
            <w:vMerge/>
            <w:shd w:val="clear" w:color="auto" w:fill="auto"/>
          </w:tcPr>
          <w:p w:rsidR="001865CB" w:rsidRPr="005F1E9A" w:rsidRDefault="001865CB" w:rsidP="001D700D">
            <w:pPr>
              <w:rPr>
                <w:rFonts w:ascii="PT Astra Serif" w:hAnsi="PT Astra Serif"/>
              </w:rPr>
            </w:pPr>
          </w:p>
        </w:tc>
      </w:tr>
    </w:tbl>
    <w:p w:rsidR="00964242" w:rsidRPr="005F1E9A" w:rsidRDefault="00964242" w:rsidP="00C83777">
      <w:pPr>
        <w:suppressAutoHyphens/>
        <w:jc w:val="center"/>
        <w:rPr>
          <w:rFonts w:ascii="PT Astra Serif" w:eastAsia="Calibri" w:hAnsi="PT Astra Serif" w:cs="Calibri"/>
        </w:rPr>
      </w:pPr>
    </w:p>
    <w:p w:rsidR="00342F5E" w:rsidRPr="005F1E9A" w:rsidRDefault="00BA32D9" w:rsidP="00C83777">
      <w:pPr>
        <w:suppressAutoHyphens/>
        <w:jc w:val="center"/>
        <w:rPr>
          <w:rFonts w:ascii="PT Astra Serif" w:eastAsia="PT Astra Serif" w:hAnsi="PT Astra Serif" w:cs="PT Astra Serif"/>
          <w:b/>
        </w:rPr>
      </w:pPr>
      <w:r w:rsidRPr="005F1E9A">
        <w:rPr>
          <w:rFonts w:ascii="PT Astra Serif" w:eastAsia="Calibri" w:hAnsi="PT Astra Serif" w:cs="Calibri"/>
          <w:b/>
        </w:rPr>
        <w:t>Уважаем</w:t>
      </w:r>
      <w:r w:rsidR="00941709">
        <w:rPr>
          <w:rFonts w:ascii="PT Astra Serif" w:eastAsia="Calibri" w:hAnsi="PT Astra Serif" w:cs="Calibri"/>
          <w:b/>
        </w:rPr>
        <w:t>ый Евгений Александрович</w:t>
      </w:r>
      <w:r w:rsidR="00342F5E" w:rsidRPr="005F1E9A">
        <w:rPr>
          <w:rFonts w:ascii="PT Astra Serif" w:eastAsia="PT Astra Serif" w:hAnsi="PT Astra Serif" w:cs="PT Astra Serif"/>
          <w:b/>
        </w:rPr>
        <w:t>!</w:t>
      </w:r>
    </w:p>
    <w:p w:rsidR="005C2B50" w:rsidRPr="005F1E9A" w:rsidRDefault="005C2B50" w:rsidP="00C83777">
      <w:pPr>
        <w:suppressAutoHyphens/>
        <w:jc w:val="center"/>
        <w:rPr>
          <w:rFonts w:ascii="PT Astra Serif" w:eastAsia="PT Astra Serif" w:hAnsi="PT Astra Serif" w:cs="PT Astra Serif"/>
        </w:rPr>
      </w:pPr>
    </w:p>
    <w:p w:rsidR="005C2B50" w:rsidRPr="005F1E9A" w:rsidRDefault="005C2B50" w:rsidP="00BA32D9">
      <w:pPr>
        <w:autoSpaceDE w:val="0"/>
        <w:autoSpaceDN w:val="0"/>
        <w:adjustRightInd w:val="0"/>
        <w:ind w:firstLine="709"/>
        <w:jc w:val="both"/>
        <w:rPr>
          <w:rFonts w:ascii="PT Astra Serif" w:hAnsi="PT Astra Serif"/>
        </w:rPr>
      </w:pPr>
      <w:r w:rsidRPr="005F1E9A">
        <w:rPr>
          <w:rFonts w:ascii="PT Astra Serif" w:hAnsi="PT Astra Serif"/>
        </w:rPr>
        <w:t xml:space="preserve">Управление контроля (надзора) и регуляторной политики администрации Губернатора Ульяновской области </w:t>
      </w:r>
      <w:r w:rsidR="00964242" w:rsidRPr="005F1E9A">
        <w:rPr>
          <w:rFonts w:ascii="PT Astra Serif" w:hAnsi="PT Astra Serif"/>
        </w:rPr>
        <w:t xml:space="preserve">по результатам рассмотрения проекта </w:t>
      </w:r>
      <w:r w:rsidR="00941709" w:rsidRPr="00941709">
        <w:rPr>
          <w:rFonts w:ascii="PT Astra Serif" w:hAnsi="PT Astra Serif"/>
        </w:rPr>
        <w:t>Закон</w:t>
      </w:r>
      <w:r w:rsidR="00941709">
        <w:rPr>
          <w:rFonts w:ascii="PT Astra Serif" w:hAnsi="PT Astra Serif"/>
        </w:rPr>
        <w:t>а</w:t>
      </w:r>
      <w:r w:rsidR="00941709" w:rsidRPr="00941709">
        <w:rPr>
          <w:rFonts w:ascii="PT Astra Serif" w:hAnsi="PT Astra Serif"/>
        </w:rPr>
        <w:t xml:space="preserve"> Ульяновской области «О внесении изменений в отдельные законодательные акты Ульяновской области»</w:t>
      </w:r>
      <w:r w:rsidRPr="005F1E9A">
        <w:rPr>
          <w:rFonts w:ascii="PT Astra Serif" w:hAnsi="PT Astra Serif"/>
        </w:rPr>
        <w:t xml:space="preserve"> </w:t>
      </w:r>
      <w:r w:rsidR="00964242" w:rsidRPr="005F1E9A">
        <w:rPr>
          <w:rFonts w:ascii="PT Astra Serif" w:hAnsi="PT Astra Serif"/>
        </w:rPr>
        <w:t>направляет</w:t>
      </w:r>
      <w:r w:rsidRPr="005F1E9A">
        <w:rPr>
          <w:rFonts w:ascii="PT Astra Serif" w:hAnsi="PT Astra Serif"/>
        </w:rPr>
        <w:t xml:space="preserve"> следующее заключение.</w:t>
      </w:r>
    </w:p>
    <w:p w:rsidR="00964242" w:rsidRPr="005F1E9A" w:rsidRDefault="00964242" w:rsidP="005C2B50">
      <w:pPr>
        <w:autoSpaceDE w:val="0"/>
        <w:autoSpaceDN w:val="0"/>
        <w:adjustRightInd w:val="0"/>
        <w:ind w:firstLine="709"/>
        <w:jc w:val="both"/>
        <w:rPr>
          <w:rFonts w:ascii="PT Astra Serif" w:hAnsi="PT Astra Serif"/>
        </w:rPr>
      </w:pPr>
    </w:p>
    <w:p w:rsidR="00964242" w:rsidRPr="005F1E9A" w:rsidRDefault="00964242" w:rsidP="00964242">
      <w:pPr>
        <w:jc w:val="center"/>
        <w:rPr>
          <w:rFonts w:ascii="PT Astra Serif" w:hAnsi="PT Astra Serif"/>
          <w:b/>
        </w:rPr>
      </w:pPr>
      <w:r w:rsidRPr="005F1E9A">
        <w:rPr>
          <w:rFonts w:ascii="PT Astra Serif" w:hAnsi="PT Astra Serif"/>
          <w:b/>
        </w:rPr>
        <w:t>Заключение</w:t>
      </w:r>
    </w:p>
    <w:p w:rsidR="00964242" w:rsidRPr="005F1E9A" w:rsidRDefault="00964242" w:rsidP="00964242">
      <w:pPr>
        <w:autoSpaceDE w:val="0"/>
        <w:autoSpaceDN w:val="0"/>
        <w:adjustRightInd w:val="0"/>
        <w:jc w:val="center"/>
        <w:rPr>
          <w:rFonts w:ascii="PT Astra Serif" w:hAnsi="PT Astra Serif"/>
          <w:b/>
        </w:rPr>
      </w:pPr>
      <w:r w:rsidRPr="005F1E9A">
        <w:rPr>
          <w:rFonts w:ascii="PT Astra Serif" w:hAnsi="PT Astra Serif"/>
          <w:b/>
        </w:rPr>
        <w:t xml:space="preserve">об оценке регулирующего воздействия проекта </w:t>
      </w:r>
    </w:p>
    <w:p w:rsidR="00964242" w:rsidRDefault="00941709" w:rsidP="00964242">
      <w:pPr>
        <w:jc w:val="center"/>
        <w:rPr>
          <w:rFonts w:ascii="PT Astra Serif" w:hAnsi="PT Astra Serif"/>
          <w:b/>
        </w:rPr>
      </w:pPr>
      <w:r w:rsidRPr="00941709">
        <w:rPr>
          <w:rFonts w:ascii="PT Astra Serif" w:hAnsi="PT Astra Serif"/>
          <w:b/>
        </w:rPr>
        <w:t>Закон</w:t>
      </w:r>
      <w:r>
        <w:rPr>
          <w:rFonts w:ascii="PT Astra Serif" w:hAnsi="PT Astra Serif"/>
          <w:b/>
        </w:rPr>
        <w:t>а</w:t>
      </w:r>
      <w:r w:rsidRPr="00941709">
        <w:rPr>
          <w:rFonts w:ascii="PT Astra Serif" w:hAnsi="PT Astra Serif"/>
          <w:b/>
        </w:rPr>
        <w:t xml:space="preserve"> Ульяновской области «О внесении изменений в отдельные законодательные акты Ульяновской области»</w:t>
      </w:r>
    </w:p>
    <w:p w:rsidR="00941709" w:rsidRPr="005F1E9A" w:rsidRDefault="00941709" w:rsidP="00964242">
      <w:pPr>
        <w:jc w:val="center"/>
        <w:rPr>
          <w:rFonts w:ascii="PT Astra Serif" w:hAnsi="PT Astra Serif"/>
          <w:b/>
        </w:rPr>
      </w:pPr>
    </w:p>
    <w:p w:rsidR="00964242" w:rsidRPr="005F1E9A" w:rsidRDefault="00964242" w:rsidP="00BA32D9">
      <w:pPr>
        <w:autoSpaceDE w:val="0"/>
        <w:autoSpaceDN w:val="0"/>
        <w:adjustRightInd w:val="0"/>
        <w:ind w:firstLine="708"/>
        <w:jc w:val="both"/>
        <w:rPr>
          <w:rFonts w:ascii="PT Astra Serif" w:hAnsi="PT Astra Serif"/>
        </w:rPr>
      </w:pPr>
      <w:proofErr w:type="gramStart"/>
      <w:r w:rsidRPr="005F1E9A">
        <w:rPr>
          <w:rFonts w:ascii="PT Astra Serif" w:hAnsi="PT Astra Serif"/>
        </w:rPr>
        <w:t>Рассмотрев в соответствии с 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w:t>
      </w:r>
      <w:proofErr w:type="gramEnd"/>
      <w:r w:rsidRPr="005F1E9A">
        <w:rPr>
          <w:rFonts w:ascii="PT Astra Serif" w:hAnsi="PT Astra Serif"/>
        </w:rPr>
        <w:t xml:space="preserve"> </w:t>
      </w:r>
      <w:proofErr w:type="gramStart"/>
      <w:r w:rsidRPr="005F1E9A">
        <w:rPr>
          <w:rFonts w:ascii="PT Astra Serif" w:hAnsi="PT Astra Serif"/>
        </w:rPr>
        <w:t xml:space="preserve">осуществление предпринимательской и инвестиционной деятельности», пунктом 4.2 раздела 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 607-П «Об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w:t>
      </w:r>
      <w:r w:rsidRPr="005F1E9A">
        <w:rPr>
          <w:rFonts w:ascii="PT Astra Serif" w:hAnsi="PT Astra Serif"/>
        </w:rPr>
        <w:lastRenderedPageBreak/>
        <w:t>Правительства Ульяновской области» (далее – Положение), распоряжением Губернатора Ульяновской</w:t>
      </w:r>
      <w:proofErr w:type="gramEnd"/>
      <w:r w:rsidRPr="005F1E9A">
        <w:rPr>
          <w:rFonts w:ascii="PT Astra Serif" w:hAnsi="PT Astra Serif"/>
        </w:rPr>
        <w:t xml:space="preserve"> </w:t>
      </w:r>
      <w:proofErr w:type="gramStart"/>
      <w:r w:rsidRPr="005F1E9A">
        <w:rPr>
          <w:rFonts w:ascii="PT Astra Serif" w:hAnsi="PT Astra Serif"/>
        </w:rPr>
        <w:t xml:space="preserve">области от 28.11.2019 № 1440-р «Об утверждении Положения об управлении контроля (надзора) и регуляторной политики администрации Губернатора Ульяновской области» проект </w:t>
      </w:r>
      <w:r w:rsidR="00941709" w:rsidRPr="00941709">
        <w:rPr>
          <w:rFonts w:ascii="PT Astra Serif" w:hAnsi="PT Astra Serif"/>
        </w:rPr>
        <w:t>Закон</w:t>
      </w:r>
      <w:r w:rsidR="00941709">
        <w:rPr>
          <w:rFonts w:ascii="PT Astra Serif" w:hAnsi="PT Astra Serif"/>
        </w:rPr>
        <w:t>а</w:t>
      </w:r>
      <w:r w:rsidR="00941709" w:rsidRPr="00941709">
        <w:rPr>
          <w:rFonts w:ascii="PT Astra Serif" w:hAnsi="PT Astra Serif"/>
        </w:rPr>
        <w:t xml:space="preserve"> Ульяновской области «О внесении изменений в отдельные законодательные акты Ульяновской области»</w:t>
      </w:r>
      <w:r w:rsidRPr="005F1E9A">
        <w:rPr>
          <w:rFonts w:ascii="PT Astra Serif" w:hAnsi="PT Astra Serif"/>
        </w:rPr>
        <w:t xml:space="preserve"> (далее – проект акта), подготовленный и</w:t>
      </w:r>
      <w:r w:rsidR="00826CA4" w:rsidRPr="005F1E9A">
        <w:rPr>
          <w:rFonts w:ascii="PT Astra Serif" w:hAnsi="PT Astra Serif"/>
        </w:rPr>
        <w:t> </w:t>
      </w:r>
      <w:r w:rsidRPr="005F1E9A">
        <w:rPr>
          <w:rFonts w:ascii="PT Astra Serif" w:hAnsi="PT Astra Serif"/>
        </w:rPr>
        <w:t xml:space="preserve">направленный для подготовки настоящего заключения Министерством </w:t>
      </w:r>
      <w:r w:rsidR="00941709">
        <w:rPr>
          <w:rFonts w:ascii="PT Astra Serif" w:hAnsi="PT Astra Serif"/>
        </w:rPr>
        <w:t>транспорта</w:t>
      </w:r>
      <w:r w:rsidR="003422D0" w:rsidRPr="005F1E9A">
        <w:rPr>
          <w:rFonts w:ascii="PT Astra Serif" w:hAnsi="PT Astra Serif"/>
        </w:rPr>
        <w:t xml:space="preserve"> </w:t>
      </w:r>
      <w:r w:rsidRPr="005F1E9A">
        <w:rPr>
          <w:rFonts w:ascii="PT Astra Serif" w:hAnsi="PT Astra Serif"/>
        </w:rPr>
        <w:t>Ульяновской области (далее – разработчик акта), Правительство Ульяновской области сообщает следующее.</w:t>
      </w:r>
      <w:proofErr w:type="gramEnd"/>
    </w:p>
    <w:p w:rsidR="001C521B" w:rsidRPr="005F1E9A" w:rsidRDefault="001C521B" w:rsidP="001C521B">
      <w:pPr>
        <w:ind w:firstLine="708"/>
        <w:jc w:val="both"/>
        <w:rPr>
          <w:rFonts w:ascii="PT Astra Serif" w:hAnsi="PT Astra Serif"/>
          <w:b/>
        </w:rPr>
      </w:pPr>
      <w:r w:rsidRPr="005F1E9A">
        <w:rPr>
          <w:rFonts w:ascii="PT Astra Serif" w:hAnsi="PT Astra Serif"/>
          <w:b/>
        </w:rPr>
        <w:t>1. Описание предлагаемого правового регулирования.</w:t>
      </w:r>
    </w:p>
    <w:p w:rsidR="00941709" w:rsidRDefault="00941709" w:rsidP="00941709">
      <w:pPr>
        <w:ind w:firstLine="720"/>
        <w:jc w:val="both"/>
        <w:rPr>
          <w:rFonts w:ascii="PT Astra Serif" w:hAnsi="PT Astra Serif"/>
        </w:rPr>
      </w:pPr>
      <w:proofErr w:type="gramStart"/>
      <w:r w:rsidRPr="00A51A11">
        <w:rPr>
          <w:rFonts w:ascii="PT Astra Serif" w:hAnsi="PT Astra Serif"/>
        </w:rPr>
        <w:t>Проект акта разработан в</w:t>
      </w:r>
      <w:r w:rsidRPr="00797E4D">
        <w:rPr>
          <w:rFonts w:ascii="PT Astra Serif" w:hAnsi="PT Astra Serif"/>
        </w:rPr>
        <w:t xml:space="preserve"> целях реализации </w:t>
      </w:r>
      <w:r>
        <w:rPr>
          <w:rFonts w:ascii="PT Astra Serif" w:hAnsi="PT Astra Serif"/>
        </w:rPr>
        <w:t xml:space="preserve">отдельных </w:t>
      </w:r>
      <w:r w:rsidRPr="00797E4D">
        <w:rPr>
          <w:rFonts w:ascii="PT Astra Serif" w:hAnsi="PT Astra Serif"/>
        </w:rPr>
        <w:t>положений Закона Ульяновской области от 04.12.2007 № 209-ЗО</w:t>
      </w:r>
      <w:r>
        <w:rPr>
          <w:rFonts w:ascii="PT Astra Serif" w:hAnsi="PT Astra Serif"/>
        </w:rPr>
        <w:t xml:space="preserve"> </w:t>
      </w:r>
      <w:r w:rsidRPr="00797E4D">
        <w:rPr>
          <w:rFonts w:ascii="PT Astra Serif" w:hAnsi="PT Astra Serif"/>
        </w:rPr>
        <w:t>«О правовом регулировании отдельных вопросов, возникающих в сфере организации в границах территории Ульяновской области транспортного обслуживания населения автомобильным транспортом»</w:t>
      </w:r>
      <w:r>
        <w:rPr>
          <w:rFonts w:ascii="PT Astra Serif" w:hAnsi="PT Astra Serif"/>
        </w:rPr>
        <w:t xml:space="preserve"> (далее </w:t>
      </w:r>
      <w:r w:rsidR="007F1B1B">
        <w:rPr>
          <w:rFonts w:ascii="PT Astra Serif" w:hAnsi="PT Astra Serif"/>
        </w:rPr>
        <w:t>–</w:t>
      </w:r>
      <w:r>
        <w:rPr>
          <w:rFonts w:ascii="PT Astra Serif" w:hAnsi="PT Astra Serif"/>
        </w:rPr>
        <w:t xml:space="preserve"> </w:t>
      </w:r>
      <w:r w:rsidRPr="00797E4D">
        <w:rPr>
          <w:rFonts w:ascii="PT Astra Serif" w:hAnsi="PT Astra Serif"/>
        </w:rPr>
        <w:t>Закон</w:t>
      </w:r>
      <w:r w:rsidR="007F1B1B">
        <w:rPr>
          <w:rFonts w:ascii="PT Astra Serif" w:hAnsi="PT Astra Serif"/>
        </w:rPr>
        <w:t xml:space="preserve"> </w:t>
      </w:r>
      <w:r w:rsidRPr="00797E4D">
        <w:rPr>
          <w:rFonts w:ascii="PT Astra Serif" w:hAnsi="PT Astra Serif"/>
        </w:rPr>
        <w:t>Ульяновской области от 04.12.2007 № 209-ЗО</w:t>
      </w:r>
      <w:r>
        <w:rPr>
          <w:rFonts w:ascii="PT Astra Serif" w:hAnsi="PT Astra Serif"/>
        </w:rPr>
        <w:t xml:space="preserve">), в соответствии с </w:t>
      </w:r>
      <w:r w:rsidRPr="00941709">
        <w:rPr>
          <w:rFonts w:ascii="PT Astra Serif" w:hAnsi="PT Astra Serif"/>
        </w:rPr>
        <w:t>Федеральн</w:t>
      </w:r>
      <w:r>
        <w:rPr>
          <w:rFonts w:ascii="PT Astra Serif" w:hAnsi="PT Astra Serif"/>
        </w:rPr>
        <w:t>ым</w:t>
      </w:r>
      <w:r w:rsidRPr="00941709">
        <w:rPr>
          <w:rFonts w:ascii="PT Astra Serif" w:hAnsi="PT Astra Serif"/>
        </w:rPr>
        <w:t xml:space="preserve"> закон</w:t>
      </w:r>
      <w:r>
        <w:rPr>
          <w:rFonts w:ascii="PT Astra Serif" w:hAnsi="PT Astra Serif"/>
        </w:rPr>
        <w:t>ом</w:t>
      </w:r>
      <w:r w:rsidRPr="00941709">
        <w:rPr>
          <w:rFonts w:ascii="PT Astra Serif" w:hAnsi="PT Astra Serif"/>
        </w:rPr>
        <w:t xml:space="preserve"> от 13.07.2015 № 220-ФЗ «Об</w:t>
      </w:r>
      <w:r>
        <w:rPr>
          <w:rFonts w:ascii="PT Astra Serif" w:hAnsi="PT Astra Serif"/>
        </w:rPr>
        <w:t> </w:t>
      </w:r>
      <w:r w:rsidRPr="00941709">
        <w:rPr>
          <w:rFonts w:ascii="PT Astra Serif" w:hAnsi="PT Astra Serif"/>
        </w:rPr>
        <w:t>организации регулярных перевозок пассажиров и багажа автомобильным транспортом и городским наземным</w:t>
      </w:r>
      <w:proofErr w:type="gramEnd"/>
      <w:r w:rsidRPr="00941709">
        <w:rPr>
          <w:rFonts w:ascii="PT Astra Serif" w:hAnsi="PT Astra Serif"/>
        </w:rPr>
        <w:t xml:space="preserve"> электрическим транспортом в Российской Федерации и о внесении изменений в отдельные законодательные акты Российской Федерации» </w:t>
      </w:r>
      <w:r>
        <w:rPr>
          <w:rFonts w:ascii="PT Astra Serif" w:hAnsi="PT Astra Serif"/>
        </w:rPr>
        <w:t xml:space="preserve">(далее – </w:t>
      </w:r>
      <w:r w:rsidRPr="00941709">
        <w:rPr>
          <w:rFonts w:ascii="PT Astra Serif" w:hAnsi="PT Astra Serif"/>
        </w:rPr>
        <w:t>Федеральн</w:t>
      </w:r>
      <w:r>
        <w:rPr>
          <w:rFonts w:ascii="PT Astra Serif" w:hAnsi="PT Astra Serif"/>
        </w:rPr>
        <w:t xml:space="preserve">ый </w:t>
      </w:r>
      <w:r w:rsidRPr="00941709">
        <w:rPr>
          <w:rFonts w:ascii="PT Astra Serif" w:hAnsi="PT Astra Serif"/>
        </w:rPr>
        <w:t>закон от 13.07.2015 № 220-ФЗ</w:t>
      </w:r>
      <w:r>
        <w:rPr>
          <w:rFonts w:ascii="PT Astra Serif" w:hAnsi="PT Astra Serif"/>
        </w:rPr>
        <w:t>) и устанавливает административную ответственность за правонарушени</w:t>
      </w:r>
      <w:r w:rsidR="00456B92">
        <w:rPr>
          <w:rFonts w:ascii="PT Astra Serif" w:hAnsi="PT Astra Serif"/>
        </w:rPr>
        <w:t>е</w:t>
      </w:r>
      <w:r>
        <w:rPr>
          <w:rFonts w:ascii="PT Astra Serif" w:hAnsi="PT Astra Serif"/>
        </w:rPr>
        <w:t>.</w:t>
      </w:r>
    </w:p>
    <w:p w:rsidR="00941709" w:rsidRDefault="00941709" w:rsidP="00941709">
      <w:pPr>
        <w:ind w:firstLine="720"/>
        <w:jc w:val="both"/>
        <w:rPr>
          <w:rFonts w:ascii="PT Astra Serif" w:hAnsi="PT Astra Serif"/>
        </w:rPr>
      </w:pPr>
      <w:r>
        <w:rPr>
          <w:rFonts w:ascii="PT Astra Serif" w:hAnsi="PT Astra Serif"/>
        </w:rPr>
        <w:t>Проектом акта вносятся изменения в з</w:t>
      </w:r>
      <w:r w:rsidRPr="00D22FBA">
        <w:rPr>
          <w:rFonts w:ascii="PT Astra Serif" w:hAnsi="PT Astra Serif"/>
        </w:rPr>
        <w:t xml:space="preserve">акон Ульяновской области </w:t>
      </w:r>
      <w:r>
        <w:rPr>
          <w:rFonts w:ascii="PT Astra Serif" w:hAnsi="PT Astra Serif"/>
        </w:rPr>
        <w:br/>
      </w:r>
      <w:r w:rsidRPr="00D22FBA">
        <w:rPr>
          <w:rFonts w:ascii="PT Astra Serif" w:hAnsi="PT Astra Serif"/>
        </w:rPr>
        <w:t xml:space="preserve">от 28.02.2011 </w:t>
      </w:r>
      <w:r>
        <w:rPr>
          <w:rFonts w:ascii="PT Astra Serif" w:hAnsi="PT Astra Serif"/>
        </w:rPr>
        <w:t>№</w:t>
      </w:r>
      <w:r w:rsidRPr="00D22FBA">
        <w:rPr>
          <w:rFonts w:ascii="PT Astra Serif" w:hAnsi="PT Astra Serif"/>
        </w:rPr>
        <w:t xml:space="preserve"> 16-ЗО </w:t>
      </w:r>
      <w:r>
        <w:rPr>
          <w:rFonts w:ascii="PT Astra Serif" w:hAnsi="PT Astra Serif"/>
        </w:rPr>
        <w:t>«</w:t>
      </w:r>
      <w:r w:rsidRPr="00D22FBA">
        <w:rPr>
          <w:rFonts w:ascii="PT Astra Serif" w:hAnsi="PT Astra Serif"/>
        </w:rPr>
        <w:t>Кодекс Ульяновской области об а</w:t>
      </w:r>
      <w:r>
        <w:rPr>
          <w:rFonts w:ascii="PT Astra Serif" w:hAnsi="PT Astra Serif"/>
        </w:rPr>
        <w:t xml:space="preserve">дминистративных правонарушениях» (далее </w:t>
      </w:r>
      <w:r w:rsidR="00ED3537">
        <w:rPr>
          <w:rFonts w:ascii="PT Astra Serif" w:hAnsi="PT Astra Serif"/>
        </w:rPr>
        <w:t>–</w:t>
      </w:r>
      <w:r>
        <w:rPr>
          <w:rFonts w:ascii="PT Astra Serif" w:hAnsi="PT Astra Serif"/>
        </w:rPr>
        <w:t xml:space="preserve"> </w:t>
      </w:r>
      <w:r w:rsidRPr="00D22FBA">
        <w:rPr>
          <w:rFonts w:ascii="PT Astra Serif" w:hAnsi="PT Astra Serif"/>
        </w:rPr>
        <w:t>Кодекс</w:t>
      </w:r>
      <w:r w:rsidR="00ED3537">
        <w:rPr>
          <w:rFonts w:ascii="PT Astra Serif" w:hAnsi="PT Astra Serif"/>
        </w:rPr>
        <w:t xml:space="preserve"> </w:t>
      </w:r>
      <w:r w:rsidRPr="00D22FBA">
        <w:rPr>
          <w:rFonts w:ascii="PT Astra Serif" w:hAnsi="PT Astra Serif"/>
        </w:rPr>
        <w:t>Ульяновской области об а</w:t>
      </w:r>
      <w:r>
        <w:rPr>
          <w:rFonts w:ascii="PT Astra Serif" w:hAnsi="PT Astra Serif"/>
        </w:rPr>
        <w:t xml:space="preserve">дминистративных правонарушениях) в части установления </w:t>
      </w:r>
      <w:r w:rsidRPr="00D22FBA">
        <w:rPr>
          <w:rFonts w:ascii="PT Astra Serif" w:hAnsi="PT Astra Serif"/>
        </w:rPr>
        <w:t>административной ответственности за</w:t>
      </w:r>
      <w:r w:rsidR="00140596">
        <w:rPr>
          <w:rFonts w:ascii="PT Astra Serif" w:hAnsi="PT Astra Serif"/>
        </w:rPr>
        <w:t> </w:t>
      </w:r>
      <w:r>
        <w:rPr>
          <w:rFonts w:ascii="PT Astra Serif" w:hAnsi="PT Astra Serif"/>
        </w:rPr>
        <w:t>следующ</w:t>
      </w:r>
      <w:r w:rsidR="00140596">
        <w:rPr>
          <w:rFonts w:ascii="PT Astra Serif" w:hAnsi="PT Astra Serif"/>
        </w:rPr>
        <w:t>е</w:t>
      </w:r>
      <w:r>
        <w:rPr>
          <w:rFonts w:ascii="PT Astra Serif" w:hAnsi="PT Astra Serif"/>
        </w:rPr>
        <w:t>е правонарушени</w:t>
      </w:r>
      <w:r w:rsidR="00140596">
        <w:rPr>
          <w:rFonts w:ascii="PT Astra Serif" w:hAnsi="PT Astra Serif"/>
        </w:rPr>
        <w:t>е</w:t>
      </w:r>
      <w:r>
        <w:rPr>
          <w:rFonts w:ascii="PT Astra Serif" w:hAnsi="PT Astra Serif"/>
        </w:rPr>
        <w:t>:</w:t>
      </w:r>
    </w:p>
    <w:p w:rsidR="00941709" w:rsidRDefault="00941709" w:rsidP="00140596">
      <w:pPr>
        <w:ind w:firstLine="720"/>
        <w:jc w:val="both"/>
        <w:rPr>
          <w:rFonts w:ascii="PT Astra Serif" w:hAnsi="PT Astra Serif"/>
        </w:rPr>
      </w:pPr>
      <w:proofErr w:type="gramStart"/>
      <w:r>
        <w:rPr>
          <w:rFonts w:ascii="PT Astra Serif" w:hAnsi="PT Astra Serif"/>
        </w:rPr>
        <w:t>-</w:t>
      </w:r>
      <w:r w:rsidR="007F1B1B" w:rsidRPr="007F1B1B">
        <w:t xml:space="preserve"> </w:t>
      </w:r>
      <w:r w:rsidR="00140596">
        <w:rPr>
          <w:rFonts w:ascii="PT Astra Serif" w:hAnsi="PT Astra Serif"/>
        </w:rPr>
        <w:t>н</w:t>
      </w:r>
      <w:r w:rsidR="00140596" w:rsidRPr="00140596">
        <w:rPr>
          <w:rFonts w:ascii="PT Astra Serif" w:hAnsi="PT Astra Serif"/>
        </w:rPr>
        <w:t>есоблюдение юридическими лицами, индивидуальными предпринимателями, участниками договора простого товарищества, осуществляющими в границах территории Ульяновской области регулярные перевозки пассажиров и багажа автомобильным или городским наземным электрическим транспортом по нерегулируемым тарифам по муниципальным и</w:t>
      </w:r>
      <w:r w:rsidR="00140596">
        <w:rPr>
          <w:rFonts w:ascii="PT Astra Serif" w:hAnsi="PT Astra Serif"/>
        </w:rPr>
        <w:t> </w:t>
      </w:r>
      <w:r w:rsidR="00140596" w:rsidRPr="00140596">
        <w:rPr>
          <w:rFonts w:ascii="PT Astra Serif" w:hAnsi="PT Astra Serif"/>
        </w:rPr>
        <w:t xml:space="preserve">(или) межмуниципальным маршрутам таких перевозок, установленных постановлением Правительства Ульяновской области либо постановлениями  местных администраций городских поселений, городских округов или муниципальных районов Ульяновской области </w:t>
      </w:r>
      <w:r w:rsidR="00140596">
        <w:rPr>
          <w:rFonts w:ascii="PT Astra Serif" w:hAnsi="PT Astra Serif"/>
        </w:rPr>
        <w:t xml:space="preserve">(далее – перевозчики) </w:t>
      </w:r>
      <w:r w:rsidR="00140596" w:rsidRPr="00140596">
        <w:rPr>
          <w:rFonts w:ascii="PT Astra Serif" w:hAnsi="PT Astra Serif"/>
        </w:rPr>
        <w:t>соответственно требований к</w:t>
      </w:r>
      <w:proofErr w:type="gramEnd"/>
      <w:r w:rsidR="00140596" w:rsidRPr="00140596">
        <w:rPr>
          <w:rFonts w:ascii="PT Astra Serif" w:hAnsi="PT Astra Serif"/>
        </w:rPr>
        <w:t xml:space="preserve"> </w:t>
      </w:r>
      <w:proofErr w:type="gramStart"/>
      <w:r w:rsidR="00140596" w:rsidRPr="00140596">
        <w:rPr>
          <w:rFonts w:ascii="PT Astra Serif" w:hAnsi="PT Astra Serif"/>
        </w:rPr>
        <w:t>максимально допустимому соотношению между количеством рейсов, не выполненных в течени</w:t>
      </w:r>
      <w:r w:rsidR="00140596">
        <w:rPr>
          <w:rFonts w:ascii="PT Astra Serif" w:hAnsi="PT Astra Serif"/>
        </w:rPr>
        <w:t>е</w:t>
      </w:r>
      <w:r w:rsidR="00140596" w:rsidRPr="00140596">
        <w:rPr>
          <w:rFonts w:ascii="PT Astra Serif" w:hAnsi="PT Astra Serif"/>
        </w:rPr>
        <w:t xml:space="preserve"> одного квартала, и</w:t>
      </w:r>
      <w:r w:rsidR="00140596">
        <w:rPr>
          <w:rFonts w:ascii="PT Astra Serif" w:hAnsi="PT Astra Serif"/>
        </w:rPr>
        <w:t> </w:t>
      </w:r>
      <w:r w:rsidR="00140596" w:rsidRPr="00140596">
        <w:rPr>
          <w:rFonts w:ascii="PT Astra Serif" w:hAnsi="PT Astra Serif"/>
        </w:rPr>
        <w:t xml:space="preserve">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региональной навигационно-информационной системы Ульяновской области), влечёт наложение административного штрафа на должностных и юридических лиц в размере </w:t>
      </w:r>
      <w:r w:rsidR="00140596" w:rsidRPr="00140596">
        <w:rPr>
          <w:rFonts w:ascii="PT Astra Serif" w:hAnsi="PT Astra Serif"/>
          <w:b/>
        </w:rPr>
        <w:t>от</w:t>
      </w:r>
      <w:r w:rsidR="00140596" w:rsidRPr="00140596">
        <w:rPr>
          <w:rFonts w:ascii="PT Astra Serif" w:hAnsi="PT Astra Serif"/>
          <w:b/>
        </w:rPr>
        <w:t> 10 000</w:t>
      </w:r>
      <w:r w:rsidR="00140596" w:rsidRPr="00140596">
        <w:rPr>
          <w:rFonts w:ascii="PT Astra Serif" w:hAnsi="PT Astra Serif"/>
          <w:b/>
        </w:rPr>
        <w:t xml:space="preserve"> до </w:t>
      </w:r>
      <w:r w:rsidR="00140596" w:rsidRPr="00140596">
        <w:rPr>
          <w:rFonts w:ascii="PT Astra Serif" w:hAnsi="PT Astra Serif"/>
          <w:b/>
        </w:rPr>
        <w:t>15 000</w:t>
      </w:r>
      <w:r w:rsidR="00140596" w:rsidRPr="00140596">
        <w:rPr>
          <w:rFonts w:ascii="PT Astra Serif" w:hAnsi="PT Astra Serif"/>
          <w:b/>
        </w:rPr>
        <w:t xml:space="preserve"> рублей</w:t>
      </w:r>
      <w:r w:rsidR="00140596" w:rsidRPr="00140596">
        <w:rPr>
          <w:rFonts w:ascii="PT Astra Serif" w:hAnsi="PT Astra Serif"/>
        </w:rPr>
        <w:t>.</w:t>
      </w:r>
      <w:proofErr w:type="gramEnd"/>
      <w:r w:rsidR="00140596">
        <w:rPr>
          <w:rFonts w:ascii="PT Astra Serif" w:hAnsi="PT Astra Serif"/>
        </w:rPr>
        <w:t xml:space="preserve"> </w:t>
      </w:r>
      <w:r w:rsidR="00140596" w:rsidRPr="00140596">
        <w:rPr>
          <w:rFonts w:ascii="PT Astra Serif" w:hAnsi="PT Astra Serif"/>
        </w:rPr>
        <w:t xml:space="preserve">Повторное совершение </w:t>
      </w:r>
      <w:r w:rsidR="00140596">
        <w:rPr>
          <w:rFonts w:ascii="PT Astra Serif" w:hAnsi="PT Astra Serif"/>
        </w:rPr>
        <w:t xml:space="preserve">данного </w:t>
      </w:r>
      <w:r w:rsidR="00140596" w:rsidRPr="00140596">
        <w:rPr>
          <w:rFonts w:ascii="PT Astra Serif" w:hAnsi="PT Astra Serif"/>
        </w:rPr>
        <w:t>административного правонарушения</w:t>
      </w:r>
      <w:r w:rsidR="00140596">
        <w:rPr>
          <w:rFonts w:ascii="PT Astra Serif" w:hAnsi="PT Astra Serif"/>
        </w:rPr>
        <w:t xml:space="preserve"> </w:t>
      </w:r>
      <w:r w:rsidR="00140596" w:rsidRPr="00140596">
        <w:rPr>
          <w:rFonts w:ascii="PT Astra Serif" w:hAnsi="PT Astra Serif"/>
        </w:rPr>
        <w:t>влечёт наложение административного штрафа на</w:t>
      </w:r>
      <w:r w:rsidR="00140596">
        <w:rPr>
          <w:rFonts w:ascii="PT Astra Serif" w:hAnsi="PT Astra Serif"/>
        </w:rPr>
        <w:t> </w:t>
      </w:r>
      <w:r w:rsidR="00140596" w:rsidRPr="00140596">
        <w:rPr>
          <w:rFonts w:ascii="PT Astra Serif" w:hAnsi="PT Astra Serif"/>
        </w:rPr>
        <w:t xml:space="preserve">должностных и юридических лиц в размере </w:t>
      </w:r>
      <w:r w:rsidR="00140596" w:rsidRPr="00140596">
        <w:rPr>
          <w:rFonts w:ascii="PT Astra Serif" w:hAnsi="PT Astra Serif"/>
          <w:b/>
        </w:rPr>
        <w:t xml:space="preserve">от </w:t>
      </w:r>
      <w:r w:rsidR="00140596" w:rsidRPr="00140596">
        <w:rPr>
          <w:rFonts w:ascii="PT Astra Serif" w:hAnsi="PT Astra Serif"/>
          <w:b/>
        </w:rPr>
        <w:t>20 000</w:t>
      </w:r>
      <w:r w:rsidR="00140596" w:rsidRPr="00140596">
        <w:rPr>
          <w:rFonts w:ascii="PT Astra Serif" w:hAnsi="PT Astra Serif"/>
          <w:b/>
        </w:rPr>
        <w:t xml:space="preserve"> до </w:t>
      </w:r>
      <w:r w:rsidR="00140596" w:rsidRPr="00140596">
        <w:rPr>
          <w:rFonts w:ascii="PT Astra Serif" w:hAnsi="PT Astra Serif"/>
          <w:b/>
        </w:rPr>
        <w:t>30 000</w:t>
      </w:r>
      <w:r w:rsidR="00140596" w:rsidRPr="00140596">
        <w:rPr>
          <w:rFonts w:ascii="PT Astra Serif" w:hAnsi="PT Astra Serif"/>
          <w:b/>
        </w:rPr>
        <w:t xml:space="preserve"> рублей</w:t>
      </w:r>
      <w:r>
        <w:rPr>
          <w:rFonts w:ascii="PT Astra Serif" w:hAnsi="PT Astra Serif"/>
        </w:rPr>
        <w:t>;</w:t>
      </w:r>
    </w:p>
    <w:p w:rsidR="00941709" w:rsidRDefault="00941709" w:rsidP="007F1B1B">
      <w:pPr>
        <w:ind w:firstLine="720"/>
        <w:jc w:val="both"/>
        <w:rPr>
          <w:rFonts w:ascii="PT Astra Serif" w:hAnsi="PT Astra Serif"/>
        </w:rPr>
      </w:pPr>
      <w:r>
        <w:rPr>
          <w:rFonts w:ascii="PT Astra Serif" w:hAnsi="PT Astra Serif"/>
        </w:rPr>
        <w:lastRenderedPageBreak/>
        <w:t>-</w:t>
      </w:r>
      <w:r w:rsidR="00140596">
        <w:rPr>
          <w:rFonts w:ascii="PT Astra Serif" w:hAnsi="PT Astra Serif"/>
        </w:rPr>
        <w:t xml:space="preserve"> </w:t>
      </w:r>
      <w:r w:rsidR="00233942">
        <w:rPr>
          <w:rFonts w:ascii="PT Astra Serif" w:hAnsi="PT Astra Serif"/>
        </w:rPr>
        <w:t xml:space="preserve">также </w:t>
      </w:r>
      <w:r w:rsidR="00140596">
        <w:rPr>
          <w:rFonts w:ascii="PT Astra Serif" w:hAnsi="PT Astra Serif"/>
        </w:rPr>
        <w:t>вносятся изменения технического характера</w:t>
      </w:r>
      <w:r w:rsidR="007F1B1B">
        <w:rPr>
          <w:rFonts w:ascii="PT Astra Serif" w:hAnsi="PT Astra Serif"/>
        </w:rPr>
        <w:t>.</w:t>
      </w:r>
    </w:p>
    <w:p w:rsidR="00941709" w:rsidRDefault="001C1F9D" w:rsidP="00941709">
      <w:pPr>
        <w:ind w:firstLine="720"/>
        <w:jc w:val="both"/>
        <w:rPr>
          <w:rFonts w:ascii="PT Astra Serif" w:hAnsi="PT Astra Serif"/>
        </w:rPr>
      </w:pPr>
      <w:r>
        <w:rPr>
          <w:rFonts w:ascii="PT Astra Serif" w:hAnsi="PT Astra Serif"/>
        </w:rPr>
        <w:t xml:space="preserve">Кроме того, проектом акта вносятся изменения технического характера </w:t>
      </w:r>
      <w:r w:rsidR="00941709" w:rsidRPr="00E2717B">
        <w:rPr>
          <w:rFonts w:ascii="PT Astra Serif" w:hAnsi="PT Astra Serif"/>
        </w:rPr>
        <w:t>в</w:t>
      </w:r>
      <w:r>
        <w:rPr>
          <w:rFonts w:ascii="PT Astra Serif" w:hAnsi="PT Astra Serif"/>
        </w:rPr>
        <w:t> </w:t>
      </w:r>
      <w:r w:rsidR="00941709" w:rsidRPr="00E2717B">
        <w:rPr>
          <w:rFonts w:ascii="PT Astra Serif" w:hAnsi="PT Astra Serif"/>
        </w:rPr>
        <w:t>статью 2 Закона Ульяновской области от 28</w:t>
      </w:r>
      <w:r w:rsidR="00941709">
        <w:rPr>
          <w:rFonts w:ascii="PT Astra Serif" w:hAnsi="PT Astra Serif"/>
        </w:rPr>
        <w:t xml:space="preserve">.02.2011 </w:t>
      </w:r>
      <w:r w:rsidR="00941709" w:rsidRPr="00E2717B">
        <w:rPr>
          <w:rFonts w:ascii="PT Astra Serif" w:hAnsi="PT Astra Serif"/>
        </w:rPr>
        <w:t>№ 18-ЗО «О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r w:rsidR="00941709">
        <w:rPr>
          <w:rFonts w:ascii="PT Astra Serif" w:hAnsi="PT Astra Serif"/>
        </w:rPr>
        <w:t>.</w:t>
      </w:r>
    </w:p>
    <w:p w:rsidR="00941709" w:rsidRDefault="00941709" w:rsidP="00941709">
      <w:pPr>
        <w:ind w:firstLine="720"/>
        <w:jc w:val="both"/>
        <w:rPr>
          <w:rFonts w:ascii="PT Astra Serif" w:hAnsi="PT Astra Serif"/>
        </w:rPr>
      </w:pPr>
      <w:r>
        <w:rPr>
          <w:rFonts w:ascii="PT Astra Serif" w:hAnsi="PT Astra Serif"/>
        </w:rPr>
        <w:t>Закон вступает в силу по истечении 90 дней после дня его официального опубликования.</w:t>
      </w:r>
    </w:p>
    <w:p w:rsidR="00941709" w:rsidRDefault="00941709" w:rsidP="001C1F9D">
      <w:pPr>
        <w:ind w:firstLine="720"/>
        <w:jc w:val="both"/>
        <w:rPr>
          <w:rFonts w:ascii="PT Astra Serif" w:hAnsi="PT Astra Serif"/>
        </w:rPr>
      </w:pPr>
      <w:proofErr w:type="gramStart"/>
      <w:r>
        <w:rPr>
          <w:rFonts w:ascii="PT Astra Serif" w:hAnsi="PT Astra Serif"/>
        </w:rPr>
        <w:t>В целом принятие проекта акта направлено на р</w:t>
      </w:r>
      <w:r w:rsidRPr="00E2717B">
        <w:rPr>
          <w:rFonts w:ascii="PT Astra Serif" w:hAnsi="PT Astra Serif"/>
        </w:rPr>
        <w:t>егулирование общественных отношений в сфере р</w:t>
      </w:r>
      <w:r w:rsidR="001C1F9D">
        <w:rPr>
          <w:rFonts w:ascii="PT Astra Serif" w:hAnsi="PT Astra Serif"/>
        </w:rPr>
        <w:t>еализации механизма контроля за соблюдением</w:t>
      </w:r>
      <w:r w:rsidR="001C1F9D" w:rsidRPr="001C1F9D">
        <w:rPr>
          <w:rFonts w:ascii="PT Astra Serif" w:hAnsi="PT Astra Serif"/>
        </w:rPr>
        <w:t xml:space="preserve"> перевозчиками</w:t>
      </w:r>
      <w:r w:rsidR="001C1F9D">
        <w:rPr>
          <w:rFonts w:ascii="PT Astra Serif" w:hAnsi="PT Astra Serif"/>
        </w:rPr>
        <w:t>,</w:t>
      </w:r>
      <w:r w:rsidR="001C1F9D" w:rsidRPr="001C1F9D">
        <w:rPr>
          <w:rFonts w:ascii="PT Astra Serif" w:hAnsi="PT Astra Serif"/>
        </w:rPr>
        <w:t xml:space="preserve"> осуществляющими в границах территории Ульяновской области регулярные перевозки пассажиров и багажа автомобильным </w:t>
      </w:r>
      <w:r w:rsidR="00233942" w:rsidRPr="00140596">
        <w:rPr>
          <w:rFonts w:ascii="PT Astra Serif" w:hAnsi="PT Astra Serif"/>
        </w:rPr>
        <w:t>или городским наземным электрическим</w:t>
      </w:r>
      <w:r w:rsidR="00233942" w:rsidRPr="001C1F9D">
        <w:rPr>
          <w:rFonts w:ascii="PT Astra Serif" w:hAnsi="PT Astra Serif"/>
        </w:rPr>
        <w:t xml:space="preserve"> </w:t>
      </w:r>
      <w:r w:rsidR="001C1F9D" w:rsidRPr="001C1F9D">
        <w:rPr>
          <w:rFonts w:ascii="PT Astra Serif" w:hAnsi="PT Astra Serif"/>
        </w:rPr>
        <w:t>транспортом по</w:t>
      </w:r>
      <w:r w:rsidR="00233942">
        <w:rPr>
          <w:rFonts w:ascii="PT Astra Serif" w:hAnsi="PT Astra Serif"/>
        </w:rPr>
        <w:t> </w:t>
      </w:r>
      <w:r w:rsidR="001C1F9D" w:rsidRPr="001C1F9D">
        <w:rPr>
          <w:rFonts w:ascii="PT Astra Serif" w:hAnsi="PT Astra Serif"/>
        </w:rPr>
        <w:t>нерегулируемым тарифам, условий установленных свидетельством об</w:t>
      </w:r>
      <w:r w:rsidR="00233942">
        <w:rPr>
          <w:rFonts w:ascii="PT Astra Serif" w:hAnsi="PT Astra Serif"/>
        </w:rPr>
        <w:t> </w:t>
      </w:r>
      <w:r w:rsidR="001C1F9D" w:rsidRPr="001C1F9D">
        <w:rPr>
          <w:rFonts w:ascii="PT Astra Serif" w:hAnsi="PT Astra Serif"/>
        </w:rPr>
        <w:t>осуществлении регулярных перевозок и</w:t>
      </w:r>
      <w:r w:rsidR="00233942">
        <w:rPr>
          <w:rFonts w:ascii="PT Astra Serif" w:hAnsi="PT Astra Serif"/>
        </w:rPr>
        <w:t xml:space="preserve"> </w:t>
      </w:r>
      <w:r w:rsidR="001C1F9D" w:rsidRPr="001C1F9D">
        <w:rPr>
          <w:rFonts w:ascii="PT Astra Serif" w:hAnsi="PT Astra Serif"/>
        </w:rPr>
        <w:t>требований установленных постановлением Правительства Ульяновской области, либо постановлениями местных администраций городских поселений, городских округов</w:t>
      </w:r>
      <w:proofErr w:type="gramEnd"/>
      <w:r w:rsidR="001C1F9D" w:rsidRPr="001C1F9D">
        <w:rPr>
          <w:rFonts w:ascii="PT Astra Serif" w:hAnsi="PT Astra Serif"/>
        </w:rPr>
        <w:t xml:space="preserve"> или муниципальных районов Ульяновской области.</w:t>
      </w:r>
    </w:p>
    <w:p w:rsidR="00E278D3" w:rsidRPr="005F1E9A" w:rsidRDefault="00E278D3" w:rsidP="00E278D3">
      <w:pPr>
        <w:ind w:firstLine="720"/>
        <w:jc w:val="both"/>
        <w:rPr>
          <w:rFonts w:ascii="PT Astra Serif" w:hAnsi="PT Astra Serif"/>
          <w:b/>
        </w:rPr>
      </w:pPr>
      <w:r w:rsidRPr="005F1E9A">
        <w:rPr>
          <w:rFonts w:ascii="PT Astra Serif" w:hAnsi="PT Astra Serif"/>
          <w:b/>
        </w:rPr>
        <w:t>2. Проблема,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rsidR="00F608E9" w:rsidRDefault="00F81BE3" w:rsidP="00F608E9">
      <w:pPr>
        <w:autoSpaceDE w:val="0"/>
        <w:autoSpaceDN w:val="0"/>
        <w:adjustRightInd w:val="0"/>
        <w:ind w:firstLine="720"/>
        <w:jc w:val="both"/>
        <w:rPr>
          <w:rFonts w:ascii="PT Astra Serif" w:hAnsi="PT Astra Serif"/>
        </w:rPr>
      </w:pPr>
      <w:proofErr w:type="gramStart"/>
      <w:r>
        <w:rPr>
          <w:rFonts w:ascii="PT Astra Serif" w:hAnsi="PT Astra Serif"/>
        </w:rPr>
        <w:t>В соответствии с</w:t>
      </w:r>
      <w:r w:rsidR="00F608E9">
        <w:rPr>
          <w:rFonts w:ascii="PT Astra Serif" w:hAnsi="PT Astra Serif"/>
        </w:rPr>
        <w:t xml:space="preserve"> подпункт</w:t>
      </w:r>
      <w:r>
        <w:rPr>
          <w:rFonts w:ascii="PT Astra Serif" w:hAnsi="PT Astra Serif"/>
        </w:rPr>
        <w:t>ом</w:t>
      </w:r>
      <w:r w:rsidR="00F608E9">
        <w:rPr>
          <w:rFonts w:ascii="PT Astra Serif" w:hAnsi="PT Astra Serif"/>
        </w:rPr>
        <w:t xml:space="preserve"> 2 пункта </w:t>
      </w:r>
      <w:r w:rsidR="00F608E9" w:rsidRPr="00F608E9">
        <w:rPr>
          <w:rFonts w:ascii="PT Astra Serif" w:hAnsi="PT Astra Serif"/>
        </w:rPr>
        <w:t>4</w:t>
      </w:r>
      <w:r w:rsidR="00F608E9">
        <w:rPr>
          <w:rFonts w:ascii="PT Astra Serif" w:hAnsi="PT Astra Serif"/>
        </w:rPr>
        <w:t xml:space="preserve"> статьи 17 </w:t>
      </w:r>
      <w:r w:rsidR="00F608E9" w:rsidRPr="00941709">
        <w:rPr>
          <w:rFonts w:ascii="PT Astra Serif" w:hAnsi="PT Astra Serif"/>
        </w:rPr>
        <w:t>Федеральн</w:t>
      </w:r>
      <w:r w:rsidR="00F608E9">
        <w:rPr>
          <w:rFonts w:ascii="PT Astra Serif" w:hAnsi="PT Astra Serif"/>
        </w:rPr>
        <w:t xml:space="preserve">ого </w:t>
      </w:r>
      <w:r w:rsidR="00F608E9" w:rsidRPr="00941709">
        <w:rPr>
          <w:rFonts w:ascii="PT Astra Serif" w:hAnsi="PT Astra Serif"/>
        </w:rPr>
        <w:t>закон</w:t>
      </w:r>
      <w:r w:rsidR="00F608E9">
        <w:rPr>
          <w:rFonts w:ascii="PT Astra Serif" w:hAnsi="PT Astra Serif"/>
        </w:rPr>
        <w:t>а</w:t>
      </w:r>
      <w:r w:rsidR="00F608E9" w:rsidRPr="00941709">
        <w:rPr>
          <w:rFonts w:ascii="PT Astra Serif" w:hAnsi="PT Astra Serif"/>
        </w:rPr>
        <w:t xml:space="preserve"> от 13.07.2015 № 220-ФЗ</w:t>
      </w:r>
      <w:r w:rsidR="00F608E9" w:rsidRPr="00F608E9">
        <w:rPr>
          <w:rFonts w:ascii="PT Astra Serif" w:hAnsi="PT Astra Serif"/>
        </w:rPr>
        <w:t xml:space="preserve"> </w:t>
      </w:r>
      <w:r w:rsidR="00F608E9">
        <w:rPr>
          <w:rFonts w:ascii="PT Astra Serif" w:hAnsi="PT Astra Serif"/>
        </w:rPr>
        <w:t>д</w:t>
      </w:r>
      <w:r w:rsidR="00F608E9" w:rsidRPr="00F608E9">
        <w:rPr>
          <w:rFonts w:ascii="PT Astra Serif" w:hAnsi="PT Astra Serif"/>
        </w:rPr>
        <w:t>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w:t>
      </w:r>
      <w:r w:rsidR="00F608E9">
        <w:rPr>
          <w:rFonts w:ascii="PT Astra Serif" w:hAnsi="PT Astra Serif"/>
        </w:rPr>
        <w:t>егулируемым тарифам, исходя из</w:t>
      </w:r>
      <w:r w:rsidR="00F608E9" w:rsidRPr="00F608E9">
        <w:rPr>
          <w:rFonts w:ascii="PT Astra Serif" w:hAnsi="PT Astra Serif"/>
        </w:rPr>
        <w:t xml:space="preserve"> максимально допустимого соотношения между количеством рейсов, не выполненных в течение одного квартала, и</w:t>
      </w:r>
      <w:proofErr w:type="gramEnd"/>
      <w:r w:rsidR="00F608E9">
        <w:rPr>
          <w:rFonts w:ascii="PT Astra Serif" w:hAnsi="PT Astra Serif"/>
        </w:rPr>
        <w:t> </w:t>
      </w:r>
      <w:r w:rsidR="00F608E9" w:rsidRPr="00F608E9">
        <w:rPr>
          <w:rFonts w:ascii="PT Astra Serif" w:hAnsi="PT Astra Serif"/>
        </w:rPr>
        <w:t xml:space="preserve">количеством рейсов, предусмотренным для выполнения в течение данного квартала установленным расписанием (в случае, если </w:t>
      </w:r>
      <w:proofErr w:type="gramStart"/>
      <w:r w:rsidR="00F608E9" w:rsidRPr="00F608E9">
        <w:rPr>
          <w:rFonts w:ascii="PT Astra Serif" w:hAnsi="PT Astra Serif"/>
        </w:rPr>
        <w:t>контроль за</w:t>
      </w:r>
      <w:proofErr w:type="gramEnd"/>
      <w:r w:rsidR="00F608E9" w:rsidRPr="00F608E9">
        <w:rPr>
          <w:rFonts w:ascii="PT Astra Serif" w:hAnsi="PT Astra Serif"/>
        </w:rPr>
        <w:t xml:space="preserve"> соблюдением расписания осуществляется с использованием информационной системы навигации). </w:t>
      </w:r>
      <w:proofErr w:type="gramStart"/>
      <w:r w:rsidR="00F608E9" w:rsidRPr="00F608E9">
        <w:rPr>
          <w:rFonts w:ascii="PT Astra Serif" w:hAnsi="PT Astra Serif"/>
        </w:rP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w:t>
      </w:r>
      <w:r w:rsidR="00DD6C87">
        <w:rPr>
          <w:rFonts w:ascii="PT Astra Serif" w:hAnsi="PT Astra Serif"/>
        </w:rPr>
        <w:t>ё</w:t>
      </w:r>
      <w:r w:rsidR="00F608E9" w:rsidRPr="00F608E9">
        <w:rPr>
          <w:rFonts w:ascii="PT Astra Serif" w:hAnsi="PT Astra Serif"/>
        </w:rPr>
        <w:t>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w:t>
      </w:r>
      <w:proofErr w:type="gramEnd"/>
      <w:r w:rsidR="00F608E9" w:rsidRPr="00F608E9">
        <w:rPr>
          <w:rFonts w:ascii="PT Astra Serif" w:hAnsi="PT Astra Serif"/>
        </w:rPr>
        <w:t>, муниципальным нормативным правовым актом</w:t>
      </w:r>
      <w:r w:rsidR="00F608E9">
        <w:rPr>
          <w:rFonts w:ascii="PT Astra Serif" w:hAnsi="PT Astra Serif"/>
        </w:rPr>
        <w:t>.</w:t>
      </w:r>
    </w:p>
    <w:p w:rsidR="00F81BE3" w:rsidRDefault="00F81BE3" w:rsidP="00F81BE3">
      <w:pPr>
        <w:autoSpaceDE w:val="0"/>
        <w:autoSpaceDN w:val="0"/>
        <w:adjustRightInd w:val="0"/>
        <w:ind w:firstLine="720"/>
        <w:jc w:val="both"/>
        <w:rPr>
          <w:rFonts w:ascii="PT Astra Serif" w:hAnsi="PT Astra Serif"/>
        </w:rPr>
      </w:pPr>
      <w:proofErr w:type="gramStart"/>
      <w:r>
        <w:rPr>
          <w:rFonts w:ascii="PT Astra Serif" w:hAnsi="PT Astra Serif"/>
        </w:rPr>
        <w:t>В соответствии со с</w:t>
      </w:r>
      <w:r w:rsidRPr="009237A3">
        <w:rPr>
          <w:rFonts w:ascii="PT Astra Serif" w:hAnsi="PT Astra Serif"/>
        </w:rPr>
        <w:t>тать</w:t>
      </w:r>
      <w:r>
        <w:rPr>
          <w:rFonts w:ascii="PT Astra Serif" w:hAnsi="PT Astra Serif"/>
        </w:rPr>
        <w:t>ёй</w:t>
      </w:r>
      <w:r w:rsidRPr="009237A3">
        <w:rPr>
          <w:rFonts w:ascii="PT Astra Serif" w:hAnsi="PT Astra Serif"/>
        </w:rPr>
        <w:t xml:space="preserve"> 5.2</w:t>
      </w:r>
      <w:r>
        <w:rPr>
          <w:rFonts w:ascii="PT Astra Serif" w:hAnsi="PT Astra Serif"/>
        </w:rPr>
        <w:t xml:space="preserve"> </w:t>
      </w:r>
      <w:r w:rsidRPr="00797E4D">
        <w:rPr>
          <w:rFonts w:ascii="PT Astra Serif" w:hAnsi="PT Astra Serif"/>
        </w:rPr>
        <w:t>Закон</w:t>
      </w:r>
      <w:r>
        <w:rPr>
          <w:rFonts w:ascii="PT Astra Serif" w:hAnsi="PT Astra Serif"/>
        </w:rPr>
        <w:t xml:space="preserve">а </w:t>
      </w:r>
      <w:r w:rsidRPr="00797E4D">
        <w:rPr>
          <w:rFonts w:ascii="PT Astra Serif" w:hAnsi="PT Astra Serif"/>
        </w:rPr>
        <w:t>Ульяновской области от 04.12.2007 № 209-ЗО</w:t>
      </w:r>
      <w:r>
        <w:rPr>
          <w:rFonts w:ascii="PT Astra Serif" w:hAnsi="PT Astra Serif"/>
        </w:rPr>
        <w:t xml:space="preserve"> к и</w:t>
      </w:r>
      <w:r w:rsidRPr="009237A3">
        <w:rPr>
          <w:rFonts w:ascii="PT Astra Serif" w:hAnsi="PT Astra Serif"/>
        </w:rPr>
        <w:t>ным</w:t>
      </w:r>
      <w:r>
        <w:rPr>
          <w:rFonts w:ascii="PT Astra Serif" w:hAnsi="PT Astra Serif"/>
        </w:rPr>
        <w:t xml:space="preserve"> </w:t>
      </w:r>
      <w:r w:rsidRPr="009237A3">
        <w:rPr>
          <w:rFonts w:ascii="PT Astra Serif" w:hAnsi="PT Astra Serif"/>
        </w:rPr>
        <w:t xml:space="preserve">обстоятельствам, при наступлении хотя бы одного </w:t>
      </w:r>
      <w:r w:rsidRPr="009237A3">
        <w:rPr>
          <w:rFonts w:ascii="PT Astra Serif" w:hAnsi="PT Astra Serif"/>
        </w:rPr>
        <w:lastRenderedPageBreak/>
        <w:t>из</w:t>
      </w:r>
      <w:r>
        <w:rPr>
          <w:rFonts w:ascii="PT Astra Serif" w:hAnsi="PT Astra Serif"/>
        </w:rPr>
        <w:t> </w:t>
      </w:r>
      <w:r w:rsidRPr="009237A3">
        <w:rPr>
          <w:rFonts w:ascii="PT Astra Serif" w:hAnsi="PT Astra Serif"/>
        </w:rPr>
        <w:t xml:space="preserve">которых уполномоченный орган или уполномоченный орган местного самоуправления муниципального образования Ульяновской области, выдавшие свидетельство об осуществлении регулярных перевозок по нерегулируемым тарифам, обращаются в суд с заявлением о прекращении действия данного свидетельства, </w:t>
      </w:r>
      <w:r>
        <w:rPr>
          <w:rFonts w:ascii="PT Astra Serif" w:hAnsi="PT Astra Serif"/>
        </w:rPr>
        <w:t xml:space="preserve">в том числе, относится </w:t>
      </w:r>
      <w:r w:rsidRPr="009237A3">
        <w:rPr>
          <w:rFonts w:ascii="PT Astra Serif" w:hAnsi="PT Astra Serif"/>
        </w:rPr>
        <w:t>неоднократное в течение одного года</w:t>
      </w:r>
      <w:proofErr w:type="gramEnd"/>
      <w:r w:rsidRPr="009237A3">
        <w:rPr>
          <w:rFonts w:ascii="PT Astra Serif" w:hAnsi="PT Astra Serif"/>
        </w:rPr>
        <w:t xml:space="preserve"> несоблюдение перевозчиками установленных нормативными правовыми актами об организации регулярных перевозок требований к максимально допустимому соотношению между количеством рейсов, не выполненных в</w:t>
      </w:r>
      <w:r>
        <w:rPr>
          <w:rFonts w:ascii="PT Astra Serif" w:hAnsi="PT Astra Serif"/>
        </w:rPr>
        <w:t> </w:t>
      </w:r>
      <w:r w:rsidRPr="009237A3">
        <w:rPr>
          <w:rFonts w:ascii="PT Astra Serif" w:hAnsi="PT Astra Serif"/>
        </w:rPr>
        <w:t>течение одного квартала, и</w:t>
      </w:r>
      <w:r w:rsidR="00ED3537">
        <w:rPr>
          <w:rFonts w:ascii="PT Astra Serif" w:hAnsi="PT Astra Serif"/>
        </w:rPr>
        <w:t xml:space="preserve"> </w:t>
      </w:r>
      <w:r w:rsidRPr="009237A3">
        <w:rPr>
          <w:rFonts w:ascii="PT Astra Serif" w:hAnsi="PT Astra Serif"/>
        </w:rPr>
        <w:t xml:space="preserve">количеством рейсов, предусмотренным для выполнения в течение данного квартала установленным расписанием (в случае, если </w:t>
      </w:r>
      <w:proofErr w:type="gramStart"/>
      <w:r w:rsidRPr="009237A3">
        <w:rPr>
          <w:rFonts w:ascii="PT Astra Serif" w:hAnsi="PT Astra Serif"/>
        </w:rPr>
        <w:t>контроль за</w:t>
      </w:r>
      <w:proofErr w:type="gramEnd"/>
      <w:r w:rsidRPr="009237A3">
        <w:rPr>
          <w:rFonts w:ascii="PT Astra Serif" w:hAnsi="PT Astra Serif"/>
        </w:rPr>
        <w:t xml:space="preserve"> соблюдением расписания осуществляется с использованием информационной системы навигации). </w:t>
      </w:r>
    </w:p>
    <w:p w:rsidR="00492E68" w:rsidRDefault="00492E68" w:rsidP="00492E68">
      <w:pPr>
        <w:autoSpaceDE w:val="0"/>
        <w:autoSpaceDN w:val="0"/>
        <w:adjustRightInd w:val="0"/>
        <w:ind w:firstLine="720"/>
        <w:jc w:val="both"/>
        <w:rPr>
          <w:rFonts w:ascii="PT Astra Serif" w:hAnsi="PT Astra Serif"/>
        </w:rPr>
      </w:pPr>
      <w:r>
        <w:rPr>
          <w:rFonts w:ascii="PT Astra Serif" w:hAnsi="PT Astra Serif"/>
        </w:rPr>
        <w:t xml:space="preserve">В настоящее время </w:t>
      </w:r>
      <w:r w:rsidRPr="00A666B8">
        <w:rPr>
          <w:rFonts w:ascii="PT Astra Serif" w:hAnsi="PT Astra Serif"/>
        </w:rPr>
        <w:t>в Кодексе Ульяновской области об административных правонарушениях</w:t>
      </w:r>
      <w:r>
        <w:rPr>
          <w:rFonts w:ascii="PT Astra Serif" w:hAnsi="PT Astra Serif"/>
        </w:rPr>
        <w:t xml:space="preserve"> о</w:t>
      </w:r>
      <w:r w:rsidRPr="00A666B8">
        <w:rPr>
          <w:rFonts w:ascii="PT Astra Serif" w:hAnsi="PT Astra Serif"/>
        </w:rPr>
        <w:t>тсутств</w:t>
      </w:r>
      <w:r>
        <w:rPr>
          <w:rFonts w:ascii="PT Astra Serif" w:hAnsi="PT Astra Serif"/>
        </w:rPr>
        <w:t>у</w:t>
      </w:r>
      <w:r w:rsidR="001857DC">
        <w:rPr>
          <w:rFonts w:ascii="PT Astra Serif" w:hAnsi="PT Astra Serif"/>
        </w:rPr>
        <w:t>ет специальная</w:t>
      </w:r>
      <w:r w:rsidRPr="00A666B8">
        <w:rPr>
          <w:rFonts w:ascii="PT Astra Serif" w:hAnsi="PT Astra Serif"/>
        </w:rPr>
        <w:t xml:space="preserve"> норм</w:t>
      </w:r>
      <w:r w:rsidR="001857DC">
        <w:rPr>
          <w:rFonts w:ascii="PT Astra Serif" w:hAnsi="PT Astra Serif"/>
        </w:rPr>
        <w:t>а</w:t>
      </w:r>
      <w:r>
        <w:rPr>
          <w:rFonts w:ascii="PT Astra Serif" w:hAnsi="PT Astra Serif"/>
        </w:rPr>
        <w:t>,</w:t>
      </w:r>
      <w:r w:rsidRPr="00A666B8">
        <w:rPr>
          <w:rFonts w:ascii="PT Astra Serif" w:hAnsi="PT Astra Serif"/>
        </w:rPr>
        <w:t xml:space="preserve"> регламентирующ</w:t>
      </w:r>
      <w:r w:rsidR="001857DC">
        <w:rPr>
          <w:rFonts w:ascii="PT Astra Serif" w:hAnsi="PT Astra Serif"/>
        </w:rPr>
        <w:t>ая</w:t>
      </w:r>
      <w:r w:rsidRPr="00A666B8">
        <w:rPr>
          <w:rFonts w:ascii="PT Astra Serif" w:hAnsi="PT Astra Serif"/>
        </w:rPr>
        <w:t xml:space="preserve"> административную ответственность за </w:t>
      </w:r>
      <w:r w:rsidR="001857DC">
        <w:rPr>
          <w:rFonts w:ascii="PT Astra Serif" w:hAnsi="PT Astra Serif"/>
        </w:rPr>
        <w:t>данное</w:t>
      </w:r>
      <w:r>
        <w:rPr>
          <w:rFonts w:ascii="PT Astra Serif" w:hAnsi="PT Astra Serif"/>
        </w:rPr>
        <w:t xml:space="preserve"> правонарушени</w:t>
      </w:r>
      <w:r w:rsidR="001857DC">
        <w:rPr>
          <w:rFonts w:ascii="PT Astra Serif" w:hAnsi="PT Astra Serif"/>
        </w:rPr>
        <w:t>е</w:t>
      </w:r>
      <w:r>
        <w:rPr>
          <w:rFonts w:ascii="PT Astra Serif" w:hAnsi="PT Astra Serif"/>
        </w:rPr>
        <w:t>.</w:t>
      </w:r>
      <w:r w:rsidRPr="00A666B8">
        <w:rPr>
          <w:rFonts w:ascii="PT Astra Serif" w:hAnsi="PT Astra Serif"/>
        </w:rPr>
        <w:t xml:space="preserve"> </w:t>
      </w:r>
    </w:p>
    <w:p w:rsidR="00492E68" w:rsidRPr="00492E68" w:rsidRDefault="009237A3" w:rsidP="00492E68">
      <w:pPr>
        <w:ind w:firstLine="708"/>
        <w:jc w:val="both"/>
        <w:rPr>
          <w:rFonts w:ascii="PT Astra Serif" w:hAnsi="PT Astra Serif"/>
          <w:u w:val="single"/>
        </w:rPr>
      </w:pPr>
      <w:r>
        <w:rPr>
          <w:rFonts w:ascii="PT Astra Serif" w:hAnsi="PT Astra Serif"/>
        </w:rPr>
        <w:t xml:space="preserve">По мнению разработчика акта, отсутствие административной </w:t>
      </w:r>
      <w:r w:rsidRPr="00492E68">
        <w:rPr>
          <w:rFonts w:ascii="PT Astra Serif" w:hAnsi="PT Astra Serif"/>
        </w:rPr>
        <w:t xml:space="preserve">ответственности за </w:t>
      </w:r>
      <w:r w:rsidR="00F83061">
        <w:rPr>
          <w:rFonts w:ascii="PT Astra Serif" w:hAnsi="PT Astra Serif"/>
        </w:rPr>
        <w:t>исполнением</w:t>
      </w:r>
      <w:r w:rsidRPr="00492E68">
        <w:rPr>
          <w:rFonts w:ascii="PT Astra Serif" w:hAnsi="PT Astra Serif"/>
        </w:rPr>
        <w:t xml:space="preserve"> ука</w:t>
      </w:r>
      <w:r w:rsidR="00492E68">
        <w:rPr>
          <w:rFonts w:ascii="PT Astra Serif" w:hAnsi="PT Astra Serif"/>
        </w:rPr>
        <w:t>занн</w:t>
      </w:r>
      <w:r w:rsidR="001857DC">
        <w:rPr>
          <w:rFonts w:ascii="PT Astra Serif" w:hAnsi="PT Astra Serif"/>
        </w:rPr>
        <w:t>ого</w:t>
      </w:r>
      <w:r w:rsidR="00492E68">
        <w:rPr>
          <w:rFonts w:ascii="PT Astra Serif" w:hAnsi="PT Astra Serif"/>
        </w:rPr>
        <w:t xml:space="preserve"> требовани</w:t>
      </w:r>
      <w:r w:rsidR="001857DC">
        <w:rPr>
          <w:rFonts w:ascii="PT Astra Serif" w:hAnsi="PT Astra Serif"/>
        </w:rPr>
        <w:t>я</w:t>
      </w:r>
      <w:r w:rsidR="00492E68">
        <w:rPr>
          <w:rFonts w:ascii="PT Astra Serif" w:hAnsi="PT Astra Serif"/>
        </w:rPr>
        <w:t xml:space="preserve"> способствует увеличению количества нарушений перевозчиками </w:t>
      </w:r>
      <w:r w:rsidR="008216B7">
        <w:rPr>
          <w:rFonts w:ascii="PT Astra Serif" w:hAnsi="PT Astra Serif"/>
        </w:rPr>
        <w:t xml:space="preserve">в результате </w:t>
      </w:r>
      <w:r w:rsidR="00F83061">
        <w:rPr>
          <w:rFonts w:ascii="PT Astra Serif" w:hAnsi="PT Astra Serif"/>
        </w:rPr>
        <w:t xml:space="preserve">несоблюдения </w:t>
      </w:r>
      <w:r w:rsidR="008216B7">
        <w:rPr>
          <w:rFonts w:ascii="PT Astra Serif" w:hAnsi="PT Astra Serif"/>
        </w:rPr>
        <w:t xml:space="preserve">расписания </w:t>
      </w:r>
      <w:r w:rsidR="00492E68" w:rsidRPr="00492E68">
        <w:rPr>
          <w:rFonts w:ascii="PT Astra Serif" w:hAnsi="PT Astra Serif"/>
        </w:rPr>
        <w:t>движения регулярн</w:t>
      </w:r>
      <w:r w:rsidR="008216B7">
        <w:rPr>
          <w:rFonts w:ascii="PT Astra Serif" w:hAnsi="PT Astra Serif"/>
        </w:rPr>
        <w:t>ого</w:t>
      </w:r>
      <w:r w:rsidR="00492E68" w:rsidRPr="00492E68">
        <w:rPr>
          <w:rFonts w:ascii="PT Astra Serif" w:hAnsi="PT Astra Serif"/>
        </w:rPr>
        <w:t xml:space="preserve"> пассажирск</w:t>
      </w:r>
      <w:r w:rsidR="008216B7">
        <w:rPr>
          <w:rFonts w:ascii="PT Astra Serif" w:hAnsi="PT Astra Serif"/>
        </w:rPr>
        <w:t>ого</w:t>
      </w:r>
      <w:r w:rsidR="00492E68" w:rsidRPr="00492E68">
        <w:rPr>
          <w:rFonts w:ascii="PT Astra Serif" w:hAnsi="PT Astra Serif"/>
        </w:rPr>
        <w:t xml:space="preserve"> общественного транспорта.</w:t>
      </w:r>
    </w:p>
    <w:p w:rsidR="009237A3" w:rsidRDefault="009237A3" w:rsidP="009237A3">
      <w:pPr>
        <w:autoSpaceDE w:val="0"/>
        <w:autoSpaceDN w:val="0"/>
        <w:adjustRightInd w:val="0"/>
        <w:ind w:firstLine="720"/>
        <w:jc w:val="both"/>
        <w:rPr>
          <w:rFonts w:ascii="PT Astra Serif" w:hAnsi="PT Astra Serif"/>
        </w:rPr>
      </w:pPr>
      <w:r w:rsidRPr="00A35986">
        <w:rPr>
          <w:rFonts w:ascii="PT Astra Serif" w:hAnsi="PT Astra Serif"/>
        </w:rPr>
        <w:t xml:space="preserve">Таким образом, принятие проекта акта направлено на решение проблемы устранения ситуации правовой неопределённости в </w:t>
      </w:r>
      <w:r>
        <w:rPr>
          <w:rFonts w:ascii="PT Astra Serif" w:hAnsi="PT Astra Serif"/>
        </w:rPr>
        <w:t xml:space="preserve">сфере организации </w:t>
      </w:r>
      <w:r w:rsidRPr="00A35986">
        <w:rPr>
          <w:rFonts w:ascii="PT Astra Serif" w:hAnsi="PT Astra Serif"/>
        </w:rPr>
        <w:t xml:space="preserve">перевозки пассажиров </w:t>
      </w:r>
      <w:r>
        <w:rPr>
          <w:rFonts w:ascii="PT Astra Serif" w:hAnsi="PT Astra Serif"/>
        </w:rPr>
        <w:t xml:space="preserve">и багажа </w:t>
      </w:r>
      <w:r w:rsidR="002D6056">
        <w:rPr>
          <w:rFonts w:ascii="PT Astra Serif" w:hAnsi="PT Astra Serif"/>
        </w:rPr>
        <w:t>регулярным пассажирским общественным</w:t>
      </w:r>
      <w:r w:rsidRPr="00A35986">
        <w:rPr>
          <w:rFonts w:ascii="PT Astra Serif" w:hAnsi="PT Astra Serif"/>
        </w:rPr>
        <w:t xml:space="preserve"> транспортом </w:t>
      </w:r>
      <w:r>
        <w:rPr>
          <w:rFonts w:ascii="PT Astra Serif" w:hAnsi="PT Astra Serif"/>
        </w:rPr>
        <w:t>в части отсутствия административной ответственности за</w:t>
      </w:r>
      <w:r w:rsidR="002D6056">
        <w:rPr>
          <w:rFonts w:ascii="PT Astra Serif" w:hAnsi="PT Astra Serif"/>
        </w:rPr>
        <w:t> </w:t>
      </w:r>
      <w:r>
        <w:rPr>
          <w:rFonts w:ascii="PT Astra Serif" w:hAnsi="PT Astra Serif"/>
        </w:rPr>
        <w:t>несоблюдение обязательн</w:t>
      </w:r>
      <w:r w:rsidR="001857DC">
        <w:rPr>
          <w:rFonts w:ascii="PT Astra Serif" w:hAnsi="PT Astra Serif"/>
        </w:rPr>
        <w:t>ого</w:t>
      </w:r>
      <w:r>
        <w:rPr>
          <w:rFonts w:ascii="PT Astra Serif" w:hAnsi="PT Astra Serif"/>
        </w:rPr>
        <w:t xml:space="preserve"> требовани</w:t>
      </w:r>
      <w:r w:rsidR="001857DC">
        <w:rPr>
          <w:rFonts w:ascii="PT Astra Serif" w:hAnsi="PT Astra Serif"/>
        </w:rPr>
        <w:t>я</w:t>
      </w:r>
      <w:r>
        <w:rPr>
          <w:rFonts w:ascii="PT Astra Serif" w:hAnsi="PT Astra Serif"/>
        </w:rPr>
        <w:t>.</w:t>
      </w:r>
    </w:p>
    <w:p w:rsidR="00E278D3" w:rsidRPr="005F1E9A" w:rsidRDefault="00E278D3" w:rsidP="00E278D3">
      <w:pPr>
        <w:autoSpaceDE w:val="0"/>
        <w:autoSpaceDN w:val="0"/>
        <w:adjustRightInd w:val="0"/>
        <w:ind w:firstLine="720"/>
        <w:jc w:val="both"/>
        <w:rPr>
          <w:rFonts w:ascii="PT Astra Serif" w:hAnsi="PT Astra Serif"/>
          <w:b/>
        </w:rPr>
      </w:pPr>
      <w:r w:rsidRPr="005F1E9A">
        <w:rPr>
          <w:rFonts w:ascii="PT Astra Serif" w:hAnsi="PT Astra Serif"/>
          <w:b/>
        </w:rPr>
        <w:t>3. Обоснование целей предлагаемого правового регулирования.</w:t>
      </w:r>
    </w:p>
    <w:p w:rsidR="00E278D3" w:rsidRPr="005F1E9A" w:rsidRDefault="00E278D3" w:rsidP="00E278D3">
      <w:pPr>
        <w:ind w:firstLine="709"/>
        <w:jc w:val="both"/>
        <w:rPr>
          <w:rFonts w:ascii="PT Astra Serif" w:hAnsi="PT Astra Serif"/>
        </w:rPr>
      </w:pPr>
      <w:r w:rsidRPr="005F1E9A">
        <w:rPr>
          <w:rFonts w:ascii="PT Astra Serif" w:hAnsi="PT Astra Serif"/>
        </w:rPr>
        <w:t>По мнению разработчика акта, основной целью разработки предлагаемого правового регулирования является:</w:t>
      </w:r>
    </w:p>
    <w:p w:rsidR="00E278D3" w:rsidRPr="005F1E9A" w:rsidRDefault="00E278D3" w:rsidP="00E278D3">
      <w:pPr>
        <w:ind w:firstLine="709"/>
        <w:jc w:val="right"/>
        <w:rPr>
          <w:rFonts w:ascii="PT Astra Serif" w:hAnsi="PT Astra Serif"/>
        </w:rPr>
      </w:pPr>
      <w:r w:rsidRPr="005F1E9A">
        <w:rPr>
          <w:rFonts w:ascii="PT Astra Serif" w:hAnsi="PT Astra Serif"/>
        </w:rPr>
        <w:t>Таблица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3624"/>
      </w:tblGrid>
      <w:tr w:rsidR="00E278D3" w:rsidRPr="002D6056" w:rsidTr="00151195">
        <w:tc>
          <w:tcPr>
            <w:tcW w:w="3652" w:type="dxa"/>
          </w:tcPr>
          <w:p w:rsidR="00E278D3" w:rsidRPr="002D6056" w:rsidRDefault="00E278D3" w:rsidP="000F6A16">
            <w:pPr>
              <w:jc w:val="center"/>
              <w:rPr>
                <w:rFonts w:ascii="PT Astra Serif" w:hAnsi="PT Astra Serif"/>
                <w:b/>
                <w:sz w:val="24"/>
                <w:szCs w:val="24"/>
              </w:rPr>
            </w:pPr>
            <w:r w:rsidRPr="002D6056">
              <w:rPr>
                <w:rFonts w:ascii="PT Astra Serif" w:hAnsi="PT Astra Serif"/>
                <w:b/>
                <w:sz w:val="24"/>
                <w:szCs w:val="24"/>
              </w:rPr>
              <w:t>Описание целей предлагаемого регулирования, их соотношение с проблемой</w:t>
            </w:r>
          </w:p>
        </w:tc>
        <w:tc>
          <w:tcPr>
            <w:tcW w:w="2552" w:type="dxa"/>
          </w:tcPr>
          <w:p w:rsidR="00E278D3" w:rsidRPr="002D6056" w:rsidRDefault="00E278D3" w:rsidP="000F6A16">
            <w:pPr>
              <w:jc w:val="center"/>
              <w:rPr>
                <w:rFonts w:ascii="PT Astra Serif" w:hAnsi="PT Astra Serif"/>
                <w:b/>
                <w:sz w:val="24"/>
                <w:szCs w:val="24"/>
              </w:rPr>
            </w:pPr>
            <w:r w:rsidRPr="002D6056">
              <w:rPr>
                <w:rFonts w:ascii="PT Astra Serif" w:hAnsi="PT Astra Serif"/>
                <w:b/>
                <w:sz w:val="24"/>
                <w:szCs w:val="24"/>
              </w:rPr>
              <w:t>Сроки достижения целей предлагаемого регулирования</w:t>
            </w:r>
          </w:p>
        </w:tc>
        <w:tc>
          <w:tcPr>
            <w:tcW w:w="3624" w:type="dxa"/>
          </w:tcPr>
          <w:p w:rsidR="00E278D3" w:rsidRPr="002D6056" w:rsidRDefault="00E278D3" w:rsidP="000F6A16">
            <w:pPr>
              <w:jc w:val="center"/>
              <w:rPr>
                <w:rFonts w:ascii="PT Astra Serif" w:hAnsi="PT Astra Serif"/>
                <w:b/>
                <w:sz w:val="24"/>
                <w:szCs w:val="24"/>
              </w:rPr>
            </w:pPr>
            <w:r w:rsidRPr="002D6056">
              <w:rPr>
                <w:rFonts w:ascii="PT Astra Serif" w:hAnsi="PT Astra Serif"/>
                <w:b/>
                <w:sz w:val="24"/>
                <w:szCs w:val="24"/>
              </w:rPr>
              <w:t xml:space="preserve">Индикаторы достижения целей регулирования </w:t>
            </w:r>
          </w:p>
          <w:p w:rsidR="00E278D3" w:rsidRPr="002D6056" w:rsidRDefault="00E278D3" w:rsidP="000F6A16">
            <w:pPr>
              <w:jc w:val="center"/>
              <w:rPr>
                <w:rFonts w:ascii="PT Astra Serif" w:hAnsi="PT Astra Serif"/>
                <w:b/>
                <w:sz w:val="24"/>
                <w:szCs w:val="24"/>
              </w:rPr>
            </w:pPr>
            <w:r w:rsidRPr="002D6056">
              <w:rPr>
                <w:rFonts w:ascii="PT Astra Serif" w:hAnsi="PT Astra Serif"/>
                <w:b/>
                <w:sz w:val="24"/>
                <w:szCs w:val="24"/>
              </w:rPr>
              <w:t>по годам</w:t>
            </w:r>
          </w:p>
        </w:tc>
      </w:tr>
      <w:tr w:rsidR="002D6056" w:rsidRPr="002D6056" w:rsidTr="00151195">
        <w:trPr>
          <w:trHeight w:val="1287"/>
        </w:trPr>
        <w:tc>
          <w:tcPr>
            <w:tcW w:w="3652" w:type="dxa"/>
          </w:tcPr>
          <w:p w:rsidR="002D6056" w:rsidRPr="002D6056" w:rsidRDefault="002D6056" w:rsidP="006C1598">
            <w:pPr>
              <w:jc w:val="both"/>
              <w:rPr>
                <w:rFonts w:ascii="PT Astra Serif" w:hAnsi="PT Astra Serif"/>
                <w:sz w:val="24"/>
                <w:szCs w:val="24"/>
              </w:rPr>
            </w:pPr>
            <w:r w:rsidRPr="002D6056">
              <w:rPr>
                <w:rFonts w:ascii="PT Astra Serif" w:hAnsi="PT Astra Serif"/>
                <w:sz w:val="24"/>
                <w:szCs w:val="24"/>
              </w:rPr>
              <w:t xml:space="preserve">Установление административной ответственности за нарушение схем и расписаний движений </w:t>
            </w:r>
            <w:r w:rsidR="006C1598">
              <w:rPr>
                <w:rFonts w:ascii="PT Astra Serif" w:hAnsi="PT Astra Serif"/>
                <w:sz w:val="24"/>
                <w:szCs w:val="24"/>
              </w:rPr>
              <w:t>регулярного</w:t>
            </w:r>
            <w:r w:rsidR="006C1598" w:rsidRPr="006C1598">
              <w:rPr>
                <w:rFonts w:ascii="PT Astra Serif" w:hAnsi="PT Astra Serif"/>
                <w:sz w:val="24"/>
                <w:szCs w:val="24"/>
              </w:rPr>
              <w:t xml:space="preserve"> пассажирск</w:t>
            </w:r>
            <w:r w:rsidR="006C1598">
              <w:rPr>
                <w:rFonts w:ascii="PT Astra Serif" w:hAnsi="PT Astra Serif"/>
                <w:sz w:val="24"/>
                <w:szCs w:val="24"/>
              </w:rPr>
              <w:t>ого</w:t>
            </w:r>
            <w:r w:rsidR="006C1598" w:rsidRPr="006C1598">
              <w:rPr>
                <w:rFonts w:ascii="PT Astra Serif" w:hAnsi="PT Astra Serif"/>
                <w:sz w:val="24"/>
                <w:szCs w:val="24"/>
              </w:rPr>
              <w:t xml:space="preserve"> общественн</w:t>
            </w:r>
            <w:r w:rsidR="006C1598">
              <w:rPr>
                <w:rFonts w:ascii="PT Astra Serif" w:hAnsi="PT Astra Serif"/>
                <w:sz w:val="24"/>
                <w:szCs w:val="24"/>
              </w:rPr>
              <w:t>ого</w:t>
            </w:r>
            <w:r w:rsidR="006C1598" w:rsidRPr="006C1598">
              <w:rPr>
                <w:rFonts w:ascii="PT Astra Serif" w:hAnsi="PT Astra Serif"/>
                <w:sz w:val="24"/>
                <w:szCs w:val="24"/>
              </w:rPr>
              <w:t xml:space="preserve"> транспорт</w:t>
            </w:r>
            <w:r w:rsidR="006C1598">
              <w:rPr>
                <w:rFonts w:ascii="PT Astra Serif" w:hAnsi="PT Astra Serif"/>
                <w:sz w:val="24"/>
                <w:szCs w:val="24"/>
              </w:rPr>
              <w:t>а</w:t>
            </w:r>
          </w:p>
        </w:tc>
        <w:tc>
          <w:tcPr>
            <w:tcW w:w="2552" w:type="dxa"/>
          </w:tcPr>
          <w:p w:rsidR="002D6056" w:rsidRPr="002D6056" w:rsidRDefault="00151195" w:rsidP="00151195">
            <w:pPr>
              <w:jc w:val="center"/>
              <w:rPr>
                <w:rFonts w:ascii="PT Astra Serif" w:hAnsi="PT Astra Serif"/>
                <w:sz w:val="24"/>
                <w:szCs w:val="24"/>
              </w:rPr>
            </w:pPr>
            <w:r>
              <w:rPr>
                <w:rFonts w:ascii="PT Astra Serif" w:hAnsi="PT Astra Serif"/>
                <w:sz w:val="24"/>
                <w:szCs w:val="24"/>
              </w:rPr>
              <w:t>н</w:t>
            </w:r>
            <w:r w:rsidR="002D6056" w:rsidRPr="002D6056">
              <w:rPr>
                <w:rFonts w:ascii="PT Astra Serif" w:hAnsi="PT Astra Serif"/>
                <w:sz w:val="24"/>
                <w:szCs w:val="24"/>
              </w:rPr>
              <w:t xml:space="preserve">а весь период действия </w:t>
            </w:r>
            <w:r w:rsidR="00E6523E">
              <w:rPr>
                <w:rFonts w:ascii="PT Astra Serif" w:hAnsi="PT Astra Serif"/>
                <w:sz w:val="24"/>
                <w:szCs w:val="24"/>
              </w:rPr>
              <w:t>Закона</w:t>
            </w:r>
          </w:p>
        </w:tc>
        <w:tc>
          <w:tcPr>
            <w:tcW w:w="3624" w:type="dxa"/>
          </w:tcPr>
          <w:p w:rsidR="002D6056" w:rsidRPr="002D6056" w:rsidRDefault="00151195" w:rsidP="00C671A2">
            <w:pPr>
              <w:jc w:val="center"/>
              <w:rPr>
                <w:rFonts w:ascii="PT Astra Serif" w:hAnsi="PT Astra Serif"/>
                <w:sz w:val="24"/>
                <w:szCs w:val="24"/>
              </w:rPr>
            </w:pPr>
            <w:r w:rsidRPr="00151195">
              <w:rPr>
                <w:rFonts w:ascii="PT Astra Serif" w:hAnsi="PT Astra Serif"/>
                <w:sz w:val="24"/>
                <w:szCs w:val="24"/>
              </w:rPr>
              <w:t xml:space="preserve">Снижение уровня административных правонарушений в сфере организации транспортного обслуживания населения </w:t>
            </w:r>
            <w:r w:rsidR="00C671A2" w:rsidRPr="00151195">
              <w:rPr>
                <w:rFonts w:ascii="PT Astra Serif" w:hAnsi="PT Astra Serif"/>
                <w:sz w:val="24"/>
                <w:szCs w:val="24"/>
              </w:rPr>
              <w:t>в</w:t>
            </w:r>
            <w:r w:rsidR="00C671A2">
              <w:rPr>
                <w:rFonts w:ascii="PT Astra Serif" w:hAnsi="PT Astra Serif"/>
                <w:sz w:val="24"/>
                <w:szCs w:val="24"/>
              </w:rPr>
              <w:t> </w:t>
            </w:r>
            <w:r w:rsidR="00C671A2" w:rsidRPr="00151195">
              <w:rPr>
                <w:rFonts w:ascii="PT Astra Serif" w:hAnsi="PT Astra Serif"/>
                <w:sz w:val="24"/>
                <w:szCs w:val="24"/>
              </w:rPr>
              <w:t>границах территории Ульяновской области</w:t>
            </w:r>
          </w:p>
        </w:tc>
      </w:tr>
    </w:tbl>
    <w:p w:rsidR="00C671A2" w:rsidRDefault="00C671A2" w:rsidP="00C671A2">
      <w:pPr>
        <w:ind w:firstLine="709"/>
        <w:jc w:val="both"/>
        <w:rPr>
          <w:rFonts w:ascii="PT Astra Serif" w:hAnsi="PT Astra Serif"/>
        </w:rPr>
      </w:pPr>
      <w:r>
        <w:rPr>
          <w:rFonts w:ascii="PT Astra Serif" w:hAnsi="PT Astra Serif"/>
        </w:rPr>
        <w:t xml:space="preserve">В целом принятие проекта акта позволит создать необходимые нормативные правовые условия </w:t>
      </w:r>
      <w:proofErr w:type="gramStart"/>
      <w:r>
        <w:rPr>
          <w:rFonts w:ascii="PT Astra Serif" w:hAnsi="PT Astra Serif"/>
        </w:rPr>
        <w:t>для привлечения к административной ответственности за нарушени</w:t>
      </w:r>
      <w:r w:rsidR="00F81BE3">
        <w:rPr>
          <w:rFonts w:ascii="PT Astra Serif" w:hAnsi="PT Astra Serif"/>
        </w:rPr>
        <w:t>я</w:t>
      </w:r>
      <w:r>
        <w:rPr>
          <w:rFonts w:ascii="PT Astra Serif" w:hAnsi="PT Astra Serif"/>
        </w:rPr>
        <w:t xml:space="preserve"> в сфере организации </w:t>
      </w:r>
      <w:r w:rsidRPr="008E60E3">
        <w:rPr>
          <w:rFonts w:ascii="PT Astra Serif" w:hAnsi="PT Astra Serif"/>
        </w:rPr>
        <w:t>транспортного обслуживания населения</w:t>
      </w:r>
      <w:r>
        <w:rPr>
          <w:rFonts w:ascii="PT Astra Serif" w:hAnsi="PT Astra Serif"/>
        </w:rPr>
        <w:t xml:space="preserve"> </w:t>
      </w:r>
      <w:r w:rsidRPr="00C671A2">
        <w:rPr>
          <w:rFonts w:ascii="PT Astra Serif" w:hAnsi="PT Astra Serif"/>
        </w:rPr>
        <w:t>в границах</w:t>
      </w:r>
      <w:proofErr w:type="gramEnd"/>
      <w:r w:rsidRPr="00C671A2">
        <w:rPr>
          <w:rFonts w:ascii="PT Astra Serif" w:hAnsi="PT Astra Serif"/>
        </w:rPr>
        <w:t xml:space="preserve"> территории Ульяновской области</w:t>
      </w:r>
      <w:r>
        <w:rPr>
          <w:rFonts w:ascii="PT Astra Serif" w:hAnsi="PT Astra Serif"/>
        </w:rPr>
        <w:t>.</w:t>
      </w:r>
    </w:p>
    <w:p w:rsidR="00E278D3" w:rsidRPr="005F1E9A" w:rsidRDefault="00E278D3" w:rsidP="00E278D3">
      <w:pPr>
        <w:ind w:firstLine="708"/>
        <w:jc w:val="both"/>
        <w:rPr>
          <w:rFonts w:ascii="PT Astra Serif" w:hAnsi="PT Astra Serif"/>
        </w:rPr>
      </w:pPr>
      <w:r w:rsidRPr="005F1E9A">
        <w:rPr>
          <w:rFonts w:ascii="PT Astra Serif" w:hAnsi="PT Astra Serif"/>
          <w:b/>
        </w:rPr>
        <w:t>4. Анализ международного опыта, опыта субъектов Российской Федерации в соответствующей сфере</w:t>
      </w:r>
      <w:r w:rsidRPr="005F1E9A">
        <w:rPr>
          <w:rFonts w:ascii="PT Astra Serif" w:hAnsi="PT Astra Serif"/>
        </w:rPr>
        <w:t>.</w:t>
      </w:r>
    </w:p>
    <w:p w:rsidR="007319BA" w:rsidRDefault="007319BA" w:rsidP="007319BA">
      <w:pPr>
        <w:autoSpaceDE w:val="0"/>
        <w:autoSpaceDN w:val="0"/>
        <w:adjustRightInd w:val="0"/>
        <w:ind w:firstLine="709"/>
        <w:jc w:val="both"/>
        <w:rPr>
          <w:rFonts w:ascii="PT Astra Serif" w:hAnsi="PT Astra Serif"/>
        </w:rPr>
      </w:pPr>
      <w:r w:rsidRPr="00A2092D">
        <w:rPr>
          <w:rFonts w:ascii="PT Astra Serif" w:hAnsi="PT Astra Serif"/>
        </w:rPr>
        <w:t xml:space="preserve">По итогам мониторинга регионального законодательства в сфере </w:t>
      </w:r>
      <w:r>
        <w:rPr>
          <w:rFonts w:ascii="PT Astra Serif" w:hAnsi="PT Astra Serif"/>
        </w:rPr>
        <w:t xml:space="preserve">установления административной ответственности за несоблюдение </w:t>
      </w:r>
      <w:r>
        <w:rPr>
          <w:rFonts w:ascii="PT Astra Serif" w:hAnsi="PT Astra Serif"/>
        </w:rPr>
        <w:lastRenderedPageBreak/>
        <w:t xml:space="preserve">обязательных требований </w:t>
      </w:r>
      <w:r w:rsidRPr="00A2092D">
        <w:rPr>
          <w:rFonts w:ascii="PT Astra Serif" w:hAnsi="PT Astra Serif"/>
        </w:rPr>
        <w:t>организации перевозки пассажиров и багажа автомобильным транспортом, установлено, что в ряде субъектов Российской Федерации приняты схожие нормативные правовые акты. Так, например:</w:t>
      </w:r>
    </w:p>
    <w:p w:rsidR="007319BA" w:rsidRDefault="007319BA" w:rsidP="007319BA">
      <w:pPr>
        <w:autoSpaceDE w:val="0"/>
        <w:autoSpaceDN w:val="0"/>
        <w:adjustRightInd w:val="0"/>
        <w:ind w:firstLine="709"/>
        <w:jc w:val="right"/>
        <w:rPr>
          <w:rFonts w:ascii="PT Astra Serif" w:hAnsi="PT Astra Serif"/>
        </w:rPr>
      </w:pPr>
      <w:r>
        <w:rPr>
          <w:rFonts w:ascii="PT Astra Serif" w:hAnsi="PT Astra Serif"/>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361"/>
      </w:tblGrid>
      <w:tr w:rsidR="007319BA" w:rsidRPr="007319BA" w:rsidTr="00642FC8">
        <w:tc>
          <w:tcPr>
            <w:tcW w:w="3528" w:type="dxa"/>
          </w:tcPr>
          <w:p w:rsidR="007319BA" w:rsidRPr="007319BA" w:rsidRDefault="007319BA" w:rsidP="00642FC8">
            <w:pPr>
              <w:jc w:val="center"/>
              <w:rPr>
                <w:rFonts w:ascii="PT Astra Serif" w:hAnsi="PT Astra Serif"/>
                <w:b/>
                <w:sz w:val="24"/>
                <w:szCs w:val="24"/>
              </w:rPr>
            </w:pPr>
            <w:r w:rsidRPr="007319BA">
              <w:rPr>
                <w:rFonts w:ascii="PT Astra Serif" w:hAnsi="PT Astra Serif"/>
                <w:b/>
                <w:sz w:val="24"/>
                <w:szCs w:val="24"/>
              </w:rPr>
              <w:t>Реквизиты НПА</w:t>
            </w:r>
          </w:p>
        </w:tc>
        <w:tc>
          <w:tcPr>
            <w:tcW w:w="6361" w:type="dxa"/>
          </w:tcPr>
          <w:p w:rsidR="007319BA" w:rsidRPr="007319BA" w:rsidRDefault="007319BA" w:rsidP="00642FC8">
            <w:pPr>
              <w:jc w:val="center"/>
              <w:rPr>
                <w:rFonts w:ascii="PT Astra Serif" w:hAnsi="PT Astra Serif"/>
                <w:b/>
                <w:sz w:val="24"/>
                <w:szCs w:val="24"/>
              </w:rPr>
            </w:pPr>
            <w:r w:rsidRPr="007319BA">
              <w:rPr>
                <w:rFonts w:ascii="PT Astra Serif" w:hAnsi="PT Astra Serif"/>
                <w:b/>
                <w:sz w:val="24"/>
                <w:szCs w:val="24"/>
              </w:rPr>
              <w:t>Описание</w:t>
            </w:r>
          </w:p>
        </w:tc>
      </w:tr>
      <w:tr w:rsidR="007319BA" w:rsidRPr="007319BA" w:rsidTr="00642FC8">
        <w:trPr>
          <w:trHeight w:val="1287"/>
        </w:trPr>
        <w:tc>
          <w:tcPr>
            <w:tcW w:w="3528" w:type="dxa"/>
          </w:tcPr>
          <w:p w:rsidR="007319BA" w:rsidRPr="007319BA" w:rsidRDefault="007319BA" w:rsidP="007319BA">
            <w:pPr>
              <w:jc w:val="center"/>
              <w:rPr>
                <w:rFonts w:ascii="PT Astra Serif" w:hAnsi="PT Astra Serif"/>
                <w:sz w:val="24"/>
                <w:szCs w:val="24"/>
              </w:rPr>
            </w:pPr>
            <w:r w:rsidRPr="007319BA">
              <w:rPr>
                <w:rFonts w:ascii="PT Astra Serif" w:hAnsi="PT Astra Serif"/>
                <w:sz w:val="24"/>
                <w:szCs w:val="24"/>
              </w:rPr>
              <w:t>Закон Ставропольского края от</w:t>
            </w:r>
            <w:r>
              <w:rPr>
                <w:rFonts w:ascii="PT Astra Serif" w:hAnsi="PT Astra Serif"/>
                <w:sz w:val="24"/>
                <w:szCs w:val="24"/>
              </w:rPr>
              <w:t> </w:t>
            </w:r>
            <w:r w:rsidRPr="007319BA">
              <w:rPr>
                <w:rFonts w:ascii="PT Astra Serif" w:hAnsi="PT Astra Serif"/>
                <w:sz w:val="24"/>
                <w:szCs w:val="24"/>
              </w:rPr>
              <w:t>10</w:t>
            </w:r>
            <w:r>
              <w:rPr>
                <w:rFonts w:ascii="PT Astra Serif" w:hAnsi="PT Astra Serif"/>
                <w:sz w:val="24"/>
                <w:szCs w:val="24"/>
              </w:rPr>
              <w:t>.04.</w:t>
            </w:r>
            <w:r w:rsidRPr="007319BA">
              <w:rPr>
                <w:rFonts w:ascii="PT Astra Serif" w:hAnsi="PT Astra Serif"/>
                <w:sz w:val="24"/>
                <w:szCs w:val="24"/>
              </w:rPr>
              <w:t xml:space="preserve">2008 </w:t>
            </w:r>
            <w:r>
              <w:rPr>
                <w:rFonts w:ascii="PT Astra Serif" w:hAnsi="PT Astra Serif"/>
                <w:sz w:val="24"/>
                <w:szCs w:val="24"/>
              </w:rPr>
              <w:t>№</w:t>
            </w:r>
            <w:r w:rsidRPr="007319BA">
              <w:rPr>
                <w:rFonts w:ascii="PT Astra Serif" w:hAnsi="PT Astra Serif"/>
                <w:sz w:val="24"/>
                <w:szCs w:val="24"/>
              </w:rPr>
              <w:t xml:space="preserve"> 20-кз </w:t>
            </w:r>
            <w:r>
              <w:rPr>
                <w:rFonts w:ascii="PT Astra Serif" w:hAnsi="PT Astra Serif"/>
                <w:sz w:val="24"/>
                <w:szCs w:val="24"/>
              </w:rPr>
              <w:t>«</w:t>
            </w:r>
            <w:r w:rsidRPr="007319BA">
              <w:rPr>
                <w:rFonts w:ascii="PT Astra Serif" w:hAnsi="PT Astra Serif"/>
                <w:sz w:val="24"/>
                <w:szCs w:val="24"/>
              </w:rPr>
              <w:t>Об</w:t>
            </w:r>
            <w:r>
              <w:rPr>
                <w:rFonts w:ascii="PT Astra Serif" w:hAnsi="PT Astra Serif"/>
                <w:sz w:val="24"/>
                <w:szCs w:val="24"/>
              </w:rPr>
              <w:t> </w:t>
            </w:r>
            <w:r w:rsidRPr="007319BA">
              <w:rPr>
                <w:rFonts w:ascii="PT Astra Serif" w:hAnsi="PT Astra Serif"/>
                <w:sz w:val="24"/>
                <w:szCs w:val="24"/>
              </w:rPr>
              <w:t>административных правонарушениях в</w:t>
            </w:r>
            <w:r>
              <w:rPr>
                <w:rFonts w:ascii="PT Astra Serif" w:hAnsi="PT Astra Serif"/>
                <w:sz w:val="24"/>
                <w:szCs w:val="24"/>
              </w:rPr>
              <w:t> </w:t>
            </w:r>
            <w:r w:rsidRPr="007319BA">
              <w:rPr>
                <w:rFonts w:ascii="PT Astra Serif" w:hAnsi="PT Astra Serif"/>
                <w:sz w:val="24"/>
                <w:szCs w:val="24"/>
              </w:rPr>
              <w:t>Ставропольском крае</w:t>
            </w:r>
            <w:r>
              <w:rPr>
                <w:rFonts w:ascii="PT Astra Serif" w:hAnsi="PT Astra Serif"/>
                <w:sz w:val="24"/>
                <w:szCs w:val="24"/>
              </w:rPr>
              <w:t>»</w:t>
            </w:r>
          </w:p>
        </w:tc>
        <w:tc>
          <w:tcPr>
            <w:tcW w:w="6361" w:type="dxa"/>
          </w:tcPr>
          <w:p w:rsidR="007319BA" w:rsidRPr="007319BA" w:rsidRDefault="007319BA" w:rsidP="007319BA">
            <w:pPr>
              <w:jc w:val="both"/>
              <w:rPr>
                <w:rFonts w:ascii="PT Astra Serif" w:hAnsi="PT Astra Serif"/>
                <w:sz w:val="24"/>
                <w:szCs w:val="24"/>
              </w:rPr>
            </w:pPr>
            <w:r>
              <w:rPr>
                <w:rFonts w:ascii="PT Astra Serif" w:hAnsi="PT Astra Serif"/>
                <w:sz w:val="24"/>
                <w:szCs w:val="24"/>
              </w:rPr>
              <w:t xml:space="preserve">Статья 6.3. </w:t>
            </w:r>
            <w:r w:rsidRPr="007319BA">
              <w:rPr>
                <w:rFonts w:ascii="PT Astra Serif" w:hAnsi="PT Astra Serif"/>
                <w:sz w:val="24"/>
                <w:szCs w:val="24"/>
              </w:rPr>
              <w:t>Нарушение перевозчик</w:t>
            </w:r>
            <w:r>
              <w:rPr>
                <w:rFonts w:ascii="PT Astra Serif" w:hAnsi="PT Astra Serif"/>
                <w:sz w:val="24"/>
                <w:szCs w:val="24"/>
              </w:rPr>
              <w:t xml:space="preserve">ами </w:t>
            </w:r>
            <w:r w:rsidRPr="007319BA">
              <w:rPr>
                <w:rFonts w:ascii="PT Astra Serif" w:hAnsi="PT Astra Serif"/>
                <w:sz w:val="24"/>
                <w:szCs w:val="24"/>
              </w:rPr>
              <w:t xml:space="preserve">расписания движения транспортного средства, пути следования транспортного средства от начального остановочного пункта через промежуточные остановочные пункты до конечного остановочного пункта, максимального количества транспортных средств, которые используются для перевозок по маршруту регулярных перевозок, максимального срока эксплуатации транспортных средств, </w:t>
            </w:r>
          </w:p>
          <w:p w:rsidR="007319BA" w:rsidRPr="007319BA" w:rsidRDefault="007319BA" w:rsidP="00F81BE3">
            <w:pPr>
              <w:jc w:val="both"/>
              <w:rPr>
                <w:rFonts w:ascii="PT Astra Serif" w:hAnsi="PT Astra Serif"/>
                <w:sz w:val="24"/>
                <w:szCs w:val="24"/>
              </w:rPr>
            </w:pPr>
            <w:r w:rsidRPr="007319BA">
              <w:rPr>
                <w:rFonts w:ascii="PT Astra Serif" w:hAnsi="PT Astra Serif"/>
                <w:sz w:val="24"/>
                <w:szCs w:val="24"/>
              </w:rPr>
              <w:t>влеч</w:t>
            </w:r>
            <w:r w:rsidR="001D66D8">
              <w:rPr>
                <w:rFonts w:ascii="PT Astra Serif" w:hAnsi="PT Astra Serif"/>
                <w:sz w:val="24"/>
                <w:szCs w:val="24"/>
              </w:rPr>
              <w:t>ё</w:t>
            </w:r>
            <w:r w:rsidRPr="007319BA">
              <w:rPr>
                <w:rFonts w:ascii="PT Astra Serif" w:hAnsi="PT Astra Serif"/>
                <w:sz w:val="24"/>
                <w:szCs w:val="24"/>
              </w:rPr>
              <w:t>т наложение административного штрафа на</w:t>
            </w:r>
            <w:r>
              <w:rPr>
                <w:rFonts w:ascii="PT Astra Serif" w:hAnsi="PT Astra Serif"/>
                <w:sz w:val="24"/>
                <w:szCs w:val="24"/>
              </w:rPr>
              <w:t> </w:t>
            </w:r>
            <w:r w:rsidRPr="007319BA">
              <w:rPr>
                <w:rFonts w:ascii="PT Astra Serif" w:hAnsi="PT Astra Serif"/>
                <w:sz w:val="24"/>
                <w:szCs w:val="24"/>
              </w:rPr>
              <w:t xml:space="preserve">должностных лиц в </w:t>
            </w:r>
            <w:r w:rsidRPr="007319BA">
              <w:rPr>
                <w:rFonts w:ascii="PT Astra Serif" w:hAnsi="PT Astra Serif"/>
                <w:b/>
                <w:sz w:val="24"/>
                <w:szCs w:val="24"/>
              </w:rPr>
              <w:t>размере 10 000 рублей</w:t>
            </w:r>
            <w:r>
              <w:rPr>
                <w:rFonts w:ascii="PT Astra Serif" w:hAnsi="PT Astra Serif"/>
                <w:sz w:val="24"/>
                <w:szCs w:val="24"/>
              </w:rPr>
              <w:t>,</w:t>
            </w:r>
            <w:r w:rsidRPr="007319BA">
              <w:rPr>
                <w:rFonts w:ascii="PT Astra Serif" w:hAnsi="PT Astra Serif"/>
                <w:sz w:val="24"/>
                <w:szCs w:val="24"/>
              </w:rPr>
              <w:t xml:space="preserve"> на</w:t>
            </w:r>
            <w:r w:rsidR="00F81BE3">
              <w:rPr>
                <w:rFonts w:ascii="PT Astra Serif" w:hAnsi="PT Astra Serif"/>
                <w:sz w:val="24"/>
                <w:szCs w:val="24"/>
              </w:rPr>
              <w:t> </w:t>
            </w:r>
            <w:r w:rsidRPr="007319BA">
              <w:rPr>
                <w:rFonts w:ascii="PT Astra Serif" w:hAnsi="PT Astra Serif"/>
                <w:sz w:val="24"/>
                <w:szCs w:val="24"/>
              </w:rPr>
              <w:t xml:space="preserve">юридических лиц </w:t>
            </w:r>
            <w:r>
              <w:rPr>
                <w:rFonts w:ascii="PT Astra Serif" w:hAnsi="PT Astra Serif"/>
                <w:sz w:val="24"/>
                <w:szCs w:val="24"/>
              </w:rPr>
              <w:t>–</w:t>
            </w:r>
            <w:r w:rsidRPr="007319BA">
              <w:rPr>
                <w:rFonts w:ascii="PT Astra Serif" w:hAnsi="PT Astra Serif"/>
                <w:sz w:val="24"/>
                <w:szCs w:val="24"/>
              </w:rPr>
              <w:t xml:space="preserve"> </w:t>
            </w:r>
            <w:r w:rsidRPr="007319BA">
              <w:rPr>
                <w:rFonts w:ascii="PT Astra Serif" w:hAnsi="PT Astra Serif"/>
                <w:b/>
                <w:sz w:val="24"/>
                <w:szCs w:val="24"/>
              </w:rPr>
              <w:t>50 000 рублей</w:t>
            </w:r>
            <w:r w:rsidRPr="007319BA">
              <w:rPr>
                <w:rFonts w:ascii="PT Astra Serif" w:hAnsi="PT Astra Serif"/>
                <w:sz w:val="24"/>
                <w:szCs w:val="24"/>
              </w:rPr>
              <w:t>.</w:t>
            </w:r>
          </w:p>
        </w:tc>
      </w:tr>
      <w:tr w:rsidR="007319BA" w:rsidRPr="007319BA" w:rsidTr="00642FC8">
        <w:trPr>
          <w:trHeight w:val="1287"/>
        </w:trPr>
        <w:tc>
          <w:tcPr>
            <w:tcW w:w="3528" w:type="dxa"/>
          </w:tcPr>
          <w:p w:rsidR="007319BA" w:rsidRPr="007319BA" w:rsidRDefault="001D66D8" w:rsidP="00F81BE3">
            <w:pPr>
              <w:jc w:val="center"/>
              <w:rPr>
                <w:rFonts w:ascii="PT Astra Serif" w:hAnsi="PT Astra Serif"/>
                <w:sz w:val="24"/>
                <w:szCs w:val="24"/>
              </w:rPr>
            </w:pPr>
            <w:r w:rsidRPr="001D66D8">
              <w:rPr>
                <w:rFonts w:ascii="PT Astra Serif" w:hAnsi="PT Astra Serif"/>
                <w:sz w:val="24"/>
                <w:szCs w:val="24"/>
              </w:rPr>
              <w:t>Закон Краснодарского края от</w:t>
            </w:r>
            <w:r>
              <w:rPr>
                <w:rFonts w:ascii="PT Astra Serif" w:hAnsi="PT Astra Serif"/>
                <w:sz w:val="24"/>
                <w:szCs w:val="24"/>
              </w:rPr>
              <w:t> </w:t>
            </w:r>
            <w:r w:rsidRPr="001D66D8">
              <w:rPr>
                <w:rFonts w:ascii="PT Astra Serif" w:hAnsi="PT Astra Serif"/>
                <w:sz w:val="24"/>
                <w:szCs w:val="24"/>
              </w:rPr>
              <w:t>23</w:t>
            </w:r>
            <w:r>
              <w:rPr>
                <w:rFonts w:ascii="PT Astra Serif" w:hAnsi="PT Astra Serif"/>
                <w:sz w:val="24"/>
                <w:szCs w:val="24"/>
              </w:rPr>
              <w:t>.07.</w:t>
            </w:r>
            <w:r w:rsidRPr="001D66D8">
              <w:rPr>
                <w:rFonts w:ascii="PT Astra Serif" w:hAnsi="PT Astra Serif"/>
                <w:sz w:val="24"/>
                <w:szCs w:val="24"/>
              </w:rPr>
              <w:t>2003</w:t>
            </w:r>
            <w:r>
              <w:rPr>
                <w:rFonts w:ascii="PT Astra Serif" w:hAnsi="PT Astra Serif"/>
                <w:sz w:val="24"/>
                <w:szCs w:val="24"/>
              </w:rPr>
              <w:t xml:space="preserve"> №</w:t>
            </w:r>
            <w:r w:rsidRPr="001D66D8">
              <w:rPr>
                <w:rFonts w:ascii="PT Astra Serif" w:hAnsi="PT Astra Serif"/>
                <w:sz w:val="24"/>
                <w:szCs w:val="24"/>
              </w:rPr>
              <w:t xml:space="preserve"> 608-КЗ </w:t>
            </w:r>
            <w:r>
              <w:rPr>
                <w:rFonts w:ascii="PT Astra Serif" w:hAnsi="PT Astra Serif"/>
                <w:sz w:val="24"/>
                <w:szCs w:val="24"/>
              </w:rPr>
              <w:t>«</w:t>
            </w:r>
            <w:r w:rsidRPr="001D66D8">
              <w:rPr>
                <w:rFonts w:ascii="PT Astra Serif" w:hAnsi="PT Astra Serif"/>
                <w:sz w:val="24"/>
                <w:szCs w:val="24"/>
              </w:rPr>
              <w:t>Об</w:t>
            </w:r>
            <w:r>
              <w:rPr>
                <w:rFonts w:ascii="PT Astra Serif" w:hAnsi="PT Astra Serif"/>
                <w:sz w:val="24"/>
                <w:szCs w:val="24"/>
              </w:rPr>
              <w:t> </w:t>
            </w:r>
            <w:r w:rsidRPr="001D66D8">
              <w:rPr>
                <w:rFonts w:ascii="PT Astra Serif" w:hAnsi="PT Astra Serif"/>
                <w:sz w:val="24"/>
                <w:szCs w:val="24"/>
              </w:rPr>
              <w:t>административных правонарушениях</w:t>
            </w:r>
            <w:r>
              <w:rPr>
                <w:rFonts w:ascii="PT Astra Serif" w:hAnsi="PT Astra Serif"/>
                <w:sz w:val="24"/>
                <w:szCs w:val="24"/>
              </w:rPr>
              <w:t>»</w:t>
            </w:r>
          </w:p>
        </w:tc>
        <w:tc>
          <w:tcPr>
            <w:tcW w:w="6361" w:type="dxa"/>
          </w:tcPr>
          <w:p w:rsidR="007319BA" w:rsidRPr="001D66D8" w:rsidRDefault="00EA524E" w:rsidP="007319BA">
            <w:pPr>
              <w:jc w:val="both"/>
              <w:rPr>
                <w:rFonts w:ascii="PT Astra Serif" w:hAnsi="PT Astra Serif"/>
                <w:sz w:val="24"/>
                <w:szCs w:val="24"/>
              </w:rPr>
            </w:pPr>
            <w:r>
              <w:rPr>
                <w:rFonts w:ascii="PT Astra Serif" w:hAnsi="PT Astra Serif"/>
                <w:sz w:val="24"/>
                <w:szCs w:val="24"/>
              </w:rPr>
              <w:t xml:space="preserve">Статья 6.4. </w:t>
            </w:r>
            <w:r w:rsidR="007319BA" w:rsidRPr="001D66D8">
              <w:rPr>
                <w:rFonts w:ascii="PT Astra Serif" w:hAnsi="PT Astra Serif"/>
                <w:sz w:val="24"/>
                <w:szCs w:val="24"/>
              </w:rPr>
              <w:t>Самовольное изменение пути следования на</w:t>
            </w:r>
            <w:r>
              <w:rPr>
                <w:rFonts w:ascii="PT Astra Serif" w:hAnsi="PT Astra Serif"/>
                <w:sz w:val="24"/>
                <w:szCs w:val="24"/>
              </w:rPr>
              <w:t> </w:t>
            </w:r>
            <w:r w:rsidR="007319BA" w:rsidRPr="001D66D8">
              <w:rPr>
                <w:rFonts w:ascii="PT Astra Serif" w:hAnsi="PT Astra Serif"/>
                <w:sz w:val="24"/>
                <w:szCs w:val="24"/>
              </w:rPr>
              <w:t>утвержденном маршруте или нарушение расписания движения на</w:t>
            </w:r>
            <w:r w:rsidR="001D66D8">
              <w:rPr>
                <w:rFonts w:ascii="PT Astra Serif" w:hAnsi="PT Astra Serif"/>
                <w:sz w:val="24"/>
                <w:szCs w:val="24"/>
              </w:rPr>
              <w:t> </w:t>
            </w:r>
            <w:r w:rsidR="007319BA" w:rsidRPr="001D66D8">
              <w:rPr>
                <w:rFonts w:ascii="PT Astra Serif" w:hAnsi="PT Astra Serif"/>
                <w:sz w:val="24"/>
                <w:szCs w:val="24"/>
              </w:rPr>
              <w:t>маршруте регулярного сообщения влеч</w:t>
            </w:r>
            <w:r w:rsidR="001D66D8">
              <w:rPr>
                <w:rFonts w:ascii="PT Astra Serif" w:hAnsi="PT Astra Serif"/>
                <w:sz w:val="24"/>
                <w:szCs w:val="24"/>
              </w:rPr>
              <w:t>ё</w:t>
            </w:r>
            <w:r w:rsidR="007319BA" w:rsidRPr="001D66D8">
              <w:rPr>
                <w:rFonts w:ascii="PT Astra Serif" w:hAnsi="PT Astra Serif"/>
                <w:sz w:val="24"/>
                <w:szCs w:val="24"/>
              </w:rPr>
              <w:t xml:space="preserve">т наложение административного штрафа на юридических лиц в размере </w:t>
            </w:r>
            <w:r w:rsidR="001D66D8" w:rsidRPr="001D66D8">
              <w:rPr>
                <w:rFonts w:ascii="PT Astra Serif" w:hAnsi="PT Astra Serif"/>
                <w:b/>
                <w:sz w:val="24"/>
                <w:szCs w:val="24"/>
              </w:rPr>
              <w:t>50 000</w:t>
            </w:r>
            <w:r w:rsidR="007319BA" w:rsidRPr="001D66D8">
              <w:rPr>
                <w:rFonts w:ascii="PT Astra Serif" w:hAnsi="PT Astra Serif"/>
                <w:b/>
                <w:sz w:val="24"/>
                <w:szCs w:val="24"/>
              </w:rPr>
              <w:t xml:space="preserve"> рублей</w:t>
            </w:r>
            <w:r w:rsidR="007319BA" w:rsidRPr="001D66D8">
              <w:rPr>
                <w:rFonts w:ascii="PT Astra Serif" w:hAnsi="PT Astra Serif"/>
                <w:sz w:val="24"/>
                <w:szCs w:val="24"/>
              </w:rPr>
              <w:t xml:space="preserve">, на должностных лиц </w:t>
            </w:r>
            <w:r w:rsidR="001D66D8">
              <w:rPr>
                <w:rFonts w:ascii="PT Astra Serif" w:hAnsi="PT Astra Serif"/>
                <w:sz w:val="24"/>
                <w:szCs w:val="24"/>
              </w:rPr>
              <w:t>–</w:t>
            </w:r>
            <w:r w:rsidR="007319BA" w:rsidRPr="001D66D8">
              <w:rPr>
                <w:rFonts w:ascii="PT Astra Serif" w:hAnsi="PT Astra Serif"/>
                <w:sz w:val="24"/>
                <w:szCs w:val="24"/>
              </w:rPr>
              <w:t xml:space="preserve"> </w:t>
            </w:r>
            <w:r>
              <w:rPr>
                <w:rFonts w:ascii="PT Astra Serif" w:hAnsi="PT Astra Serif"/>
                <w:sz w:val="24"/>
                <w:szCs w:val="24"/>
              </w:rPr>
              <w:t xml:space="preserve">                    </w:t>
            </w:r>
            <w:r w:rsidR="001D66D8" w:rsidRPr="001D66D8">
              <w:rPr>
                <w:rFonts w:ascii="PT Astra Serif" w:hAnsi="PT Astra Serif"/>
                <w:b/>
                <w:sz w:val="24"/>
                <w:szCs w:val="24"/>
              </w:rPr>
              <w:t>30</w:t>
            </w:r>
            <w:r w:rsidR="00F81BE3">
              <w:rPr>
                <w:rFonts w:ascii="PT Astra Serif" w:hAnsi="PT Astra Serif"/>
                <w:b/>
                <w:sz w:val="24"/>
                <w:szCs w:val="24"/>
              </w:rPr>
              <w:t> </w:t>
            </w:r>
            <w:r w:rsidR="001D66D8" w:rsidRPr="001D66D8">
              <w:rPr>
                <w:rFonts w:ascii="PT Astra Serif" w:hAnsi="PT Astra Serif"/>
                <w:b/>
                <w:sz w:val="24"/>
                <w:szCs w:val="24"/>
              </w:rPr>
              <w:t>000</w:t>
            </w:r>
            <w:r w:rsidR="00F81BE3">
              <w:rPr>
                <w:rFonts w:ascii="PT Astra Serif" w:hAnsi="PT Astra Serif"/>
                <w:b/>
                <w:sz w:val="24"/>
                <w:szCs w:val="24"/>
              </w:rPr>
              <w:t xml:space="preserve"> </w:t>
            </w:r>
            <w:r w:rsidR="007319BA" w:rsidRPr="001D66D8">
              <w:rPr>
                <w:rFonts w:ascii="PT Astra Serif" w:hAnsi="PT Astra Serif"/>
                <w:b/>
                <w:sz w:val="24"/>
                <w:szCs w:val="24"/>
              </w:rPr>
              <w:t>рублей</w:t>
            </w:r>
            <w:r w:rsidR="007319BA" w:rsidRPr="001D66D8">
              <w:rPr>
                <w:rFonts w:ascii="PT Astra Serif" w:hAnsi="PT Astra Serif"/>
                <w:sz w:val="24"/>
                <w:szCs w:val="24"/>
              </w:rPr>
              <w:t>, на</w:t>
            </w:r>
            <w:r w:rsidR="001D66D8">
              <w:rPr>
                <w:rFonts w:ascii="PT Astra Serif" w:hAnsi="PT Astra Serif"/>
                <w:sz w:val="24"/>
                <w:szCs w:val="24"/>
              </w:rPr>
              <w:t> </w:t>
            </w:r>
            <w:r w:rsidR="007319BA" w:rsidRPr="001D66D8">
              <w:rPr>
                <w:rFonts w:ascii="PT Astra Serif" w:hAnsi="PT Astra Serif"/>
                <w:sz w:val="24"/>
                <w:szCs w:val="24"/>
              </w:rPr>
              <w:t xml:space="preserve">водителя </w:t>
            </w:r>
            <w:r w:rsidR="001D66D8">
              <w:rPr>
                <w:rFonts w:ascii="PT Astra Serif" w:hAnsi="PT Astra Serif"/>
                <w:sz w:val="24"/>
                <w:szCs w:val="24"/>
              </w:rPr>
              <w:t>–</w:t>
            </w:r>
            <w:r w:rsidR="007319BA" w:rsidRPr="001D66D8">
              <w:rPr>
                <w:rFonts w:ascii="PT Astra Serif" w:hAnsi="PT Astra Serif"/>
                <w:sz w:val="24"/>
                <w:szCs w:val="24"/>
              </w:rPr>
              <w:t xml:space="preserve"> </w:t>
            </w:r>
            <w:r w:rsidR="001D66D8" w:rsidRPr="001D66D8">
              <w:rPr>
                <w:rFonts w:ascii="PT Astra Serif" w:hAnsi="PT Astra Serif"/>
                <w:b/>
                <w:sz w:val="24"/>
                <w:szCs w:val="24"/>
              </w:rPr>
              <w:t>3 000</w:t>
            </w:r>
            <w:r w:rsidR="007319BA" w:rsidRPr="001D66D8">
              <w:rPr>
                <w:rFonts w:ascii="PT Astra Serif" w:hAnsi="PT Astra Serif"/>
                <w:sz w:val="24"/>
                <w:szCs w:val="24"/>
              </w:rPr>
              <w:t xml:space="preserve"> рублей.</w:t>
            </w:r>
          </w:p>
          <w:p w:rsidR="007319BA" w:rsidRPr="007319BA" w:rsidRDefault="007319BA" w:rsidP="00EA524E">
            <w:pPr>
              <w:jc w:val="both"/>
              <w:rPr>
                <w:rFonts w:ascii="PT Astra Serif" w:hAnsi="PT Astra Serif"/>
                <w:b/>
                <w:sz w:val="24"/>
                <w:szCs w:val="24"/>
              </w:rPr>
            </w:pPr>
            <w:r w:rsidRPr="001D66D8">
              <w:rPr>
                <w:rFonts w:ascii="PT Astra Serif" w:hAnsi="PT Astra Serif"/>
                <w:sz w:val="24"/>
                <w:szCs w:val="24"/>
              </w:rPr>
              <w:t>Те же действия, соверш</w:t>
            </w:r>
            <w:r w:rsidR="001D66D8">
              <w:rPr>
                <w:rFonts w:ascii="PT Astra Serif" w:hAnsi="PT Astra Serif"/>
                <w:sz w:val="24"/>
                <w:szCs w:val="24"/>
              </w:rPr>
              <w:t>ё</w:t>
            </w:r>
            <w:r w:rsidRPr="001D66D8">
              <w:rPr>
                <w:rFonts w:ascii="PT Astra Serif" w:hAnsi="PT Astra Serif"/>
                <w:sz w:val="24"/>
                <w:szCs w:val="24"/>
              </w:rPr>
              <w:t xml:space="preserve">нные повторно, влекут наложение административного штрафа на юридических лиц в размере </w:t>
            </w:r>
            <w:r w:rsidR="001D66D8" w:rsidRPr="001D66D8">
              <w:rPr>
                <w:rFonts w:ascii="PT Astra Serif" w:hAnsi="PT Astra Serif"/>
                <w:b/>
                <w:sz w:val="24"/>
                <w:szCs w:val="24"/>
              </w:rPr>
              <w:t>90 000</w:t>
            </w:r>
            <w:r w:rsidRPr="001D66D8">
              <w:rPr>
                <w:rFonts w:ascii="PT Astra Serif" w:hAnsi="PT Astra Serif"/>
                <w:b/>
                <w:sz w:val="24"/>
                <w:szCs w:val="24"/>
              </w:rPr>
              <w:t xml:space="preserve"> рублей</w:t>
            </w:r>
            <w:r w:rsidRPr="001D66D8">
              <w:rPr>
                <w:rFonts w:ascii="PT Astra Serif" w:hAnsi="PT Astra Serif"/>
                <w:sz w:val="24"/>
                <w:szCs w:val="24"/>
              </w:rPr>
              <w:t xml:space="preserve">, на должностных лиц </w:t>
            </w:r>
            <w:r w:rsidR="001D66D8">
              <w:rPr>
                <w:rFonts w:ascii="PT Astra Serif" w:hAnsi="PT Astra Serif"/>
                <w:sz w:val="24"/>
                <w:szCs w:val="24"/>
              </w:rPr>
              <w:t>–</w:t>
            </w:r>
            <w:r w:rsidRPr="001D66D8">
              <w:rPr>
                <w:rFonts w:ascii="PT Astra Serif" w:hAnsi="PT Astra Serif"/>
                <w:sz w:val="24"/>
                <w:szCs w:val="24"/>
              </w:rPr>
              <w:t xml:space="preserve"> </w:t>
            </w:r>
            <w:r w:rsidR="001D66D8" w:rsidRPr="001D66D8">
              <w:rPr>
                <w:rFonts w:ascii="PT Astra Serif" w:hAnsi="PT Astra Serif"/>
                <w:b/>
                <w:sz w:val="24"/>
                <w:szCs w:val="24"/>
              </w:rPr>
              <w:t>50 000</w:t>
            </w:r>
            <w:r w:rsidRPr="001D66D8">
              <w:rPr>
                <w:rFonts w:ascii="PT Astra Serif" w:hAnsi="PT Astra Serif"/>
                <w:b/>
                <w:sz w:val="24"/>
                <w:szCs w:val="24"/>
              </w:rPr>
              <w:t xml:space="preserve"> рублей</w:t>
            </w:r>
            <w:r w:rsidRPr="001D66D8">
              <w:rPr>
                <w:rFonts w:ascii="PT Astra Serif" w:hAnsi="PT Astra Serif"/>
                <w:sz w:val="24"/>
                <w:szCs w:val="24"/>
              </w:rPr>
              <w:t>, на</w:t>
            </w:r>
            <w:r w:rsidR="00EA524E">
              <w:rPr>
                <w:rFonts w:ascii="PT Astra Serif" w:hAnsi="PT Astra Serif"/>
                <w:sz w:val="24"/>
                <w:szCs w:val="24"/>
              </w:rPr>
              <w:t> </w:t>
            </w:r>
            <w:r w:rsidRPr="001D66D8">
              <w:rPr>
                <w:rFonts w:ascii="PT Astra Serif" w:hAnsi="PT Astra Serif"/>
                <w:sz w:val="24"/>
                <w:szCs w:val="24"/>
              </w:rPr>
              <w:t xml:space="preserve">водителя </w:t>
            </w:r>
            <w:r w:rsidR="001D66D8">
              <w:rPr>
                <w:rFonts w:ascii="PT Astra Serif" w:hAnsi="PT Astra Serif"/>
                <w:sz w:val="24"/>
                <w:szCs w:val="24"/>
              </w:rPr>
              <w:t>–</w:t>
            </w:r>
            <w:r w:rsidRPr="001D66D8">
              <w:rPr>
                <w:rFonts w:ascii="PT Astra Serif" w:hAnsi="PT Astra Serif"/>
                <w:sz w:val="24"/>
                <w:szCs w:val="24"/>
              </w:rPr>
              <w:t xml:space="preserve"> </w:t>
            </w:r>
            <w:r w:rsidR="001D66D8" w:rsidRPr="001D66D8">
              <w:rPr>
                <w:rFonts w:ascii="PT Astra Serif" w:hAnsi="PT Astra Serif"/>
                <w:b/>
                <w:sz w:val="24"/>
                <w:szCs w:val="24"/>
              </w:rPr>
              <w:t>5 000</w:t>
            </w:r>
            <w:r w:rsidRPr="001D66D8">
              <w:rPr>
                <w:rFonts w:ascii="PT Astra Serif" w:hAnsi="PT Astra Serif"/>
                <w:b/>
                <w:sz w:val="24"/>
                <w:szCs w:val="24"/>
              </w:rPr>
              <w:t xml:space="preserve"> рублей</w:t>
            </w:r>
            <w:r w:rsidRPr="001D66D8">
              <w:rPr>
                <w:rFonts w:ascii="PT Astra Serif" w:hAnsi="PT Astra Serif"/>
                <w:sz w:val="24"/>
                <w:szCs w:val="24"/>
              </w:rPr>
              <w:t>.</w:t>
            </w:r>
          </w:p>
        </w:tc>
      </w:tr>
      <w:tr w:rsidR="007319BA" w:rsidRPr="007319BA" w:rsidTr="00642FC8">
        <w:trPr>
          <w:trHeight w:val="1287"/>
        </w:trPr>
        <w:tc>
          <w:tcPr>
            <w:tcW w:w="3528" w:type="dxa"/>
          </w:tcPr>
          <w:p w:rsidR="00F81BE3" w:rsidRDefault="007319BA" w:rsidP="00F81BE3">
            <w:pPr>
              <w:jc w:val="center"/>
              <w:rPr>
                <w:rFonts w:ascii="PT Astra Serif" w:hAnsi="PT Astra Serif"/>
                <w:sz w:val="24"/>
                <w:szCs w:val="24"/>
              </w:rPr>
            </w:pPr>
            <w:r w:rsidRPr="007319BA">
              <w:rPr>
                <w:rFonts w:ascii="PT Astra Serif" w:hAnsi="PT Astra Serif"/>
                <w:sz w:val="24"/>
                <w:szCs w:val="24"/>
              </w:rPr>
              <w:t>Закон Липецкой области от</w:t>
            </w:r>
            <w:r w:rsidR="00F81BE3">
              <w:rPr>
                <w:rFonts w:ascii="PT Astra Serif" w:hAnsi="PT Astra Serif"/>
                <w:sz w:val="24"/>
                <w:szCs w:val="24"/>
              </w:rPr>
              <w:t> </w:t>
            </w:r>
            <w:r w:rsidRPr="007319BA">
              <w:rPr>
                <w:rFonts w:ascii="PT Astra Serif" w:hAnsi="PT Astra Serif"/>
                <w:sz w:val="24"/>
                <w:szCs w:val="24"/>
              </w:rPr>
              <w:t xml:space="preserve">19.06.2017 № 83-ОЗ </w:t>
            </w:r>
          </w:p>
          <w:p w:rsidR="007319BA" w:rsidRPr="007319BA" w:rsidRDefault="007319BA" w:rsidP="00F81BE3">
            <w:pPr>
              <w:jc w:val="center"/>
              <w:rPr>
                <w:rFonts w:ascii="PT Astra Serif" w:hAnsi="PT Astra Serif"/>
                <w:sz w:val="24"/>
                <w:szCs w:val="24"/>
              </w:rPr>
            </w:pPr>
            <w:r w:rsidRPr="007319BA">
              <w:rPr>
                <w:rFonts w:ascii="PT Astra Serif" w:hAnsi="PT Astra Serif"/>
                <w:sz w:val="24"/>
                <w:szCs w:val="24"/>
              </w:rPr>
              <w:t>«Кодекс Липецкой области об</w:t>
            </w:r>
            <w:r w:rsidR="00F81BE3">
              <w:rPr>
                <w:rFonts w:ascii="PT Astra Serif" w:hAnsi="PT Astra Serif"/>
                <w:sz w:val="24"/>
                <w:szCs w:val="24"/>
              </w:rPr>
              <w:t> </w:t>
            </w:r>
            <w:r w:rsidRPr="007319BA">
              <w:rPr>
                <w:rFonts w:ascii="PT Astra Serif" w:hAnsi="PT Astra Serif"/>
                <w:sz w:val="24"/>
                <w:szCs w:val="24"/>
              </w:rPr>
              <w:t>административных правонарушениях»</w:t>
            </w:r>
          </w:p>
        </w:tc>
        <w:tc>
          <w:tcPr>
            <w:tcW w:w="6361" w:type="dxa"/>
          </w:tcPr>
          <w:p w:rsidR="007319BA" w:rsidRPr="007319BA" w:rsidRDefault="00BE1FE6" w:rsidP="00F81BE3">
            <w:pPr>
              <w:jc w:val="both"/>
              <w:rPr>
                <w:rFonts w:ascii="PT Astra Serif" w:hAnsi="PT Astra Serif"/>
                <w:sz w:val="24"/>
                <w:szCs w:val="24"/>
              </w:rPr>
            </w:pPr>
            <w:r>
              <w:rPr>
                <w:rFonts w:ascii="PT Astra Serif" w:hAnsi="PT Astra Serif"/>
                <w:sz w:val="24"/>
                <w:szCs w:val="24"/>
              </w:rPr>
              <w:t>С</w:t>
            </w:r>
            <w:r w:rsidR="007319BA" w:rsidRPr="007319BA">
              <w:rPr>
                <w:rFonts w:ascii="PT Astra Serif" w:hAnsi="PT Astra Serif"/>
                <w:sz w:val="24"/>
                <w:szCs w:val="24"/>
              </w:rPr>
              <w:t xml:space="preserve">татья 9.1. </w:t>
            </w:r>
            <w:proofErr w:type="gramStart"/>
            <w:r w:rsidR="007319BA" w:rsidRPr="007319BA">
              <w:rPr>
                <w:rFonts w:ascii="PT Astra Serif" w:hAnsi="PT Astra Serif"/>
                <w:sz w:val="24"/>
                <w:szCs w:val="24"/>
              </w:rPr>
              <w:t>Нарушение перевозчиком требований к</w:t>
            </w:r>
            <w:r>
              <w:rPr>
                <w:rFonts w:ascii="PT Astra Serif" w:hAnsi="PT Astra Serif"/>
                <w:sz w:val="24"/>
                <w:szCs w:val="24"/>
              </w:rPr>
              <w:t> </w:t>
            </w:r>
            <w:r w:rsidR="007319BA" w:rsidRPr="007319BA">
              <w:rPr>
                <w:rFonts w:ascii="PT Astra Serif" w:hAnsi="PT Astra Serif"/>
                <w:sz w:val="24"/>
                <w:szCs w:val="24"/>
              </w:rPr>
              <w:t>осуществлению регулярных перевозок по нерегулируемым тарифам - п.1 нарушение перевозчиком установленных постановлением администрации Липецкой области от 19</w:t>
            </w:r>
            <w:r>
              <w:rPr>
                <w:rFonts w:ascii="PT Astra Serif" w:hAnsi="PT Astra Serif"/>
                <w:sz w:val="24"/>
                <w:szCs w:val="24"/>
              </w:rPr>
              <w:t>.01.</w:t>
            </w:r>
            <w:r w:rsidR="007319BA" w:rsidRPr="007319BA">
              <w:rPr>
                <w:rFonts w:ascii="PT Astra Serif" w:hAnsi="PT Astra Serif"/>
                <w:sz w:val="24"/>
                <w:szCs w:val="24"/>
              </w:rPr>
              <w:t>2017 № 22 «Об установлении требований к осуществлению регулярных перевозок по</w:t>
            </w:r>
            <w:r>
              <w:rPr>
                <w:rFonts w:ascii="PT Astra Serif" w:hAnsi="PT Astra Serif"/>
                <w:sz w:val="24"/>
                <w:szCs w:val="24"/>
              </w:rPr>
              <w:t> </w:t>
            </w:r>
            <w:r w:rsidR="007319BA" w:rsidRPr="007319BA">
              <w:rPr>
                <w:rFonts w:ascii="PT Astra Serif" w:hAnsi="PT Astra Serif"/>
                <w:sz w:val="24"/>
                <w:szCs w:val="24"/>
              </w:rPr>
              <w:t>нерегулируемым тарифам по межмуниципальным маршрутам регулярных перевозок Липецкой области» требований к осуществлению регулярных перевозок по</w:t>
            </w:r>
            <w:r>
              <w:rPr>
                <w:rFonts w:ascii="PT Astra Serif" w:hAnsi="PT Astra Serif"/>
                <w:sz w:val="24"/>
                <w:szCs w:val="24"/>
              </w:rPr>
              <w:t> </w:t>
            </w:r>
            <w:r w:rsidR="007319BA" w:rsidRPr="007319BA">
              <w:rPr>
                <w:rFonts w:ascii="PT Astra Serif" w:hAnsi="PT Astra Serif"/>
                <w:sz w:val="24"/>
                <w:szCs w:val="24"/>
              </w:rPr>
              <w:t xml:space="preserve">нерегулируемым тарифам по межмуниципальным маршрутам регулярных перевозок </w:t>
            </w:r>
            <w:r>
              <w:rPr>
                <w:rFonts w:ascii="PT Astra Serif" w:hAnsi="PT Astra Serif"/>
                <w:sz w:val="24"/>
                <w:szCs w:val="24"/>
              </w:rPr>
              <w:t>–</w:t>
            </w:r>
            <w:r w:rsidR="007319BA" w:rsidRPr="007319BA">
              <w:rPr>
                <w:rFonts w:ascii="PT Astra Serif" w:hAnsi="PT Astra Serif"/>
                <w:sz w:val="24"/>
                <w:szCs w:val="24"/>
              </w:rPr>
              <w:t xml:space="preserve"> </w:t>
            </w:r>
            <w:r w:rsidR="00646520" w:rsidRPr="00646520">
              <w:rPr>
                <w:rFonts w:ascii="PT Astra Serif" w:hAnsi="PT Astra Serif"/>
                <w:sz w:val="24"/>
                <w:szCs w:val="24"/>
              </w:rPr>
              <w:t>влеч</w:t>
            </w:r>
            <w:r w:rsidR="00646520">
              <w:rPr>
                <w:rFonts w:ascii="PT Astra Serif" w:hAnsi="PT Astra Serif"/>
                <w:sz w:val="24"/>
                <w:szCs w:val="24"/>
              </w:rPr>
              <w:t>ё</w:t>
            </w:r>
            <w:r w:rsidR="00646520" w:rsidRPr="00646520">
              <w:rPr>
                <w:rFonts w:ascii="PT Astra Serif" w:hAnsi="PT Astra Serif"/>
                <w:sz w:val="24"/>
                <w:szCs w:val="24"/>
              </w:rPr>
              <w:t xml:space="preserve">т наложение административного штрафа на должностных лиц </w:t>
            </w:r>
            <w:r w:rsidR="00646520">
              <w:rPr>
                <w:rFonts w:ascii="PT Astra Serif" w:hAnsi="PT Astra Serif"/>
                <w:sz w:val="24"/>
                <w:szCs w:val="24"/>
              </w:rPr>
              <w:t>–</w:t>
            </w:r>
            <w:r w:rsidR="00646520" w:rsidRPr="00646520">
              <w:rPr>
                <w:rFonts w:ascii="PT Astra Serif" w:hAnsi="PT Astra Serif"/>
                <w:sz w:val="24"/>
                <w:szCs w:val="24"/>
              </w:rPr>
              <w:t xml:space="preserve"> </w:t>
            </w:r>
            <w:r w:rsidR="00646520" w:rsidRPr="00646520">
              <w:rPr>
                <w:rFonts w:ascii="PT Astra Serif" w:hAnsi="PT Astra Serif"/>
                <w:b/>
                <w:sz w:val="24"/>
                <w:szCs w:val="24"/>
              </w:rPr>
              <w:t>от</w:t>
            </w:r>
            <w:proofErr w:type="gramEnd"/>
            <w:r w:rsidR="00646520" w:rsidRPr="00646520">
              <w:rPr>
                <w:rFonts w:ascii="PT Astra Serif" w:hAnsi="PT Astra Serif"/>
                <w:b/>
                <w:sz w:val="24"/>
                <w:szCs w:val="24"/>
              </w:rPr>
              <w:t xml:space="preserve"> 5 000 до 10 000 рублей, на юридических лиц – от 10 000 </w:t>
            </w:r>
            <w:r w:rsidR="00F81BE3">
              <w:rPr>
                <w:rFonts w:ascii="PT Astra Serif" w:hAnsi="PT Astra Serif"/>
                <w:b/>
                <w:sz w:val="24"/>
                <w:szCs w:val="24"/>
              </w:rPr>
              <w:t xml:space="preserve">              </w:t>
            </w:r>
            <w:r w:rsidR="00646520" w:rsidRPr="00646520">
              <w:rPr>
                <w:rFonts w:ascii="PT Astra Serif" w:hAnsi="PT Astra Serif"/>
                <w:b/>
                <w:sz w:val="24"/>
                <w:szCs w:val="24"/>
              </w:rPr>
              <w:t>до</w:t>
            </w:r>
            <w:r w:rsidR="00F81BE3">
              <w:rPr>
                <w:rFonts w:ascii="PT Astra Serif" w:hAnsi="PT Astra Serif"/>
                <w:b/>
                <w:sz w:val="24"/>
                <w:szCs w:val="24"/>
              </w:rPr>
              <w:t> </w:t>
            </w:r>
            <w:r w:rsidR="00646520" w:rsidRPr="00646520">
              <w:rPr>
                <w:rFonts w:ascii="PT Astra Serif" w:hAnsi="PT Astra Serif"/>
                <w:b/>
                <w:sz w:val="24"/>
                <w:szCs w:val="24"/>
              </w:rPr>
              <w:t>30 000 рублей.</w:t>
            </w:r>
          </w:p>
        </w:tc>
      </w:tr>
    </w:tbl>
    <w:p w:rsidR="007319BA" w:rsidRDefault="007319BA" w:rsidP="007319BA">
      <w:pPr>
        <w:autoSpaceDE w:val="0"/>
        <w:autoSpaceDN w:val="0"/>
        <w:adjustRightInd w:val="0"/>
        <w:ind w:firstLine="709"/>
        <w:jc w:val="both"/>
        <w:rPr>
          <w:rFonts w:ascii="PT Astra Serif" w:hAnsi="PT Astra Serif"/>
        </w:rPr>
      </w:pPr>
      <w:r w:rsidRPr="00551624">
        <w:rPr>
          <w:rFonts w:ascii="PT Astra Serif" w:hAnsi="PT Astra Serif"/>
        </w:rPr>
        <w:t>Таким образом, с учётом регионального опыта можно сделать вывод об</w:t>
      </w:r>
      <w:r w:rsidR="00F81BE3">
        <w:rPr>
          <w:rFonts w:ascii="PT Astra Serif" w:hAnsi="PT Astra Serif"/>
        </w:rPr>
        <w:t> </w:t>
      </w:r>
      <w:r w:rsidRPr="00551624">
        <w:rPr>
          <w:rFonts w:ascii="PT Astra Serif" w:hAnsi="PT Astra Serif"/>
        </w:rPr>
        <w:t>определённой степени эффективности рассматриваемого регулирования.</w:t>
      </w:r>
    </w:p>
    <w:p w:rsidR="00E278D3" w:rsidRPr="005F1E9A" w:rsidRDefault="00E278D3" w:rsidP="00E278D3">
      <w:pPr>
        <w:autoSpaceDE w:val="0"/>
        <w:autoSpaceDN w:val="0"/>
        <w:adjustRightInd w:val="0"/>
        <w:ind w:firstLine="709"/>
        <w:jc w:val="both"/>
        <w:rPr>
          <w:rFonts w:ascii="PT Astra Serif" w:hAnsi="PT Astra Serif"/>
          <w:b/>
        </w:rPr>
      </w:pPr>
      <w:r w:rsidRPr="005F1E9A">
        <w:rPr>
          <w:rFonts w:ascii="PT Astra Serif" w:hAnsi="PT Astra Serif"/>
          <w:b/>
        </w:rPr>
        <w:t>5. Анализ предлагаемого правового регулирования и иных возможных способов решения проблемы.</w:t>
      </w:r>
    </w:p>
    <w:p w:rsidR="005264A0" w:rsidRDefault="005264A0" w:rsidP="005264A0">
      <w:pPr>
        <w:autoSpaceDE w:val="0"/>
        <w:autoSpaceDN w:val="0"/>
        <w:adjustRightInd w:val="0"/>
        <w:ind w:firstLine="709"/>
        <w:jc w:val="both"/>
        <w:rPr>
          <w:rFonts w:ascii="PT Astra Serif" w:hAnsi="PT Astra Serif"/>
        </w:rPr>
      </w:pPr>
      <w:r>
        <w:rPr>
          <w:rFonts w:ascii="PT Astra Serif" w:hAnsi="PT Astra Serif"/>
        </w:rPr>
        <w:t>По мнению разработчика акта, принятие рассматриваемого правового регулирования не приведёт к увеличению бюджетных расходов консолидированного бюджета Ульяновской области, а также риски</w:t>
      </w:r>
      <w:r w:rsidRPr="00604AC3">
        <w:rPr>
          <w:rFonts w:ascii="PT Astra Serif" w:hAnsi="PT Astra Serif"/>
        </w:rPr>
        <w:t xml:space="preserve"> решения проблемы предложенным способом регулирования </w:t>
      </w:r>
      <w:r>
        <w:rPr>
          <w:rFonts w:ascii="PT Astra Serif" w:hAnsi="PT Astra Serif"/>
        </w:rPr>
        <w:t>и иные способы решения указанной проблемы отсутствуют.</w:t>
      </w:r>
    </w:p>
    <w:p w:rsidR="005264A0" w:rsidRDefault="005264A0" w:rsidP="005264A0">
      <w:pPr>
        <w:autoSpaceDE w:val="0"/>
        <w:autoSpaceDN w:val="0"/>
        <w:adjustRightInd w:val="0"/>
        <w:ind w:firstLine="709"/>
        <w:jc w:val="both"/>
        <w:rPr>
          <w:rFonts w:ascii="PT Astra Serif" w:hAnsi="PT Astra Serif"/>
        </w:rPr>
      </w:pPr>
      <w:r>
        <w:rPr>
          <w:rFonts w:ascii="PT Astra Serif" w:hAnsi="PT Astra Serif"/>
        </w:rPr>
        <w:lastRenderedPageBreak/>
        <w:t xml:space="preserve">В целом принятие проекта акта направлено на повышение качества и безопасности транспортного обслуживания населения </w:t>
      </w:r>
      <w:r w:rsidRPr="004A532B">
        <w:rPr>
          <w:rFonts w:ascii="PT Astra Serif" w:hAnsi="PT Astra Serif"/>
        </w:rPr>
        <w:t xml:space="preserve">по маршрутам регулярных перевозок по нерегулируемым тарифам </w:t>
      </w:r>
      <w:r>
        <w:rPr>
          <w:rFonts w:ascii="PT Astra Serif" w:hAnsi="PT Astra Serif"/>
        </w:rPr>
        <w:t>на территории Ульяновской области.</w:t>
      </w:r>
    </w:p>
    <w:p w:rsidR="005264A0" w:rsidRDefault="00DD6C87" w:rsidP="005264A0">
      <w:pPr>
        <w:autoSpaceDE w:val="0"/>
        <w:autoSpaceDN w:val="0"/>
        <w:adjustRightInd w:val="0"/>
        <w:ind w:firstLine="709"/>
        <w:jc w:val="both"/>
        <w:rPr>
          <w:rFonts w:ascii="PT Astra Serif" w:hAnsi="PT Astra Serif"/>
        </w:rPr>
      </w:pPr>
      <w:r>
        <w:rPr>
          <w:rFonts w:ascii="PT Astra Serif" w:hAnsi="PT Astra Serif"/>
        </w:rPr>
        <w:t>В</w:t>
      </w:r>
      <w:r w:rsidR="005264A0">
        <w:rPr>
          <w:rFonts w:ascii="PT Astra Serif" w:hAnsi="PT Astra Serif"/>
        </w:rPr>
        <w:t xml:space="preserve"> соответствии с законом Ульяновской области от 04.12.2007 № 209-ЗО  определены обстоятельства, при наступлении которых уполномоченный орган или уполномоченный орган местного самоуправления муниципального образования Ульяновской области, выдавшие свидетельство об осуществлении регулярных перевозок по нерегулируемым тарифам, обращаются в суд с</w:t>
      </w:r>
      <w:r w:rsidR="00C97C8E">
        <w:rPr>
          <w:rFonts w:ascii="PT Astra Serif" w:hAnsi="PT Astra Serif"/>
        </w:rPr>
        <w:t> </w:t>
      </w:r>
      <w:r w:rsidR="005264A0">
        <w:rPr>
          <w:rFonts w:ascii="PT Astra Serif" w:hAnsi="PT Astra Serif"/>
        </w:rPr>
        <w:t xml:space="preserve">заявлением о прекращении действия данного свидетельства. Однако реализация данной нормы на практике приводит к негативным социальным последствиям и ухудшению качества транспортного обслуживания населения. Принятие проекта акта будет способствовать с одной стороны усилению </w:t>
      </w:r>
      <w:proofErr w:type="gramStart"/>
      <w:r w:rsidR="005264A0">
        <w:rPr>
          <w:rFonts w:ascii="PT Astra Serif" w:hAnsi="PT Astra Serif"/>
        </w:rPr>
        <w:t>контроля за</w:t>
      </w:r>
      <w:proofErr w:type="gramEnd"/>
      <w:r w:rsidR="005264A0">
        <w:rPr>
          <w:rFonts w:ascii="PT Astra Serif" w:hAnsi="PT Astra Serif"/>
        </w:rPr>
        <w:t xml:space="preserve"> соблюдением требований, предъявляемых к перевозчикам, с другой стороны – введение альтернативного механизма привлечения к</w:t>
      </w:r>
      <w:r w:rsidR="00C97C8E">
        <w:rPr>
          <w:rFonts w:ascii="PT Astra Serif" w:hAnsi="PT Astra Serif"/>
        </w:rPr>
        <w:t> </w:t>
      </w:r>
      <w:r w:rsidR="005264A0">
        <w:rPr>
          <w:rFonts w:ascii="PT Astra Serif" w:hAnsi="PT Astra Serif"/>
        </w:rPr>
        <w:t>ответственности за нарушение данн</w:t>
      </w:r>
      <w:r w:rsidR="00F81BE3">
        <w:rPr>
          <w:rFonts w:ascii="PT Astra Serif" w:hAnsi="PT Astra Serif"/>
        </w:rPr>
        <w:t>ых</w:t>
      </w:r>
      <w:r w:rsidR="005264A0">
        <w:rPr>
          <w:rFonts w:ascii="PT Astra Serif" w:hAnsi="PT Astra Serif"/>
        </w:rPr>
        <w:t xml:space="preserve"> требований вместо отзыва свидетельства.</w:t>
      </w:r>
    </w:p>
    <w:p w:rsidR="005264A0" w:rsidRDefault="005264A0" w:rsidP="005264A0">
      <w:pPr>
        <w:autoSpaceDE w:val="0"/>
        <w:autoSpaceDN w:val="0"/>
        <w:adjustRightInd w:val="0"/>
        <w:ind w:firstLine="709"/>
        <w:jc w:val="both"/>
        <w:rPr>
          <w:rFonts w:ascii="PT Astra Serif" w:hAnsi="PT Astra Serif"/>
        </w:rPr>
      </w:pPr>
      <w:r>
        <w:rPr>
          <w:rFonts w:ascii="PT Astra Serif" w:hAnsi="PT Astra Serif"/>
        </w:rPr>
        <w:t>Кроме того, проектом акта предусматривается установление переходного периода продолжительностью 90 дней.</w:t>
      </w:r>
    </w:p>
    <w:p w:rsidR="005264A0" w:rsidRDefault="005264A0" w:rsidP="005264A0">
      <w:pPr>
        <w:autoSpaceDE w:val="0"/>
        <w:autoSpaceDN w:val="0"/>
        <w:adjustRightInd w:val="0"/>
        <w:ind w:firstLine="709"/>
        <w:jc w:val="both"/>
        <w:rPr>
          <w:rFonts w:ascii="PT Astra Serif" w:hAnsi="PT Astra Serif"/>
        </w:rPr>
      </w:pPr>
      <w:r>
        <w:rPr>
          <w:rFonts w:ascii="PT Astra Serif" w:hAnsi="PT Astra Serif"/>
        </w:rPr>
        <w:t>Альтернативным вариантом решения проблемы является отказ от</w:t>
      </w:r>
      <w:r w:rsidR="00DD6C87">
        <w:rPr>
          <w:rFonts w:ascii="PT Astra Serif" w:hAnsi="PT Astra Serif"/>
        </w:rPr>
        <w:t> </w:t>
      </w:r>
      <w:r>
        <w:rPr>
          <w:rFonts w:ascii="PT Astra Serif" w:hAnsi="PT Astra Serif"/>
        </w:rPr>
        <w:t>принятия рассматриваемого правового регулирования, т.е. сохранение ситуации «статус-кво».</w:t>
      </w:r>
      <w:r w:rsidRPr="00025820">
        <w:t xml:space="preserve"> </w:t>
      </w:r>
      <w:r w:rsidRPr="00025820">
        <w:rPr>
          <w:rFonts w:ascii="PT Astra Serif" w:hAnsi="PT Astra Serif"/>
        </w:rPr>
        <w:t>Однако данный вариант решения проблемы не позволит</w:t>
      </w:r>
      <w:r>
        <w:rPr>
          <w:rFonts w:ascii="PT Astra Serif" w:hAnsi="PT Astra Serif"/>
        </w:rPr>
        <w:t xml:space="preserve"> установить административную </w:t>
      </w:r>
      <w:r w:rsidRPr="00AE4199">
        <w:rPr>
          <w:rFonts w:ascii="PT Astra Serif" w:hAnsi="PT Astra Serif"/>
        </w:rPr>
        <w:t>ответственност</w:t>
      </w:r>
      <w:r>
        <w:rPr>
          <w:rFonts w:ascii="PT Astra Serif" w:hAnsi="PT Astra Serif"/>
        </w:rPr>
        <w:t>ь</w:t>
      </w:r>
      <w:r w:rsidRPr="00AE4199">
        <w:rPr>
          <w:rFonts w:ascii="PT Astra Serif" w:hAnsi="PT Astra Serif"/>
        </w:rPr>
        <w:t xml:space="preserve"> за нарушение в сфере транспортного обслуживания населения</w:t>
      </w:r>
      <w:r w:rsidR="00277675">
        <w:rPr>
          <w:rFonts w:ascii="PT Astra Serif" w:hAnsi="PT Astra Serif"/>
        </w:rPr>
        <w:t xml:space="preserve"> на территории Ульяновской области</w:t>
      </w:r>
      <w:r>
        <w:rPr>
          <w:rFonts w:ascii="PT Astra Serif" w:hAnsi="PT Astra Serif"/>
        </w:rPr>
        <w:t>, что может негативно сказаться на</w:t>
      </w:r>
      <w:r w:rsidR="00641EEC">
        <w:rPr>
          <w:rFonts w:ascii="PT Astra Serif" w:hAnsi="PT Astra Serif"/>
        </w:rPr>
        <w:t> </w:t>
      </w:r>
      <w:r>
        <w:rPr>
          <w:rFonts w:ascii="PT Astra Serif" w:hAnsi="PT Astra Serif"/>
        </w:rPr>
        <w:t xml:space="preserve"> качестве</w:t>
      </w:r>
      <w:r w:rsidR="00641EEC">
        <w:rPr>
          <w:rFonts w:ascii="PT Astra Serif" w:hAnsi="PT Astra Serif"/>
        </w:rPr>
        <w:t xml:space="preserve"> и безопасности</w:t>
      </w:r>
      <w:r>
        <w:rPr>
          <w:rFonts w:ascii="PT Astra Serif" w:hAnsi="PT Astra Serif"/>
        </w:rPr>
        <w:t xml:space="preserve"> </w:t>
      </w:r>
      <w:r w:rsidRPr="00AE4199">
        <w:rPr>
          <w:rFonts w:ascii="PT Astra Serif" w:hAnsi="PT Astra Serif"/>
        </w:rPr>
        <w:t>перевозок пассажиров</w:t>
      </w:r>
      <w:r>
        <w:rPr>
          <w:rFonts w:ascii="PT Astra Serif" w:hAnsi="PT Astra Serif"/>
        </w:rPr>
        <w:t xml:space="preserve"> и</w:t>
      </w:r>
      <w:r w:rsidRPr="00AE4199">
        <w:rPr>
          <w:rFonts w:ascii="PT Astra Serif" w:hAnsi="PT Astra Serif"/>
        </w:rPr>
        <w:t xml:space="preserve"> багажа </w:t>
      </w:r>
      <w:r>
        <w:rPr>
          <w:rFonts w:ascii="PT Astra Serif" w:hAnsi="PT Astra Serif"/>
        </w:rPr>
        <w:t xml:space="preserve">автомобильным </w:t>
      </w:r>
      <w:r w:rsidR="00641EEC">
        <w:rPr>
          <w:rFonts w:ascii="PT Astra Serif" w:hAnsi="PT Astra Serif"/>
        </w:rPr>
        <w:t>и</w:t>
      </w:r>
      <w:r w:rsidR="00CC6405">
        <w:rPr>
          <w:rFonts w:ascii="PT Astra Serif" w:hAnsi="PT Astra Serif"/>
        </w:rPr>
        <w:t> </w:t>
      </w:r>
      <w:r w:rsidR="00F81BE3">
        <w:rPr>
          <w:rFonts w:ascii="PT Astra Serif" w:hAnsi="PT Astra Serif"/>
        </w:rPr>
        <w:t xml:space="preserve">городским </w:t>
      </w:r>
      <w:r w:rsidR="00641EEC">
        <w:rPr>
          <w:rFonts w:ascii="PT Astra Serif" w:hAnsi="PT Astra Serif"/>
        </w:rPr>
        <w:t xml:space="preserve">наземным электрическим </w:t>
      </w:r>
      <w:r>
        <w:rPr>
          <w:rFonts w:ascii="PT Astra Serif" w:hAnsi="PT Astra Serif"/>
        </w:rPr>
        <w:t>транспортом.</w:t>
      </w:r>
    </w:p>
    <w:p w:rsidR="00C97C8E" w:rsidRPr="00D4714D" w:rsidRDefault="00C97C8E" w:rsidP="00C97C8E">
      <w:pPr>
        <w:autoSpaceDE w:val="0"/>
        <w:autoSpaceDN w:val="0"/>
        <w:adjustRightInd w:val="0"/>
        <w:ind w:firstLine="709"/>
        <w:jc w:val="both"/>
        <w:rPr>
          <w:rFonts w:ascii="PT Astra Serif" w:hAnsi="PT Astra Serif"/>
        </w:rPr>
      </w:pPr>
      <w:r w:rsidRPr="00804750">
        <w:rPr>
          <w:rFonts w:ascii="PT Astra Serif" w:hAnsi="PT Astra Serif"/>
        </w:rPr>
        <w:t>Таким образом, оптимальным вариантом решения проблемы является принятие рассматриваемого регулирования.</w:t>
      </w:r>
    </w:p>
    <w:p w:rsidR="00E278D3" w:rsidRPr="005F1E9A" w:rsidRDefault="00E278D3" w:rsidP="00E278D3">
      <w:pPr>
        <w:tabs>
          <w:tab w:val="left" w:pos="993"/>
        </w:tabs>
        <w:suppressAutoHyphens/>
        <w:autoSpaceDE w:val="0"/>
        <w:autoSpaceDN w:val="0"/>
        <w:adjustRightInd w:val="0"/>
        <w:ind w:firstLine="709"/>
        <w:jc w:val="both"/>
        <w:rPr>
          <w:rFonts w:ascii="PT Astra Serif" w:hAnsi="PT Astra Serif"/>
          <w:b/>
        </w:rPr>
      </w:pPr>
      <w:r w:rsidRPr="005F1E9A">
        <w:rPr>
          <w:rFonts w:ascii="PT Astra Serif" w:hAnsi="PT Astra Serif"/>
          <w:b/>
        </w:rPr>
        <w:t>6. Анализ основных групп участников отношений, интересы которых будут затронуты предлагаемым правовым регулированием.</w:t>
      </w:r>
    </w:p>
    <w:p w:rsidR="00277675" w:rsidRPr="00A51A11" w:rsidRDefault="00277675" w:rsidP="00277675">
      <w:pPr>
        <w:tabs>
          <w:tab w:val="left" w:pos="993"/>
        </w:tabs>
        <w:suppressAutoHyphens/>
        <w:ind w:firstLine="709"/>
        <w:jc w:val="both"/>
        <w:rPr>
          <w:rFonts w:ascii="PT Astra Serif" w:hAnsi="PT Astra Serif"/>
        </w:rPr>
      </w:pPr>
      <w:r w:rsidRPr="00A51A11">
        <w:rPr>
          <w:rFonts w:ascii="PT Astra Serif" w:hAnsi="PT Astra Serif"/>
        </w:rPr>
        <w:t xml:space="preserve">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 </w:t>
      </w:r>
      <w:r>
        <w:rPr>
          <w:rFonts w:ascii="PT Astra Serif" w:hAnsi="PT Astra Serif"/>
        </w:rPr>
        <w:t>и</w:t>
      </w:r>
      <w:r w:rsidRPr="00C0318C">
        <w:rPr>
          <w:rFonts w:ascii="PT Astra Serif" w:hAnsi="PT Astra Serif"/>
        </w:rPr>
        <w:t>ндивидуальные предприниматели и юридические лица, осуществляющие деятельность в сфере транспортного обслуживания населения</w:t>
      </w:r>
      <w:r w:rsidRPr="00A51A11">
        <w:rPr>
          <w:rFonts w:ascii="PT Astra Serif" w:hAnsi="PT Astra Serif"/>
        </w:rPr>
        <w:t>.</w:t>
      </w:r>
    </w:p>
    <w:p w:rsidR="00277675" w:rsidRDefault="00277675" w:rsidP="00277675">
      <w:pPr>
        <w:tabs>
          <w:tab w:val="left" w:pos="993"/>
        </w:tabs>
        <w:suppressAutoHyphens/>
        <w:ind w:firstLine="709"/>
        <w:jc w:val="both"/>
        <w:rPr>
          <w:rFonts w:ascii="PT Astra Serif" w:hAnsi="PT Astra Serif"/>
        </w:rPr>
      </w:pPr>
      <w:r w:rsidRPr="00A51A11">
        <w:rPr>
          <w:rFonts w:ascii="PT Astra Serif" w:hAnsi="PT Astra Serif"/>
        </w:rPr>
        <w:t xml:space="preserve">Количественная оценка непосредственных адресатов регулирования </w:t>
      </w:r>
      <w:r>
        <w:rPr>
          <w:rFonts w:ascii="PT Astra Serif" w:hAnsi="PT Astra Serif"/>
        </w:rPr>
        <w:t>разработчиком акта представлена в таблице ниже.</w:t>
      </w:r>
    </w:p>
    <w:p w:rsidR="00277675" w:rsidRDefault="00277675" w:rsidP="00277675">
      <w:pPr>
        <w:tabs>
          <w:tab w:val="left" w:pos="993"/>
        </w:tabs>
        <w:suppressAutoHyphens/>
        <w:ind w:firstLine="709"/>
        <w:jc w:val="right"/>
        <w:rPr>
          <w:rFonts w:ascii="PT Astra Serif" w:hAnsi="PT Astra Serif"/>
        </w:rPr>
      </w:pPr>
      <w:r>
        <w:rPr>
          <w:rFonts w:ascii="PT Astra Serif" w:hAnsi="PT Astra Serif"/>
        </w:rPr>
        <w:t>Таблица 3</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126"/>
        <w:gridCol w:w="4063"/>
      </w:tblGrid>
      <w:tr w:rsidR="00277675" w:rsidRPr="00277675" w:rsidTr="00277675">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7675" w:rsidRPr="00277675" w:rsidRDefault="00277675" w:rsidP="00642FC8">
            <w:pPr>
              <w:jc w:val="center"/>
              <w:rPr>
                <w:rFonts w:ascii="PT Astra Serif" w:hAnsi="PT Astra Serif"/>
                <w:b/>
                <w:sz w:val="24"/>
                <w:szCs w:val="24"/>
              </w:rPr>
            </w:pPr>
            <w:r w:rsidRPr="00277675">
              <w:rPr>
                <w:rFonts w:ascii="PT Astra Serif" w:hAnsi="PT Astra Serif"/>
                <w:b/>
                <w:sz w:val="24"/>
                <w:szCs w:val="24"/>
              </w:rPr>
              <w:t xml:space="preserve">Группы потенциальных адресатов предлагаемого правового регулирования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77675" w:rsidRPr="00277675" w:rsidRDefault="00277675" w:rsidP="00642FC8">
            <w:pPr>
              <w:jc w:val="center"/>
              <w:rPr>
                <w:rFonts w:ascii="PT Astra Serif" w:hAnsi="PT Astra Serif"/>
                <w:b/>
                <w:sz w:val="24"/>
                <w:szCs w:val="24"/>
              </w:rPr>
            </w:pPr>
            <w:r w:rsidRPr="00277675">
              <w:rPr>
                <w:rFonts w:ascii="PT Astra Serif" w:hAnsi="PT Astra Serif"/>
                <w:b/>
                <w:sz w:val="24"/>
                <w:szCs w:val="24"/>
              </w:rPr>
              <w:t>Количество участников группы</w:t>
            </w:r>
          </w:p>
        </w:tc>
        <w:tc>
          <w:tcPr>
            <w:tcW w:w="4063" w:type="dxa"/>
            <w:tcBorders>
              <w:top w:val="single" w:sz="4" w:space="0" w:color="000000"/>
              <w:left w:val="single" w:sz="4" w:space="0" w:color="000000"/>
              <w:bottom w:val="single" w:sz="4" w:space="0" w:color="000000"/>
              <w:right w:val="single" w:sz="4" w:space="0" w:color="000000"/>
            </w:tcBorders>
            <w:shd w:val="clear" w:color="auto" w:fill="auto"/>
          </w:tcPr>
          <w:p w:rsidR="00277675" w:rsidRPr="00277675" w:rsidRDefault="00277675" w:rsidP="00642FC8">
            <w:pPr>
              <w:jc w:val="center"/>
              <w:rPr>
                <w:rFonts w:ascii="PT Astra Serif" w:hAnsi="PT Astra Serif"/>
                <w:b/>
                <w:sz w:val="24"/>
                <w:szCs w:val="24"/>
              </w:rPr>
            </w:pPr>
            <w:r w:rsidRPr="00277675">
              <w:rPr>
                <w:rFonts w:ascii="PT Astra Serif" w:hAnsi="PT Astra Serif"/>
                <w:b/>
                <w:sz w:val="24"/>
                <w:szCs w:val="24"/>
              </w:rPr>
              <w:t>Прогноз изменения количества в среднесрочном периоде</w:t>
            </w:r>
          </w:p>
        </w:tc>
      </w:tr>
      <w:tr w:rsidR="00277675" w:rsidRPr="00277675" w:rsidTr="00277675">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7675" w:rsidRPr="00277675" w:rsidRDefault="00277675" w:rsidP="00277675">
            <w:pPr>
              <w:jc w:val="both"/>
              <w:rPr>
                <w:rFonts w:ascii="PT Astra Serif" w:eastAsiaTheme="minorHAnsi" w:hAnsi="PT Astra Serif"/>
                <w:bCs/>
                <w:sz w:val="24"/>
                <w:szCs w:val="24"/>
                <w:lang w:eastAsia="en-US"/>
              </w:rPr>
            </w:pPr>
            <w:r w:rsidRPr="00277675">
              <w:rPr>
                <w:rFonts w:ascii="PT Astra Serif" w:hAnsi="PT Astra Serif"/>
                <w:sz w:val="24"/>
                <w:szCs w:val="24"/>
              </w:rPr>
              <w:t>Министерство транспорта Ульяновской области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675" w:rsidRPr="00277675" w:rsidRDefault="00277675" w:rsidP="00277675">
            <w:pPr>
              <w:jc w:val="center"/>
              <w:rPr>
                <w:rFonts w:ascii="PT Astra Serif" w:hAnsi="PT Astra Serif"/>
                <w:sz w:val="24"/>
                <w:szCs w:val="24"/>
              </w:rPr>
            </w:pPr>
            <w:r w:rsidRPr="00277675">
              <w:rPr>
                <w:rFonts w:ascii="PT Astra Serif" w:hAnsi="PT Astra Serif"/>
                <w:sz w:val="24"/>
                <w:szCs w:val="24"/>
              </w:rPr>
              <w:t>1</w:t>
            </w:r>
          </w:p>
        </w:tc>
        <w:tc>
          <w:tcPr>
            <w:tcW w:w="4063" w:type="dxa"/>
            <w:tcBorders>
              <w:top w:val="single" w:sz="4" w:space="0" w:color="000000"/>
              <w:left w:val="single" w:sz="4" w:space="0" w:color="000000"/>
              <w:right w:val="single" w:sz="4" w:space="0" w:color="000000"/>
            </w:tcBorders>
            <w:shd w:val="clear" w:color="auto" w:fill="auto"/>
            <w:vAlign w:val="center"/>
          </w:tcPr>
          <w:p w:rsidR="00277675" w:rsidRPr="00277675" w:rsidRDefault="00277675" w:rsidP="00277675">
            <w:pPr>
              <w:jc w:val="center"/>
              <w:rPr>
                <w:rFonts w:ascii="PT Astra Serif" w:hAnsi="PT Astra Serif"/>
                <w:sz w:val="24"/>
                <w:szCs w:val="24"/>
              </w:rPr>
            </w:pPr>
            <w:r w:rsidRPr="00277675">
              <w:rPr>
                <w:rFonts w:ascii="PT Astra Serif" w:hAnsi="PT Astra Serif"/>
                <w:sz w:val="24"/>
                <w:szCs w:val="24"/>
              </w:rPr>
              <w:t>В среднесрочном периоде изменения количества потенциальных адресатов правового регулирования не</w:t>
            </w:r>
            <w:r>
              <w:rPr>
                <w:rFonts w:ascii="PT Astra Serif" w:hAnsi="PT Astra Serif"/>
                <w:sz w:val="24"/>
                <w:szCs w:val="24"/>
              </w:rPr>
              <w:t> </w:t>
            </w:r>
            <w:r w:rsidRPr="00277675">
              <w:rPr>
                <w:rFonts w:ascii="PT Astra Serif" w:hAnsi="PT Astra Serif"/>
                <w:sz w:val="24"/>
                <w:szCs w:val="24"/>
              </w:rPr>
              <w:t>прогнозируется</w:t>
            </w:r>
          </w:p>
        </w:tc>
      </w:tr>
      <w:tr w:rsidR="00277675" w:rsidRPr="00277675" w:rsidTr="00277675">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7675" w:rsidRPr="00277675" w:rsidRDefault="00277675" w:rsidP="00277675">
            <w:pPr>
              <w:jc w:val="both"/>
              <w:rPr>
                <w:rFonts w:ascii="PT Astra Serif" w:hAnsi="PT Astra Serif"/>
                <w:sz w:val="24"/>
                <w:szCs w:val="24"/>
              </w:rPr>
            </w:pPr>
            <w:r w:rsidRPr="00277675">
              <w:rPr>
                <w:rFonts w:ascii="PT Astra Serif" w:hAnsi="PT Astra Serif"/>
                <w:sz w:val="24"/>
                <w:szCs w:val="24"/>
              </w:rPr>
              <w:lastRenderedPageBreak/>
              <w:t>Субъекты, осуществляющие деятельность в сфере пассажирских перевозок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675" w:rsidRPr="00277675" w:rsidRDefault="00277675" w:rsidP="00277675">
            <w:pPr>
              <w:jc w:val="center"/>
              <w:rPr>
                <w:rFonts w:ascii="PT Astra Serif" w:hAnsi="PT Astra Serif"/>
                <w:sz w:val="24"/>
                <w:szCs w:val="24"/>
              </w:rPr>
            </w:pPr>
            <w:r w:rsidRPr="00277675">
              <w:rPr>
                <w:rFonts w:ascii="PT Astra Serif" w:hAnsi="PT Astra Serif"/>
                <w:sz w:val="24"/>
                <w:szCs w:val="24"/>
              </w:rPr>
              <w:t>8</w:t>
            </w:r>
            <w:r>
              <w:rPr>
                <w:rFonts w:ascii="PT Astra Serif" w:hAnsi="PT Astra Serif"/>
                <w:sz w:val="24"/>
                <w:szCs w:val="24"/>
              </w:rPr>
              <w:t>8</w:t>
            </w:r>
          </w:p>
        </w:tc>
        <w:tc>
          <w:tcPr>
            <w:tcW w:w="4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675" w:rsidRPr="00277675" w:rsidRDefault="00277675" w:rsidP="00277675">
            <w:pPr>
              <w:jc w:val="center"/>
              <w:rPr>
                <w:rFonts w:ascii="PT Astra Serif" w:hAnsi="PT Astra Serif"/>
                <w:sz w:val="24"/>
                <w:szCs w:val="24"/>
              </w:rPr>
            </w:pPr>
            <w:r w:rsidRPr="00277675">
              <w:rPr>
                <w:rFonts w:ascii="PT Astra Serif" w:hAnsi="PT Astra Serif"/>
                <w:sz w:val="24"/>
                <w:szCs w:val="24"/>
              </w:rPr>
              <w:t>Количество участников зависит от</w:t>
            </w:r>
            <w:r>
              <w:rPr>
                <w:rFonts w:ascii="PT Astra Serif" w:hAnsi="PT Astra Serif"/>
                <w:sz w:val="24"/>
                <w:szCs w:val="24"/>
              </w:rPr>
              <w:t> </w:t>
            </w:r>
            <w:r w:rsidRPr="00277675">
              <w:rPr>
                <w:rFonts w:ascii="PT Astra Serif" w:hAnsi="PT Astra Serif"/>
                <w:sz w:val="24"/>
                <w:szCs w:val="24"/>
              </w:rPr>
              <w:t>намерений субъектов предпринимательской деятельности</w:t>
            </w:r>
          </w:p>
        </w:tc>
      </w:tr>
      <w:tr w:rsidR="00277675" w:rsidRPr="00277675" w:rsidTr="00277675">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7675" w:rsidRPr="00277675" w:rsidRDefault="00277675" w:rsidP="00642FC8">
            <w:pPr>
              <w:jc w:val="both"/>
              <w:rPr>
                <w:rFonts w:ascii="PT Astra Serif" w:eastAsiaTheme="minorHAnsi" w:hAnsi="PT Astra Serif"/>
                <w:bCs/>
                <w:sz w:val="24"/>
                <w:szCs w:val="24"/>
                <w:lang w:eastAsia="en-US"/>
              </w:rPr>
            </w:pPr>
            <w:r w:rsidRPr="00277675">
              <w:rPr>
                <w:rFonts w:ascii="PT Astra Serif" w:hAnsi="PT Astra Serif"/>
                <w:sz w:val="24"/>
                <w:szCs w:val="24"/>
              </w:rPr>
              <w:t>Органы местного самоуправления Ульяновской области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675" w:rsidRPr="00277675" w:rsidRDefault="00277675" w:rsidP="00277675">
            <w:pPr>
              <w:jc w:val="center"/>
              <w:rPr>
                <w:rFonts w:ascii="PT Astra Serif" w:hAnsi="PT Astra Serif"/>
                <w:sz w:val="24"/>
                <w:szCs w:val="24"/>
              </w:rPr>
            </w:pPr>
            <w:r w:rsidRPr="00277675">
              <w:rPr>
                <w:rFonts w:ascii="PT Astra Serif" w:hAnsi="PT Astra Serif"/>
                <w:sz w:val="24"/>
                <w:szCs w:val="24"/>
              </w:rPr>
              <w:t>24</w:t>
            </w:r>
          </w:p>
        </w:tc>
        <w:tc>
          <w:tcPr>
            <w:tcW w:w="4063" w:type="dxa"/>
            <w:tcBorders>
              <w:left w:val="single" w:sz="4" w:space="0" w:color="000000"/>
              <w:bottom w:val="single" w:sz="4" w:space="0" w:color="000000"/>
              <w:right w:val="single" w:sz="4" w:space="0" w:color="000000"/>
            </w:tcBorders>
            <w:shd w:val="clear" w:color="auto" w:fill="auto"/>
            <w:vAlign w:val="center"/>
          </w:tcPr>
          <w:p w:rsidR="00277675" w:rsidRPr="00277675" w:rsidRDefault="00277675" w:rsidP="00277675">
            <w:pPr>
              <w:jc w:val="center"/>
              <w:rPr>
                <w:rFonts w:ascii="PT Astra Serif" w:hAnsi="PT Astra Serif"/>
                <w:sz w:val="24"/>
                <w:szCs w:val="24"/>
              </w:rPr>
            </w:pPr>
            <w:r w:rsidRPr="00277675">
              <w:rPr>
                <w:rFonts w:ascii="PT Astra Serif" w:hAnsi="PT Astra Serif"/>
                <w:sz w:val="24"/>
                <w:szCs w:val="24"/>
              </w:rPr>
              <w:t>В среднесрочном периоде изменения количества потенциальных адресатов правового регулирования не</w:t>
            </w:r>
            <w:r>
              <w:rPr>
                <w:rFonts w:ascii="PT Astra Serif" w:hAnsi="PT Astra Serif"/>
                <w:sz w:val="24"/>
                <w:szCs w:val="24"/>
              </w:rPr>
              <w:t> </w:t>
            </w:r>
            <w:r w:rsidRPr="00277675">
              <w:rPr>
                <w:rFonts w:ascii="PT Astra Serif" w:hAnsi="PT Astra Serif"/>
                <w:sz w:val="24"/>
                <w:szCs w:val="24"/>
              </w:rPr>
              <w:t>прогнозируется</w:t>
            </w:r>
          </w:p>
        </w:tc>
      </w:tr>
    </w:tbl>
    <w:p w:rsidR="00443917" w:rsidRPr="005F1E9A" w:rsidRDefault="00443917" w:rsidP="00443917">
      <w:pPr>
        <w:autoSpaceDE w:val="0"/>
        <w:autoSpaceDN w:val="0"/>
        <w:adjustRightInd w:val="0"/>
        <w:ind w:firstLine="709"/>
        <w:jc w:val="both"/>
        <w:rPr>
          <w:rFonts w:ascii="PT Astra Serif" w:hAnsi="PT Astra Serif"/>
          <w:b/>
        </w:rPr>
      </w:pPr>
      <w:r w:rsidRPr="005F1E9A">
        <w:rPr>
          <w:rFonts w:ascii="PT Astra Serif" w:hAnsi="PT Astra Serif"/>
          <w:b/>
        </w:rPr>
        <w:t>7. Сведения о проведении публичных обсуждений проекта акта.</w:t>
      </w:r>
    </w:p>
    <w:p w:rsidR="0036375A" w:rsidRPr="005F1E9A" w:rsidRDefault="0036375A" w:rsidP="0036375A">
      <w:pPr>
        <w:autoSpaceDE w:val="0"/>
        <w:autoSpaceDN w:val="0"/>
        <w:adjustRightInd w:val="0"/>
        <w:ind w:firstLine="709"/>
        <w:jc w:val="both"/>
        <w:rPr>
          <w:rFonts w:ascii="PT Astra Serif" w:hAnsi="PT Astra Serif"/>
        </w:rPr>
      </w:pPr>
      <w:r w:rsidRPr="005F1E9A">
        <w:rPr>
          <w:rFonts w:ascii="PT Astra Serif" w:hAnsi="PT Astra Serif"/>
        </w:rPr>
        <w:t>В рамках публичных обсуждений, после окончания этапа обсуждения концепции регулирования (с 0</w:t>
      </w:r>
      <w:r w:rsidR="0063764E">
        <w:rPr>
          <w:rFonts w:ascii="PT Astra Serif" w:hAnsi="PT Astra Serif"/>
        </w:rPr>
        <w:t>9</w:t>
      </w:r>
      <w:r w:rsidRPr="005F1E9A">
        <w:rPr>
          <w:rFonts w:ascii="PT Astra Serif" w:hAnsi="PT Astra Serif"/>
        </w:rPr>
        <w:t>.0</w:t>
      </w:r>
      <w:r w:rsidR="0063764E">
        <w:rPr>
          <w:rFonts w:ascii="PT Astra Serif" w:hAnsi="PT Astra Serif"/>
        </w:rPr>
        <w:t>6</w:t>
      </w:r>
      <w:r w:rsidRPr="005F1E9A">
        <w:rPr>
          <w:rFonts w:ascii="PT Astra Serif" w:hAnsi="PT Astra Serif"/>
        </w:rPr>
        <w:t>.2021 по 1</w:t>
      </w:r>
      <w:r w:rsidR="0063764E">
        <w:rPr>
          <w:rFonts w:ascii="PT Astra Serif" w:hAnsi="PT Astra Serif"/>
        </w:rPr>
        <w:t>8</w:t>
      </w:r>
      <w:r w:rsidRPr="005F1E9A">
        <w:rPr>
          <w:rFonts w:ascii="PT Astra Serif" w:hAnsi="PT Astra Serif"/>
        </w:rPr>
        <w:t>.0</w:t>
      </w:r>
      <w:r w:rsidR="0063764E">
        <w:rPr>
          <w:rFonts w:ascii="PT Astra Serif" w:hAnsi="PT Astra Serif"/>
        </w:rPr>
        <w:t>6</w:t>
      </w:r>
      <w:r w:rsidRPr="005F1E9A">
        <w:rPr>
          <w:rFonts w:ascii="PT Astra Serif" w:hAnsi="PT Astra Serif"/>
        </w:rPr>
        <w:t>.2021), разработчиком акта проект акта и сводный отчёт были р</w:t>
      </w:r>
      <w:r w:rsidR="0063764E">
        <w:rPr>
          <w:rFonts w:ascii="PT Astra Serif" w:hAnsi="PT Astra Serif"/>
        </w:rPr>
        <w:t>азмещены с 09</w:t>
      </w:r>
      <w:r w:rsidRPr="005F1E9A">
        <w:rPr>
          <w:rFonts w:ascii="PT Astra Serif" w:hAnsi="PT Astra Serif"/>
        </w:rPr>
        <w:t xml:space="preserve">.07.2021 по </w:t>
      </w:r>
      <w:r w:rsidR="0063764E">
        <w:rPr>
          <w:rFonts w:ascii="PT Astra Serif" w:hAnsi="PT Astra Serif"/>
        </w:rPr>
        <w:t>2</w:t>
      </w:r>
      <w:r w:rsidRPr="005F1E9A">
        <w:rPr>
          <w:rFonts w:ascii="PT Astra Serif" w:hAnsi="PT Astra Serif"/>
        </w:rPr>
        <w:t xml:space="preserve">3.08.2021 на специализированном ресурсе для проведения публичных обсуждений </w:t>
      </w:r>
      <w:hyperlink r:id="rId11" w:history="1">
        <w:r w:rsidRPr="005F1E9A">
          <w:rPr>
            <w:rStyle w:val="a3"/>
            <w:rFonts w:ascii="PT Astra Serif" w:hAnsi="PT Astra Serif"/>
          </w:rPr>
          <w:t>http://regulation.ulgov.ru</w:t>
        </w:r>
      </w:hyperlink>
      <w:r w:rsidRPr="005F1E9A">
        <w:rPr>
          <w:rFonts w:ascii="PT Astra Serif" w:hAnsi="PT Astra Serif"/>
        </w:rPr>
        <w:t>.</w:t>
      </w:r>
    </w:p>
    <w:p w:rsidR="00443917" w:rsidRPr="005F1E9A" w:rsidRDefault="00443917" w:rsidP="00443917">
      <w:pPr>
        <w:autoSpaceDE w:val="0"/>
        <w:autoSpaceDN w:val="0"/>
        <w:adjustRightInd w:val="0"/>
        <w:ind w:firstLine="709"/>
        <w:jc w:val="both"/>
        <w:rPr>
          <w:rFonts w:ascii="PT Astra Serif" w:hAnsi="PT Astra Serif"/>
        </w:rPr>
      </w:pPr>
      <w:proofErr w:type="gramStart"/>
      <w:r w:rsidRPr="005F1E9A">
        <w:rPr>
          <w:rFonts w:ascii="PT Astra Serif" w:hAnsi="PT Astra Serif"/>
        </w:rPr>
        <w:t>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 и иным заинтересованным лицам.</w:t>
      </w:r>
      <w:proofErr w:type="gramEnd"/>
    </w:p>
    <w:p w:rsidR="00443917" w:rsidRPr="005F1E9A" w:rsidRDefault="00443917" w:rsidP="00443917">
      <w:pPr>
        <w:autoSpaceDE w:val="0"/>
        <w:autoSpaceDN w:val="0"/>
        <w:adjustRightInd w:val="0"/>
        <w:ind w:firstLine="709"/>
        <w:jc w:val="both"/>
        <w:rPr>
          <w:rFonts w:ascii="PT Astra Serif" w:hAnsi="PT Astra Serif"/>
        </w:rPr>
      </w:pPr>
      <w:r w:rsidRPr="005F1E9A">
        <w:rPr>
          <w:rFonts w:ascii="PT Astra Serif" w:hAnsi="PT Astra Serif"/>
        </w:rPr>
        <w:t>Позиций, содержащих замечания и предложения, по рассматриваемому правовому регулированию от участников публичных обсуждений не поступало.</w:t>
      </w:r>
    </w:p>
    <w:p w:rsidR="00E278D3" w:rsidRPr="005F1E9A" w:rsidRDefault="00443917" w:rsidP="00E278D3">
      <w:pPr>
        <w:autoSpaceDE w:val="0"/>
        <w:autoSpaceDN w:val="0"/>
        <w:adjustRightInd w:val="0"/>
        <w:ind w:firstLine="709"/>
        <w:jc w:val="both"/>
        <w:rPr>
          <w:rFonts w:ascii="PT Astra Serif" w:hAnsi="PT Astra Serif"/>
          <w:b/>
        </w:rPr>
      </w:pPr>
      <w:r w:rsidRPr="005F1E9A">
        <w:rPr>
          <w:rFonts w:ascii="PT Astra Serif" w:hAnsi="PT Astra Serif"/>
          <w:b/>
        </w:rPr>
        <w:t>8</w:t>
      </w:r>
      <w:r w:rsidR="00E278D3" w:rsidRPr="005F1E9A">
        <w:rPr>
          <w:rFonts w:ascii="PT Astra Serif" w:hAnsi="PT Astra Serif"/>
          <w:b/>
        </w:rPr>
        <w:t>. Выводы по результатам проведения оценки регулирующего воздействия.</w:t>
      </w:r>
    </w:p>
    <w:p w:rsidR="001D700D" w:rsidRPr="005F1E9A" w:rsidRDefault="005934A3" w:rsidP="005934A3">
      <w:pPr>
        <w:ind w:firstLine="709"/>
        <w:jc w:val="both"/>
        <w:rPr>
          <w:rFonts w:ascii="PT Astra Serif" w:hAnsi="PT Astra Serif"/>
        </w:rPr>
      </w:pPr>
      <w:r w:rsidRPr="005934A3">
        <w:rPr>
          <w:rFonts w:ascii="PT Astra Serif" w:hAnsi="PT Astra Serif"/>
          <w:color w:val="000000"/>
        </w:rPr>
        <w:t>По итогам оценки регулирующего воздействия считаем, что проект акта не содержит положений, устанавливающих избыточные обязанности, запреты и</w:t>
      </w:r>
      <w:r>
        <w:rPr>
          <w:rFonts w:ascii="PT Astra Serif" w:hAnsi="PT Astra Serif"/>
          <w:color w:val="000000"/>
        </w:rPr>
        <w:t> </w:t>
      </w:r>
      <w:r w:rsidRPr="005934A3">
        <w:rPr>
          <w:rFonts w:ascii="PT Astra Serif" w:hAnsi="PT Astra Serif"/>
          <w:color w:val="000000"/>
        </w:rPr>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1D700D" w:rsidRPr="005F1E9A" w:rsidRDefault="001D700D" w:rsidP="001D700D">
      <w:pPr>
        <w:rPr>
          <w:rFonts w:ascii="PT Astra Serif" w:hAnsi="PT Astra Serif"/>
        </w:rPr>
      </w:pPr>
    </w:p>
    <w:p w:rsidR="00547995" w:rsidRPr="005F1E9A" w:rsidRDefault="00547995" w:rsidP="001D700D">
      <w:pPr>
        <w:rPr>
          <w:rFonts w:ascii="PT Astra Serif" w:hAnsi="PT Astra Serif"/>
        </w:rPr>
      </w:pPr>
    </w:p>
    <w:p w:rsidR="00342F5E" w:rsidRPr="005F1E9A" w:rsidRDefault="00342F5E" w:rsidP="00342F5E">
      <w:pPr>
        <w:jc w:val="both"/>
        <w:rPr>
          <w:rFonts w:ascii="PT Astra Serif" w:eastAsia="PT Astra Serif" w:hAnsi="PT Astra Serif" w:cs="PT Astra Serif"/>
        </w:rPr>
      </w:pPr>
      <w:r w:rsidRPr="005F1E9A">
        <w:rPr>
          <w:rFonts w:ascii="PT Astra Serif" w:eastAsia="Calibri" w:hAnsi="PT Astra Serif" w:cs="Calibri"/>
        </w:rPr>
        <w:t>Начальник</w:t>
      </w:r>
      <w:r w:rsidR="00964242" w:rsidRPr="005F1E9A">
        <w:rPr>
          <w:rFonts w:ascii="PT Astra Serif" w:eastAsia="Calibri" w:hAnsi="PT Astra Serif" w:cs="Calibri"/>
        </w:rPr>
        <w:t xml:space="preserve"> </w:t>
      </w:r>
      <w:r w:rsidRPr="005F1E9A">
        <w:rPr>
          <w:rFonts w:ascii="PT Astra Serif" w:eastAsia="Calibri" w:hAnsi="PT Astra Serif" w:cs="Calibri"/>
        </w:rPr>
        <w:t>управления</w:t>
      </w:r>
      <w:r w:rsidRPr="005F1E9A">
        <w:rPr>
          <w:rFonts w:ascii="PT Astra Serif" w:eastAsia="PT Astra Serif" w:hAnsi="PT Astra Serif" w:cs="PT Astra Serif"/>
        </w:rPr>
        <w:t xml:space="preserve"> </w:t>
      </w:r>
      <w:r w:rsidRPr="005F1E9A">
        <w:rPr>
          <w:rFonts w:ascii="PT Astra Serif" w:eastAsia="Calibri" w:hAnsi="PT Astra Serif" w:cs="Calibri"/>
        </w:rPr>
        <w:t>контроля</w:t>
      </w:r>
      <w:r w:rsidRPr="005F1E9A">
        <w:rPr>
          <w:rFonts w:ascii="PT Astra Serif" w:eastAsia="PT Astra Serif" w:hAnsi="PT Astra Serif" w:cs="PT Astra Serif"/>
        </w:rPr>
        <w:t xml:space="preserve"> (</w:t>
      </w:r>
      <w:r w:rsidRPr="005F1E9A">
        <w:rPr>
          <w:rFonts w:ascii="PT Astra Serif" w:eastAsia="Calibri" w:hAnsi="PT Astra Serif" w:cs="Calibri"/>
        </w:rPr>
        <w:t>надзора</w:t>
      </w:r>
      <w:r w:rsidRPr="005F1E9A">
        <w:rPr>
          <w:rFonts w:ascii="PT Astra Serif" w:eastAsia="PT Astra Serif" w:hAnsi="PT Astra Serif" w:cs="PT Astra Serif"/>
        </w:rPr>
        <w:t>)</w:t>
      </w:r>
    </w:p>
    <w:p w:rsidR="00964242" w:rsidRPr="005F1E9A" w:rsidRDefault="00342F5E" w:rsidP="00342F5E">
      <w:pPr>
        <w:jc w:val="both"/>
        <w:rPr>
          <w:rFonts w:ascii="PT Astra Serif" w:eastAsia="Calibri" w:hAnsi="PT Astra Serif" w:cs="Calibri"/>
        </w:rPr>
      </w:pPr>
      <w:r w:rsidRPr="005F1E9A">
        <w:rPr>
          <w:rFonts w:ascii="PT Astra Serif" w:eastAsia="Calibri" w:hAnsi="PT Astra Serif" w:cs="Calibri"/>
        </w:rPr>
        <w:t>и</w:t>
      </w:r>
      <w:r w:rsidRPr="005F1E9A">
        <w:rPr>
          <w:rFonts w:ascii="PT Astra Serif" w:eastAsia="PT Astra Serif" w:hAnsi="PT Astra Serif" w:cs="PT Astra Serif"/>
        </w:rPr>
        <w:t xml:space="preserve"> </w:t>
      </w:r>
      <w:r w:rsidRPr="005F1E9A">
        <w:rPr>
          <w:rFonts w:ascii="PT Astra Serif" w:eastAsia="Calibri" w:hAnsi="PT Astra Serif" w:cs="Calibri"/>
        </w:rPr>
        <w:t>регуляторной</w:t>
      </w:r>
      <w:r w:rsidRPr="005F1E9A">
        <w:rPr>
          <w:rFonts w:ascii="PT Astra Serif" w:eastAsia="PT Astra Serif" w:hAnsi="PT Astra Serif" w:cs="PT Astra Serif"/>
        </w:rPr>
        <w:t xml:space="preserve"> </w:t>
      </w:r>
      <w:r w:rsidRPr="005F1E9A">
        <w:rPr>
          <w:rFonts w:ascii="PT Astra Serif" w:eastAsia="Calibri" w:hAnsi="PT Astra Serif" w:cs="Calibri"/>
        </w:rPr>
        <w:t>политики</w:t>
      </w:r>
      <w:r w:rsidR="00964242" w:rsidRPr="005F1E9A">
        <w:rPr>
          <w:rFonts w:ascii="PT Astra Serif" w:eastAsia="Calibri" w:hAnsi="PT Astra Serif" w:cs="Calibri"/>
        </w:rPr>
        <w:t xml:space="preserve"> </w:t>
      </w:r>
      <w:r w:rsidRPr="005F1E9A">
        <w:rPr>
          <w:rFonts w:ascii="PT Astra Serif" w:eastAsia="Calibri" w:hAnsi="PT Astra Serif" w:cs="Calibri"/>
        </w:rPr>
        <w:t>администрации</w:t>
      </w:r>
    </w:p>
    <w:p w:rsidR="00342F5E" w:rsidRPr="005F1E9A" w:rsidRDefault="00342F5E" w:rsidP="00342F5E">
      <w:pPr>
        <w:jc w:val="both"/>
        <w:rPr>
          <w:rFonts w:ascii="PT Astra Serif" w:eastAsia="PT Astra Serif" w:hAnsi="PT Astra Serif" w:cs="PT Astra Serif"/>
        </w:rPr>
      </w:pPr>
      <w:r w:rsidRPr="005F1E9A">
        <w:rPr>
          <w:rFonts w:ascii="PT Astra Serif" w:eastAsia="Calibri" w:hAnsi="PT Astra Serif" w:cs="Calibri"/>
        </w:rPr>
        <w:t>Губернатора</w:t>
      </w:r>
      <w:r w:rsidRPr="005F1E9A">
        <w:rPr>
          <w:rFonts w:ascii="PT Astra Serif" w:eastAsia="PT Astra Serif" w:hAnsi="PT Astra Serif" w:cs="PT Astra Serif"/>
        </w:rPr>
        <w:t xml:space="preserve"> </w:t>
      </w:r>
      <w:r w:rsidRPr="005F1E9A">
        <w:rPr>
          <w:rFonts w:ascii="PT Astra Serif" w:eastAsia="Calibri" w:hAnsi="PT Astra Serif" w:cs="Calibri"/>
        </w:rPr>
        <w:t>Ульяновской</w:t>
      </w:r>
      <w:r w:rsidRPr="005F1E9A">
        <w:rPr>
          <w:rFonts w:ascii="PT Astra Serif" w:eastAsia="PT Astra Serif" w:hAnsi="PT Astra Serif" w:cs="PT Astra Serif"/>
        </w:rPr>
        <w:t xml:space="preserve"> </w:t>
      </w:r>
      <w:r w:rsidRPr="005F1E9A">
        <w:rPr>
          <w:rFonts w:ascii="PT Astra Serif" w:eastAsia="Calibri" w:hAnsi="PT Astra Serif" w:cs="Calibri"/>
        </w:rPr>
        <w:t>области</w:t>
      </w:r>
      <w:r w:rsidRPr="005F1E9A">
        <w:rPr>
          <w:rFonts w:ascii="PT Astra Serif" w:eastAsia="PT Astra Serif" w:hAnsi="PT Astra Serif" w:cs="PT Astra Serif"/>
        </w:rPr>
        <w:t xml:space="preserve"> </w:t>
      </w:r>
      <w:r w:rsidR="00964242" w:rsidRPr="005F1E9A">
        <w:rPr>
          <w:rFonts w:ascii="PT Astra Serif" w:eastAsia="PT Astra Serif" w:hAnsi="PT Astra Serif" w:cs="PT Astra Serif"/>
        </w:rPr>
        <w:t xml:space="preserve"> </w:t>
      </w:r>
      <w:r w:rsidRPr="005F1E9A">
        <w:rPr>
          <w:rFonts w:ascii="PT Astra Serif" w:eastAsia="PT Astra Serif" w:hAnsi="PT Astra Serif" w:cs="PT Astra Serif"/>
        </w:rPr>
        <w:t xml:space="preserve">                                                     </w:t>
      </w:r>
      <w:r w:rsidRPr="005F1E9A">
        <w:rPr>
          <w:rFonts w:ascii="PT Astra Serif" w:eastAsia="Calibri" w:hAnsi="PT Astra Serif" w:cs="Calibri"/>
        </w:rPr>
        <w:t>Ю</w:t>
      </w:r>
      <w:r w:rsidRPr="005F1E9A">
        <w:rPr>
          <w:rFonts w:ascii="PT Astra Serif" w:eastAsia="PT Astra Serif" w:hAnsi="PT Astra Serif" w:cs="PT Astra Serif"/>
        </w:rPr>
        <w:t>.</w:t>
      </w:r>
      <w:r w:rsidRPr="005F1E9A">
        <w:rPr>
          <w:rFonts w:ascii="PT Astra Serif" w:eastAsia="Calibri" w:hAnsi="PT Astra Serif" w:cs="Calibri"/>
        </w:rPr>
        <w:t>В</w:t>
      </w:r>
      <w:r w:rsidRPr="005F1E9A">
        <w:rPr>
          <w:rFonts w:ascii="PT Astra Serif" w:eastAsia="PT Astra Serif" w:hAnsi="PT Astra Serif" w:cs="PT Astra Serif"/>
        </w:rPr>
        <w:t>.</w:t>
      </w:r>
      <w:r w:rsidRPr="005F1E9A">
        <w:rPr>
          <w:rFonts w:ascii="PT Astra Serif" w:eastAsia="Calibri" w:hAnsi="PT Astra Serif" w:cs="Calibri"/>
        </w:rPr>
        <w:t>Казаков</w:t>
      </w:r>
    </w:p>
    <w:p w:rsidR="005B40DC" w:rsidRPr="005F1E9A" w:rsidRDefault="00342F5E" w:rsidP="00342F5E">
      <w:pPr>
        <w:jc w:val="center"/>
        <w:rPr>
          <w:rFonts w:ascii="PT Astra Serif" w:hAnsi="PT Astra Serif"/>
        </w:rPr>
      </w:pPr>
      <w:r w:rsidRPr="005F1E9A">
        <w:rPr>
          <w:rFonts w:ascii="PT Astra Serif" w:hAnsi="PT Astra Serif"/>
          <w:color w:val="A6A6A6"/>
          <w:lang w:val="uk-UA"/>
        </w:rPr>
        <w:t xml:space="preserve"> </w:t>
      </w:r>
      <w:r w:rsidR="005B40DC" w:rsidRPr="005F1E9A">
        <w:rPr>
          <w:rFonts w:ascii="PT Astra Serif" w:hAnsi="PT Astra Serif"/>
          <w:color w:val="A6A6A6"/>
          <w:lang w:val="uk-UA"/>
        </w:rPr>
        <w:t>[МЕСТО ДЛЯ ПОДПИСИ]</w:t>
      </w:r>
    </w:p>
    <w:p w:rsidR="001D700D" w:rsidRDefault="001D700D" w:rsidP="001D700D">
      <w:pPr>
        <w:tabs>
          <w:tab w:val="right" w:pos="9638"/>
        </w:tabs>
        <w:rPr>
          <w:rFonts w:ascii="PT Astra Serif" w:hAnsi="PT Astra Serif"/>
        </w:rPr>
      </w:pPr>
    </w:p>
    <w:p w:rsidR="005934A3" w:rsidRDefault="005934A3" w:rsidP="001D700D">
      <w:pPr>
        <w:tabs>
          <w:tab w:val="right" w:pos="9638"/>
        </w:tabs>
        <w:rPr>
          <w:rFonts w:ascii="PT Astra Serif" w:hAnsi="PT Astra Serif"/>
        </w:rPr>
      </w:pPr>
    </w:p>
    <w:p w:rsidR="00ED3537" w:rsidRDefault="00ED3537" w:rsidP="001D700D">
      <w:pPr>
        <w:tabs>
          <w:tab w:val="right" w:pos="9638"/>
        </w:tabs>
        <w:rPr>
          <w:rFonts w:ascii="PT Astra Serif" w:hAnsi="PT Astra Serif"/>
        </w:rPr>
      </w:pPr>
      <w:bookmarkStart w:id="0" w:name="_GoBack"/>
      <w:bookmarkEnd w:id="0"/>
    </w:p>
    <w:p w:rsidR="005934A3" w:rsidRPr="005F1E9A" w:rsidRDefault="005934A3" w:rsidP="001D700D">
      <w:pPr>
        <w:tabs>
          <w:tab w:val="right" w:pos="9638"/>
        </w:tabs>
        <w:rPr>
          <w:rFonts w:ascii="PT Astra Serif" w:hAnsi="PT Astra Serif"/>
        </w:rPr>
      </w:pPr>
    </w:p>
    <w:p w:rsidR="00B62FCE" w:rsidRPr="005F1E9A" w:rsidRDefault="00B62FCE" w:rsidP="00964242">
      <w:pPr>
        <w:jc w:val="both"/>
        <w:rPr>
          <w:rFonts w:ascii="PT Astra Serif" w:hAnsi="PT Astra Serif"/>
          <w:sz w:val="22"/>
          <w:szCs w:val="22"/>
        </w:rPr>
      </w:pPr>
      <w:r w:rsidRPr="005F1E9A">
        <w:rPr>
          <w:rFonts w:ascii="PT Astra Serif" w:hAnsi="PT Astra Serif"/>
          <w:sz w:val="22"/>
          <w:szCs w:val="22"/>
        </w:rPr>
        <w:t>Артемьев Евгений Вячеславович</w:t>
      </w:r>
    </w:p>
    <w:p w:rsidR="00964242" w:rsidRPr="005F1E9A" w:rsidRDefault="00964242" w:rsidP="00964242">
      <w:pPr>
        <w:jc w:val="both"/>
        <w:rPr>
          <w:rFonts w:ascii="PT Astra Serif" w:hAnsi="PT Astra Serif"/>
          <w:sz w:val="22"/>
          <w:szCs w:val="22"/>
        </w:rPr>
      </w:pPr>
      <w:r w:rsidRPr="005F1E9A">
        <w:rPr>
          <w:rFonts w:ascii="PT Astra Serif" w:hAnsi="PT Astra Serif"/>
          <w:sz w:val="22"/>
          <w:szCs w:val="22"/>
        </w:rPr>
        <w:t>Глушенкова Наталья Александровна</w:t>
      </w:r>
    </w:p>
    <w:p w:rsidR="00964242" w:rsidRPr="005F1E9A" w:rsidRDefault="00964242" w:rsidP="00964242">
      <w:pPr>
        <w:jc w:val="both"/>
        <w:rPr>
          <w:rFonts w:ascii="PT Astra Serif" w:hAnsi="PT Astra Serif"/>
          <w:sz w:val="22"/>
          <w:szCs w:val="22"/>
        </w:rPr>
      </w:pPr>
      <w:r w:rsidRPr="005F1E9A">
        <w:rPr>
          <w:rFonts w:ascii="PT Astra Serif" w:hAnsi="PT Astra Serif"/>
          <w:sz w:val="22"/>
          <w:szCs w:val="22"/>
        </w:rPr>
        <w:t>58-91-52</w:t>
      </w:r>
    </w:p>
    <w:sectPr w:rsidR="00964242" w:rsidRPr="005F1E9A" w:rsidSect="00424FB5">
      <w:headerReference w:type="default" r:id="rId12"/>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7B" w:rsidRDefault="00381E7B" w:rsidP="00424FB5">
      <w:r>
        <w:separator/>
      </w:r>
    </w:p>
  </w:endnote>
  <w:endnote w:type="continuationSeparator" w:id="0">
    <w:p w:rsidR="00381E7B" w:rsidRDefault="00381E7B" w:rsidP="0042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_Souvenir">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7B" w:rsidRDefault="00381E7B" w:rsidP="00424FB5">
      <w:r>
        <w:separator/>
      </w:r>
    </w:p>
  </w:footnote>
  <w:footnote w:type="continuationSeparator" w:id="0">
    <w:p w:rsidR="00381E7B" w:rsidRDefault="00381E7B" w:rsidP="00424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B5" w:rsidRPr="005A0A94" w:rsidRDefault="00724C88" w:rsidP="005A0A94">
    <w:pPr>
      <w:pStyle w:val="a6"/>
      <w:jc w:val="center"/>
      <w:rPr>
        <w:rFonts w:ascii="PT Astra Serif" w:hAnsi="PT Astra Serif"/>
      </w:rPr>
    </w:pPr>
    <w:r w:rsidRPr="005A0A94">
      <w:rPr>
        <w:rFonts w:ascii="PT Astra Serif" w:hAnsi="PT Astra Serif"/>
      </w:rPr>
      <w:fldChar w:fldCharType="begin"/>
    </w:r>
    <w:r w:rsidR="00424FB5" w:rsidRPr="005A0A94">
      <w:rPr>
        <w:rFonts w:ascii="PT Astra Serif" w:hAnsi="PT Astra Serif"/>
      </w:rPr>
      <w:instrText>PAGE   \* MERGEFORMAT</w:instrText>
    </w:r>
    <w:r w:rsidRPr="005A0A94">
      <w:rPr>
        <w:rFonts w:ascii="PT Astra Serif" w:hAnsi="PT Astra Serif"/>
      </w:rPr>
      <w:fldChar w:fldCharType="separate"/>
    </w:r>
    <w:r w:rsidR="00ED3537">
      <w:rPr>
        <w:rFonts w:ascii="PT Astra Serif" w:hAnsi="PT Astra Serif"/>
        <w:noProof/>
      </w:rPr>
      <w:t>7</w:t>
    </w:r>
    <w:r w:rsidRPr="005A0A94">
      <w:rPr>
        <w:rFonts w:ascii="PT Astra Serif" w:hAnsi="PT Astra Seri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1A"/>
    <w:rsid w:val="00004983"/>
    <w:rsid w:val="00005F4A"/>
    <w:rsid w:val="000102E4"/>
    <w:rsid w:val="00010C4E"/>
    <w:rsid w:val="0005634C"/>
    <w:rsid w:val="00064622"/>
    <w:rsid w:val="00076601"/>
    <w:rsid w:val="000B1838"/>
    <w:rsid w:val="000B33DF"/>
    <w:rsid w:val="000C221A"/>
    <w:rsid w:val="000E3C0D"/>
    <w:rsid w:val="00101ACF"/>
    <w:rsid w:val="001255AA"/>
    <w:rsid w:val="00131174"/>
    <w:rsid w:val="001323FF"/>
    <w:rsid w:val="00140596"/>
    <w:rsid w:val="00151195"/>
    <w:rsid w:val="00151592"/>
    <w:rsid w:val="00163535"/>
    <w:rsid w:val="00170311"/>
    <w:rsid w:val="00184923"/>
    <w:rsid w:val="001857DC"/>
    <w:rsid w:val="001865CB"/>
    <w:rsid w:val="001915CA"/>
    <w:rsid w:val="001B1B26"/>
    <w:rsid w:val="001B59B4"/>
    <w:rsid w:val="001B6C29"/>
    <w:rsid w:val="001C1F9D"/>
    <w:rsid w:val="001C521B"/>
    <w:rsid w:val="001D3CE0"/>
    <w:rsid w:val="001D66D8"/>
    <w:rsid w:val="001D700D"/>
    <w:rsid w:val="00217A25"/>
    <w:rsid w:val="0023300B"/>
    <w:rsid w:val="00233942"/>
    <w:rsid w:val="002608FD"/>
    <w:rsid w:val="002644D8"/>
    <w:rsid w:val="002647EF"/>
    <w:rsid w:val="00276936"/>
    <w:rsid w:val="00277675"/>
    <w:rsid w:val="00281C56"/>
    <w:rsid w:val="00285BFA"/>
    <w:rsid w:val="0029018C"/>
    <w:rsid w:val="0029684E"/>
    <w:rsid w:val="002B567E"/>
    <w:rsid w:val="002C3184"/>
    <w:rsid w:val="002D6056"/>
    <w:rsid w:val="002F2F3C"/>
    <w:rsid w:val="00315CBE"/>
    <w:rsid w:val="00334CF9"/>
    <w:rsid w:val="003422D0"/>
    <w:rsid w:val="00342C4D"/>
    <w:rsid w:val="00342F5E"/>
    <w:rsid w:val="0036375A"/>
    <w:rsid w:val="003646FF"/>
    <w:rsid w:val="003664B7"/>
    <w:rsid w:val="003672B4"/>
    <w:rsid w:val="00372CD4"/>
    <w:rsid w:val="00381E7B"/>
    <w:rsid w:val="003A1DF8"/>
    <w:rsid w:val="003B661B"/>
    <w:rsid w:val="003C3768"/>
    <w:rsid w:val="003C53BF"/>
    <w:rsid w:val="003E3BD9"/>
    <w:rsid w:val="003F4F30"/>
    <w:rsid w:val="00424FB5"/>
    <w:rsid w:val="00443917"/>
    <w:rsid w:val="00456B92"/>
    <w:rsid w:val="00456FBE"/>
    <w:rsid w:val="00465E0F"/>
    <w:rsid w:val="0047206E"/>
    <w:rsid w:val="00482BE6"/>
    <w:rsid w:val="00492E68"/>
    <w:rsid w:val="004C1473"/>
    <w:rsid w:val="00523814"/>
    <w:rsid w:val="005264A0"/>
    <w:rsid w:val="00537C65"/>
    <w:rsid w:val="0054127D"/>
    <w:rsid w:val="00547995"/>
    <w:rsid w:val="0055648E"/>
    <w:rsid w:val="0055692F"/>
    <w:rsid w:val="00556F0D"/>
    <w:rsid w:val="00561E6E"/>
    <w:rsid w:val="005738B6"/>
    <w:rsid w:val="005934A3"/>
    <w:rsid w:val="00596906"/>
    <w:rsid w:val="005A0A94"/>
    <w:rsid w:val="005B195C"/>
    <w:rsid w:val="005B40DC"/>
    <w:rsid w:val="005C2B50"/>
    <w:rsid w:val="005F1E9A"/>
    <w:rsid w:val="005F6675"/>
    <w:rsid w:val="006027C6"/>
    <w:rsid w:val="00612487"/>
    <w:rsid w:val="006177E4"/>
    <w:rsid w:val="00634588"/>
    <w:rsid w:val="00635967"/>
    <w:rsid w:val="0063764E"/>
    <w:rsid w:val="00641EEC"/>
    <w:rsid w:val="00646520"/>
    <w:rsid w:val="00665EAA"/>
    <w:rsid w:val="0068724B"/>
    <w:rsid w:val="00691438"/>
    <w:rsid w:val="006C1598"/>
    <w:rsid w:val="006C51CC"/>
    <w:rsid w:val="006D226A"/>
    <w:rsid w:val="007039B1"/>
    <w:rsid w:val="00721960"/>
    <w:rsid w:val="007232F1"/>
    <w:rsid w:val="00724C88"/>
    <w:rsid w:val="00730E93"/>
    <w:rsid w:val="00730EBF"/>
    <w:rsid w:val="007319BA"/>
    <w:rsid w:val="00744956"/>
    <w:rsid w:val="00744D13"/>
    <w:rsid w:val="0075105E"/>
    <w:rsid w:val="00756F04"/>
    <w:rsid w:val="007638BC"/>
    <w:rsid w:val="0077541D"/>
    <w:rsid w:val="00781CCC"/>
    <w:rsid w:val="00783A60"/>
    <w:rsid w:val="007914B7"/>
    <w:rsid w:val="007B1D5F"/>
    <w:rsid w:val="007B5EEF"/>
    <w:rsid w:val="007C4263"/>
    <w:rsid w:val="007D58FF"/>
    <w:rsid w:val="007F1B1B"/>
    <w:rsid w:val="0081111A"/>
    <w:rsid w:val="008216B7"/>
    <w:rsid w:val="00825C09"/>
    <w:rsid w:val="00826CA4"/>
    <w:rsid w:val="00846210"/>
    <w:rsid w:val="008649E4"/>
    <w:rsid w:val="008B7550"/>
    <w:rsid w:val="008C3D5C"/>
    <w:rsid w:val="008F34A0"/>
    <w:rsid w:val="0090291A"/>
    <w:rsid w:val="00906256"/>
    <w:rsid w:val="0091158B"/>
    <w:rsid w:val="009237A3"/>
    <w:rsid w:val="00923F8B"/>
    <w:rsid w:val="00941709"/>
    <w:rsid w:val="00950746"/>
    <w:rsid w:val="00963D0B"/>
    <w:rsid w:val="00964242"/>
    <w:rsid w:val="009931E8"/>
    <w:rsid w:val="00996CF1"/>
    <w:rsid w:val="009978EA"/>
    <w:rsid w:val="009B38FF"/>
    <w:rsid w:val="009C3011"/>
    <w:rsid w:val="009E5F2E"/>
    <w:rsid w:val="009E730C"/>
    <w:rsid w:val="00A157BD"/>
    <w:rsid w:val="00A60C26"/>
    <w:rsid w:val="00A6261A"/>
    <w:rsid w:val="00A63A52"/>
    <w:rsid w:val="00A67F3C"/>
    <w:rsid w:val="00AB38FE"/>
    <w:rsid w:val="00AE7E30"/>
    <w:rsid w:val="00AF27BD"/>
    <w:rsid w:val="00AF5133"/>
    <w:rsid w:val="00B13C91"/>
    <w:rsid w:val="00B5109A"/>
    <w:rsid w:val="00B62FCE"/>
    <w:rsid w:val="00B63785"/>
    <w:rsid w:val="00B718A5"/>
    <w:rsid w:val="00B72353"/>
    <w:rsid w:val="00B83AD3"/>
    <w:rsid w:val="00BA32D9"/>
    <w:rsid w:val="00BD766D"/>
    <w:rsid w:val="00BE1FE6"/>
    <w:rsid w:val="00BE7ADC"/>
    <w:rsid w:val="00BF7CE5"/>
    <w:rsid w:val="00C034C6"/>
    <w:rsid w:val="00C05AC4"/>
    <w:rsid w:val="00C13A40"/>
    <w:rsid w:val="00C144FC"/>
    <w:rsid w:val="00C262F5"/>
    <w:rsid w:val="00C36473"/>
    <w:rsid w:val="00C549E1"/>
    <w:rsid w:val="00C65C30"/>
    <w:rsid w:val="00C671A2"/>
    <w:rsid w:val="00C83777"/>
    <w:rsid w:val="00C84937"/>
    <w:rsid w:val="00C97C8E"/>
    <w:rsid w:val="00CA2442"/>
    <w:rsid w:val="00CA7B84"/>
    <w:rsid w:val="00CB1380"/>
    <w:rsid w:val="00CC3AC0"/>
    <w:rsid w:val="00CC6405"/>
    <w:rsid w:val="00CD12DC"/>
    <w:rsid w:val="00CE6F03"/>
    <w:rsid w:val="00CF74B1"/>
    <w:rsid w:val="00D03245"/>
    <w:rsid w:val="00D3042F"/>
    <w:rsid w:val="00D326D5"/>
    <w:rsid w:val="00D50689"/>
    <w:rsid w:val="00D542F3"/>
    <w:rsid w:val="00D66C6D"/>
    <w:rsid w:val="00D67ACA"/>
    <w:rsid w:val="00D86E6E"/>
    <w:rsid w:val="00D901E8"/>
    <w:rsid w:val="00DB03A1"/>
    <w:rsid w:val="00DB0825"/>
    <w:rsid w:val="00DC1262"/>
    <w:rsid w:val="00DC336D"/>
    <w:rsid w:val="00DD6BC4"/>
    <w:rsid w:val="00DD6C87"/>
    <w:rsid w:val="00DF1F0D"/>
    <w:rsid w:val="00E21F45"/>
    <w:rsid w:val="00E24467"/>
    <w:rsid w:val="00E245AA"/>
    <w:rsid w:val="00E278D3"/>
    <w:rsid w:val="00E57BE4"/>
    <w:rsid w:val="00E6523E"/>
    <w:rsid w:val="00E826AB"/>
    <w:rsid w:val="00E87DFD"/>
    <w:rsid w:val="00EA4CD7"/>
    <w:rsid w:val="00EA524E"/>
    <w:rsid w:val="00ED16D8"/>
    <w:rsid w:val="00ED3537"/>
    <w:rsid w:val="00EF4DF5"/>
    <w:rsid w:val="00F029F7"/>
    <w:rsid w:val="00F14CC5"/>
    <w:rsid w:val="00F21596"/>
    <w:rsid w:val="00F36F35"/>
    <w:rsid w:val="00F52CA3"/>
    <w:rsid w:val="00F5475A"/>
    <w:rsid w:val="00F567D7"/>
    <w:rsid w:val="00F608E9"/>
    <w:rsid w:val="00F75579"/>
    <w:rsid w:val="00F81BE3"/>
    <w:rsid w:val="00F83061"/>
    <w:rsid w:val="00F957CD"/>
    <w:rsid w:val="00FA7A40"/>
    <w:rsid w:val="00FB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25"/>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0825"/>
    <w:rPr>
      <w:color w:val="0000FF"/>
      <w:u w:val="single"/>
    </w:rPr>
  </w:style>
  <w:style w:type="paragraph" w:customStyle="1" w:styleId="a4">
    <w:name w:val="Текст письма"/>
    <w:basedOn w:val="a"/>
    <w:rsid w:val="00D66C6D"/>
    <w:pPr>
      <w:spacing w:line="360" w:lineRule="auto"/>
      <w:ind w:firstLine="709"/>
      <w:jc w:val="both"/>
    </w:pPr>
    <w:rPr>
      <w:rFonts w:eastAsia="AG_Souvenir"/>
      <w:sz w:val="24"/>
      <w:szCs w:val="20"/>
    </w:rPr>
  </w:style>
  <w:style w:type="table" w:styleId="a5">
    <w:name w:val="Table Grid"/>
    <w:basedOn w:val="a1"/>
    <w:uiPriority w:val="39"/>
    <w:rsid w:val="00424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24FB5"/>
    <w:pPr>
      <w:tabs>
        <w:tab w:val="center" w:pos="4677"/>
        <w:tab w:val="right" w:pos="9355"/>
      </w:tabs>
    </w:pPr>
  </w:style>
  <w:style w:type="character" w:customStyle="1" w:styleId="a7">
    <w:name w:val="Верхний колонтитул Знак"/>
    <w:link w:val="a6"/>
    <w:uiPriority w:val="99"/>
    <w:rsid w:val="00424FB5"/>
    <w:rPr>
      <w:rFonts w:ascii="Times New Roman" w:eastAsia="Times New Roman" w:hAnsi="Times New Roman"/>
      <w:sz w:val="28"/>
      <w:szCs w:val="28"/>
    </w:rPr>
  </w:style>
  <w:style w:type="paragraph" w:styleId="a8">
    <w:name w:val="footer"/>
    <w:basedOn w:val="a"/>
    <w:link w:val="a9"/>
    <w:uiPriority w:val="99"/>
    <w:unhideWhenUsed/>
    <w:rsid w:val="00424FB5"/>
    <w:pPr>
      <w:tabs>
        <w:tab w:val="center" w:pos="4677"/>
        <w:tab w:val="right" w:pos="9355"/>
      </w:tabs>
    </w:pPr>
  </w:style>
  <w:style w:type="character" w:customStyle="1" w:styleId="a9">
    <w:name w:val="Нижний колонтитул Знак"/>
    <w:link w:val="a8"/>
    <w:uiPriority w:val="99"/>
    <w:rsid w:val="00424FB5"/>
    <w:rPr>
      <w:rFonts w:ascii="Times New Roman" w:eastAsia="Times New Roman" w:hAnsi="Times New Roman"/>
      <w:sz w:val="28"/>
      <w:szCs w:val="28"/>
    </w:rPr>
  </w:style>
  <w:style w:type="paragraph" w:customStyle="1" w:styleId="ConsPlusNonformat">
    <w:name w:val="ConsPlusNonformat"/>
    <w:uiPriority w:val="99"/>
    <w:rsid w:val="005C2B50"/>
    <w:pPr>
      <w:autoSpaceDE w:val="0"/>
      <w:autoSpaceDN w:val="0"/>
      <w:adjustRightInd w:val="0"/>
    </w:pPr>
    <w:rPr>
      <w:rFonts w:ascii="Courier New" w:eastAsia="Times New Roman" w:hAnsi="Courier New" w:cs="Courier New"/>
    </w:rPr>
  </w:style>
  <w:style w:type="paragraph" w:customStyle="1" w:styleId="Default">
    <w:name w:val="Default"/>
    <w:rsid w:val="00964242"/>
    <w:pPr>
      <w:autoSpaceDE w:val="0"/>
      <w:autoSpaceDN w:val="0"/>
      <w:adjustRightInd w:val="0"/>
    </w:pPr>
    <w:rPr>
      <w:rFonts w:ascii="Times New Roman" w:hAnsi="Times New Roman"/>
      <w:color w:val="000000"/>
      <w:sz w:val="24"/>
      <w:szCs w:val="24"/>
    </w:rPr>
  </w:style>
  <w:style w:type="paragraph" w:styleId="aa">
    <w:name w:val="List Paragraph"/>
    <w:basedOn w:val="a"/>
    <w:uiPriority w:val="34"/>
    <w:qFormat/>
    <w:rsid w:val="00964242"/>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25"/>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0825"/>
    <w:rPr>
      <w:color w:val="0000FF"/>
      <w:u w:val="single"/>
    </w:rPr>
  </w:style>
  <w:style w:type="paragraph" w:customStyle="1" w:styleId="a4">
    <w:name w:val="Текст письма"/>
    <w:basedOn w:val="a"/>
    <w:rsid w:val="00D66C6D"/>
    <w:pPr>
      <w:spacing w:line="360" w:lineRule="auto"/>
      <w:ind w:firstLine="709"/>
      <w:jc w:val="both"/>
    </w:pPr>
    <w:rPr>
      <w:rFonts w:eastAsia="AG_Souvenir"/>
      <w:sz w:val="24"/>
      <w:szCs w:val="20"/>
    </w:rPr>
  </w:style>
  <w:style w:type="table" w:styleId="a5">
    <w:name w:val="Table Grid"/>
    <w:basedOn w:val="a1"/>
    <w:uiPriority w:val="39"/>
    <w:rsid w:val="00424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24FB5"/>
    <w:pPr>
      <w:tabs>
        <w:tab w:val="center" w:pos="4677"/>
        <w:tab w:val="right" w:pos="9355"/>
      </w:tabs>
    </w:pPr>
  </w:style>
  <w:style w:type="character" w:customStyle="1" w:styleId="a7">
    <w:name w:val="Верхний колонтитул Знак"/>
    <w:link w:val="a6"/>
    <w:uiPriority w:val="99"/>
    <w:rsid w:val="00424FB5"/>
    <w:rPr>
      <w:rFonts w:ascii="Times New Roman" w:eastAsia="Times New Roman" w:hAnsi="Times New Roman"/>
      <w:sz w:val="28"/>
      <w:szCs w:val="28"/>
    </w:rPr>
  </w:style>
  <w:style w:type="paragraph" w:styleId="a8">
    <w:name w:val="footer"/>
    <w:basedOn w:val="a"/>
    <w:link w:val="a9"/>
    <w:uiPriority w:val="99"/>
    <w:unhideWhenUsed/>
    <w:rsid w:val="00424FB5"/>
    <w:pPr>
      <w:tabs>
        <w:tab w:val="center" w:pos="4677"/>
        <w:tab w:val="right" w:pos="9355"/>
      </w:tabs>
    </w:pPr>
  </w:style>
  <w:style w:type="character" w:customStyle="1" w:styleId="a9">
    <w:name w:val="Нижний колонтитул Знак"/>
    <w:link w:val="a8"/>
    <w:uiPriority w:val="99"/>
    <w:rsid w:val="00424FB5"/>
    <w:rPr>
      <w:rFonts w:ascii="Times New Roman" w:eastAsia="Times New Roman" w:hAnsi="Times New Roman"/>
      <w:sz w:val="28"/>
      <w:szCs w:val="28"/>
    </w:rPr>
  </w:style>
  <w:style w:type="paragraph" w:customStyle="1" w:styleId="ConsPlusNonformat">
    <w:name w:val="ConsPlusNonformat"/>
    <w:uiPriority w:val="99"/>
    <w:rsid w:val="005C2B50"/>
    <w:pPr>
      <w:autoSpaceDE w:val="0"/>
      <w:autoSpaceDN w:val="0"/>
      <w:adjustRightInd w:val="0"/>
    </w:pPr>
    <w:rPr>
      <w:rFonts w:ascii="Courier New" w:eastAsia="Times New Roman" w:hAnsi="Courier New" w:cs="Courier New"/>
    </w:rPr>
  </w:style>
  <w:style w:type="paragraph" w:customStyle="1" w:styleId="Default">
    <w:name w:val="Default"/>
    <w:rsid w:val="00964242"/>
    <w:pPr>
      <w:autoSpaceDE w:val="0"/>
      <w:autoSpaceDN w:val="0"/>
      <w:adjustRightInd w:val="0"/>
    </w:pPr>
    <w:rPr>
      <w:rFonts w:ascii="Times New Roman" w:hAnsi="Times New Roman"/>
      <w:color w:val="000000"/>
      <w:sz w:val="24"/>
      <w:szCs w:val="24"/>
    </w:rPr>
  </w:style>
  <w:style w:type="paragraph" w:styleId="aa">
    <w:name w:val="List Paragraph"/>
    <w:basedOn w:val="a"/>
    <w:uiPriority w:val="34"/>
    <w:qFormat/>
    <w:rsid w:val="00964242"/>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190">
      <w:bodyDiv w:val="1"/>
      <w:marLeft w:val="0"/>
      <w:marRight w:val="0"/>
      <w:marTop w:val="0"/>
      <w:marBottom w:val="0"/>
      <w:divBdr>
        <w:top w:val="none" w:sz="0" w:space="0" w:color="auto"/>
        <w:left w:val="none" w:sz="0" w:space="0" w:color="auto"/>
        <w:bottom w:val="none" w:sz="0" w:space="0" w:color="auto"/>
        <w:right w:val="none" w:sz="0" w:space="0" w:color="auto"/>
      </w:divBdr>
    </w:div>
    <w:div w:id="34817183">
      <w:bodyDiv w:val="1"/>
      <w:marLeft w:val="0"/>
      <w:marRight w:val="0"/>
      <w:marTop w:val="0"/>
      <w:marBottom w:val="0"/>
      <w:divBdr>
        <w:top w:val="none" w:sz="0" w:space="0" w:color="auto"/>
        <w:left w:val="none" w:sz="0" w:space="0" w:color="auto"/>
        <w:bottom w:val="none" w:sz="0" w:space="0" w:color="auto"/>
        <w:right w:val="none" w:sz="0" w:space="0" w:color="auto"/>
      </w:divBdr>
    </w:div>
    <w:div w:id="134764949">
      <w:bodyDiv w:val="1"/>
      <w:marLeft w:val="0"/>
      <w:marRight w:val="0"/>
      <w:marTop w:val="0"/>
      <w:marBottom w:val="0"/>
      <w:divBdr>
        <w:top w:val="none" w:sz="0" w:space="0" w:color="auto"/>
        <w:left w:val="none" w:sz="0" w:space="0" w:color="auto"/>
        <w:bottom w:val="none" w:sz="0" w:space="0" w:color="auto"/>
        <w:right w:val="none" w:sz="0" w:space="0" w:color="auto"/>
      </w:divBdr>
      <w:divsChild>
        <w:div w:id="627247538">
          <w:marLeft w:val="0"/>
          <w:marRight w:val="0"/>
          <w:marTop w:val="0"/>
          <w:marBottom w:val="0"/>
          <w:divBdr>
            <w:top w:val="none" w:sz="0" w:space="0" w:color="auto"/>
            <w:left w:val="none" w:sz="0" w:space="0" w:color="auto"/>
            <w:bottom w:val="none" w:sz="0" w:space="0" w:color="auto"/>
            <w:right w:val="none" w:sz="0" w:space="0" w:color="auto"/>
          </w:divBdr>
        </w:div>
      </w:divsChild>
    </w:div>
    <w:div w:id="172841081">
      <w:bodyDiv w:val="1"/>
      <w:marLeft w:val="0"/>
      <w:marRight w:val="0"/>
      <w:marTop w:val="0"/>
      <w:marBottom w:val="0"/>
      <w:divBdr>
        <w:top w:val="none" w:sz="0" w:space="0" w:color="auto"/>
        <w:left w:val="none" w:sz="0" w:space="0" w:color="auto"/>
        <w:bottom w:val="none" w:sz="0" w:space="0" w:color="auto"/>
        <w:right w:val="none" w:sz="0" w:space="0" w:color="auto"/>
      </w:divBdr>
      <w:divsChild>
        <w:div w:id="236868137">
          <w:marLeft w:val="0"/>
          <w:marRight w:val="0"/>
          <w:marTop w:val="0"/>
          <w:marBottom w:val="0"/>
          <w:divBdr>
            <w:top w:val="none" w:sz="0" w:space="0" w:color="auto"/>
            <w:left w:val="none" w:sz="0" w:space="0" w:color="auto"/>
            <w:bottom w:val="none" w:sz="0" w:space="0" w:color="auto"/>
            <w:right w:val="none" w:sz="0" w:space="0" w:color="auto"/>
          </w:divBdr>
        </w:div>
      </w:divsChild>
    </w:div>
    <w:div w:id="302853808">
      <w:bodyDiv w:val="1"/>
      <w:marLeft w:val="0"/>
      <w:marRight w:val="0"/>
      <w:marTop w:val="0"/>
      <w:marBottom w:val="0"/>
      <w:divBdr>
        <w:top w:val="none" w:sz="0" w:space="0" w:color="auto"/>
        <w:left w:val="none" w:sz="0" w:space="0" w:color="auto"/>
        <w:bottom w:val="none" w:sz="0" w:space="0" w:color="auto"/>
        <w:right w:val="none" w:sz="0" w:space="0" w:color="auto"/>
      </w:divBdr>
    </w:div>
    <w:div w:id="641539911">
      <w:bodyDiv w:val="1"/>
      <w:marLeft w:val="0"/>
      <w:marRight w:val="0"/>
      <w:marTop w:val="0"/>
      <w:marBottom w:val="0"/>
      <w:divBdr>
        <w:top w:val="none" w:sz="0" w:space="0" w:color="auto"/>
        <w:left w:val="none" w:sz="0" w:space="0" w:color="auto"/>
        <w:bottom w:val="none" w:sz="0" w:space="0" w:color="auto"/>
        <w:right w:val="none" w:sz="0" w:space="0" w:color="auto"/>
      </w:divBdr>
      <w:divsChild>
        <w:div w:id="640114445">
          <w:marLeft w:val="0"/>
          <w:marRight w:val="0"/>
          <w:marTop w:val="0"/>
          <w:marBottom w:val="0"/>
          <w:divBdr>
            <w:top w:val="none" w:sz="0" w:space="0" w:color="auto"/>
            <w:left w:val="none" w:sz="0" w:space="0" w:color="auto"/>
            <w:bottom w:val="none" w:sz="0" w:space="0" w:color="auto"/>
            <w:right w:val="none" w:sz="0" w:space="0" w:color="auto"/>
          </w:divBdr>
        </w:div>
      </w:divsChild>
    </w:div>
    <w:div w:id="647975669">
      <w:bodyDiv w:val="1"/>
      <w:marLeft w:val="0"/>
      <w:marRight w:val="0"/>
      <w:marTop w:val="0"/>
      <w:marBottom w:val="0"/>
      <w:divBdr>
        <w:top w:val="none" w:sz="0" w:space="0" w:color="auto"/>
        <w:left w:val="none" w:sz="0" w:space="0" w:color="auto"/>
        <w:bottom w:val="none" w:sz="0" w:space="0" w:color="auto"/>
        <w:right w:val="none" w:sz="0" w:space="0" w:color="auto"/>
      </w:divBdr>
      <w:divsChild>
        <w:div w:id="1962805379">
          <w:marLeft w:val="0"/>
          <w:marRight w:val="0"/>
          <w:marTop w:val="0"/>
          <w:marBottom w:val="0"/>
          <w:divBdr>
            <w:top w:val="none" w:sz="0" w:space="0" w:color="auto"/>
            <w:left w:val="none" w:sz="0" w:space="0" w:color="auto"/>
            <w:bottom w:val="none" w:sz="0" w:space="0" w:color="auto"/>
            <w:right w:val="none" w:sz="0" w:space="0" w:color="auto"/>
          </w:divBdr>
        </w:div>
      </w:divsChild>
    </w:div>
    <w:div w:id="674891263">
      <w:bodyDiv w:val="1"/>
      <w:marLeft w:val="0"/>
      <w:marRight w:val="0"/>
      <w:marTop w:val="0"/>
      <w:marBottom w:val="0"/>
      <w:divBdr>
        <w:top w:val="none" w:sz="0" w:space="0" w:color="auto"/>
        <w:left w:val="none" w:sz="0" w:space="0" w:color="auto"/>
        <w:bottom w:val="none" w:sz="0" w:space="0" w:color="auto"/>
        <w:right w:val="none" w:sz="0" w:space="0" w:color="auto"/>
      </w:divBdr>
    </w:div>
    <w:div w:id="768888139">
      <w:bodyDiv w:val="1"/>
      <w:marLeft w:val="0"/>
      <w:marRight w:val="0"/>
      <w:marTop w:val="0"/>
      <w:marBottom w:val="0"/>
      <w:divBdr>
        <w:top w:val="none" w:sz="0" w:space="0" w:color="auto"/>
        <w:left w:val="none" w:sz="0" w:space="0" w:color="auto"/>
        <w:bottom w:val="none" w:sz="0" w:space="0" w:color="auto"/>
        <w:right w:val="none" w:sz="0" w:space="0" w:color="auto"/>
      </w:divBdr>
      <w:divsChild>
        <w:div w:id="1261186386">
          <w:marLeft w:val="0"/>
          <w:marRight w:val="0"/>
          <w:marTop w:val="0"/>
          <w:marBottom w:val="0"/>
          <w:divBdr>
            <w:top w:val="none" w:sz="0" w:space="0" w:color="auto"/>
            <w:left w:val="none" w:sz="0" w:space="0" w:color="auto"/>
            <w:bottom w:val="none" w:sz="0" w:space="0" w:color="auto"/>
            <w:right w:val="none" w:sz="0" w:space="0" w:color="auto"/>
          </w:divBdr>
        </w:div>
      </w:divsChild>
    </w:div>
    <w:div w:id="950281723">
      <w:bodyDiv w:val="1"/>
      <w:marLeft w:val="0"/>
      <w:marRight w:val="0"/>
      <w:marTop w:val="0"/>
      <w:marBottom w:val="0"/>
      <w:divBdr>
        <w:top w:val="none" w:sz="0" w:space="0" w:color="auto"/>
        <w:left w:val="none" w:sz="0" w:space="0" w:color="auto"/>
        <w:bottom w:val="none" w:sz="0" w:space="0" w:color="auto"/>
        <w:right w:val="none" w:sz="0" w:space="0" w:color="auto"/>
      </w:divBdr>
      <w:divsChild>
        <w:div w:id="87623622">
          <w:marLeft w:val="0"/>
          <w:marRight w:val="0"/>
          <w:marTop w:val="0"/>
          <w:marBottom w:val="0"/>
          <w:divBdr>
            <w:top w:val="none" w:sz="0" w:space="0" w:color="auto"/>
            <w:left w:val="none" w:sz="0" w:space="0" w:color="auto"/>
            <w:bottom w:val="none" w:sz="0" w:space="0" w:color="auto"/>
            <w:right w:val="none" w:sz="0" w:space="0" w:color="auto"/>
          </w:divBdr>
        </w:div>
      </w:divsChild>
    </w:div>
    <w:div w:id="1037588785">
      <w:bodyDiv w:val="1"/>
      <w:marLeft w:val="0"/>
      <w:marRight w:val="0"/>
      <w:marTop w:val="0"/>
      <w:marBottom w:val="0"/>
      <w:divBdr>
        <w:top w:val="none" w:sz="0" w:space="0" w:color="auto"/>
        <w:left w:val="none" w:sz="0" w:space="0" w:color="auto"/>
        <w:bottom w:val="none" w:sz="0" w:space="0" w:color="auto"/>
        <w:right w:val="none" w:sz="0" w:space="0" w:color="auto"/>
      </w:divBdr>
      <w:divsChild>
        <w:div w:id="646589248">
          <w:marLeft w:val="0"/>
          <w:marRight w:val="0"/>
          <w:marTop w:val="0"/>
          <w:marBottom w:val="0"/>
          <w:divBdr>
            <w:top w:val="none" w:sz="0" w:space="0" w:color="auto"/>
            <w:left w:val="none" w:sz="0" w:space="0" w:color="auto"/>
            <w:bottom w:val="none" w:sz="0" w:space="0" w:color="auto"/>
            <w:right w:val="none" w:sz="0" w:space="0" w:color="auto"/>
          </w:divBdr>
        </w:div>
      </w:divsChild>
    </w:div>
    <w:div w:id="1343556188">
      <w:bodyDiv w:val="1"/>
      <w:marLeft w:val="0"/>
      <w:marRight w:val="0"/>
      <w:marTop w:val="0"/>
      <w:marBottom w:val="0"/>
      <w:divBdr>
        <w:top w:val="none" w:sz="0" w:space="0" w:color="auto"/>
        <w:left w:val="none" w:sz="0" w:space="0" w:color="auto"/>
        <w:bottom w:val="none" w:sz="0" w:space="0" w:color="auto"/>
        <w:right w:val="none" w:sz="0" w:space="0" w:color="auto"/>
      </w:divBdr>
    </w:div>
    <w:div w:id="1435204970">
      <w:bodyDiv w:val="1"/>
      <w:marLeft w:val="0"/>
      <w:marRight w:val="0"/>
      <w:marTop w:val="0"/>
      <w:marBottom w:val="0"/>
      <w:divBdr>
        <w:top w:val="none" w:sz="0" w:space="0" w:color="auto"/>
        <w:left w:val="none" w:sz="0" w:space="0" w:color="auto"/>
        <w:bottom w:val="none" w:sz="0" w:space="0" w:color="auto"/>
        <w:right w:val="none" w:sz="0" w:space="0" w:color="auto"/>
      </w:divBdr>
    </w:div>
    <w:div w:id="1539201272">
      <w:bodyDiv w:val="1"/>
      <w:marLeft w:val="0"/>
      <w:marRight w:val="0"/>
      <w:marTop w:val="0"/>
      <w:marBottom w:val="0"/>
      <w:divBdr>
        <w:top w:val="none" w:sz="0" w:space="0" w:color="auto"/>
        <w:left w:val="none" w:sz="0" w:space="0" w:color="auto"/>
        <w:bottom w:val="none" w:sz="0" w:space="0" w:color="auto"/>
        <w:right w:val="none" w:sz="0" w:space="0" w:color="auto"/>
      </w:divBdr>
      <w:divsChild>
        <w:div w:id="58492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ulgov.ru" TargetMode="External"/><Relationship Id="rId5" Type="http://schemas.openxmlformats.org/officeDocument/2006/relationships/webSettings" Target="webSettings.xml"/><Relationship Id="rId10" Type="http://schemas.openxmlformats.org/officeDocument/2006/relationships/hyperlink" Target="http://www.ulgov.ru" TargetMode="External"/><Relationship Id="rId4" Type="http://schemas.openxmlformats.org/officeDocument/2006/relationships/settings" Target="setting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F3FF-9FEE-4BE3-9A86-035F12A1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18067</CharactersWithSpaces>
  <SharedDoc>false</SharedDoc>
  <HLinks>
    <vt:vector size="12" baseType="variant">
      <vt:variant>
        <vt:i4>1179656</vt:i4>
      </vt:variant>
      <vt:variant>
        <vt:i4>3</vt:i4>
      </vt:variant>
      <vt:variant>
        <vt:i4>0</vt:i4>
      </vt:variant>
      <vt:variant>
        <vt:i4>5</vt:i4>
      </vt:variant>
      <vt:variant>
        <vt:lpwstr>http://www.ulgov.ru/</vt:lpwstr>
      </vt:variant>
      <vt:variant>
        <vt:lpwstr/>
      </vt:variant>
      <vt:variant>
        <vt:i4>8257617</vt:i4>
      </vt:variant>
      <vt:variant>
        <vt:i4>0</vt:i4>
      </vt:variant>
      <vt:variant>
        <vt:i4>0</vt:i4>
      </vt:variant>
      <vt:variant>
        <vt:i4>5</vt:i4>
      </vt:variant>
      <vt:variant>
        <vt:lpwstr>mailto:mail@ulgov.ru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Моисеева Ксения Дмитриевна</dc:creator>
  <cp:lastModifiedBy>Глущенкова Н А</cp:lastModifiedBy>
  <cp:revision>47</cp:revision>
  <dcterms:created xsi:type="dcterms:W3CDTF">2021-08-12T10:30:00Z</dcterms:created>
  <dcterms:modified xsi:type="dcterms:W3CDTF">2021-08-13T07:28:00Z</dcterms:modified>
</cp:coreProperties>
</file>