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AA10" w14:textId="35F0C6B4" w:rsidR="00E34EEA" w:rsidRPr="00834C98" w:rsidRDefault="00834C98" w:rsidP="00B5392E">
      <w:pPr>
        <w:spacing w:before="100" w:beforeAutospacing="1" w:after="100" w:afterAutospacing="1" w:line="175" w:lineRule="atLeast"/>
        <w:ind w:firstLine="709"/>
        <w:jc w:val="center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r w:rsidRPr="00834C98">
        <w:rPr>
          <w:rFonts w:ascii="PT Astra Serif" w:hAnsi="PT Astra Serif"/>
          <w:b/>
          <w:bCs/>
          <w:sz w:val="28"/>
          <w:szCs w:val="28"/>
        </w:rPr>
        <w:t xml:space="preserve">ТРЕБОВАНИЯ ПО ПОДГОТОВКЕ </w:t>
      </w:r>
      <w:r>
        <w:rPr>
          <w:rFonts w:ascii="PT Astra Serif" w:hAnsi="PT Astra Serif"/>
          <w:b/>
          <w:bCs/>
          <w:sz w:val="28"/>
          <w:szCs w:val="28"/>
        </w:rPr>
        <w:t xml:space="preserve">КОНКУРСНОГО </w:t>
      </w:r>
      <w:r w:rsidRPr="00834C98">
        <w:rPr>
          <w:rFonts w:ascii="PT Astra Serif" w:hAnsi="PT Astra Serif"/>
          <w:b/>
          <w:bCs/>
          <w:sz w:val="28"/>
          <w:szCs w:val="28"/>
        </w:rPr>
        <w:t>ПРОЕКТА</w:t>
      </w:r>
      <w:r w:rsidRPr="00834C98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 xml:space="preserve">ЕЖЕГОДНОГО ОБЛАСТНОГО </w:t>
      </w:r>
      <w:r w:rsidRPr="00834C98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КОНКУРСА «ЛУЧШИЕ ВО ВЛАСТИ»</w:t>
      </w:r>
    </w:p>
    <w:p w14:paraId="3E62E182" w14:textId="77777777" w:rsidR="00064A5C" w:rsidRPr="00834C98" w:rsidRDefault="00064A5C" w:rsidP="00064A5C">
      <w:pPr>
        <w:spacing w:before="100" w:beforeAutospacing="1" w:after="100" w:afterAutospacing="1" w:line="175" w:lineRule="atLeast"/>
        <w:ind w:firstLine="709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834C98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Пакет документов для участия в конкурсе</w:t>
      </w:r>
    </w:p>
    <w:p w14:paraId="72720CD1" w14:textId="55AB0057" w:rsidR="00064A5C" w:rsidRPr="00834C98" w:rsidRDefault="00064A5C" w:rsidP="00064A5C">
      <w:pPr>
        <w:spacing w:before="100" w:beforeAutospacing="1" w:after="100" w:afterAutospacing="1" w:line="175" w:lineRule="atLeast"/>
        <w:ind w:firstLine="709"/>
        <w:jc w:val="both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Заявление об </w:t>
      </w:r>
      <w:r w:rsidR="00834C98"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участии в Конкурсе</w:t>
      </w: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(по </w:t>
      </w:r>
      <w:r w:rsidR="00834C98"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утверждённой</w:t>
      </w: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форме), анкета участника </w:t>
      </w:r>
      <w:r w:rsid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Конкурса </w:t>
      </w: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с информацией о конкурсанте и результатах его деятельности (по утвержденной форме), согласие на обработку персональных данных (по утвержденной форме) и конкурсный проект. </w:t>
      </w:r>
    </w:p>
    <w:p w14:paraId="1C62B0E7" w14:textId="77777777" w:rsidR="00203B84" w:rsidRPr="00834C98" w:rsidRDefault="00203B84" w:rsidP="004E494C">
      <w:pPr>
        <w:spacing w:before="240" w:after="0" w:line="240" w:lineRule="auto"/>
        <w:jc w:val="center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Требования к содержанию и оформлению конкурсного проекта</w:t>
      </w:r>
    </w:p>
    <w:p w14:paraId="112954E1" w14:textId="77777777" w:rsidR="00203B84" w:rsidRPr="00834C98" w:rsidRDefault="00203B84" w:rsidP="004E494C">
      <w:pPr>
        <w:spacing w:before="240" w:after="0" w:line="175" w:lineRule="atLeast"/>
        <w:ind w:firstLine="709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 </w:t>
      </w: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Конкурсные проекты оцениваются по </w:t>
      </w:r>
      <w:r w:rsidR="00064A5C"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пяти</w:t>
      </w: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балльной системе по следующим критериям:</w:t>
      </w:r>
    </w:p>
    <w:p w14:paraId="79A9EFBC" w14:textId="77777777" w:rsidR="00203B84" w:rsidRPr="004E494C" w:rsidRDefault="00203B84" w:rsidP="004E494C">
      <w:pPr>
        <w:pStyle w:val="a6"/>
        <w:numPr>
          <w:ilvl w:val="0"/>
          <w:numId w:val="1"/>
        </w:numPr>
        <w:spacing w:after="0" w:line="175" w:lineRule="atLeast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актуальность конкурсного проекта, его значение для повышения качества регионального или муниципального управления;</w:t>
      </w:r>
    </w:p>
    <w:p w14:paraId="075F01C0" w14:textId="77777777" w:rsidR="00203B84" w:rsidRPr="004E494C" w:rsidRDefault="00203B84" w:rsidP="004E494C">
      <w:pPr>
        <w:pStyle w:val="a6"/>
        <w:numPr>
          <w:ilvl w:val="0"/>
          <w:numId w:val="1"/>
        </w:numPr>
        <w:spacing w:before="100" w:beforeAutospacing="1" w:after="0" w:line="175" w:lineRule="atLeast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элемент новизны в постановке проблемы и её разрешении;</w:t>
      </w:r>
    </w:p>
    <w:p w14:paraId="62D2DF5D" w14:textId="77777777" w:rsidR="00203B84" w:rsidRPr="004E494C" w:rsidRDefault="00203B84" w:rsidP="004E494C">
      <w:pPr>
        <w:pStyle w:val="a6"/>
        <w:numPr>
          <w:ilvl w:val="0"/>
          <w:numId w:val="1"/>
        </w:numPr>
        <w:spacing w:before="100" w:beforeAutospacing="1" w:after="0" w:line="175" w:lineRule="atLeast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знание автором конкурсного проекта содержания проблемы и степень её изученности;</w:t>
      </w:r>
    </w:p>
    <w:p w14:paraId="4ECFF0F7" w14:textId="77777777" w:rsidR="00203B84" w:rsidRPr="004E494C" w:rsidRDefault="00203B84" w:rsidP="004E494C">
      <w:pPr>
        <w:pStyle w:val="a6"/>
        <w:numPr>
          <w:ilvl w:val="0"/>
          <w:numId w:val="1"/>
        </w:numPr>
        <w:spacing w:before="100" w:beforeAutospacing="1" w:after="0" w:line="175" w:lineRule="atLeast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наличие практических рекомендаций для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14:paraId="1A5C0914" w14:textId="77777777" w:rsidR="00203B84" w:rsidRPr="004E494C" w:rsidRDefault="00203B84" w:rsidP="004E494C">
      <w:pPr>
        <w:pStyle w:val="a6"/>
        <w:numPr>
          <w:ilvl w:val="0"/>
          <w:numId w:val="1"/>
        </w:numPr>
        <w:spacing w:before="100" w:beforeAutospacing="1" w:after="0" w:line="175" w:lineRule="atLeast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экономическая эффективность, ожидаемая при реализации конкурсного проекта;</w:t>
      </w:r>
    </w:p>
    <w:p w14:paraId="57D4F378" w14:textId="77777777" w:rsidR="00203B84" w:rsidRPr="004E494C" w:rsidRDefault="00203B84" w:rsidP="004E494C">
      <w:pPr>
        <w:pStyle w:val="a6"/>
        <w:numPr>
          <w:ilvl w:val="0"/>
          <w:numId w:val="1"/>
        </w:numPr>
        <w:spacing w:before="100" w:beforeAutospacing="1" w:after="0" w:line="175" w:lineRule="atLeast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степень готовности результатов работы к реализации.</w:t>
      </w:r>
    </w:p>
    <w:p w14:paraId="1F8D2D12" w14:textId="77777777" w:rsidR="00203B84" w:rsidRPr="00834C98" w:rsidRDefault="00203B84" w:rsidP="00B5392E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b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Общие требования к проекту</w:t>
      </w:r>
    </w:p>
    <w:p w14:paraId="0606C34A" w14:textId="790106BA" w:rsidR="00203B84" w:rsidRPr="00834C98" w:rsidRDefault="00203B84" w:rsidP="004E494C">
      <w:pPr>
        <w:spacing w:before="100" w:beforeAutospacing="1" w:after="100" w:afterAutospacing="1" w:line="240" w:lineRule="auto"/>
        <w:ind w:firstLine="720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Текст проекта оформляется на стандартных листах бумаги формата А4 (210 х 297 мм) с одной стороны. Текст должен быть набран в текстовом редакторе Microsoft Word (версия 6,0; 7,0 и выше) шрифтом </w:t>
      </w:r>
      <w:r w:rsidR="004E494C">
        <w:rPr>
          <w:rFonts w:ascii="PT Astra Serif" w:eastAsia="Times New Roman" w:hAnsi="PT Astra Serif" w:cs="Arial"/>
          <w:color w:val="333333"/>
          <w:sz w:val="28"/>
          <w:szCs w:val="28"/>
          <w:lang w:val="en-US" w:eastAsia="ru-RU"/>
        </w:rPr>
        <w:t>PT</w:t>
      </w:r>
      <w:r w:rsidR="004E494C"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r w:rsidR="004E494C">
        <w:rPr>
          <w:rFonts w:ascii="PT Astra Serif" w:eastAsia="Times New Roman" w:hAnsi="PT Astra Serif" w:cs="Arial"/>
          <w:color w:val="333333"/>
          <w:sz w:val="28"/>
          <w:szCs w:val="28"/>
          <w:lang w:val="en-US" w:eastAsia="ru-RU"/>
        </w:rPr>
        <w:t>Astra</w:t>
      </w:r>
      <w:r w:rsidR="004E494C"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r w:rsidR="004E494C">
        <w:rPr>
          <w:rFonts w:ascii="PT Astra Serif" w:eastAsia="Times New Roman" w:hAnsi="PT Astra Serif" w:cs="Arial"/>
          <w:color w:val="333333"/>
          <w:sz w:val="28"/>
          <w:szCs w:val="28"/>
          <w:lang w:val="en-US" w:eastAsia="ru-RU"/>
        </w:rPr>
        <w:t>Serif</w:t>
      </w: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 размера 14 через межстрочный интервал 1,5 со следующими размерами полей: левое – 30 мм, правое – 15 мм, верхнее – 20 мм, нижнее – 20 мм; выравнивание по ширине. Первая строка абзаца начинается на расстоянии 0,5 – 1,5 см от левой границы текстового поля.</w:t>
      </w:r>
    </w:p>
    <w:p w14:paraId="4C7EA6C1" w14:textId="77777777" w:rsidR="00203B84" w:rsidRPr="00834C98" w:rsidRDefault="00203B84" w:rsidP="00B5392E">
      <w:pPr>
        <w:spacing w:before="100" w:beforeAutospacing="1" w:after="100" w:afterAutospacing="1" w:line="240" w:lineRule="auto"/>
        <w:ind w:firstLine="720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Каждый новый раздел проекта оформляется на новой странице. Общий объём проекта – до 20 листов.</w:t>
      </w:r>
    </w:p>
    <w:p w14:paraId="31D00EC9" w14:textId="77777777" w:rsidR="00203B84" w:rsidRPr="00834C98" w:rsidRDefault="00203B84" w:rsidP="00B5392E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b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b/>
          <w:color w:val="333333"/>
          <w:sz w:val="28"/>
          <w:szCs w:val="28"/>
          <w:lang w:eastAsia="ru-RU"/>
        </w:rPr>
        <w:t>Структура проекта</w:t>
      </w:r>
      <w:r w:rsidRPr="00834C98">
        <w:rPr>
          <w:rFonts w:ascii="PT Astra Serif" w:eastAsia="Times New Roman" w:hAnsi="PT Astra Serif" w:cs="Arial"/>
          <w:b/>
          <w:bCs/>
          <w:color w:val="333333"/>
          <w:sz w:val="16"/>
          <w:szCs w:val="16"/>
          <w:lang w:eastAsia="ru-RU"/>
        </w:rPr>
        <w:t> </w:t>
      </w:r>
    </w:p>
    <w:p w14:paraId="15D3F23D" w14:textId="77777777" w:rsidR="00203B84" w:rsidRPr="00834C98" w:rsidRDefault="00203B84" w:rsidP="004E494C">
      <w:pPr>
        <w:spacing w:after="0" w:line="240" w:lineRule="auto"/>
        <w:ind w:left="720" w:hanging="360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1.     Анализ ситуации.</w:t>
      </w:r>
    </w:p>
    <w:p w14:paraId="7F00D0FE" w14:textId="77777777" w:rsidR="00203B84" w:rsidRPr="00834C98" w:rsidRDefault="00203B84" w:rsidP="004E494C">
      <w:pPr>
        <w:spacing w:after="0" w:line="240" w:lineRule="auto"/>
        <w:ind w:left="720" w:hanging="360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2.     Формулировка проблемы.</w:t>
      </w:r>
    </w:p>
    <w:p w14:paraId="5D5EA160" w14:textId="77777777" w:rsidR="00203B84" w:rsidRPr="00834C98" w:rsidRDefault="00203B84" w:rsidP="004E494C">
      <w:pPr>
        <w:spacing w:after="0" w:line="240" w:lineRule="auto"/>
        <w:ind w:left="720" w:hanging="360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3.     Проект решения проблемы (цели, задачи, пути решения).</w:t>
      </w:r>
    </w:p>
    <w:p w14:paraId="1261B885" w14:textId="77777777" w:rsidR="00203B84" w:rsidRPr="00834C98" w:rsidRDefault="00203B84" w:rsidP="004E494C">
      <w:pPr>
        <w:spacing w:after="0" w:line="240" w:lineRule="auto"/>
        <w:ind w:left="720" w:hanging="360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4.     Механизм реализации проекта.</w:t>
      </w:r>
    </w:p>
    <w:p w14:paraId="49F07539" w14:textId="77777777" w:rsidR="00B5392E" w:rsidRPr="00834C98" w:rsidRDefault="00203B84" w:rsidP="004E494C">
      <w:pPr>
        <w:spacing w:after="0" w:line="240" w:lineRule="auto"/>
        <w:ind w:left="720" w:hanging="360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834C98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5.     Ожидаемые результаты реализации проекта (расчёт эффективности).</w:t>
      </w:r>
    </w:p>
    <w:p w14:paraId="28CDDA4F" w14:textId="77777777" w:rsidR="00B5392E" w:rsidRPr="00834C98" w:rsidRDefault="00B5392E" w:rsidP="00B5392E">
      <w:pPr>
        <w:pStyle w:val="a4"/>
        <w:spacing w:after="0" w:afterAutospacing="0"/>
        <w:ind w:firstLine="709"/>
        <w:jc w:val="both"/>
        <w:rPr>
          <w:rFonts w:ascii="PT Astra Serif" w:hAnsi="PT Astra Serif" w:cs="Arial"/>
          <w:b/>
          <w:color w:val="333333"/>
          <w:sz w:val="18"/>
          <w:szCs w:val="18"/>
        </w:rPr>
      </w:pPr>
      <w:r w:rsidRPr="00834C98">
        <w:rPr>
          <w:rFonts w:ascii="PT Astra Serif" w:hAnsi="PT Astra Serif" w:cs="Arial"/>
          <w:b/>
          <w:color w:val="333333"/>
          <w:sz w:val="28"/>
          <w:szCs w:val="28"/>
        </w:rPr>
        <w:lastRenderedPageBreak/>
        <w:t>Оценка конкурсного проекта осуществляется по десятибалльной системе исходя из следующих критериев:</w:t>
      </w:r>
    </w:p>
    <w:p w14:paraId="7C3CD0ED" w14:textId="146DBDAB" w:rsidR="00B5392E" w:rsidRPr="00834C98" w:rsidRDefault="00B5392E" w:rsidP="004E494C">
      <w:pPr>
        <w:pStyle w:val="a4"/>
        <w:numPr>
          <w:ilvl w:val="0"/>
          <w:numId w:val="2"/>
        </w:numPr>
        <w:spacing w:after="0" w:afterAutospacing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актуальность – значимость для повышения качества управления</w:t>
      </w:r>
      <w:r w:rsidR="004E494C">
        <w:rPr>
          <w:rFonts w:ascii="PT Astra Serif" w:hAnsi="PT Astra Serif" w:cs="Arial"/>
          <w:color w:val="333333"/>
          <w:sz w:val="28"/>
          <w:szCs w:val="28"/>
        </w:rPr>
        <w:br/>
      </w:r>
      <w:r w:rsidRPr="00834C98">
        <w:rPr>
          <w:rFonts w:ascii="PT Astra Serif" w:hAnsi="PT Astra Serif" w:cs="Arial"/>
          <w:color w:val="333333"/>
          <w:sz w:val="28"/>
          <w:szCs w:val="28"/>
        </w:rPr>
        <w:t>в Ульяновской области;</w:t>
      </w:r>
    </w:p>
    <w:p w14:paraId="44281832" w14:textId="77777777" w:rsidR="00B5392E" w:rsidRPr="00834C98" w:rsidRDefault="00B5392E" w:rsidP="004E494C">
      <w:pPr>
        <w:pStyle w:val="a4"/>
        <w:numPr>
          <w:ilvl w:val="0"/>
          <w:numId w:val="2"/>
        </w:numPr>
        <w:spacing w:after="0" w:afterAutospacing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инновационность – новизна в постановке проблемы и её разрешении;</w:t>
      </w:r>
    </w:p>
    <w:p w14:paraId="513518FE" w14:textId="77777777" w:rsidR="00B5392E" w:rsidRPr="00834C98" w:rsidRDefault="00B5392E" w:rsidP="004E494C">
      <w:pPr>
        <w:pStyle w:val="a4"/>
        <w:numPr>
          <w:ilvl w:val="0"/>
          <w:numId w:val="2"/>
        </w:numPr>
        <w:spacing w:after="0" w:afterAutospacing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реалистичность – возможность использования разработки в практике работы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14:paraId="7D0CB883" w14:textId="77777777" w:rsidR="00B5392E" w:rsidRPr="00834C98" w:rsidRDefault="00B5392E" w:rsidP="004E494C">
      <w:pPr>
        <w:pStyle w:val="a4"/>
        <w:numPr>
          <w:ilvl w:val="0"/>
          <w:numId w:val="2"/>
        </w:numPr>
        <w:spacing w:after="0" w:afterAutospacing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результативность – экономическая эффективность, ожидаемая при реализации конкурсного проекта;</w:t>
      </w:r>
    </w:p>
    <w:p w14:paraId="6C0F7D89" w14:textId="71BBA49D" w:rsidR="00B5392E" w:rsidRPr="00834C98" w:rsidRDefault="00B5392E" w:rsidP="004E494C">
      <w:pPr>
        <w:pStyle w:val="a4"/>
        <w:numPr>
          <w:ilvl w:val="0"/>
          <w:numId w:val="2"/>
        </w:numPr>
        <w:spacing w:after="0" w:afterAutospacing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оригинальность – применение нетипичных (уникальных) подходов</w:t>
      </w:r>
      <w:r w:rsidR="004E494C">
        <w:rPr>
          <w:rFonts w:ascii="PT Astra Serif" w:hAnsi="PT Astra Serif" w:cs="Arial"/>
          <w:color w:val="333333"/>
          <w:sz w:val="28"/>
          <w:szCs w:val="28"/>
        </w:rPr>
        <w:br/>
      </w:r>
      <w:r w:rsidRPr="00834C98">
        <w:rPr>
          <w:rFonts w:ascii="PT Astra Serif" w:hAnsi="PT Astra Serif" w:cs="Arial"/>
          <w:color w:val="333333"/>
          <w:sz w:val="28"/>
          <w:szCs w:val="28"/>
        </w:rPr>
        <w:t>к разработке конкурсного проекта.</w:t>
      </w:r>
    </w:p>
    <w:p w14:paraId="294FEC07" w14:textId="77777777" w:rsidR="00B5392E" w:rsidRPr="00834C98" w:rsidRDefault="00B5392E" w:rsidP="00B5392E">
      <w:pPr>
        <w:spacing w:before="100" w:beforeAutospacing="1" w:after="100" w:afterAutospacing="1" w:line="175" w:lineRule="atLeast"/>
        <w:ind w:firstLine="709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Style w:val="a3"/>
          <w:rFonts w:ascii="PT Astra Serif" w:hAnsi="PT Astra Serif" w:cs="Arial"/>
          <w:color w:val="333333"/>
          <w:sz w:val="28"/>
          <w:szCs w:val="28"/>
        </w:rPr>
        <w:t>Допускается оформление проекта в виде презентационной версии.</w:t>
      </w:r>
    </w:p>
    <w:p w14:paraId="7A1E9ABC" w14:textId="77777777" w:rsidR="00B5392E" w:rsidRPr="00834C98" w:rsidRDefault="00B5392E" w:rsidP="00B5392E">
      <w:pPr>
        <w:spacing w:before="100" w:beforeAutospacing="1" w:after="100" w:afterAutospacing="1"/>
        <w:ind w:firstLine="720"/>
        <w:jc w:val="center"/>
        <w:rPr>
          <w:rFonts w:ascii="PT Astra Serif" w:hAnsi="PT Astra Serif" w:cs="Arial"/>
          <w:b/>
          <w:color w:val="333333"/>
          <w:sz w:val="18"/>
          <w:szCs w:val="18"/>
        </w:rPr>
      </w:pPr>
      <w:r w:rsidRPr="00834C98">
        <w:rPr>
          <w:rFonts w:ascii="PT Astra Serif" w:hAnsi="PT Astra Serif" w:cs="Arial"/>
          <w:b/>
          <w:color w:val="333333"/>
          <w:sz w:val="28"/>
          <w:szCs w:val="28"/>
        </w:rPr>
        <w:t>Общие требования к презентационной версии</w:t>
      </w:r>
      <w:r w:rsidRPr="00834C98">
        <w:rPr>
          <w:rStyle w:val="a3"/>
          <w:rFonts w:ascii="PT Astra Serif" w:hAnsi="PT Astra Serif" w:cs="Arial"/>
          <w:color w:val="333333"/>
          <w:sz w:val="16"/>
          <w:szCs w:val="16"/>
        </w:rPr>
        <w:t> </w:t>
      </w:r>
    </w:p>
    <w:p w14:paraId="03232878" w14:textId="77777777" w:rsidR="00B5392E" w:rsidRPr="00834C98" w:rsidRDefault="00B5392E" w:rsidP="00B5392E">
      <w:pPr>
        <w:spacing w:before="100" w:beforeAutospacing="1" w:after="100" w:afterAutospacing="1"/>
        <w:ind w:firstLine="709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Объём презентации – 9 слайдов.</w:t>
      </w:r>
    </w:p>
    <w:p w14:paraId="76D434F8" w14:textId="77777777" w:rsidR="00B5392E" w:rsidRPr="00834C98" w:rsidRDefault="00B5392E" w:rsidP="004E494C">
      <w:pPr>
        <w:spacing w:before="240" w:after="0"/>
        <w:ind w:firstLine="709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Структура презентационной версии:</w:t>
      </w:r>
    </w:p>
    <w:p w14:paraId="460102D6" w14:textId="3F52835E" w:rsidR="00B5392E" w:rsidRPr="00834C98" w:rsidRDefault="00B5392E" w:rsidP="004E494C">
      <w:pPr>
        <w:spacing w:before="240"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 xml:space="preserve">1-й слайд – </w:t>
      </w:r>
      <w:r w:rsidR="004E494C" w:rsidRPr="00834C98">
        <w:rPr>
          <w:rFonts w:ascii="PT Astra Serif" w:hAnsi="PT Astra Serif" w:cs="Arial"/>
          <w:color w:val="333333"/>
          <w:sz w:val="28"/>
          <w:szCs w:val="28"/>
        </w:rPr>
        <w:t>название (</w:t>
      </w:r>
      <w:r w:rsidRPr="00834C98">
        <w:rPr>
          <w:rFonts w:ascii="PT Astra Serif" w:hAnsi="PT Astra Serif" w:cs="Arial"/>
          <w:color w:val="333333"/>
          <w:sz w:val="28"/>
          <w:szCs w:val="28"/>
        </w:rPr>
        <w:t>с указанием места проведения / реализации);</w:t>
      </w:r>
    </w:p>
    <w:p w14:paraId="2FD69626" w14:textId="77777777" w:rsidR="00B5392E" w:rsidRPr="00834C98" w:rsidRDefault="00B5392E" w:rsidP="004E494C">
      <w:pPr>
        <w:spacing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2-й слайд – цель, актуальность проекта; </w:t>
      </w:r>
    </w:p>
    <w:p w14:paraId="564AF171" w14:textId="77777777" w:rsidR="00B5392E" w:rsidRPr="00834C98" w:rsidRDefault="00B5392E" w:rsidP="004E494C">
      <w:pPr>
        <w:spacing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3-й слайд – задачи проекта;</w:t>
      </w:r>
    </w:p>
    <w:p w14:paraId="141D5A63" w14:textId="77777777" w:rsidR="00B5392E" w:rsidRPr="00834C98" w:rsidRDefault="00B5392E" w:rsidP="004E494C">
      <w:pPr>
        <w:spacing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с 4-го по 6-й слайды</w:t>
      </w:r>
      <w:r w:rsidRPr="00834C98">
        <w:rPr>
          <w:rStyle w:val="apple-converted-space"/>
          <w:rFonts w:ascii="PT Astra Serif" w:hAnsi="PT Astra Serif" w:cs="Arial"/>
          <w:b/>
          <w:bCs/>
          <w:color w:val="333333"/>
          <w:sz w:val="28"/>
          <w:szCs w:val="28"/>
        </w:rPr>
        <w:t> </w:t>
      </w:r>
      <w:r w:rsidRPr="00834C98">
        <w:rPr>
          <w:rFonts w:ascii="PT Astra Serif" w:hAnsi="PT Astra Serif" w:cs="Arial"/>
          <w:color w:val="333333"/>
          <w:sz w:val="28"/>
          <w:szCs w:val="28"/>
        </w:rPr>
        <w:t>– технология реализации проекта (содержание, методы, механизмы);</w:t>
      </w:r>
    </w:p>
    <w:p w14:paraId="452155BE" w14:textId="77777777" w:rsidR="00B5392E" w:rsidRPr="00834C98" w:rsidRDefault="00B5392E" w:rsidP="004E494C">
      <w:pPr>
        <w:spacing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7-й слайд – участники проекта (организаторы, исполнители);</w:t>
      </w:r>
    </w:p>
    <w:p w14:paraId="2AE32255" w14:textId="77777777" w:rsidR="00B5392E" w:rsidRPr="00834C98" w:rsidRDefault="00B5392E" w:rsidP="004E494C">
      <w:pPr>
        <w:spacing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8-й слайд – требуемые ресурсы;</w:t>
      </w:r>
    </w:p>
    <w:p w14:paraId="66A8D538" w14:textId="77777777" w:rsidR="00B5392E" w:rsidRPr="00834C98" w:rsidRDefault="00B5392E" w:rsidP="004E494C">
      <w:pPr>
        <w:spacing w:after="0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9-й слайд – эффективность проекта (экономическая, социальная).</w:t>
      </w:r>
    </w:p>
    <w:p w14:paraId="7608A3FA" w14:textId="77777777" w:rsidR="00B5392E" w:rsidRPr="00834C98" w:rsidRDefault="00B5392E" w:rsidP="00B5392E">
      <w:pPr>
        <w:spacing w:before="100" w:beforeAutospacing="1" w:after="100" w:afterAutospacing="1"/>
        <w:jc w:val="center"/>
        <w:rPr>
          <w:rFonts w:ascii="PT Astra Serif" w:hAnsi="PT Astra Serif" w:cs="Arial"/>
          <w:b/>
          <w:color w:val="333333"/>
          <w:sz w:val="18"/>
          <w:szCs w:val="18"/>
        </w:rPr>
      </w:pPr>
      <w:r w:rsidRPr="00834C98">
        <w:rPr>
          <w:rFonts w:ascii="PT Astra Serif" w:hAnsi="PT Astra Serif" w:cs="Arial"/>
          <w:b/>
          <w:color w:val="333333"/>
          <w:sz w:val="28"/>
          <w:szCs w:val="28"/>
        </w:rPr>
        <w:t>Оформление презентационной версии</w:t>
      </w:r>
    </w:p>
    <w:p w14:paraId="44879778" w14:textId="77777777" w:rsidR="00B5392E" w:rsidRPr="00834C98" w:rsidRDefault="00B5392E" w:rsidP="004E494C">
      <w:pPr>
        <w:spacing w:after="0"/>
        <w:ind w:firstLine="709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1. Слайды должны содержать информацию, непосредственно относящуюся к проекту.</w:t>
      </w:r>
    </w:p>
    <w:p w14:paraId="20CAB4EE" w14:textId="77777777" w:rsidR="00B5392E" w:rsidRPr="00834C98" w:rsidRDefault="00B5392E" w:rsidP="004E494C">
      <w:pPr>
        <w:spacing w:after="0"/>
        <w:ind w:firstLine="709"/>
        <w:jc w:val="both"/>
        <w:rPr>
          <w:rFonts w:ascii="PT Astra Serif" w:hAnsi="PT Astra Serif" w:cs="Arial"/>
          <w:color w:val="333333"/>
          <w:sz w:val="18"/>
          <w:szCs w:val="1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2. Слайды могут содержать текст, рисунки, фотографии, графики, диаграммы, иллюстрирующие содержание проекта.</w:t>
      </w:r>
    </w:p>
    <w:p w14:paraId="1B8BDC3D" w14:textId="77777777" w:rsidR="00B5392E" w:rsidRPr="00834C98" w:rsidRDefault="00B5392E" w:rsidP="004E494C">
      <w:pPr>
        <w:spacing w:after="0"/>
        <w:ind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834C98">
        <w:rPr>
          <w:rFonts w:ascii="PT Astra Serif" w:hAnsi="PT Astra Serif" w:cs="Arial"/>
          <w:color w:val="333333"/>
          <w:sz w:val="28"/>
          <w:szCs w:val="28"/>
        </w:rPr>
        <w:t>3. Показ слайдов сопровождается выступлением (не более одной минуты на один слайд), поясняющим основные моменты, изображённые на слайдах.</w:t>
      </w:r>
    </w:p>
    <w:p w14:paraId="5F8CD877" w14:textId="77777777" w:rsidR="00B5392E" w:rsidRPr="00834C98" w:rsidRDefault="00B5392E" w:rsidP="00B5392E">
      <w:pPr>
        <w:spacing w:before="100" w:beforeAutospacing="1" w:after="100" w:afterAutospacing="1" w:line="175" w:lineRule="atLeast"/>
        <w:ind w:firstLine="709"/>
        <w:jc w:val="center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834C98"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Адрес Организатора Конкурса</w:t>
      </w:r>
    </w:p>
    <w:p w14:paraId="2D2F6EE6" w14:textId="2418212D" w:rsidR="00CB2D62" w:rsidRPr="004E494C" w:rsidRDefault="004E494C" w:rsidP="004E494C">
      <w:pPr>
        <w:spacing w:before="100" w:beforeAutospacing="1" w:after="100" w:afterAutospacing="1" w:line="175" w:lineRule="atLeast"/>
        <w:ind w:firstLine="709"/>
        <w:jc w:val="both"/>
        <w:rPr>
          <w:rFonts w:ascii="PT Astra Serif" w:eastAsia="Times New Roman" w:hAnsi="PT Astra Serif" w:cs="Arial"/>
          <w:color w:val="333333"/>
          <w:sz w:val="18"/>
          <w:szCs w:val="18"/>
          <w:lang w:eastAsia="ru-RU"/>
        </w:rPr>
      </w:pP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432017, г. Ульяновск, Соборная пл., д.</w:t>
      </w:r>
      <w:r w:rsidR="00DC193B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1, </w:t>
      </w:r>
      <w:proofErr w:type="spellStart"/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каб</w:t>
      </w:r>
      <w:proofErr w:type="spellEnd"/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 214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;</w:t>
      </w: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sedakova_aa@ulgov.ru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(</w:t>
      </w: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с пометкой в теме письма:</w:t>
      </w:r>
      <w:r w:rsidRPr="004E494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r w:rsidRPr="00DC193B">
        <w:rPr>
          <w:rFonts w:ascii="PT Astra Serif" w:eastAsia="Times New Roman" w:hAnsi="PT Astra Serif" w:cs="Arial"/>
          <w:i/>
          <w:iCs/>
          <w:color w:val="333333"/>
          <w:sz w:val="28"/>
          <w:szCs w:val="28"/>
          <w:lang w:eastAsia="ru-RU"/>
        </w:rPr>
        <w:t>конкурс «Лучшие во власти</w:t>
      </w:r>
      <w:r w:rsidRPr="00DC193B">
        <w:rPr>
          <w:rFonts w:ascii="PT Astra Serif" w:eastAsia="Times New Roman" w:hAnsi="PT Astra Serif" w:cs="Arial"/>
          <w:i/>
          <w:iCs/>
          <w:color w:val="333333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).</w:t>
      </w:r>
    </w:p>
    <w:sectPr w:rsidR="00CB2D62" w:rsidRPr="004E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929"/>
    <w:multiLevelType w:val="hybridMultilevel"/>
    <w:tmpl w:val="342A9878"/>
    <w:lvl w:ilvl="0" w:tplc="51CA1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979D3"/>
    <w:multiLevelType w:val="hybridMultilevel"/>
    <w:tmpl w:val="B8726EAA"/>
    <w:lvl w:ilvl="0" w:tplc="51CA1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84"/>
    <w:rsid w:val="00064A5C"/>
    <w:rsid w:val="00203B84"/>
    <w:rsid w:val="00372704"/>
    <w:rsid w:val="004E494C"/>
    <w:rsid w:val="00834C98"/>
    <w:rsid w:val="00B5392E"/>
    <w:rsid w:val="00CB2D62"/>
    <w:rsid w:val="00DC193B"/>
    <w:rsid w:val="00E34EEA"/>
    <w:rsid w:val="00F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4F67"/>
  <w15:chartTrackingRefBased/>
  <w15:docId w15:val="{91E2EC92-7147-4E58-A0F6-4DA395CA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B84"/>
    <w:rPr>
      <w:b/>
      <w:bCs/>
    </w:rPr>
  </w:style>
  <w:style w:type="character" w:customStyle="1" w:styleId="apple-converted-space">
    <w:name w:val="apple-converted-space"/>
    <w:basedOn w:val="a0"/>
    <w:rsid w:val="00203B84"/>
  </w:style>
  <w:style w:type="paragraph" w:styleId="a4">
    <w:name w:val="Body Text"/>
    <w:basedOn w:val="a"/>
    <w:link w:val="a5"/>
    <w:uiPriority w:val="99"/>
    <w:unhideWhenUsed/>
    <w:rsid w:val="0020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903F-B940-4970-B8A7-8787180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Лаврешина Екатерина Николаевна</dc:creator>
  <cp:keywords/>
  <dc:description/>
  <cp:lastModifiedBy>Седакова Анна Александровна</cp:lastModifiedBy>
  <cp:revision>4</cp:revision>
  <dcterms:created xsi:type="dcterms:W3CDTF">2018-07-18T11:54:00Z</dcterms:created>
  <dcterms:modified xsi:type="dcterms:W3CDTF">2021-07-27T12:12:00Z</dcterms:modified>
</cp:coreProperties>
</file>