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8" w:rsidRDefault="007A4D60">
      <w:pPr>
        <w:pStyle w:val="printredaction-line"/>
        <w:divId w:val="1470366727"/>
      </w:pPr>
      <w:r>
        <w:t>Действующая редакция</w:t>
      </w:r>
    </w:p>
    <w:p w:rsidR="008F0FD8" w:rsidRDefault="007A4D60">
      <w:pPr>
        <w:divId w:val="204568358"/>
        <w:rPr>
          <w:rFonts w:eastAsia="Times New Roman"/>
        </w:rPr>
      </w:pPr>
      <w:bookmarkStart w:id="0" w:name="_GoBack"/>
      <w:r>
        <w:rPr>
          <w:rFonts w:eastAsia="Times New Roman"/>
        </w:rPr>
        <w:t>Постановление Правительства Ульяновской области от 03.02.2014 № 2/25-П</w:t>
      </w:r>
    </w:p>
    <w:p w:rsidR="008F0FD8" w:rsidRDefault="003B507F">
      <w:pPr>
        <w:pStyle w:val="2"/>
        <w:divId w:val="1470366727"/>
        <w:rPr>
          <w:rFonts w:eastAsia="Times New Roman"/>
        </w:rPr>
      </w:pPr>
      <w:r>
        <w:rPr>
          <w:rFonts w:eastAsia="Times New Roman"/>
        </w:rPr>
        <w:t xml:space="preserve">Об утверждении положения о министерстве физической культуры и спорта ульяновской области </w:t>
      </w:r>
      <w:r w:rsidR="007A4D60">
        <w:rPr>
          <w:rFonts w:eastAsia="Times New Roman"/>
        </w:rPr>
        <w:t>(с изменениями на 28 ноября 2019 года)</w:t>
      </w:r>
    </w:p>
    <w:bookmarkEnd w:id="0"/>
    <w:p w:rsidR="008F0FD8" w:rsidRDefault="007A4D60">
      <w:pPr>
        <w:pStyle w:val="a3"/>
        <w:divId w:val="2002005222"/>
      </w:pPr>
      <w:r>
        <w:t xml:space="preserve">В соответствии со статьёй 7 </w:t>
      </w:r>
      <w:hyperlink r:id="rId4" w:anchor="/document/81/398697/" w:history="1">
        <w:r>
          <w:rPr>
            <w:rStyle w:val="a4"/>
          </w:rPr>
          <w:t>Закона Ульяновской области от 17.11.2016 № 164-ЗО</w:t>
        </w:r>
      </w:hyperlink>
      <w:r>
        <w:t xml:space="preserve"> «О Правительстве Ульяновской области» Правительство Ульяновской области постановляет:</w:t>
      </w:r>
    </w:p>
    <w:p w:rsidR="008F0FD8" w:rsidRDefault="007A4D60">
      <w:pPr>
        <w:pStyle w:val="a3"/>
        <w:divId w:val="2002005222"/>
      </w:pPr>
      <w:r>
        <w:t xml:space="preserve">(преамбула – в ред. постановления Правительства Ульяновской области </w:t>
      </w:r>
      <w:hyperlink r:id="rId5" w:anchor="/document/81/435330/" w:history="1">
        <w:r>
          <w:rPr>
            <w:rStyle w:val="a4"/>
          </w:rPr>
          <w:t>от 20.07.2017 № 16/359-П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1. Утвердить Положение о Министерстве физической культуры и спорта Ульяновской области (прилагается).</w:t>
      </w:r>
    </w:p>
    <w:p w:rsidR="008F0FD8" w:rsidRDefault="007A4D60">
      <w:pPr>
        <w:pStyle w:val="a3"/>
        <w:divId w:val="2002005222"/>
      </w:pPr>
      <w:r>
        <w:t>2. Настоящее постановление вступает в силу с 01 марта 2014 года.</w:t>
      </w:r>
    </w:p>
    <w:p w:rsidR="008F0FD8" w:rsidRDefault="007A4D60">
      <w:pPr>
        <w:pStyle w:val="a3"/>
        <w:divId w:val="162938765"/>
      </w:pPr>
      <w:r>
        <w:t>Губернатор – Председатель</w:t>
      </w:r>
    </w:p>
    <w:p w:rsidR="008F0FD8" w:rsidRDefault="007A4D60">
      <w:pPr>
        <w:pStyle w:val="a3"/>
        <w:divId w:val="162938765"/>
      </w:pPr>
      <w:r>
        <w:t>Правительства области С.И.Морозов</w:t>
      </w:r>
    </w:p>
    <w:p w:rsidR="008F0FD8" w:rsidRDefault="007A4D60">
      <w:pPr>
        <w:pStyle w:val="align-center"/>
        <w:divId w:val="2002005222"/>
      </w:pPr>
      <w:r>
        <w:t>1</w:t>
      </w:r>
    </w:p>
    <w:p w:rsidR="008F0FD8" w:rsidRDefault="007A4D60">
      <w:pPr>
        <w:pStyle w:val="align-right"/>
        <w:divId w:val="362944306"/>
      </w:pPr>
      <w:r>
        <w:t>УТВЕРЖДЕНО</w:t>
      </w:r>
      <w:r>
        <w:br/>
        <w:t>постановлением Правительства</w:t>
      </w:r>
      <w:r>
        <w:br/>
        <w:t>Ульяновской области</w:t>
      </w:r>
      <w:r>
        <w:br/>
        <w:t>от 03 февраля 2014 г. № 2/25-П</w:t>
      </w:r>
    </w:p>
    <w:p w:rsidR="008F0FD8" w:rsidRDefault="007A4D60">
      <w:pPr>
        <w:pStyle w:val="align-center"/>
        <w:divId w:val="2002005222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Министерстве физической культуры и спорта Ульяновской области</w:t>
      </w:r>
      <w:r>
        <w:br/>
        <w:t>1. Общие положения</w:t>
      </w:r>
    </w:p>
    <w:p w:rsidR="008F0FD8" w:rsidRDefault="007A4D60">
      <w:pPr>
        <w:pStyle w:val="a3"/>
        <w:divId w:val="2002005222"/>
      </w:pPr>
      <w:r>
        <w:t xml:space="preserve">1.1. </w:t>
      </w:r>
      <w:proofErr w:type="gramStart"/>
      <w:r>
        <w:t>Министерство физической культуры и спорта Ульяновской области (далее – Министерство) является исполнительным органом государственной власти Ульяновской области, участвующим в проведении государственной политики в сфере физической культуры и спорта на территории Ульяновской области и уполномоченным от имени Ульяновской области осуществлять функции и полномочия учредителя областных государственных учреждений (далее – подведомственные учреждения) и иных некоммерческих организаций.</w:t>
      </w:r>
      <w:proofErr w:type="gramEnd"/>
    </w:p>
    <w:p w:rsidR="008F0FD8" w:rsidRDefault="007A4D60">
      <w:pPr>
        <w:pStyle w:val="a3"/>
        <w:divId w:val="2002005222"/>
      </w:pPr>
      <w:r>
        <w:t xml:space="preserve">(пункт 1.1 в редакции </w:t>
      </w:r>
      <w:hyperlink r:id="rId6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1.2. Министерство является правопреемником департамента физической культуры и спорта Министерства здравоохранения, социального развития и спорта Ульяновской области по всем правам и обязательствам.</w:t>
      </w:r>
    </w:p>
    <w:p w:rsidR="008F0FD8" w:rsidRDefault="007A4D60">
      <w:pPr>
        <w:pStyle w:val="a3"/>
        <w:divId w:val="2002005222"/>
      </w:pPr>
      <w:r>
        <w:lastRenderedPageBreak/>
        <w:t xml:space="preserve">1.3. Министерство осуществляет в пределах своей компетенции координацию деятельности подведомственных учреждений и </w:t>
      </w:r>
      <w:proofErr w:type="gramStart"/>
      <w:r>
        <w:t>контроль за</w:t>
      </w:r>
      <w:proofErr w:type="gramEnd"/>
      <w:r>
        <w:t xml:space="preserve"> их деятельностью, в том числе за целевым использованием финансовых и материальных ресурсов.</w:t>
      </w:r>
    </w:p>
    <w:p w:rsidR="008F0FD8" w:rsidRDefault="007A4D60">
      <w:pPr>
        <w:pStyle w:val="a3"/>
        <w:divId w:val="2002005222"/>
      </w:pPr>
      <w:r>
        <w:t>1.4. Министерство осуществляет свою деятельность как непосредственно, так и во взаимодействии с федеральными органами исполнительной власти,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объединениями, а также иными организациями и гражданами в сфере физической культуры и спорта.</w:t>
      </w:r>
    </w:p>
    <w:p w:rsidR="008F0FD8" w:rsidRDefault="007A4D60">
      <w:pPr>
        <w:pStyle w:val="a3"/>
        <w:divId w:val="2002005222"/>
      </w:pPr>
      <w:r>
        <w:t xml:space="preserve">1.5.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anchor="/document/81/50934/" w:history="1">
        <w:r>
          <w:rPr>
            <w:rStyle w:val="a4"/>
          </w:rPr>
          <w:t>Уставом Ульяновской области</w:t>
        </w:r>
      </w:hyperlink>
      <w:r>
        <w:t>, законами, иными нормативными правовыми актами Ульяновской области, а также настоящим Положением.</w:t>
      </w:r>
    </w:p>
    <w:p w:rsidR="008F0FD8" w:rsidRDefault="007A4D60">
      <w:pPr>
        <w:pStyle w:val="a3"/>
        <w:divId w:val="2002005222"/>
      </w:pPr>
      <w:r>
        <w:t>1.6. Министерство является юридическим лицом, имеет самостоятельный баланс, печать с изображением герба Ульяновской области, а также соответствующие бланки и штампы установленного образца, лицевые и иные счета, открываемые в соответствии с законодательством.</w:t>
      </w:r>
    </w:p>
    <w:p w:rsidR="008F0FD8" w:rsidRDefault="007A4D60">
      <w:pPr>
        <w:pStyle w:val="a3"/>
        <w:divId w:val="2002005222"/>
      </w:pPr>
      <w:r>
        <w:t>Имущество, находящееся в государственной собственности Ульяновской области и необходимое для обеспечения деятельности Министерства, закрепляется за ним на праве оперативного управления.</w:t>
      </w:r>
    </w:p>
    <w:p w:rsidR="008F0FD8" w:rsidRDefault="007A4D60">
      <w:pPr>
        <w:pStyle w:val="a3"/>
        <w:divId w:val="2002005222"/>
      </w:pPr>
      <w:r>
        <w:t xml:space="preserve">(пункт 1.6 в редакции </w:t>
      </w:r>
      <w:hyperlink r:id="rId8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1.7. Финансовое обеспечение деятельности Министерства осуществляется за счёт бюджетных ассигнований областного бюджета Ульяновской области.</w:t>
      </w:r>
    </w:p>
    <w:p w:rsidR="008F0FD8" w:rsidRDefault="007A4D60">
      <w:pPr>
        <w:pStyle w:val="a3"/>
        <w:divId w:val="2002005222"/>
      </w:pPr>
      <w:r>
        <w:t xml:space="preserve">(пункт 1.7 в редакции </w:t>
      </w:r>
      <w:hyperlink r:id="rId9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1.8. Место нахождения Министерства: 432063, г. Ульяновск, ул. Александра Матросова, д. 4.</w:t>
      </w:r>
    </w:p>
    <w:p w:rsidR="008F0FD8" w:rsidRDefault="007A4D60">
      <w:pPr>
        <w:pStyle w:val="a3"/>
        <w:divId w:val="2002005222"/>
      </w:pPr>
      <w:r>
        <w:t>(пункт 1.8 – в ред. постановления Правительства Ульяновской области от 19.09.2014 № 430-П (</w:t>
      </w:r>
      <w:hyperlink r:id="rId10" w:anchor="/document/81/6484759/" w:history="1">
        <w:r>
          <w:rPr>
            <w:rStyle w:val="a4"/>
          </w:rPr>
          <w:t>НГР – RU73000201400650</w:t>
        </w:r>
      </w:hyperlink>
      <w:r>
        <w:t>))</w:t>
      </w:r>
    </w:p>
    <w:p w:rsidR="008F0FD8" w:rsidRDefault="007A4D60">
      <w:pPr>
        <w:pStyle w:val="align-center"/>
        <w:divId w:val="2002005222"/>
      </w:pPr>
      <w:r>
        <w:t>2. Функции и полномочия Министерства</w:t>
      </w:r>
    </w:p>
    <w:p w:rsidR="008F0FD8" w:rsidRDefault="007A4D60">
      <w:pPr>
        <w:pStyle w:val="a3"/>
        <w:divId w:val="2002005222"/>
      </w:pPr>
      <w:r>
        <w:t>2.1. Министерство осуществляет следующие функции и полномочия:</w:t>
      </w:r>
    </w:p>
    <w:p w:rsidR="008F0FD8" w:rsidRDefault="007A4D60">
      <w:pPr>
        <w:pStyle w:val="a3"/>
        <w:divId w:val="2002005222"/>
      </w:pPr>
      <w:r>
        <w:t>2.1.1. Управление в области физической культуры, спорта, спортивного туризма.</w:t>
      </w:r>
    </w:p>
    <w:p w:rsidR="008F0FD8" w:rsidRDefault="007A4D60">
      <w:pPr>
        <w:pStyle w:val="a3"/>
        <w:divId w:val="2002005222"/>
      </w:pPr>
      <w:r>
        <w:t>2.1.2. 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8F0FD8" w:rsidRDefault="007A4D60">
      <w:pPr>
        <w:pStyle w:val="a3"/>
        <w:divId w:val="2002005222"/>
      </w:pPr>
      <w:r>
        <w:lastRenderedPageBreak/>
        <w:t>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Ульяновской области;</w:t>
      </w:r>
    </w:p>
    <w:p w:rsidR="008F0FD8" w:rsidRDefault="007A4D60">
      <w:pPr>
        <w:pStyle w:val="a3"/>
        <w:divId w:val="2002005222"/>
      </w:pPr>
      <w:r>
        <w:t>утверждение и реализация календарных планов официальных физкультурных мероприятий и спортивных мероприятий на территории Ульяновской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 (далее – комплекс ГТО);</w:t>
      </w:r>
    </w:p>
    <w:p w:rsidR="008F0FD8" w:rsidRDefault="007A4D60">
      <w:pPr>
        <w:pStyle w:val="a3"/>
        <w:divId w:val="2002005222"/>
      </w:pPr>
      <w:r>
        <w:t>(абзац третий подпункта 2.1.2 – в ред. постановления Правительства Ульяновской области от 18.01.2016 № 1/5-П (</w:t>
      </w:r>
      <w:hyperlink r:id="rId11" w:anchor="/document/81/6313538/" w:history="1">
        <w:r>
          <w:rPr>
            <w:rStyle w:val="a4"/>
          </w:rPr>
          <w:t>НГР – RU73000201600018</w:t>
        </w:r>
      </w:hyperlink>
      <w:r>
        <w:t>))</w:t>
      </w:r>
    </w:p>
    <w:p w:rsidR="008F0FD8" w:rsidRDefault="007A4D60">
      <w:pPr>
        <w:pStyle w:val="a3"/>
        <w:divId w:val="2002005222"/>
      </w:pPr>
      <w: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Ульяновской области;</w:t>
      </w:r>
    </w:p>
    <w:p w:rsidR="008F0FD8" w:rsidRDefault="007A4D60">
      <w:pPr>
        <w:pStyle w:val="a3"/>
        <w:divId w:val="2002005222"/>
      </w:pPr>
      <w:r>
        <w:t>организация информационного обеспечения региональных и межмуниципальных официальных физкультурных мероприятий и спортивных мероприятий;</w:t>
      </w:r>
    </w:p>
    <w:p w:rsidR="008F0FD8" w:rsidRDefault="007A4D60">
      <w:pPr>
        <w:pStyle w:val="a3"/>
        <w:divId w:val="2002005222"/>
      </w:pPr>
      <w:r>
        <w:t>содействие проведению физкультурных и спортивных мероприятий в организациях отдыха и оздоровления детей.</w:t>
      </w:r>
    </w:p>
    <w:p w:rsidR="008F0FD8" w:rsidRDefault="007A4D60">
      <w:pPr>
        <w:pStyle w:val="a3"/>
        <w:divId w:val="2002005222"/>
      </w:pPr>
      <w:r>
        <w:t>2.1.3. Утверждение порядка формирования и обеспечение спортивных сборных команд Ульяновской области, а именно:</w:t>
      </w:r>
    </w:p>
    <w:p w:rsidR="008F0FD8" w:rsidRDefault="007A4D60">
      <w:pPr>
        <w:pStyle w:val="a3"/>
        <w:divId w:val="2002005222"/>
      </w:pPr>
      <w:r>
        <w:t>наделение статусом «Спортивная сборная команда Ульяновской области» коллективов по различным видам спорта, включённым во Всероссийский реестр видов спорта;</w:t>
      </w:r>
    </w:p>
    <w:p w:rsidR="008F0FD8" w:rsidRDefault="007A4D60">
      <w:pPr>
        <w:pStyle w:val="a3"/>
        <w:divId w:val="2002005222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Ульяновской области;</w:t>
      </w:r>
    </w:p>
    <w:p w:rsidR="008F0FD8" w:rsidRDefault="007A4D60">
      <w:pPr>
        <w:pStyle w:val="a3"/>
        <w:divId w:val="2002005222"/>
      </w:pPr>
      <w:r>
        <w:t xml:space="preserve">(абзац третий подпункта 2.1.3 пункта 2.1 раздела 2 – в ред. постановления Правительства Ульяновской области </w:t>
      </w:r>
      <w:hyperlink r:id="rId12" w:anchor="/document/81/522533/" w:history="1">
        <w:r>
          <w:rPr>
            <w:rStyle w:val="a4"/>
          </w:rPr>
          <w:t>от 15.03.2018 № 6/116-П</w:t>
        </w:r>
      </w:hyperlink>
      <w:r>
        <w:t xml:space="preserve">) </w:t>
      </w:r>
    </w:p>
    <w:p w:rsidR="008F0FD8" w:rsidRDefault="007A4D60">
      <w:pPr>
        <w:pStyle w:val="a3"/>
        <w:divId w:val="2002005222"/>
      </w:pPr>
      <w:r>
        <w:t>обеспечение подготовки спортивного резерва для спортивных сборных команд Ульяновской области;</w:t>
      </w:r>
    </w:p>
    <w:p w:rsidR="008F0FD8" w:rsidRDefault="007A4D60">
      <w:pPr>
        <w:pStyle w:val="a3"/>
        <w:divId w:val="2002005222"/>
      </w:pPr>
      <w:r>
        <w:t>установление общих принципов и критериев формирования списков кандидатов в спортивные сборные команды, порядка их утверждения:</w:t>
      </w:r>
    </w:p>
    <w:p w:rsidR="008F0FD8" w:rsidRDefault="007A4D60">
      <w:pPr>
        <w:pStyle w:val="a3"/>
        <w:divId w:val="2002005222"/>
      </w:pPr>
      <w:r>
        <w:t>утверждение списков кандидатов в спортивные сборные команды Ульяновской области, ежегодно формирующиеся региональными спортивными федерациями;</w:t>
      </w:r>
    </w:p>
    <w:p w:rsidR="008F0FD8" w:rsidRDefault="007A4D60">
      <w:pPr>
        <w:pStyle w:val="a3"/>
        <w:divId w:val="2002005222"/>
      </w:pPr>
      <w:r>
        <w:t>утверждение спортивных сборных команд Ульяновской области для участия в межрегиональных и во всероссийских спортивных соревнованиях, формирующихся региональными спортивными федерациями из числа лиц, включённых в соответствующий список кандидатов в спортивные сборные команды Ульяновской области по соответствующим видам спорта.</w:t>
      </w:r>
    </w:p>
    <w:p w:rsidR="008F0FD8" w:rsidRDefault="007A4D60">
      <w:pPr>
        <w:pStyle w:val="a3"/>
        <w:divId w:val="2002005222"/>
      </w:pPr>
      <w:r>
        <w:lastRenderedPageBreak/>
        <w:t>участие в обеспечении подготовки спортивного резерва для спортивных сборных команд Российской Федерации.</w:t>
      </w:r>
    </w:p>
    <w:p w:rsidR="008F0FD8" w:rsidRDefault="007A4D60">
      <w:pPr>
        <w:pStyle w:val="a3"/>
        <w:divId w:val="2002005222"/>
      </w:pPr>
      <w:proofErr w:type="gramStart"/>
      <w:r>
        <w:t>(абзац восьмой введен постановлением Правительства Ульяновской области от 05.10.2015 № 21/492-П (</w:t>
      </w:r>
      <w:hyperlink r:id="rId13" w:anchor="/document/81/6360128/" w:history="1">
        <w:r>
          <w:rPr>
            <w:rStyle w:val="a4"/>
          </w:rPr>
          <w:t>НГР – RU73000201500733</w:t>
        </w:r>
      </w:hyperlink>
      <w:r>
        <w:t>)</w:t>
      </w:r>
      <w:proofErr w:type="gramEnd"/>
    </w:p>
    <w:p w:rsidR="008F0FD8" w:rsidRDefault="007A4D60">
      <w:pPr>
        <w:pStyle w:val="a3"/>
        <w:divId w:val="2002005222"/>
      </w:pPr>
      <w:r>
        <w:t>2.1.4. Внесение в установленном порядке в федеральный орган исполнительной власти в сфере физической культуры и спорта предложений о присвоении спортивных и почётных званий Российской Федерации спортсменам, тренерам и работникам физической культуры и спорта.</w:t>
      </w:r>
    </w:p>
    <w:p w:rsidR="008F0FD8" w:rsidRDefault="007A4D60">
      <w:pPr>
        <w:pStyle w:val="a3"/>
        <w:divId w:val="2002005222"/>
      </w:pPr>
      <w:r>
        <w:t xml:space="preserve">(подпункт 2.1.4 в редакции </w:t>
      </w:r>
      <w:hyperlink r:id="rId14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2.1.5. Внесение в Правительство Ульяновской области предложений об учреждении почётных званий, наград, премий и иных форм поощрения в области физической культуры и спорта.</w:t>
      </w:r>
    </w:p>
    <w:p w:rsidR="008F0FD8" w:rsidRDefault="007A4D60">
      <w:pPr>
        <w:pStyle w:val="a3"/>
        <w:divId w:val="2002005222"/>
      </w:pPr>
      <w:r>
        <w:t xml:space="preserve">(подпункт 2.1.5 в редакции </w:t>
      </w:r>
      <w:hyperlink r:id="rId15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2.1.6.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спортивным судьям (за исключением квалификационной категории спортивного судьи всероссийской категории) в порядке, установленном законодательством.</w:t>
      </w:r>
    </w:p>
    <w:p w:rsidR="008F0FD8" w:rsidRDefault="007A4D60">
      <w:pPr>
        <w:pStyle w:val="a3"/>
        <w:divId w:val="2002005222"/>
      </w:pPr>
      <w:r>
        <w:t xml:space="preserve">(в редакции </w:t>
      </w:r>
      <w:hyperlink r:id="rId16" w:anchor="/document/81/8291819/" w:history="1">
        <w:r>
          <w:rPr>
            <w:rStyle w:val="a4"/>
          </w:rPr>
          <w:t>постановления Правительства Ульяновской области от 20.07.2018 № 17/331-П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2.1.7. 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Ульяновской области.</w:t>
      </w:r>
    </w:p>
    <w:p w:rsidR="008F0FD8" w:rsidRDefault="007A4D60">
      <w:pPr>
        <w:pStyle w:val="a3"/>
        <w:divId w:val="2002005222"/>
      </w:pPr>
      <w:r>
        <w:t>2.1.8. Обеспечение деятельности региональных центров спортивной подготовки.</w:t>
      </w:r>
    </w:p>
    <w:p w:rsidR="008F0FD8" w:rsidRDefault="007A4D60">
      <w:pPr>
        <w:pStyle w:val="a3"/>
        <w:divId w:val="2002005222"/>
      </w:pPr>
      <w:r>
        <w:t>2.1.8</w:t>
      </w:r>
      <w:r>
        <w:rPr>
          <w:rStyle w:val="small"/>
          <w:vertAlign w:val="superscript"/>
        </w:rPr>
        <w:t>1</w:t>
      </w:r>
      <w:r>
        <w:t>. Методическое обеспечение организаций, осуществляющих спортивную подготовку.</w:t>
      </w:r>
    </w:p>
    <w:p w:rsidR="008F0FD8" w:rsidRDefault="007A4D60">
      <w:pPr>
        <w:pStyle w:val="a3"/>
        <w:divId w:val="2002005222"/>
      </w:pPr>
      <w:r>
        <w:t>(подпункт 2.1.8</w:t>
      </w:r>
      <w:r>
        <w:rPr>
          <w:rStyle w:val="small"/>
          <w:vertAlign w:val="superscript"/>
        </w:rPr>
        <w:t>1</w:t>
      </w:r>
      <w:r>
        <w:t xml:space="preserve"> введен постановлением Правительства Ульяновской области от 05.10.2015 № 21/492-П (</w:t>
      </w:r>
      <w:hyperlink r:id="rId17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2.1.8</w:t>
      </w:r>
      <w:r>
        <w:rPr>
          <w:rStyle w:val="small"/>
          <w:vertAlign w:val="superscript"/>
        </w:rPr>
        <w:t>2</w:t>
      </w:r>
      <w:r>
        <w:t>. Координация деятельности физкультурно-спортивных организаций по подготовке спортивного резерва для спортивных сборных команд Ульяновской области и участию спортивных сборных команд Ульяновской области в межрегиональных и во всероссийских спортивных соревнованиях.</w:t>
      </w:r>
    </w:p>
    <w:p w:rsidR="008F0FD8" w:rsidRDefault="007A4D60">
      <w:pPr>
        <w:pStyle w:val="a3"/>
        <w:divId w:val="2002005222"/>
      </w:pPr>
      <w:r>
        <w:t>(подпункт 2.1.8</w:t>
      </w:r>
      <w:r>
        <w:rPr>
          <w:rStyle w:val="small"/>
          <w:vertAlign w:val="superscript"/>
        </w:rPr>
        <w:t>2</w:t>
      </w:r>
      <w:r>
        <w:t xml:space="preserve"> введен постановлением Правительства Ульяновской области от 05.10.2015 № 21/492-П (</w:t>
      </w:r>
      <w:hyperlink r:id="rId18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lastRenderedPageBreak/>
        <w:t>2.1.9. 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на территории Ульяновской области.</w:t>
      </w:r>
    </w:p>
    <w:p w:rsidR="008F0FD8" w:rsidRDefault="007A4D60">
      <w:pPr>
        <w:pStyle w:val="a3"/>
        <w:divId w:val="2002005222"/>
      </w:pPr>
      <w:r>
        <w:t>2.1.10. Оказание содействия в развитии детско-юношеского спорта, школьного спорта, студенческого спорта, массового спорта, спорта высших достижений и профессионального спорта.</w:t>
      </w:r>
    </w:p>
    <w:p w:rsidR="008F0FD8" w:rsidRDefault="007A4D60">
      <w:pPr>
        <w:pStyle w:val="a3"/>
        <w:divId w:val="2002005222"/>
      </w:pPr>
      <w:r>
        <w:t xml:space="preserve">2.1.11. Осуществление государственной аккредитации региональных спортивных федераций. </w:t>
      </w:r>
    </w:p>
    <w:p w:rsidR="008F0FD8" w:rsidRDefault="007A4D60">
      <w:pPr>
        <w:pStyle w:val="a3"/>
        <w:divId w:val="2002005222"/>
      </w:pPr>
      <w:r>
        <w:t xml:space="preserve">(подпункт 2.1.11 в редакции </w:t>
      </w:r>
      <w:hyperlink r:id="rId19" w:anchor="/document/81/10273949/" w:history="1">
        <w:r>
          <w:rPr>
            <w:rStyle w:val="a4"/>
          </w:rPr>
          <w:t>постановления Правительства Ульяновской области от 09.10.2019 № 21/496-П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2.1.11</w:t>
      </w:r>
      <w:r>
        <w:rPr>
          <w:rStyle w:val="small"/>
          <w:vertAlign w:val="superscript"/>
        </w:rPr>
        <w:t>1</w:t>
      </w:r>
      <w:r>
        <w:t>. Принятие решений о приостановлении, возобновлении или прекращении действия государственной аккредитации региональной спортивной федерации по основаниям и в порядке, определённым законодательством Российской Федерации.</w:t>
      </w:r>
    </w:p>
    <w:p w:rsidR="008F0FD8" w:rsidRDefault="007A4D60">
      <w:pPr>
        <w:pStyle w:val="a3"/>
        <w:divId w:val="2002005222"/>
      </w:pPr>
      <w:r>
        <w:t>(подпункт 2.1.11</w:t>
      </w:r>
      <w:r>
        <w:rPr>
          <w:rStyle w:val="small"/>
          <w:vertAlign w:val="superscript"/>
        </w:rPr>
        <w:t>1</w:t>
      </w:r>
      <w:r>
        <w:t xml:space="preserve"> введен постановлением Правительства Ульяновской области от 05.10.2015 № 21/492-П (</w:t>
      </w:r>
      <w:hyperlink r:id="rId20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2.1.11</w:t>
      </w:r>
      <w:r>
        <w:rPr>
          <w:rStyle w:val="small"/>
          <w:vertAlign w:val="superscript"/>
        </w:rPr>
        <w:t>2</w:t>
      </w:r>
      <w:r>
        <w:t>. Развитие детско-юношеского спорта в целях создания условий для подготовки спортивных сборных команд Ульяновской области и спортивного резерва для спортивных сборных команд Ульяновской области.</w:t>
      </w:r>
    </w:p>
    <w:p w:rsidR="008F0FD8" w:rsidRDefault="007A4D60">
      <w:pPr>
        <w:pStyle w:val="a3"/>
        <w:divId w:val="2002005222"/>
      </w:pPr>
      <w:r>
        <w:t>(подпункт 2.1.11</w:t>
      </w:r>
      <w:r>
        <w:rPr>
          <w:rStyle w:val="small"/>
          <w:vertAlign w:val="superscript"/>
        </w:rPr>
        <w:t>2</w:t>
      </w:r>
      <w:r>
        <w:t xml:space="preserve"> введен постановлением Правительства Ульяновской области от 05.10.2015 № 21/492-П (</w:t>
      </w:r>
      <w:hyperlink r:id="rId21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2.1.12. Наделение некоммерческих организаций правом по оценке выполнения нормативов испытаний (тестов) комплекса ГТО.</w:t>
      </w:r>
    </w:p>
    <w:p w:rsidR="008F0FD8" w:rsidRDefault="007A4D60">
      <w:pPr>
        <w:pStyle w:val="a3"/>
        <w:divId w:val="2002005222"/>
      </w:pPr>
      <w:r>
        <w:t>(подпункт 2.1.12 введен постановлением Правительства Ульяновской области от 12.05.2014 № 11/165-П (</w:t>
      </w:r>
      <w:hyperlink r:id="rId22" w:anchor="/document/81/6518285/" w:history="1">
        <w:r>
          <w:rPr>
            <w:rStyle w:val="a4"/>
          </w:rPr>
          <w:t>НГР – RU73000201400394</w:t>
        </w:r>
      </w:hyperlink>
      <w:r>
        <w:t>))</w:t>
      </w:r>
    </w:p>
    <w:p w:rsidR="008F0FD8" w:rsidRDefault="007A4D60">
      <w:pPr>
        <w:pStyle w:val="a3"/>
        <w:divId w:val="2002005222"/>
      </w:pPr>
      <w:r>
        <w:t>(подпункт 2.1.12 – в ред. постановления Правительства Ульяновской области от 18.01.2016 № 1/5-П (</w:t>
      </w:r>
      <w:hyperlink r:id="rId23" w:anchor="/document/81/6313538/" w:history="1">
        <w:r>
          <w:rPr>
            <w:rStyle w:val="a4"/>
          </w:rPr>
          <w:t>НГР – RU73000201600018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2.1.13. Осуществление оценки качества оказания социально ориентированными некоммерческими организациями следующих общественно полезных услуг в области физической культуры и массового спорта:</w:t>
      </w:r>
    </w:p>
    <w:p w:rsidR="008F0FD8" w:rsidRDefault="007A4D60">
      <w:pPr>
        <w:pStyle w:val="a3"/>
        <w:divId w:val="2002005222"/>
      </w:pPr>
      <w:r>
        <w:t>спортивная подготовка по спорту глухих;</w:t>
      </w:r>
    </w:p>
    <w:p w:rsidR="008F0FD8" w:rsidRDefault="007A4D60">
      <w:pPr>
        <w:pStyle w:val="a3"/>
        <w:divId w:val="2002005222"/>
      </w:pPr>
      <w:r>
        <w:t>спортивная подготовка по спорту лиц с интеллектуальными нарушениями;</w:t>
      </w:r>
    </w:p>
    <w:p w:rsidR="008F0FD8" w:rsidRDefault="007A4D60">
      <w:pPr>
        <w:pStyle w:val="a3"/>
        <w:divId w:val="2002005222"/>
      </w:pPr>
      <w:r>
        <w:t>спортивная подготовка по спорту лиц с поражением опорно-двигательного аппарата;</w:t>
      </w:r>
    </w:p>
    <w:p w:rsidR="008F0FD8" w:rsidRDefault="007A4D60">
      <w:pPr>
        <w:pStyle w:val="a3"/>
        <w:divId w:val="2002005222"/>
      </w:pPr>
      <w:r>
        <w:t>спортивная подготовка по спорту слепых;</w:t>
      </w:r>
    </w:p>
    <w:p w:rsidR="008F0FD8" w:rsidRDefault="007A4D60">
      <w:pPr>
        <w:pStyle w:val="a3"/>
        <w:divId w:val="2002005222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>;</w:t>
      </w:r>
    </w:p>
    <w:p w:rsidR="008F0FD8" w:rsidRDefault="007A4D60">
      <w:pPr>
        <w:pStyle w:val="a3"/>
        <w:divId w:val="2002005222"/>
      </w:pPr>
      <w:r>
        <w:t>пропаганда физической культуры, спорта и здорового образа жизни;</w:t>
      </w:r>
    </w:p>
    <w:p w:rsidR="008F0FD8" w:rsidRDefault="007A4D60">
      <w:pPr>
        <w:pStyle w:val="a3"/>
        <w:divId w:val="2002005222"/>
      </w:pPr>
      <w:r>
        <w:lastRenderedPageBreak/>
        <w:t>проведение занятий физкультурно-спортивной направленности по месту проживания граждан;</w:t>
      </w:r>
    </w:p>
    <w:p w:rsidR="008F0FD8" w:rsidRDefault="007A4D60">
      <w:pPr>
        <w:pStyle w:val="a3"/>
        <w:divId w:val="2002005222"/>
      </w:pPr>
      <w:r>
        <w:t>организация и проведение официальных спортивных мероприятий;</w:t>
      </w:r>
    </w:p>
    <w:p w:rsidR="008F0FD8" w:rsidRDefault="007A4D60">
      <w:pPr>
        <w:pStyle w:val="a3"/>
        <w:divId w:val="2002005222"/>
      </w:pPr>
      <w:r>
        <w:t>участие в организации официальных спортивных мероприятий;</w:t>
      </w:r>
    </w:p>
    <w:p w:rsidR="008F0FD8" w:rsidRDefault="007A4D60">
      <w:pPr>
        <w:pStyle w:val="a3"/>
        <w:divId w:val="2002005222"/>
      </w:pPr>
      <w:r>
        <w:t>организация и проведение официальных физкультурных (физкультурно-оздоровительных) мероприятий;</w:t>
      </w:r>
    </w:p>
    <w:p w:rsidR="008F0FD8" w:rsidRDefault="007A4D60">
      <w:pPr>
        <w:pStyle w:val="a3"/>
        <w:divId w:val="2002005222"/>
      </w:pPr>
      <w:r>
        <w:t>обеспечение доступа к спортивным объектам;</w:t>
      </w:r>
    </w:p>
    <w:p w:rsidR="008F0FD8" w:rsidRDefault="007A4D60">
      <w:pPr>
        <w:pStyle w:val="a3"/>
        <w:divId w:val="2002005222"/>
      </w:pPr>
      <w:r>
        <w:t>организация развития национальных видов спорта;</w:t>
      </w:r>
    </w:p>
    <w:p w:rsidR="008F0FD8" w:rsidRDefault="007A4D60">
      <w:pPr>
        <w:pStyle w:val="a3"/>
        <w:divId w:val="2002005222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ГТО);</w:t>
      </w:r>
    </w:p>
    <w:p w:rsidR="008F0FD8" w:rsidRDefault="007A4D60">
      <w:pPr>
        <w:pStyle w:val="a3"/>
        <w:divId w:val="2002005222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8F0FD8" w:rsidRDefault="007A4D60">
      <w:pPr>
        <w:pStyle w:val="a3"/>
        <w:divId w:val="2002005222"/>
      </w:pPr>
      <w:r>
        <w:t>организация и проведение мероприятий по военно-прикладным видам спорта;</w:t>
      </w:r>
    </w:p>
    <w:p w:rsidR="008F0FD8" w:rsidRDefault="007A4D60">
      <w:pPr>
        <w:pStyle w:val="a3"/>
        <w:divId w:val="2002005222"/>
      </w:pPr>
      <w:r>
        <w:t xml:space="preserve">(абзац шестнадцатый введен </w:t>
      </w:r>
      <w:hyperlink r:id="rId24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организация и проведение мероприятий по служебно-прикладным видам спорта;</w:t>
      </w:r>
    </w:p>
    <w:p w:rsidR="008F0FD8" w:rsidRDefault="007A4D60">
      <w:pPr>
        <w:pStyle w:val="a3"/>
        <w:divId w:val="2002005222"/>
      </w:pPr>
      <w:r>
        <w:t xml:space="preserve">(абзац семнадцатый введен </w:t>
      </w:r>
      <w:hyperlink r:id="rId25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организация и обеспечение экспериментальной и инновационной деятельности в области физкультуры и спорта;</w:t>
      </w:r>
    </w:p>
    <w:p w:rsidR="008F0FD8" w:rsidRDefault="007A4D60">
      <w:pPr>
        <w:pStyle w:val="a3"/>
        <w:divId w:val="2002005222"/>
      </w:pPr>
      <w:r>
        <w:t xml:space="preserve">(абзац восемнадцатый введен </w:t>
      </w:r>
      <w:hyperlink r:id="rId26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организация и проведение всероссийских смотров физической подготовки граждан допризывного и призывного возраста к военной службе.</w:t>
      </w:r>
    </w:p>
    <w:p w:rsidR="008F0FD8" w:rsidRDefault="007A4D60">
      <w:pPr>
        <w:pStyle w:val="a3"/>
        <w:divId w:val="2002005222"/>
      </w:pPr>
      <w:r>
        <w:t xml:space="preserve">(абзац девятнадцатый введен </w:t>
      </w:r>
      <w:hyperlink r:id="rId27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реализация дополнительных предпрофессиональных программ в области физической культуры и спорт</w:t>
      </w:r>
    </w:p>
    <w:p w:rsidR="008F0FD8" w:rsidRDefault="007A4D60">
      <w:pPr>
        <w:pStyle w:val="a3"/>
        <w:divId w:val="2002005222"/>
      </w:pPr>
      <w:r>
        <w:t xml:space="preserve">(абзац двадцатый введен </w:t>
      </w:r>
      <w:hyperlink r:id="rId28" w:anchor="/document/81/10618302/" w:history="1">
        <w:r>
          <w:rPr>
            <w:rStyle w:val="a4"/>
          </w:rPr>
          <w:t>постановлением Правительства Ульяновской области от 28.11.2019 № 28/636-П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2.1.14. Оказание поддержки организаторам добровольческой (волонтёрской) деятельности, добровольческим (волонтёрским) организациям.</w:t>
      </w:r>
    </w:p>
    <w:p w:rsidR="008F0FD8" w:rsidRDefault="007A4D60">
      <w:pPr>
        <w:pStyle w:val="a3"/>
        <w:divId w:val="2002005222"/>
      </w:pPr>
      <w:r>
        <w:lastRenderedPageBreak/>
        <w:t xml:space="preserve">(подпункт 2.1.14 введен </w:t>
      </w:r>
      <w:hyperlink r:id="rId29" w:anchor="/document/81/10273949/" w:history="1">
        <w:r>
          <w:rPr>
            <w:rStyle w:val="a4"/>
          </w:rPr>
          <w:t>постановлением Правительства Ульяновской области от 09.10.2019 № 21/496-П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2.1.15. Осуществление иных полномочий, установленных в соответствии с законодательством, в том числе в сфере организации и обеспечения отдыха и оздоровления детей.</w:t>
      </w:r>
    </w:p>
    <w:p w:rsidR="008F0FD8" w:rsidRDefault="007A4D60">
      <w:pPr>
        <w:pStyle w:val="a3"/>
        <w:divId w:val="2002005222"/>
      </w:pPr>
      <w:r>
        <w:t xml:space="preserve">(нумерация подпункта 2.1.15 в редакции </w:t>
      </w:r>
      <w:hyperlink r:id="rId30" w:anchor="/document/81/10273949/" w:history="1">
        <w:r>
          <w:rPr>
            <w:rStyle w:val="a4"/>
          </w:rPr>
          <w:t>постановления Правительства Ульяновской области от 09.10.2019 № 21/496-П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2.1.</w:t>
      </w:r>
      <w:r>
        <w:rPr>
          <w:rStyle w:val="small"/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области управления и распоряжения государственным имуществом Ульяновской области, закреплённым за подведомственными учреждениями, находящимися в ведении Министерства, осуществляет следующие полномочия:</w:t>
      </w:r>
    </w:p>
    <w:p w:rsidR="008F0FD8" w:rsidRDefault="007A4D60">
      <w:pPr>
        <w:pStyle w:val="a3"/>
        <w:divId w:val="2002005222"/>
      </w:pPr>
      <w:r>
        <w:t>1) разрабатывает и представляет на рассмотрение в Министерство цифровой экономики и конкуренции Ульяновской области предложения о включении имущества, находящегося в государственной собственности Ульяновской области и закреплённого на праве оперативного управления за подведомственными учреждениями, в Программу управления государственной собственностью Ульяновской области;</w:t>
      </w:r>
    </w:p>
    <w:p w:rsidR="008F0FD8" w:rsidRDefault="007A4D60">
      <w:pPr>
        <w:pStyle w:val="a3"/>
        <w:divId w:val="2002005222"/>
      </w:pPr>
      <w:r>
        <w:t>2) осуществляет полномочия собственника имущества, находящегося в государственной собственности Ульяновской области и закреплённого на праве оперативного управления за подведомственными учреждениями, при его передаче юридическим и физическим лицам;</w:t>
      </w:r>
    </w:p>
    <w:p w:rsidR="008F0FD8" w:rsidRDefault="007A4D60">
      <w:pPr>
        <w:pStyle w:val="a3"/>
        <w:divId w:val="2002005222"/>
      </w:pPr>
      <w:r>
        <w:t>3) осуществляет передачу объектов движимого имущества стоимостью менее 10 миллионов рублей, находящихся в государственной собственности Ульяновской области и закреплённых на праве оперативного управления за подведомственными учреждениями, из государственной собственности Ульяновской области в собственность Российской Федерации;</w:t>
      </w:r>
    </w:p>
    <w:p w:rsidR="008F0FD8" w:rsidRDefault="007A4D60">
      <w:pPr>
        <w:pStyle w:val="a3"/>
        <w:divId w:val="2002005222"/>
      </w:pPr>
      <w:r>
        <w:t>4) рассматривает предложения и осуществляет передачу объектов движимого имущества стоимостью менее 10 миллионов рублей, находящихся в государственной собственности Ульяновской области и закреплённых на праве оперативного управления за подведомственными учреждениями, из государственной собственности Ульяновской области в муниципальную собственность;</w:t>
      </w:r>
    </w:p>
    <w:p w:rsidR="008F0FD8" w:rsidRDefault="007A4D60">
      <w:pPr>
        <w:pStyle w:val="a3"/>
        <w:divId w:val="2002005222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управлением, распоряжением, использованием по назначению и сохранностью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находящимися в ведении Министерства, а также переданного в установленном порядке иным лицам;</w:t>
      </w:r>
    </w:p>
    <w:p w:rsidR="008F0FD8" w:rsidRDefault="007A4D60">
      <w:pPr>
        <w:pStyle w:val="a3"/>
        <w:divId w:val="2002005222"/>
      </w:pPr>
      <w:r>
        <w:t>6) обращается в антимонопольный орган 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собственности Ульяновской области и закреплённое за подведомственными учреждениями на праве оперативного управления;</w:t>
      </w:r>
    </w:p>
    <w:p w:rsidR="008F0FD8" w:rsidRDefault="007A4D60">
      <w:pPr>
        <w:pStyle w:val="a3"/>
        <w:divId w:val="2002005222"/>
      </w:pPr>
      <w:r>
        <w:t xml:space="preserve">7) осуществляет согласование сделок по распоряжению имуществом, находящимся в государственной собственности Ульяновской области, закреплённым на праве </w:t>
      </w:r>
      <w:r>
        <w:lastRenderedPageBreak/>
        <w:t>оперативного управления за подведомственными учреждениями, в случаях, установленных законодательством;</w:t>
      </w:r>
    </w:p>
    <w:p w:rsidR="008F0FD8" w:rsidRDefault="007A4D60">
      <w:pPr>
        <w:pStyle w:val="a3"/>
        <w:divId w:val="2002005222"/>
      </w:pPr>
      <w:r>
        <w:t>8) проводит проверки использования имущества, находящегося в государственной собственности Ульяновской области и закреплённого на праве оперативного управления за подведомственными учреждениями, в том числе назначает и проводит документальные и иные проверки, организует проведение ревизий и принимает решения о проведен</w:t>
      </w:r>
      <w:proofErr w:type="gramStart"/>
      <w:r>
        <w:t>ии ау</w:t>
      </w:r>
      <w:proofErr w:type="gramEnd"/>
      <w:r>
        <w:t>диторских проверок подведомственных учреждений;</w:t>
      </w:r>
    </w:p>
    <w:p w:rsidR="008F0FD8" w:rsidRDefault="007A4D60">
      <w:pPr>
        <w:pStyle w:val="a3"/>
        <w:divId w:val="2002005222"/>
      </w:pPr>
      <w:r>
        <w:t>9) контролирует обоснованность списания основных средств подведомственными учреждениями, в оперативном управлении которых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8F0FD8" w:rsidRDefault="007A4D60">
      <w:pPr>
        <w:pStyle w:val="a3"/>
        <w:divId w:val="2002005222"/>
      </w:pPr>
      <w:r>
        <w:t>10) согласовывает акты о списании основных средств, находящихся в оперативном управлении подведомственных учреждений;</w:t>
      </w:r>
    </w:p>
    <w:p w:rsidR="008F0FD8" w:rsidRDefault="007A4D60">
      <w:pPr>
        <w:pStyle w:val="a3"/>
        <w:divId w:val="2002005222"/>
      </w:pPr>
      <w:r>
        <w:t>11) осуществляет от имени Ульяновской области юридические действия, направленные на защиту имущественных прав и законных интересов Ульяновской области, в соответствии с законодательством;</w:t>
      </w:r>
    </w:p>
    <w:p w:rsidR="008F0FD8" w:rsidRDefault="007A4D60">
      <w:pPr>
        <w:pStyle w:val="a3"/>
        <w:divId w:val="2002005222"/>
      </w:pPr>
      <w:r>
        <w:t>12) осуществляет контроль за выполнением обязательств по заключённым договорам и за поступлением средств от сдачи в аренду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и иных поступлений денежных сре</w:t>
      </w:r>
      <w:proofErr w:type="gramStart"/>
      <w:r>
        <w:t>дств в с</w:t>
      </w:r>
      <w:proofErr w:type="gramEnd"/>
      <w:r>
        <w:t>оответствии с условиями договоров;</w:t>
      </w:r>
    </w:p>
    <w:p w:rsidR="008F0FD8" w:rsidRDefault="007A4D60">
      <w:pPr>
        <w:pStyle w:val="a3"/>
        <w:divId w:val="2002005222"/>
      </w:pPr>
      <w:r>
        <w:t>13) обращается в суды с исками от имени Ульяновской области в защиту имущественных и иных прав и законных интересов Ульяновской области, связанных с управлением и распоряжением имуществом, находящимся в государственной собственности Ульяновской области и закреплённым на праве оперативного управления за Министерством и подведомственными учреждениями.</w:t>
      </w:r>
    </w:p>
    <w:p w:rsidR="008F0FD8" w:rsidRDefault="007A4D60">
      <w:pPr>
        <w:pStyle w:val="a3"/>
        <w:divId w:val="2002005222"/>
      </w:pPr>
      <w:r>
        <w:t>(пункт 2.1.</w:t>
      </w:r>
      <w:r>
        <w:rPr>
          <w:rStyle w:val="small"/>
          <w:vertAlign w:val="superscript"/>
        </w:rPr>
        <w:t>1</w:t>
      </w:r>
      <w:r>
        <w:t xml:space="preserve"> введен </w:t>
      </w:r>
      <w:hyperlink r:id="rId31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 Министерство в соответствии с пунктом 2.1 настоящего Положения:</w:t>
      </w:r>
    </w:p>
    <w:p w:rsidR="008F0FD8" w:rsidRDefault="007A4D60">
      <w:pPr>
        <w:pStyle w:val="a3"/>
        <w:divId w:val="2002005222"/>
      </w:pPr>
      <w:r>
        <w:t>2.2.1. </w:t>
      </w:r>
      <w:proofErr w:type="gramStart"/>
      <w:r>
        <w:t>Осуществляет разработку (участвует в разработке) государственных программ Ульяновской области, содержащих мероприятия, направленные на развитие физической культуры и спорта в Ульяновской области, и реализует (участвует в реализации) такие государственные программы Ульяновской области.</w:t>
      </w:r>
      <w:proofErr w:type="gramEnd"/>
    </w:p>
    <w:p w:rsidR="008F0FD8" w:rsidRDefault="007A4D60">
      <w:pPr>
        <w:pStyle w:val="a3"/>
        <w:divId w:val="2002005222"/>
      </w:pPr>
      <w:r>
        <w:t xml:space="preserve">(подпункт 2.2.1 в редакции </w:t>
      </w:r>
      <w:hyperlink r:id="rId32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2.2.2. Принимает участие в разработке методических рекомендаций по проведению физкультурных и спортивных мероприятий в организациях отдыха детей и их оздоровления.</w:t>
      </w:r>
    </w:p>
    <w:p w:rsidR="008F0FD8" w:rsidRDefault="007A4D60">
      <w:pPr>
        <w:pStyle w:val="a3"/>
        <w:divId w:val="2002005222"/>
      </w:pPr>
      <w:r>
        <w:t xml:space="preserve">(подпункт 2.2.2 в редакции </w:t>
      </w:r>
      <w:hyperlink r:id="rId33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lastRenderedPageBreak/>
        <w:t>2.2.3. Участвует в разработке прогнозов социально-экономического развития Ульяновской области. Разрабатывает проекты нормативных правовых актов Губернатора Ульяновской области и Правительства Ульяновской области в сфере физической культуры и спорта.</w:t>
      </w:r>
    </w:p>
    <w:p w:rsidR="008F0FD8" w:rsidRDefault="007A4D60">
      <w:pPr>
        <w:pStyle w:val="a3"/>
        <w:divId w:val="2002005222"/>
      </w:pPr>
      <w:r>
        <w:t>2.2.4. Представляет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ему учреждений;</w:t>
      </w:r>
    </w:p>
    <w:p w:rsidR="008F0FD8" w:rsidRDefault="007A4D60">
      <w:pPr>
        <w:pStyle w:val="a3"/>
        <w:divId w:val="2002005222"/>
      </w:pPr>
      <w:r>
        <w:t xml:space="preserve">(подпункт 2.2.4 в редакции </w:t>
      </w:r>
      <w:hyperlink r:id="rId34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2.2.5. Проводит конференции, совещания, симпозиумы и встречи, организует выставки и другие мероприятия по вопросам, относящимся к ведению Министерства.</w:t>
      </w:r>
    </w:p>
    <w:p w:rsidR="008F0FD8" w:rsidRDefault="007A4D60">
      <w:pPr>
        <w:pStyle w:val="a3"/>
        <w:divId w:val="2002005222"/>
      </w:pPr>
      <w:r>
        <w:t>2.2.6. Привлекает на договорной основе научные организации, научных работников и специалистов к решению задач, относящихся к ведению Министерства.</w:t>
      </w:r>
    </w:p>
    <w:p w:rsidR="008F0FD8" w:rsidRDefault="007A4D60">
      <w:pPr>
        <w:pStyle w:val="a3"/>
        <w:divId w:val="2002005222"/>
      </w:pPr>
      <w:r>
        <w:t xml:space="preserve">(подпункт 2.2.6 в редакции </w:t>
      </w:r>
      <w:hyperlink r:id="rId35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2.2.7. Проводит мониторинг деятельности и развития федераций по видам спорта, других общественных объединений в сфере физической культуры и спорта на территории Ульяновской области.</w:t>
      </w:r>
    </w:p>
    <w:p w:rsidR="008F0FD8" w:rsidRDefault="007A4D60">
      <w:pPr>
        <w:pStyle w:val="a3"/>
        <w:divId w:val="2002005222"/>
      </w:pPr>
      <w:r>
        <w:t>2.2.8. Обеспечивает реализацию решений Губернатора Ульяновской области и Правительства Ульяновской области по вопросам, относящимся к ведению Министерства.</w:t>
      </w:r>
    </w:p>
    <w:p w:rsidR="008F0FD8" w:rsidRDefault="007A4D60">
      <w:pPr>
        <w:pStyle w:val="a3"/>
        <w:divId w:val="2002005222"/>
      </w:pPr>
      <w:r>
        <w:t>2.2.9. Организует физическое воспитание населения Ульяновской области, в том числе посредством создания физкультурно-оздоровительных и физкультурно-спортивных организаций, позволяющих реализовать потребности и интересы населения в области физической культуры и спорта, организует и обеспечивает отдых детей, обучающихся в детско-юношеских спортивных школах, в загородных спортивно-оздоровительных лагерях.</w:t>
      </w:r>
    </w:p>
    <w:p w:rsidR="008F0FD8" w:rsidRDefault="007A4D60">
      <w:pPr>
        <w:pStyle w:val="a3"/>
        <w:divId w:val="2002005222"/>
      </w:pPr>
      <w:r>
        <w:t>2.2.10. Представляет по поручению Губернатора Ульяновской области и Правительства Ульяновской области интересы Ульяновской области в международных физкультурно-спортивных организациях.</w:t>
      </w:r>
    </w:p>
    <w:p w:rsidR="008F0FD8" w:rsidRDefault="007A4D60">
      <w:pPr>
        <w:pStyle w:val="a3"/>
        <w:divId w:val="2002005222"/>
      </w:pPr>
      <w:r>
        <w:t xml:space="preserve">2.2.11. В пределах своей компетенции, определённой законодательством, организует выполнение мероприятий по обеспечению пожарной безопасности и в области гражданской обороны, чрезвычайных ситуаций и мобилизационной подготовки, а также осуществляет </w:t>
      </w:r>
      <w:proofErr w:type="gramStart"/>
      <w:r>
        <w:t>контроль за</w:t>
      </w:r>
      <w:proofErr w:type="gramEnd"/>
      <w:r>
        <w:t xml:space="preserve"> выполнением мероприятий по обеспечению пожарной безопасности и в области гражданской обороны, чрезвычайных ситуаций и мобилизационной подготовки в подведомственных учреждениях.</w:t>
      </w:r>
    </w:p>
    <w:p w:rsidR="008F0FD8" w:rsidRDefault="007A4D60">
      <w:pPr>
        <w:pStyle w:val="a3"/>
        <w:divId w:val="2002005222"/>
      </w:pPr>
      <w:r>
        <w:t>2.2.12. Ведёт учёт и отчётность по физической культуре и спорту, представляет установленную статистическую отчётность в территориальный орган Федеральной службы государственной статистики по Ульяновской области и Министерство спорта Российской Федерации.</w:t>
      </w:r>
    </w:p>
    <w:p w:rsidR="008F0FD8" w:rsidRDefault="007A4D60">
      <w:pPr>
        <w:pStyle w:val="a3"/>
        <w:divId w:val="2002005222"/>
      </w:pPr>
      <w:r>
        <w:lastRenderedPageBreak/>
        <w:t>2.2.13. Разрабатывает рекомендации по внедрению в практику результатов научных исследований в области физической культуры и спорта.</w:t>
      </w:r>
    </w:p>
    <w:p w:rsidR="008F0FD8" w:rsidRDefault="007A4D60">
      <w:pPr>
        <w:pStyle w:val="a3"/>
        <w:divId w:val="2002005222"/>
      </w:pPr>
      <w:r>
        <w:t>2.2.14. Рассматривает обращения граждан, объединений граждан, в том числе юридических лиц, по предметам ведения Министерства в порядке, установленном законодательством.</w:t>
      </w:r>
    </w:p>
    <w:p w:rsidR="008F0FD8" w:rsidRDefault="007A4D60">
      <w:pPr>
        <w:pStyle w:val="a3"/>
        <w:divId w:val="2002005222"/>
      </w:pPr>
      <w:r>
        <w:t>(подпункт 2.2.14 пункта 2.2 – в ред. постановления Правительства Ульяновской области от 19.09.2014 № 430-П (</w:t>
      </w:r>
      <w:hyperlink r:id="rId36" w:anchor="/document/81/6484759/" w:history="1">
        <w:r>
          <w:rPr>
            <w:rStyle w:val="a4"/>
          </w:rPr>
          <w:t>НГР – RU73000201400650</w:t>
        </w:r>
      </w:hyperlink>
      <w:r>
        <w:t>))</w:t>
      </w:r>
    </w:p>
    <w:p w:rsidR="008F0FD8" w:rsidRDefault="007A4D60">
      <w:pPr>
        <w:pStyle w:val="a3"/>
        <w:divId w:val="2002005222"/>
      </w:pPr>
      <w:r>
        <w:t xml:space="preserve">2.2.15. </w:t>
      </w:r>
      <w:proofErr w:type="gramStart"/>
      <w:r>
        <w:t>Осуществляет на территории Ульяновской области контроль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территории Ульяновской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8F0FD8" w:rsidRDefault="007A4D60">
      <w:pPr>
        <w:pStyle w:val="a3"/>
        <w:divId w:val="2002005222"/>
      </w:pPr>
      <w:r>
        <w:t>2.2.16. Участвует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Ульяновской области.</w:t>
      </w:r>
    </w:p>
    <w:p w:rsidR="008F0FD8" w:rsidRDefault="007A4D60">
      <w:pPr>
        <w:pStyle w:val="a3"/>
        <w:divId w:val="2002005222"/>
      </w:pPr>
      <w:r>
        <w:t>(подпункт 2.2.16 введен постановлением Правительства Ульяновской области от 05.10.2015 № 21/492-П (</w:t>
      </w:r>
      <w:hyperlink r:id="rId37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2.2.17. Принимает решения о награждении бронзовым и серебряным знаками отличия комплекса ГТО лиц, выполнивших нормативы испытаний (тестов) комплекса ГТО.</w:t>
      </w:r>
    </w:p>
    <w:p w:rsidR="008F0FD8" w:rsidRDefault="007A4D60">
      <w:pPr>
        <w:pStyle w:val="a3"/>
        <w:divId w:val="2002005222"/>
      </w:pPr>
      <w:r>
        <w:t>(подпункт 2.2.17 введен постановлением Правительства Ульяновской области от 05.10.2015 № 21/492-П (</w:t>
      </w:r>
      <w:hyperlink r:id="rId38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(подпункт 2.2.17 – в ред. постановления Правительства Ульяновской области от 18.01.2016 № 1/5-П (</w:t>
      </w:r>
      <w:hyperlink r:id="rId39" w:anchor="/document/81/6313538/" w:history="1">
        <w:r>
          <w:rPr>
            <w:rStyle w:val="a4"/>
          </w:rPr>
          <w:t>НГР – RU73000201600018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2.2.18. Создаёт условия для осуществления инновационной и экспериментальной деятельности в области физической культуры и спорта на территории Ульяновской области и внедряет достигнутые результаты в практику.</w:t>
      </w:r>
    </w:p>
    <w:p w:rsidR="008F0FD8" w:rsidRDefault="007A4D60">
      <w:pPr>
        <w:pStyle w:val="a3"/>
        <w:divId w:val="2002005222"/>
      </w:pPr>
      <w:r>
        <w:t>(подпункт 2.2.18 введен постановлением Правительства Ульяновской области от 05.10.2015 № 21/492-П (</w:t>
      </w:r>
      <w:hyperlink r:id="rId40" w:anchor="/document/81/6360128/" w:history="1">
        <w:r>
          <w:rPr>
            <w:rStyle w:val="a4"/>
          </w:rPr>
          <w:t>НГР – RU73000201500733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2.2.19. Осуществляет от имени Ульяновской области права и обязанности публичного партнёра в соглашениях о государственно-частном партнёрстве, объектами которых являются объекты спорта.</w:t>
      </w:r>
    </w:p>
    <w:p w:rsidR="008F0FD8" w:rsidRDefault="007A4D60">
      <w:pPr>
        <w:pStyle w:val="a3"/>
        <w:divId w:val="2002005222"/>
      </w:pPr>
      <w:r>
        <w:t>(подпункт 2.2.19 введен в связи с принятием постановления Правительства Ульяновской области от 07.12.2015 № 25/620-П (</w:t>
      </w:r>
      <w:hyperlink r:id="rId41" w:anchor="/document/81/6331482/" w:history="1">
        <w:r>
          <w:rPr>
            <w:rStyle w:val="a4"/>
          </w:rPr>
          <w:t>НГР – RU73000201500966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2.2.20. Обеспечивает приоритет целей и задач в сфере развития конкуренции на товарных рынках на территории Ульяновской области в установленной сфере деятельности.</w:t>
      </w:r>
    </w:p>
    <w:p w:rsidR="008F0FD8" w:rsidRDefault="007A4D60">
      <w:pPr>
        <w:pStyle w:val="a3"/>
        <w:divId w:val="2002005222"/>
      </w:pPr>
      <w:r>
        <w:lastRenderedPageBreak/>
        <w:t xml:space="preserve">(подпункт введен </w:t>
      </w:r>
      <w:hyperlink r:id="rId42" w:anchor="/document/81/8607937/" w:history="1">
        <w:r>
          <w:rPr>
            <w:rStyle w:val="a4"/>
          </w:rPr>
          <w:t>постановлением Правительства Ульяновской области от 16.11.2018 № 25/563-П</w:t>
        </w:r>
      </w:hyperlink>
      <w:r>
        <w:t xml:space="preserve">) </w:t>
      </w:r>
    </w:p>
    <w:p w:rsidR="008F0FD8" w:rsidRDefault="007A4D60">
      <w:pPr>
        <w:pStyle w:val="a3"/>
        <w:divId w:val="2002005222"/>
      </w:pPr>
      <w:r>
        <w:t>2.2.21</w:t>
      </w:r>
      <w:proofErr w:type="gramStart"/>
      <w:r>
        <w:t xml:space="preserve"> О</w:t>
      </w:r>
      <w:proofErr w:type="gramEnd"/>
      <w:r>
        <w:t>существляет закупки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0FD8" w:rsidRDefault="007A4D60">
      <w:pPr>
        <w:pStyle w:val="a3"/>
        <w:divId w:val="2002005222"/>
      </w:pPr>
      <w:r>
        <w:t xml:space="preserve">(подпункт 2.2.21 введен </w:t>
      </w:r>
      <w:hyperlink r:id="rId43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 xml:space="preserve">2.2.22. </w:t>
      </w:r>
      <w:proofErr w:type="gramStart"/>
      <w:r>
        <w:t xml:space="preserve">Осуществляет дополнительное материальное обеспечение лиц, имеющих выдающиеся достижения и особые заслуги перед Российской Федерацией в области физической культуры и спорта, в том числе завоевавших звания чемпионов или призёров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чемпионов мира, чемпионов Европы, имеющих почётные спортивные звания, ведомственные награды органов государственной власти в области физической культуры и спорта или награждённых государственными наградами Российской Федерации за</w:t>
      </w:r>
      <w:proofErr w:type="gramEnd"/>
      <w:r>
        <w:t xml:space="preserve"> заслуги в области физической культуры и спорта, в порядке, установленном Правительством Ульяновской области.</w:t>
      </w:r>
    </w:p>
    <w:p w:rsidR="008F0FD8" w:rsidRDefault="007A4D60">
      <w:pPr>
        <w:pStyle w:val="a3"/>
        <w:divId w:val="2002005222"/>
      </w:pPr>
      <w:r>
        <w:t xml:space="preserve">(подпункт 2.2.22 введен </w:t>
      </w:r>
      <w:hyperlink r:id="rId44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2.2.23. Участвует в подготовке соглашений между Правительством Ульяновской области и Правительством Российской Федерации, а также органами государственной власти других субъектов Российской Федерации по вопросам, отнесённым к компетенции Министерства.</w:t>
      </w:r>
    </w:p>
    <w:p w:rsidR="008F0FD8" w:rsidRDefault="007A4D60">
      <w:pPr>
        <w:pStyle w:val="a3"/>
        <w:divId w:val="2002005222"/>
      </w:pPr>
      <w:r>
        <w:t xml:space="preserve">(подпункт 2.2.23 введен </w:t>
      </w:r>
      <w:hyperlink r:id="rId45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2.2.24. В пределах своей компетенции организует работу по развитию физической культуры и спорта муниципального образования «город Димитровград» Ульяновской области.</w:t>
      </w:r>
    </w:p>
    <w:p w:rsidR="008F0FD8" w:rsidRDefault="007A4D60">
      <w:pPr>
        <w:pStyle w:val="a3"/>
        <w:divId w:val="2002005222"/>
      </w:pPr>
      <w:r>
        <w:t xml:space="preserve">(подпункт 2.2.24 введен </w:t>
      </w:r>
      <w:hyperlink r:id="rId46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2.3. В отношении подведомственных учреждений и иных некоммерческих организаций:</w:t>
      </w:r>
    </w:p>
    <w:p w:rsidR="008F0FD8" w:rsidRDefault="007A4D60">
      <w:pPr>
        <w:pStyle w:val="a3"/>
        <w:divId w:val="2002005222"/>
      </w:pPr>
      <w:r>
        <w:t>(абзац первый пункта 2.3 – в ред. постановления Правительства Ульяновской области от 08.09.2014 № 22/414-П (</w:t>
      </w:r>
      <w:hyperlink r:id="rId47" w:anchor="/document/81/6486045/" w:history="1">
        <w:r>
          <w:rPr>
            <w:rStyle w:val="a4"/>
          </w:rPr>
          <w:t>НГР – RU7300020140638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2.3.1. Подготавливает проекты решений Правительства Ульяновской области о создании, реорганизации и ликвидации подведомственных учреждений.</w:t>
      </w:r>
    </w:p>
    <w:p w:rsidR="008F0FD8" w:rsidRDefault="007A4D60">
      <w:pPr>
        <w:pStyle w:val="a3"/>
        <w:divId w:val="2002005222"/>
      </w:pPr>
      <w:r>
        <w:t xml:space="preserve">2.3.2. подпункт 2.3.2 исключен </w:t>
      </w:r>
      <w:hyperlink r:id="rId48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 xml:space="preserve">2.3.3. Определяет кадровую политику в отношении подведомственных учреждений путём назначения руководителей учреждений на конкурсной основе, осуществляет контроль </w:t>
      </w:r>
      <w:r>
        <w:lastRenderedPageBreak/>
        <w:t>завыполнением руководителями условий трудовых договоров. Согласовывает штатные расписания и иные локальные нормативные акты подведомственных учреждений.</w:t>
      </w:r>
    </w:p>
    <w:p w:rsidR="008F0FD8" w:rsidRDefault="007A4D60">
      <w:pPr>
        <w:pStyle w:val="a3"/>
        <w:divId w:val="2002005222"/>
      </w:pPr>
      <w:r>
        <w:t>(подпункт 2.3.3 – в ред. постановления Правительства Ульяновской области от 19.09.2014 № 430-П (</w:t>
      </w:r>
      <w:hyperlink r:id="rId49" w:anchor="/document/81/6484759/" w:history="1">
        <w:r>
          <w:rPr>
            <w:rStyle w:val="a4"/>
          </w:rPr>
          <w:t>НГР – RU73000201400650</w:t>
        </w:r>
      </w:hyperlink>
      <w:r>
        <w:t>))</w:t>
      </w:r>
    </w:p>
    <w:p w:rsidR="008F0FD8" w:rsidRDefault="007A4D60">
      <w:pPr>
        <w:pStyle w:val="a3"/>
        <w:divId w:val="2002005222"/>
      </w:pPr>
      <w:r>
        <w:t>2.3.4. Утверждает в установленном порядке программы и годовые планы деятельности подведомственных учреждений.</w:t>
      </w:r>
    </w:p>
    <w:p w:rsidR="008F0FD8" w:rsidRDefault="007A4D60">
      <w:pPr>
        <w:pStyle w:val="a3"/>
        <w:divId w:val="2002005222"/>
      </w:pPr>
      <w:r>
        <w:t xml:space="preserve">(подпункт 2.3.4 в редакции </w:t>
      </w:r>
      <w:hyperlink r:id="rId50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2.3.5. Распределяет бюджетные ассигнования и лимиты бюджетных обязательств, объёмы финансирования между подведомственными казёнными учреждениями и определяет порядок утверждения бюджетных смет подведомственных получателей бюджетных средств, являющихся казёнными учреждениями.</w:t>
      </w:r>
    </w:p>
    <w:p w:rsidR="008F0FD8" w:rsidRDefault="007A4D60">
      <w:pPr>
        <w:pStyle w:val="a3"/>
        <w:divId w:val="2002005222"/>
      </w:pPr>
      <w:r>
        <w:t xml:space="preserve">(подпункт 2.3.5 в редакции </w:t>
      </w:r>
      <w:hyperlink r:id="rId51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2.3.6. Формирует в установленном бюджетным законодательством порядке заявки на финансовое обеспечение деятельности подведомственных учреждений.</w:t>
      </w:r>
    </w:p>
    <w:p w:rsidR="008F0FD8" w:rsidRDefault="007A4D60">
      <w:pPr>
        <w:pStyle w:val="a3"/>
        <w:divId w:val="2002005222"/>
      </w:pPr>
      <w:r>
        <w:t xml:space="preserve">(подпункт 2.3.6 в редакции </w:t>
      </w:r>
      <w:hyperlink r:id="rId52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 xml:space="preserve">2.3.7. Осуществляет управление подведомственными учреждениями, проводит документальные ревизии и проверки производственной и финансово-хозяйственной деятельности, осуществляет </w:t>
      </w:r>
      <w:proofErr w:type="gramStart"/>
      <w:r>
        <w:t>контроль за</w:t>
      </w:r>
      <w:proofErr w:type="gramEnd"/>
      <w:r>
        <w:t xml:space="preserve"> эффективностью использования имущества, закреплённого за ними на праве оперативного управления.</w:t>
      </w:r>
    </w:p>
    <w:p w:rsidR="008F0FD8" w:rsidRDefault="007A4D60">
      <w:pPr>
        <w:pStyle w:val="a3"/>
        <w:divId w:val="2002005222"/>
      </w:pPr>
      <w:r>
        <w:t>2.3.8. Согласовывает с Правительством Ульяновской области назначение и освобождение от должности руководителей подведомственных учреждений.</w:t>
      </w:r>
    </w:p>
    <w:p w:rsidR="008F0FD8" w:rsidRDefault="007A4D60">
      <w:pPr>
        <w:pStyle w:val="a3"/>
        <w:divId w:val="2002005222"/>
      </w:pPr>
      <w:r>
        <w:t xml:space="preserve">(подпункт 2.3.8 введен </w:t>
      </w:r>
      <w:hyperlink r:id="rId53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2.3.9. Осуществляет иные действия в соответствии с возложенными на Министерство полномочиями.</w:t>
      </w:r>
    </w:p>
    <w:p w:rsidR="008F0FD8" w:rsidRDefault="007A4D60">
      <w:pPr>
        <w:pStyle w:val="a3"/>
        <w:divId w:val="2002005222"/>
      </w:pPr>
      <w:r>
        <w:t xml:space="preserve">(нумерация в редакции </w:t>
      </w:r>
      <w:hyperlink r:id="rId54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lign-center"/>
        <w:divId w:val="2002005222"/>
      </w:pPr>
      <w:r>
        <w:t>3. Права Министерства</w:t>
      </w:r>
    </w:p>
    <w:p w:rsidR="008F0FD8" w:rsidRDefault="007A4D60">
      <w:pPr>
        <w:pStyle w:val="a3"/>
        <w:divId w:val="2002005222"/>
      </w:pPr>
      <w:r>
        <w:t>Министерство в целях реализации полномочий в установленной сфере деятельности имеет право:</w:t>
      </w:r>
    </w:p>
    <w:p w:rsidR="008F0FD8" w:rsidRDefault="007A4D60">
      <w:pPr>
        <w:pStyle w:val="a3"/>
        <w:divId w:val="2002005222"/>
      </w:pPr>
      <w:r>
        <w:t>3.1. пункт 3.1 исключен постановлением Правительства Ульяновской области от 21.08.2019 № 18/410-П</w:t>
      </w:r>
    </w:p>
    <w:p w:rsidR="008F0FD8" w:rsidRDefault="007A4D60">
      <w:pPr>
        <w:pStyle w:val="a3"/>
        <w:divId w:val="2002005222"/>
      </w:pPr>
      <w:r>
        <w:lastRenderedPageBreak/>
        <w:t>3.2. Участвовать в подготовке спортивного резерва для сборных команд Российской Федерации.</w:t>
      </w:r>
    </w:p>
    <w:p w:rsidR="008F0FD8" w:rsidRDefault="007A4D60">
      <w:pPr>
        <w:pStyle w:val="a3"/>
        <w:divId w:val="2002005222"/>
      </w:pPr>
      <w:r>
        <w:t>3.3. Участвовать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Ульяновской области.</w:t>
      </w:r>
    </w:p>
    <w:p w:rsidR="008F0FD8" w:rsidRDefault="007A4D60">
      <w:pPr>
        <w:pStyle w:val="a3"/>
        <w:divId w:val="2002005222"/>
      </w:pPr>
      <w:r>
        <w:t>Организовывать и проводить чемпионаты, первенства и кубки России по соответствующему виду спорта совместно с общероссийскими спортивными федерациями.</w:t>
      </w:r>
    </w:p>
    <w:p w:rsidR="008F0FD8" w:rsidRDefault="007A4D60">
      <w:pPr>
        <w:pStyle w:val="a3"/>
        <w:divId w:val="2002005222"/>
      </w:pPr>
      <w:r>
        <w:t>3.4. Участвовать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Ульяновской области.</w:t>
      </w:r>
    </w:p>
    <w:p w:rsidR="008F0FD8" w:rsidRDefault="007A4D60">
      <w:pPr>
        <w:pStyle w:val="a3"/>
        <w:divId w:val="2002005222"/>
      </w:pPr>
      <w:r>
        <w:t xml:space="preserve">(пункт введен </w:t>
      </w:r>
      <w:hyperlink r:id="rId55" w:anchor="/document/81/8291819/" w:history="1">
        <w:r>
          <w:rPr>
            <w:rStyle w:val="a4"/>
          </w:rPr>
          <w:t>постановлением Правительства Ульяновской области от 20.07.2018 № 17/331-П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 xml:space="preserve">3.5. Направлять представителей Министерства на спортивные мероприятия, проводимые региональной спортивной федерацией, и на заседания её руководящих органов в целях </w:t>
      </w:r>
      <w:proofErr w:type="gramStart"/>
      <w:r>
        <w:t>контроля</w:t>
      </w:r>
      <w:proofErr w:type="gramEnd"/>
      <w:r>
        <w:t xml:space="preserve"> за выполнением установленных законодательством Российской Федерации требований к региональным спортивным федерациям.</w:t>
      </w:r>
    </w:p>
    <w:p w:rsidR="008F0FD8" w:rsidRDefault="007A4D60">
      <w:pPr>
        <w:pStyle w:val="a3"/>
        <w:divId w:val="2002005222"/>
      </w:pPr>
      <w:r>
        <w:t>3.6. Оказывать содействие субъектам физической культуры и спорта, осуществляющим свою деятельность на территории Ульяновской области.</w:t>
      </w:r>
    </w:p>
    <w:p w:rsidR="008F0FD8" w:rsidRDefault="007A4D60">
      <w:pPr>
        <w:pStyle w:val="a3"/>
        <w:divId w:val="2002005222"/>
      </w:pPr>
      <w:r>
        <w:t xml:space="preserve">3.7. пункт 3.7 исключен </w:t>
      </w:r>
      <w:hyperlink r:id="rId56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>3.8. Принимать решения о поощрении государственных гражданских служащих и работников Министерства и применении к ним дисциплинарного взыскания.</w:t>
      </w:r>
    </w:p>
    <w:p w:rsidR="008F0FD8" w:rsidRDefault="007A4D60">
      <w:pPr>
        <w:pStyle w:val="a3"/>
        <w:divId w:val="2002005222"/>
      </w:pPr>
      <w:r>
        <w:t xml:space="preserve">3.9. пункт 3.9 исключен </w:t>
      </w:r>
      <w:hyperlink r:id="rId57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 xml:space="preserve">3.10. пункт 3.10 исключен </w:t>
      </w:r>
      <w:hyperlink r:id="rId58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>3.11. Согласовывать проекты нормативных правовых актов и иных документов, относящихся к предметам ведения Министерства.</w:t>
      </w:r>
    </w:p>
    <w:p w:rsidR="008F0FD8" w:rsidRDefault="007A4D60">
      <w:pPr>
        <w:pStyle w:val="a3"/>
        <w:divId w:val="2002005222"/>
      </w:pPr>
      <w:r>
        <w:t>3.12. Разрабатывать методические материалы и рекомендации по вопросам, входящим в его компетенцию.</w:t>
      </w:r>
    </w:p>
    <w:p w:rsidR="008F0FD8" w:rsidRDefault="007A4D60">
      <w:pPr>
        <w:pStyle w:val="a3"/>
        <w:divId w:val="2002005222"/>
      </w:pPr>
      <w:r>
        <w:t>3.13. Заключать договоры и соглашения в пределах предоставленных полномочий.</w:t>
      </w:r>
    </w:p>
    <w:p w:rsidR="008F0FD8" w:rsidRDefault="007A4D60">
      <w:pPr>
        <w:pStyle w:val="a3"/>
        <w:divId w:val="2002005222"/>
      </w:pPr>
      <w:r>
        <w:t xml:space="preserve">3.14. пункт 3.14 исключен </w:t>
      </w:r>
      <w:hyperlink r:id="rId59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>3.15. Создавать и развивать собственные информационные сети и базы данных по вопросам, отнесённым к ведению Министерства.</w:t>
      </w:r>
    </w:p>
    <w:p w:rsidR="008F0FD8" w:rsidRDefault="007A4D60">
      <w:pPr>
        <w:pStyle w:val="a3"/>
        <w:divId w:val="2002005222"/>
      </w:pPr>
      <w:r>
        <w:lastRenderedPageBreak/>
        <w:t xml:space="preserve">3.16. пункт 3.16 исключен </w:t>
      </w:r>
      <w:hyperlink r:id="rId60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</w:p>
    <w:p w:rsidR="008F0FD8" w:rsidRDefault="007A4D60">
      <w:pPr>
        <w:pStyle w:val="a3"/>
        <w:divId w:val="2002005222"/>
      </w:pPr>
      <w:r>
        <w:t>3.17. Осуществлять иные права в соответствии с законодательством.</w:t>
      </w:r>
    </w:p>
    <w:p w:rsidR="008F0FD8" w:rsidRDefault="007A4D60">
      <w:pPr>
        <w:pStyle w:val="a3"/>
        <w:divId w:val="2002005222"/>
      </w:pPr>
      <w:r>
        <w:t xml:space="preserve">(пункты 3.4-3.16 считать соответственно пунктами 3.5-3.17 - </w:t>
      </w:r>
      <w:hyperlink r:id="rId61" w:anchor="/document/81/8291819/" w:history="1">
        <w:r>
          <w:rPr>
            <w:rStyle w:val="a4"/>
          </w:rPr>
          <w:t>постановление Правительства Ульяновской области от 20.07.2018 № 17/331-П</w:t>
        </w:r>
      </w:hyperlink>
      <w:r>
        <w:t>)</w:t>
      </w:r>
    </w:p>
    <w:p w:rsidR="008F0FD8" w:rsidRDefault="007A4D60">
      <w:pPr>
        <w:pStyle w:val="align-center"/>
        <w:divId w:val="2002005222"/>
      </w:pPr>
      <w:r>
        <w:t>4. Организация деятельности Министерства</w:t>
      </w:r>
    </w:p>
    <w:p w:rsidR="008F0FD8" w:rsidRDefault="007A4D60">
      <w:pPr>
        <w:pStyle w:val="a3"/>
        <w:divId w:val="2002005222"/>
      </w:pPr>
      <w:r>
        <w:t>4.1. Министерство возглавляет Министр, назначаемый и освобождаемый от должности Губернатором Ульяновской области.</w:t>
      </w:r>
    </w:p>
    <w:p w:rsidR="008F0FD8" w:rsidRDefault="007A4D60">
      <w:pPr>
        <w:pStyle w:val="a3"/>
        <w:divId w:val="2002005222"/>
      </w:pPr>
      <w:r>
        <w:t>Министр имеет двух заместителей, назначаемых на должность и освобождаемых от должности в установленном законодательством порядке.</w:t>
      </w:r>
    </w:p>
    <w:p w:rsidR="008F0FD8" w:rsidRDefault="007A4D60">
      <w:pPr>
        <w:pStyle w:val="a3"/>
        <w:divId w:val="2002005222"/>
      </w:pPr>
      <w:r>
        <w:t>Министр несёт персональную ответственность за полное и своевременное выполнение возложенных на Министерство функций и полномочий.</w:t>
      </w:r>
    </w:p>
    <w:p w:rsidR="008F0FD8" w:rsidRDefault="007A4D60">
      <w:pPr>
        <w:pStyle w:val="a3"/>
        <w:divId w:val="2002005222"/>
      </w:pPr>
      <w:r>
        <w:t>4.2. Министр:</w:t>
      </w:r>
    </w:p>
    <w:p w:rsidR="008F0FD8" w:rsidRDefault="007A4D60">
      <w:pPr>
        <w:pStyle w:val="a3"/>
        <w:divId w:val="2002005222"/>
      </w:pPr>
      <w:r>
        <w:t>4.2.1. Осуществляет общее руководство деятельностью Министерства на основе единоначалия, разрабатывает кадровую политику в Министерстве и несёт персональную ответственность за её реализацию, без доверенности представляет Министерство в отношениях с другими органами государственной власти Ульяновской области, органами местного самоуправления муниципальных образований Ульяновской области, организациями и гражданами.</w:t>
      </w:r>
    </w:p>
    <w:p w:rsidR="008F0FD8" w:rsidRDefault="007A4D60">
      <w:pPr>
        <w:pStyle w:val="a3"/>
        <w:divId w:val="2002005222"/>
      </w:pPr>
      <w:r>
        <w:t xml:space="preserve">4.2.2. </w:t>
      </w:r>
      <w:proofErr w:type="gramStart"/>
      <w:r>
        <w:t>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работников Министерства, в установленном порядке назначает на должность, освобождает от должности государственных гражданских служащих и работников Министерства, заключает с ними служебные контракты, трудовые договоры, решает вопросы, связанные с прохождением государственной гражданской службы Ульяновской области в Министерстве, организует рациональную расстановку и правильную организацию труда государственных гражданских служащихи</w:t>
      </w:r>
      <w:proofErr w:type="gramEnd"/>
      <w:r>
        <w:t xml:space="preserve"> </w:t>
      </w:r>
      <w:proofErr w:type="gramStart"/>
      <w:r>
        <w:t>работников Министерства, ходатайствует о награждении особо отличившихся государственных гражданских служащих и работников Министерства, руководителей подведомственных учреждений областными наградами и государственными наградами Российской Федерации, поощряет и награждает государственных гражданских служащих и работников Министерства за безупречную и эффективную гражданскую службу, добросовестный эффективный труд, привлекает государственных гражданских служащих и работников Министерства к дисциплинарной и материальной ответственности.</w:t>
      </w:r>
      <w:proofErr w:type="gramEnd"/>
    </w:p>
    <w:p w:rsidR="008F0FD8" w:rsidRDefault="007A4D60">
      <w:pPr>
        <w:pStyle w:val="a3"/>
        <w:divId w:val="2002005222"/>
      </w:pPr>
      <w:r>
        <w:t>(подпункт 4.2.2 пункта 4.2 – в ред. постановления Правительства Ульяновской области от 19.09.2014 № 430-П (</w:t>
      </w:r>
      <w:hyperlink r:id="rId62" w:anchor="/document/81/6484759/" w:history="1">
        <w:r>
          <w:rPr>
            <w:rStyle w:val="a4"/>
          </w:rPr>
          <w:t>НГР – RU73000201400650</w:t>
        </w:r>
      </w:hyperlink>
      <w:r>
        <w:t>))</w:t>
      </w:r>
    </w:p>
    <w:p w:rsidR="008F0FD8" w:rsidRDefault="007A4D60">
      <w:pPr>
        <w:pStyle w:val="a3"/>
        <w:divId w:val="2002005222"/>
      </w:pPr>
      <w:r>
        <w:t xml:space="preserve">4.2.3. Подписывает приказы и распоряжения Министерства, даёт указания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F0FD8" w:rsidRDefault="007A4D60">
      <w:pPr>
        <w:pStyle w:val="a3"/>
        <w:divId w:val="2002005222"/>
      </w:pPr>
      <w:r>
        <w:t xml:space="preserve">(подпункт 4.2.3 в редакции </w:t>
      </w:r>
      <w:hyperlink r:id="rId63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lastRenderedPageBreak/>
        <w:t>4.2.4. Представляет на утверждение в Правительство Ульяновской области предложения о предельной штатной численности и фонде оплаты труда государственных гражданских служащих и работников Министерства.</w:t>
      </w:r>
    </w:p>
    <w:p w:rsidR="008F0FD8" w:rsidRDefault="007A4D60">
      <w:pPr>
        <w:pStyle w:val="a3"/>
        <w:divId w:val="2002005222"/>
      </w:pPr>
      <w:r>
        <w:t>4.2.5. Утверждает штатное расписание Министерства.</w:t>
      </w:r>
    </w:p>
    <w:p w:rsidR="008F0FD8" w:rsidRDefault="007A4D60">
      <w:pPr>
        <w:pStyle w:val="a3"/>
        <w:divId w:val="2002005222"/>
      </w:pPr>
      <w:r>
        <w:t>4.2.6. Вносит в установленном порядке на рассмотрение Губернатора Ульяновской области и Правительства Ульяновской области проекты правовых актов по вопросам, отнесённым к компетенции Министерства.</w:t>
      </w:r>
    </w:p>
    <w:p w:rsidR="008F0FD8" w:rsidRDefault="007A4D60">
      <w:pPr>
        <w:pStyle w:val="a3"/>
        <w:divId w:val="2002005222"/>
      </w:pPr>
      <w:r>
        <w:t>4.2.7. Организует проведение аттестации государственных гражданских служащих (работников) Министерства, а также профессиональное развитие государственных гражданских служащих и дополнительное профессиональное образование работников Министерства.</w:t>
      </w:r>
    </w:p>
    <w:p w:rsidR="008F0FD8" w:rsidRDefault="007A4D60">
      <w:pPr>
        <w:pStyle w:val="a3"/>
        <w:divId w:val="2002005222"/>
      </w:pPr>
      <w:r>
        <w:t xml:space="preserve">(подпункт 4.2.7 в редакции </w:t>
      </w:r>
      <w:hyperlink r:id="rId64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 xml:space="preserve">4.2.8. Определяет порядок составления, утверждения и ведения бюджетных смет казённых учреждений, подведомственных Министерству, устанавливает порядок составления и утверждения планов финансово-хозяйственной </w:t>
      </w:r>
      <w:proofErr w:type="gramStart"/>
      <w:r>
        <w:t>деятельности</w:t>
      </w:r>
      <w:proofErr w:type="gramEnd"/>
      <w:r>
        <w:t xml:space="preserve"> подведомственных Министерству бюджетных и автономных учреждений.</w:t>
      </w:r>
    </w:p>
    <w:p w:rsidR="008F0FD8" w:rsidRDefault="007A4D60">
      <w:pPr>
        <w:pStyle w:val="a3"/>
        <w:divId w:val="2002005222"/>
      </w:pPr>
      <w:r>
        <w:t xml:space="preserve">(подпункт 4.2.8 пункта 4.2 – в ред. постановления Правительства Ульяновской области </w:t>
      </w:r>
      <w:hyperlink r:id="rId65" w:anchor="/document/81/6217277/" w:history="1">
        <w:r>
          <w:rPr>
            <w:rStyle w:val="a4"/>
          </w:rPr>
          <w:t>от 06.12.2016 № 27/575-П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4.2.9. Осуществляет в пределах своей компетенции непосредственное руководство системой обеспечения пожарной безопасности на подведомственных Министерству объектах 4.2.10. Утверждает правила внутреннего распорядка Министерства.</w:t>
      </w:r>
    </w:p>
    <w:p w:rsidR="008F0FD8" w:rsidRDefault="007A4D60">
      <w:pPr>
        <w:pStyle w:val="a3"/>
        <w:divId w:val="2002005222"/>
      </w:pPr>
      <w:r>
        <w:t>(подпункт 4.2.9 в редакции постановления Правительства Ульяновской области от 21.08.2019 № 18/410-П)</w:t>
      </w:r>
    </w:p>
    <w:p w:rsidR="008F0FD8" w:rsidRDefault="007A4D60">
      <w:pPr>
        <w:pStyle w:val="a3"/>
        <w:divId w:val="2002005222"/>
      </w:pPr>
      <w:r>
        <w:t>4.2.10. Утверждает правила внутреннего трудового распорядка Министерства.</w:t>
      </w:r>
    </w:p>
    <w:p w:rsidR="008F0FD8" w:rsidRDefault="007A4D60">
      <w:pPr>
        <w:pStyle w:val="a3"/>
        <w:divId w:val="2002005222"/>
      </w:pPr>
      <w:r>
        <w:t>(подпункт 4.2.10 пункта 4.2 – в ред. постановления Правительства Ульяновской области от 19.09.2014 № 430-П (</w:t>
      </w:r>
      <w:hyperlink r:id="rId66" w:anchor="/document/81/6484759/" w:history="1">
        <w:r>
          <w:rPr>
            <w:rStyle w:val="a4"/>
          </w:rPr>
          <w:t>НГР – RU73000201400650</w:t>
        </w:r>
      </w:hyperlink>
      <w:r>
        <w:t>))</w:t>
      </w:r>
    </w:p>
    <w:p w:rsidR="008F0FD8" w:rsidRDefault="007A4D60">
      <w:pPr>
        <w:pStyle w:val="a3"/>
        <w:divId w:val="2002005222"/>
      </w:pPr>
      <w:r>
        <w:t xml:space="preserve">4.2.11. Осуществляет организацию работ по мобилизационной подготовке и мобилизации, воинскому учёту, бронированию военнообязанных в Министерстве и осуществляет </w:t>
      </w:r>
      <w:proofErr w:type="gramStart"/>
      <w:r>
        <w:t>контроль за</w:t>
      </w:r>
      <w:proofErr w:type="gramEnd"/>
      <w:r>
        <w:t xml:space="preserve"> исполнением проведения мероприятий по мобилизационной подготовке и мобилизации в подведомственных учреждениях.</w:t>
      </w:r>
    </w:p>
    <w:p w:rsidR="008F0FD8" w:rsidRDefault="007A4D60">
      <w:pPr>
        <w:pStyle w:val="a3"/>
        <w:divId w:val="2002005222"/>
      </w:pPr>
      <w:r>
        <w:t>4.2.12. Осуществляет анализ и контроль финансово-хозяйственной деятельности подведомственных учреждений на основе утверждённых форм государственной отчётности.</w:t>
      </w:r>
    </w:p>
    <w:p w:rsidR="008F0FD8" w:rsidRDefault="007A4D60">
      <w:pPr>
        <w:pStyle w:val="a3"/>
        <w:divId w:val="2002005222"/>
      </w:pPr>
      <w:r>
        <w:t xml:space="preserve">4.2.13.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</w:t>
      </w:r>
      <w:r>
        <w:lastRenderedPageBreak/>
        <w:t>уполномоченным на медико-биологическое и обеспечение спортсменов спортивных сборных команд Российской Федерации.</w:t>
      </w:r>
    </w:p>
    <w:p w:rsidR="008F0FD8" w:rsidRDefault="007A4D60">
      <w:pPr>
        <w:pStyle w:val="a3"/>
        <w:divId w:val="2002005222"/>
      </w:pPr>
      <w:r>
        <w:t xml:space="preserve">(подпункт 4.2.13 пункта 4.2 раздела 4 – в ред. постановления Правительства Ульяновской области </w:t>
      </w:r>
      <w:hyperlink r:id="rId67" w:anchor="/document/81/522533/" w:history="1">
        <w:r>
          <w:rPr>
            <w:rStyle w:val="a4"/>
          </w:rPr>
          <w:t>от 15.03.2018 № 6/116-П</w:t>
        </w:r>
      </w:hyperlink>
      <w:r>
        <w:t xml:space="preserve">) </w:t>
      </w:r>
    </w:p>
    <w:p w:rsidR="008F0FD8" w:rsidRDefault="007A4D60">
      <w:pPr>
        <w:pStyle w:val="a3"/>
        <w:divId w:val="2002005222"/>
      </w:pPr>
      <w:r>
        <w:t>4.2.14. Реализует меры в области профилактики терроризма, минимизации и ликвидации последствий его проявления, принимает меры по выявлению и устранению факторов, способствующих возникновению и распространению идеологии терроризма, а также организует выполнение требований к антитеррористической защищённости объектов, находящихся в ведении Министерства.</w:t>
      </w:r>
    </w:p>
    <w:p w:rsidR="008F0FD8" w:rsidRDefault="007A4D60">
      <w:pPr>
        <w:pStyle w:val="a3"/>
        <w:divId w:val="2002005222"/>
      </w:pPr>
      <w:r>
        <w:t xml:space="preserve">(подпункты 4.2.13 и 4.2.14 введены постановлением Правительства Ульяновской области </w:t>
      </w:r>
      <w:hyperlink r:id="rId68" w:anchor="/document/81/435330/" w:history="1">
        <w:r>
          <w:rPr>
            <w:rStyle w:val="a4"/>
          </w:rPr>
          <w:t>от 20.07.2017 № 16/359-П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4.2.15. Организует своевременное рассмотрение обращений граждан, объединений граждан, в том числе юридических лиц, принимает по ним необходимые меры, проводит приём граждан по вопросам, отнесённым к компетенции Министерства.</w:t>
      </w:r>
    </w:p>
    <w:p w:rsidR="008F0FD8" w:rsidRDefault="007A4D60">
      <w:pPr>
        <w:pStyle w:val="a3"/>
        <w:divId w:val="2002005222"/>
      </w:pPr>
      <w:r>
        <w:t>(подпункт 4.2.13 пункта 4.2 – в ред. постановления Правительства Ульяновской области от 19.09.2014 № 430-П (</w:t>
      </w:r>
      <w:hyperlink r:id="rId69" w:anchor="/document/81/6484759/" w:history="1">
        <w:r>
          <w:rPr>
            <w:rStyle w:val="a4"/>
          </w:rPr>
          <w:t>НГР – RU73000201400650</w:t>
        </w:r>
      </w:hyperlink>
      <w:r>
        <w:t xml:space="preserve">), </w:t>
      </w:r>
      <w:hyperlink r:id="rId70" w:anchor="/document/81/435330/" w:history="1">
        <w:r>
          <w:rPr>
            <w:rStyle w:val="a4"/>
          </w:rPr>
          <w:t>от 20.07.2017 № 16/359-П</w:t>
        </w:r>
      </w:hyperlink>
      <w:r>
        <w:t>))</w:t>
      </w:r>
    </w:p>
    <w:p w:rsidR="008F0FD8" w:rsidRDefault="007A4D60">
      <w:pPr>
        <w:pStyle w:val="a3"/>
        <w:divId w:val="2002005222"/>
      </w:pPr>
      <w:r>
        <w:t>4.2.16</w:t>
      </w:r>
      <w:proofErr w:type="gramStart"/>
      <w:r>
        <w:t xml:space="preserve"> У</w:t>
      </w:r>
      <w:proofErr w:type="gramEnd"/>
      <w:r>
        <w:t>тверждает планы деятельности департаментов Министерства и планы профессиональной служебной деятельности (работы) государственных гражданских служащих (работников) Министерства;</w:t>
      </w:r>
    </w:p>
    <w:p w:rsidR="008F0FD8" w:rsidRDefault="007A4D60">
      <w:pPr>
        <w:pStyle w:val="a3"/>
        <w:divId w:val="2002005222"/>
      </w:pPr>
      <w:r>
        <w:t xml:space="preserve">(подпункт 4.2.16 введен </w:t>
      </w:r>
      <w:hyperlink r:id="rId71" w:anchor="/document/81/10062260/" w:history="1">
        <w:r>
          <w:rPr>
            <w:rStyle w:val="a4"/>
          </w:rPr>
          <w:t>постановлением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4.2.17.Осуществляет другие полномочия в соответствии с законодательством.</w:t>
      </w:r>
    </w:p>
    <w:p w:rsidR="008F0FD8" w:rsidRDefault="007A4D60">
      <w:pPr>
        <w:pStyle w:val="a3"/>
        <w:divId w:val="2002005222"/>
      </w:pPr>
      <w:r>
        <w:t xml:space="preserve">(нумерация в редакции </w:t>
      </w:r>
      <w:hyperlink r:id="rId72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4.3. Для подготовки предложений по основным направлениям деятельности в Министерстве создаётся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физической культуры и спорта.</w:t>
      </w:r>
    </w:p>
    <w:p w:rsidR="008F0FD8" w:rsidRDefault="007A4D60">
      <w:pPr>
        <w:pStyle w:val="a3"/>
        <w:divId w:val="2002005222"/>
      </w:pPr>
      <w:r>
        <w:t xml:space="preserve">В состав коллегии входят Министр, его заместители по должности, руководители структурных подразделений Министерства, а также по согласованию руководители других исполнительных органов государственной власти Ульяновской </w:t>
      </w:r>
      <w:proofErr w:type="gramStart"/>
      <w:r>
        <w:t>области</w:t>
      </w:r>
      <w:proofErr w:type="gramEnd"/>
      <w:r>
        <w:t xml:space="preserve"> а также научных и иных организаций.</w:t>
      </w:r>
    </w:p>
    <w:p w:rsidR="008F0FD8" w:rsidRDefault="007A4D60">
      <w:pPr>
        <w:pStyle w:val="a3"/>
        <w:divId w:val="2002005222"/>
      </w:pPr>
      <w:r>
        <w:t xml:space="preserve">(абзац второй в редакции </w:t>
      </w:r>
      <w:hyperlink r:id="rId73" w:anchor="/document/81/10062260/" w:history="1">
        <w:r>
          <w:rPr>
            <w:rStyle w:val="a4"/>
          </w:rPr>
          <w:t>постановления Правительства Ульяновской области от 21.08.2019 № 18/410-П</w:t>
        </w:r>
      </w:hyperlink>
      <w:r>
        <w:t>)</w:t>
      </w:r>
    </w:p>
    <w:p w:rsidR="008F0FD8" w:rsidRDefault="007A4D60">
      <w:pPr>
        <w:pStyle w:val="a3"/>
        <w:divId w:val="2002005222"/>
      </w:pPr>
      <w:r>
        <w:t>Состав коллегии утверждается Министром.</w:t>
      </w:r>
    </w:p>
    <w:p w:rsidR="008F0FD8" w:rsidRDefault="007A4D60">
      <w:pPr>
        <w:pStyle w:val="a3"/>
        <w:divId w:val="2002005222"/>
      </w:pPr>
      <w:r>
        <w:t>Председателем коллегии является Министр.</w:t>
      </w:r>
    </w:p>
    <w:p w:rsidR="008F0FD8" w:rsidRDefault="007A4D60">
      <w:pPr>
        <w:pStyle w:val="a3"/>
        <w:divId w:val="2002005222"/>
      </w:pPr>
      <w:r>
        <w:lastRenderedPageBreak/>
        <w:t>По результатам обсуждения вопросов на заседании коллегии принимаются решения. Решения коллегии оформляются протоколами и реализуются, как правило, правовым актом Министерства.</w:t>
      </w:r>
    </w:p>
    <w:p w:rsidR="008F0FD8" w:rsidRDefault="007A4D60">
      <w:pPr>
        <w:pStyle w:val="align-center"/>
        <w:divId w:val="2002005222"/>
      </w:pPr>
      <w:r>
        <w:t>5. Создание, реорганизация и ликвидация Министерства</w:t>
      </w:r>
    </w:p>
    <w:p w:rsidR="008F0FD8" w:rsidRDefault="007A4D60">
      <w:pPr>
        <w:pStyle w:val="a3"/>
        <w:divId w:val="2002005222"/>
      </w:pPr>
      <w:r>
        <w:t>Министерство создаётся, реорганизуется и ликвидируется в установленном законодательством порядке.</w:t>
      </w:r>
    </w:p>
    <w:p w:rsidR="008F0FD8" w:rsidRDefault="007A4D60">
      <w:pPr>
        <w:divId w:val="20547697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25.02.2021</w:t>
      </w:r>
    </w:p>
    <w:sectPr w:rsidR="008F0FD8" w:rsidSect="003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7A4D60"/>
    <w:rsid w:val="003236F4"/>
    <w:rsid w:val="003B507F"/>
    <w:rsid w:val="007A4D60"/>
    <w:rsid w:val="007F4C5D"/>
    <w:rsid w:val="008F0FD8"/>
    <w:rsid w:val="00DA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36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3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23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6F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236F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236F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3236F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236F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3236F4"/>
    <w:rPr>
      <w:vanish/>
      <w:webHidden w:val="0"/>
      <w:specVanish w:val="0"/>
    </w:rPr>
  </w:style>
  <w:style w:type="paragraph" w:customStyle="1" w:styleId="content1">
    <w:name w:val="content1"/>
    <w:basedOn w:val="a"/>
    <w:rsid w:val="003236F4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3236F4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3236F4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3236F4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3236F4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3236F4"/>
    <w:pPr>
      <w:spacing w:before="60" w:after="180"/>
    </w:pPr>
  </w:style>
  <w:style w:type="character" w:customStyle="1" w:styleId="storno">
    <w:name w:val="storno"/>
    <w:basedOn w:val="a0"/>
    <w:rsid w:val="003236F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3236F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3236F4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3236F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2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236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236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36F4"/>
    <w:rPr>
      <w:color w:val="800080"/>
      <w:u w:val="single"/>
    </w:rPr>
  </w:style>
  <w:style w:type="paragraph" w:customStyle="1" w:styleId="align-center">
    <w:name w:val="align-center"/>
    <w:basedOn w:val="a"/>
    <w:rsid w:val="003236F4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3236F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32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character" w:customStyle="1" w:styleId="small">
    <w:name w:val="small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67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2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9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hyperlink" Target="https://budget.1jur.ru/" TargetMode="External"/><Relationship Id="rId50" Type="http://schemas.openxmlformats.org/officeDocument/2006/relationships/hyperlink" Target="https://budget.1jur.ru/" TargetMode="External"/><Relationship Id="rId55" Type="http://schemas.openxmlformats.org/officeDocument/2006/relationships/hyperlink" Target="https://budget.1jur.ru/" TargetMode="External"/><Relationship Id="rId63" Type="http://schemas.openxmlformats.org/officeDocument/2006/relationships/hyperlink" Target="https://budget.1jur.ru/" TargetMode="External"/><Relationship Id="rId68" Type="http://schemas.openxmlformats.org/officeDocument/2006/relationships/hyperlink" Target="https://budget.1jur.ru/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budget.1jur.ru/" TargetMode="External"/><Relationship Id="rId71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3" Type="http://schemas.openxmlformats.org/officeDocument/2006/relationships/hyperlink" Target="https://budget.1jur.ru/" TargetMode="External"/><Relationship Id="rId58" Type="http://schemas.openxmlformats.org/officeDocument/2006/relationships/hyperlink" Target="https://budget.1jur.ru/" TargetMode="External"/><Relationship Id="rId66" Type="http://schemas.openxmlformats.org/officeDocument/2006/relationships/hyperlink" Target="https://budget.1jur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49" Type="http://schemas.openxmlformats.org/officeDocument/2006/relationships/hyperlink" Target="https://budget.1jur.ru/" TargetMode="External"/><Relationship Id="rId57" Type="http://schemas.openxmlformats.org/officeDocument/2006/relationships/hyperlink" Target="https://budget.1jur.ru/" TargetMode="External"/><Relationship Id="rId61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52" Type="http://schemas.openxmlformats.org/officeDocument/2006/relationships/hyperlink" Target="https://budget.1jur.ru/" TargetMode="External"/><Relationship Id="rId60" Type="http://schemas.openxmlformats.org/officeDocument/2006/relationships/hyperlink" Target="https://budget.1jur.ru/" TargetMode="External"/><Relationship Id="rId65" Type="http://schemas.openxmlformats.org/officeDocument/2006/relationships/hyperlink" Target="https://budget.1jur.ru/" TargetMode="External"/><Relationship Id="rId73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hyperlink" Target="https://budget.1jur.ru/" TargetMode="External"/><Relationship Id="rId56" Type="http://schemas.openxmlformats.org/officeDocument/2006/relationships/hyperlink" Target="https://budget.1jur.ru/" TargetMode="External"/><Relationship Id="rId64" Type="http://schemas.openxmlformats.org/officeDocument/2006/relationships/hyperlink" Target="https://budget.1jur.ru/" TargetMode="External"/><Relationship Id="rId69" Type="http://schemas.openxmlformats.org/officeDocument/2006/relationships/hyperlink" Target="https://budget.1jur.ru/" TargetMode="External"/><Relationship Id="rId8" Type="http://schemas.openxmlformats.org/officeDocument/2006/relationships/hyperlink" Target="https://budget.1jur.ru/" TargetMode="External"/><Relationship Id="rId51" Type="http://schemas.openxmlformats.org/officeDocument/2006/relationships/hyperlink" Target="https://budget.1jur.ru/" TargetMode="External"/><Relationship Id="rId72" Type="http://schemas.openxmlformats.org/officeDocument/2006/relationships/hyperlink" Target="https://budget.1ju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59" Type="http://schemas.openxmlformats.org/officeDocument/2006/relationships/hyperlink" Target="https://budget.1jur.ru/" TargetMode="External"/><Relationship Id="rId67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Relationship Id="rId54" Type="http://schemas.openxmlformats.org/officeDocument/2006/relationships/hyperlink" Target="https://budget.1jur.ru/" TargetMode="External"/><Relationship Id="rId62" Type="http://schemas.openxmlformats.org/officeDocument/2006/relationships/hyperlink" Target="https://budget.1jur.ru/" TargetMode="External"/><Relationship Id="rId70" Type="http://schemas.openxmlformats.org/officeDocument/2006/relationships/hyperlink" Target="https://budget.1jur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Olga Brenduk</cp:lastModifiedBy>
  <cp:revision>2</cp:revision>
  <dcterms:created xsi:type="dcterms:W3CDTF">2021-03-11T05:48:00Z</dcterms:created>
  <dcterms:modified xsi:type="dcterms:W3CDTF">2021-03-11T05:48:00Z</dcterms:modified>
</cp:coreProperties>
</file>