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 xml:space="preserve">Соборная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8"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9"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656C8B" w:rsidRDefault="00463CA1" w:rsidP="00656C8B">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w:t>
      </w:r>
      <w:r w:rsidR="00656C8B">
        <w:rPr>
          <w:rFonts w:ascii="PT Astra Serif" w:hAnsi="PT Astra Serif"/>
          <w:b/>
          <w:sz w:val="28"/>
          <w:szCs w:val="28"/>
        </w:rPr>
        <w:t xml:space="preserve">экспертизе </w:t>
      </w:r>
      <w:r w:rsidR="006777B2" w:rsidRPr="006777B2">
        <w:rPr>
          <w:rFonts w:ascii="PT Astra Serif" w:hAnsi="PT Astra Serif"/>
          <w:b/>
          <w:sz w:val="28"/>
          <w:szCs w:val="28"/>
        </w:rPr>
        <w:t>постановлени</w:t>
      </w:r>
      <w:r w:rsidR="006777B2">
        <w:rPr>
          <w:rFonts w:ascii="PT Astra Serif" w:hAnsi="PT Astra Serif"/>
          <w:b/>
          <w:sz w:val="28"/>
          <w:szCs w:val="28"/>
        </w:rPr>
        <w:t>я</w:t>
      </w:r>
      <w:r w:rsidR="006777B2" w:rsidRPr="006777B2">
        <w:rPr>
          <w:rFonts w:ascii="PT Astra Serif" w:hAnsi="PT Astra Serif"/>
          <w:b/>
          <w:sz w:val="28"/>
          <w:szCs w:val="28"/>
        </w:rPr>
        <w:t xml:space="preserve"> Правительства Ульяновской области </w:t>
      </w:r>
      <w:r w:rsidR="006777B2">
        <w:rPr>
          <w:rFonts w:ascii="PT Astra Serif" w:hAnsi="PT Astra Serif"/>
          <w:b/>
          <w:sz w:val="28"/>
          <w:szCs w:val="28"/>
        </w:rPr>
        <w:br/>
      </w:r>
      <w:r w:rsidR="00F36CB7">
        <w:rPr>
          <w:rFonts w:ascii="PT Astra Serif" w:hAnsi="PT Astra Serif"/>
          <w:b/>
          <w:sz w:val="28"/>
          <w:szCs w:val="28"/>
        </w:rPr>
        <w:t>от 17</w:t>
      </w:r>
      <w:r w:rsidR="006777B2" w:rsidRPr="006777B2">
        <w:rPr>
          <w:rFonts w:ascii="PT Astra Serif" w:hAnsi="PT Astra Serif"/>
          <w:b/>
          <w:sz w:val="28"/>
          <w:szCs w:val="28"/>
        </w:rPr>
        <w:t>.0</w:t>
      </w:r>
      <w:r w:rsidR="00F36CB7">
        <w:rPr>
          <w:rFonts w:ascii="PT Astra Serif" w:hAnsi="PT Astra Serif"/>
          <w:b/>
          <w:sz w:val="28"/>
          <w:szCs w:val="28"/>
        </w:rPr>
        <w:t>5</w:t>
      </w:r>
      <w:r w:rsidR="006777B2" w:rsidRPr="006777B2">
        <w:rPr>
          <w:rFonts w:ascii="PT Astra Serif" w:hAnsi="PT Astra Serif"/>
          <w:b/>
          <w:sz w:val="28"/>
          <w:szCs w:val="28"/>
        </w:rPr>
        <w:t>.20</w:t>
      </w:r>
      <w:r w:rsidR="00F36CB7">
        <w:rPr>
          <w:rFonts w:ascii="PT Astra Serif" w:hAnsi="PT Astra Serif"/>
          <w:b/>
          <w:sz w:val="28"/>
          <w:szCs w:val="28"/>
        </w:rPr>
        <w:t>17</w:t>
      </w:r>
      <w:r w:rsidR="006777B2" w:rsidRPr="006777B2">
        <w:rPr>
          <w:rFonts w:ascii="PT Astra Serif" w:hAnsi="PT Astra Serif"/>
          <w:b/>
          <w:sz w:val="28"/>
          <w:szCs w:val="28"/>
        </w:rPr>
        <w:t xml:space="preserve"> № 232-П «Об утверждении Порядка согласования проектов вывесок и их размещения на объектах культурного наследия, выявленных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707D2C">
      <w:pPr>
        <w:autoSpaceDE w:val="0"/>
        <w:autoSpaceDN w:val="0"/>
        <w:adjustRightInd w:val="0"/>
        <w:ind w:firstLine="708"/>
        <w:jc w:val="both"/>
        <w:rPr>
          <w:rFonts w:ascii="PT Astra Serif" w:hAnsi="PT Astra Serif"/>
          <w:sz w:val="28"/>
          <w:szCs w:val="28"/>
        </w:rPr>
      </w:pPr>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затрагивающихосуществление предпринимательской и инвестиционной деятельности»</w:t>
      </w:r>
      <w:r>
        <w:rPr>
          <w:rFonts w:ascii="PT Astra Serif" w:hAnsi="PT Astra Serif"/>
          <w:sz w:val="28"/>
          <w:szCs w:val="28"/>
        </w:rPr>
        <w:t xml:space="preserve">, </w:t>
      </w:r>
      <w:r w:rsidR="00707D2C" w:rsidRPr="00707D2C">
        <w:rPr>
          <w:rFonts w:ascii="PT Astra Serif" w:hAnsi="PT Astra Serif"/>
          <w:sz w:val="28"/>
          <w:szCs w:val="28"/>
        </w:rPr>
        <w:t>постановлением Правительства Ульяновской области от 17.04.2013 № 136-П «О проведении экспертизы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r w:rsidRPr="00707D2C">
        <w:rPr>
          <w:rFonts w:ascii="PT Astra Serif" w:hAnsi="PT Astra Serif"/>
          <w:sz w:val="28"/>
          <w:szCs w:val="28"/>
        </w:rPr>
        <w:t xml:space="preserve">, распоряжением </w:t>
      </w:r>
      <w:r w:rsidRPr="00AE6065">
        <w:rPr>
          <w:rFonts w:ascii="PT Astra Serif" w:hAnsi="PT Astra Serif"/>
          <w:sz w:val="28"/>
          <w:szCs w:val="28"/>
        </w:rPr>
        <w:t xml:space="preserve">Губернатора Ульяновской области от 28.11.2019 № 1440-р «Об утверждении Положения об управлении контроля (надзора) и регуляторной политики администрации Губернатора Ульяновской области» </w:t>
      </w:r>
      <w:r w:rsidR="00707D2C" w:rsidRPr="00707D2C">
        <w:rPr>
          <w:rFonts w:ascii="PT Astra Serif" w:hAnsi="PT Astra Serif"/>
          <w:sz w:val="28"/>
          <w:szCs w:val="28"/>
        </w:rPr>
        <w:t xml:space="preserve">и Планом проведения экспертизы нормативных правовыхактов Ульяновской области, затрагивающих вопросы осуществления предпринимательской и инвестиционной деятельности, на </w:t>
      </w:r>
      <w:r w:rsidR="00707D2C">
        <w:rPr>
          <w:rFonts w:ascii="PT Astra Serif" w:hAnsi="PT Astra Serif"/>
          <w:sz w:val="28"/>
          <w:szCs w:val="28"/>
        </w:rPr>
        <w:t>первое</w:t>
      </w:r>
      <w:r w:rsidR="00707D2C" w:rsidRPr="00707D2C">
        <w:rPr>
          <w:rFonts w:ascii="PT Astra Serif" w:hAnsi="PT Astra Serif"/>
          <w:sz w:val="28"/>
          <w:szCs w:val="28"/>
        </w:rPr>
        <w:t xml:space="preserve"> полугодие 20</w:t>
      </w:r>
      <w:r w:rsidR="00707D2C">
        <w:rPr>
          <w:rFonts w:ascii="PT Astra Serif" w:hAnsi="PT Astra Serif"/>
          <w:sz w:val="28"/>
          <w:szCs w:val="28"/>
        </w:rPr>
        <w:t>2</w:t>
      </w:r>
      <w:r w:rsidR="006777B2">
        <w:rPr>
          <w:rFonts w:ascii="PT Astra Serif" w:hAnsi="PT Astra Serif"/>
          <w:sz w:val="28"/>
          <w:szCs w:val="28"/>
        </w:rPr>
        <w:t>1</w:t>
      </w:r>
      <w:r w:rsidR="00707D2C" w:rsidRPr="00707D2C">
        <w:rPr>
          <w:rFonts w:ascii="PT Astra Serif" w:hAnsi="PT Astra Serif"/>
          <w:sz w:val="28"/>
          <w:szCs w:val="28"/>
        </w:rPr>
        <w:t xml:space="preserve"> года</w:t>
      </w:r>
      <w:r w:rsidR="00707D2C">
        <w:rPr>
          <w:rFonts w:ascii="PT Astra Serif" w:hAnsi="PT Astra Serif"/>
          <w:sz w:val="28"/>
          <w:szCs w:val="28"/>
        </w:rPr>
        <w:t>,</w:t>
      </w:r>
      <w:r w:rsidR="00707D2C" w:rsidRPr="00707D2C">
        <w:rPr>
          <w:rFonts w:ascii="PT Astra Serif" w:hAnsi="PT Astra Serif"/>
          <w:sz w:val="28"/>
          <w:szCs w:val="28"/>
        </w:rPr>
        <w:t xml:space="preserve"> постановлени</w:t>
      </w:r>
      <w:r w:rsidR="00707D2C">
        <w:rPr>
          <w:rFonts w:ascii="PT Astra Serif" w:hAnsi="PT Astra Serif"/>
          <w:sz w:val="28"/>
          <w:szCs w:val="28"/>
        </w:rPr>
        <w:t>е</w:t>
      </w:r>
      <w:r w:rsidR="006777B2" w:rsidRPr="006777B2">
        <w:rPr>
          <w:rFonts w:ascii="PT Astra Serif" w:hAnsi="PT Astra Serif"/>
          <w:sz w:val="28"/>
          <w:szCs w:val="28"/>
        </w:rPr>
        <w:t>Правит</w:t>
      </w:r>
      <w:r w:rsidR="00F36CB7">
        <w:rPr>
          <w:rFonts w:ascii="PT Astra Serif" w:hAnsi="PT Astra Serif"/>
          <w:sz w:val="28"/>
          <w:szCs w:val="28"/>
        </w:rPr>
        <w:t>ельства Ульяновской области от 17</w:t>
      </w:r>
      <w:r w:rsidR="006777B2" w:rsidRPr="006777B2">
        <w:rPr>
          <w:rFonts w:ascii="PT Astra Serif" w:hAnsi="PT Astra Serif"/>
          <w:sz w:val="28"/>
          <w:szCs w:val="28"/>
        </w:rPr>
        <w:t>.</w:t>
      </w:r>
      <w:r w:rsidR="00F36CB7">
        <w:rPr>
          <w:rFonts w:ascii="PT Astra Serif" w:hAnsi="PT Astra Serif"/>
          <w:sz w:val="28"/>
          <w:szCs w:val="28"/>
        </w:rPr>
        <w:t>05</w:t>
      </w:r>
      <w:r w:rsidR="006777B2" w:rsidRPr="006777B2">
        <w:rPr>
          <w:rFonts w:ascii="PT Astra Serif" w:hAnsi="PT Astra Serif"/>
          <w:sz w:val="28"/>
          <w:szCs w:val="28"/>
        </w:rPr>
        <w:t>.20</w:t>
      </w:r>
      <w:r w:rsidR="00F36CB7">
        <w:rPr>
          <w:rFonts w:ascii="PT Astra Serif" w:hAnsi="PT Astra Serif"/>
          <w:sz w:val="28"/>
          <w:szCs w:val="28"/>
        </w:rPr>
        <w:t>17</w:t>
      </w:r>
      <w:r w:rsidR="006777B2">
        <w:rPr>
          <w:rFonts w:ascii="PT Astra Serif" w:hAnsi="PT Astra Serif"/>
          <w:sz w:val="28"/>
          <w:szCs w:val="28"/>
        </w:rPr>
        <w:br/>
      </w:r>
      <w:r w:rsidR="006777B2" w:rsidRPr="006777B2">
        <w:rPr>
          <w:rFonts w:ascii="PT Astra Serif" w:hAnsi="PT Astra Serif"/>
          <w:sz w:val="28"/>
          <w:szCs w:val="28"/>
        </w:rPr>
        <w:t>№ 232-П «Об утверждении Порядка согласования проектов вывесок и их размещения на объектах культурного наследия, выявленных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w:t>
      </w:r>
      <w:r w:rsidR="00F52740">
        <w:rPr>
          <w:rFonts w:ascii="PT Astra Serif" w:hAnsi="PT Astra Serif"/>
          <w:sz w:val="28"/>
          <w:szCs w:val="28"/>
        </w:rPr>
        <w:t xml:space="preserve"> (далее – акт), Правительство Ульяновской области сообщает следующее.</w:t>
      </w:r>
    </w:p>
    <w:p w:rsidR="00A51A11" w:rsidRDefault="00A51A11"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 xml:space="preserve">1. Описание </w:t>
      </w:r>
      <w:r w:rsidR="00707D2C">
        <w:rPr>
          <w:rFonts w:ascii="PT Astra Serif" w:hAnsi="PT Astra Serif"/>
          <w:b/>
          <w:sz w:val="28"/>
          <w:szCs w:val="28"/>
        </w:rPr>
        <w:t>действующего правового регулирования</w:t>
      </w:r>
      <w:r w:rsidRPr="00A51A11">
        <w:rPr>
          <w:rFonts w:ascii="PT Astra Serif" w:hAnsi="PT Astra Serif"/>
          <w:b/>
          <w:sz w:val="28"/>
          <w:szCs w:val="28"/>
        </w:rPr>
        <w:t>.</w:t>
      </w:r>
    </w:p>
    <w:p w:rsidR="00707D2C" w:rsidRDefault="00707D2C" w:rsidP="00900459">
      <w:pPr>
        <w:ind w:firstLine="720"/>
        <w:jc w:val="both"/>
        <w:rPr>
          <w:rFonts w:ascii="PT Astra Serif" w:hAnsi="PT Astra Serif"/>
          <w:sz w:val="28"/>
          <w:szCs w:val="28"/>
        </w:rPr>
      </w:pPr>
      <w:r>
        <w:rPr>
          <w:rFonts w:ascii="PT Astra Serif" w:hAnsi="PT Astra Serif"/>
          <w:sz w:val="28"/>
          <w:szCs w:val="28"/>
        </w:rPr>
        <w:t>Рассматриваемый акт разработан в</w:t>
      </w:r>
      <w:r w:rsidR="006777B2">
        <w:rPr>
          <w:rFonts w:ascii="PT Astra Serif" w:hAnsi="PT Astra Serif"/>
          <w:sz w:val="28"/>
          <w:szCs w:val="28"/>
        </w:rPr>
        <w:t xml:space="preserve">соответствии с </w:t>
      </w:r>
      <w:r w:rsidR="006777B2" w:rsidRPr="006777B2">
        <w:rPr>
          <w:rFonts w:ascii="PT Astra Serif" w:hAnsi="PT Astra Serif"/>
          <w:sz w:val="28"/>
          <w:szCs w:val="28"/>
        </w:rPr>
        <w:t xml:space="preserve">Федеральным законом от 25.06.2002 </w:t>
      </w:r>
      <w:r w:rsidR="006777B2">
        <w:rPr>
          <w:rFonts w:ascii="PT Astra Serif" w:hAnsi="PT Astra Serif"/>
          <w:sz w:val="28"/>
          <w:szCs w:val="28"/>
        </w:rPr>
        <w:t>№</w:t>
      </w:r>
      <w:r w:rsidR="006777B2" w:rsidRPr="006777B2">
        <w:rPr>
          <w:rFonts w:ascii="PT Astra Serif" w:hAnsi="PT Astra Serif"/>
          <w:sz w:val="28"/>
          <w:szCs w:val="28"/>
        </w:rPr>
        <w:t xml:space="preserve"> 73-ФЗ </w:t>
      </w:r>
      <w:r w:rsidR="006777B2">
        <w:rPr>
          <w:rFonts w:ascii="PT Astra Serif" w:hAnsi="PT Astra Serif"/>
          <w:sz w:val="28"/>
          <w:szCs w:val="28"/>
        </w:rPr>
        <w:t>«</w:t>
      </w:r>
      <w:r w:rsidR="006777B2" w:rsidRPr="006777B2">
        <w:rPr>
          <w:rFonts w:ascii="PT Astra Serif" w:hAnsi="PT Astra Serif"/>
          <w:sz w:val="28"/>
          <w:szCs w:val="28"/>
        </w:rPr>
        <w:t>Об объектах культурного наследия (памятниках истории и культуры) народов Российской Федерации</w:t>
      </w:r>
      <w:r w:rsidR="006777B2">
        <w:rPr>
          <w:rFonts w:ascii="PT Astra Serif" w:hAnsi="PT Astra Serif"/>
          <w:sz w:val="28"/>
          <w:szCs w:val="28"/>
        </w:rPr>
        <w:t>» и</w:t>
      </w:r>
      <w:r w:rsidR="006777B2" w:rsidRPr="006777B2">
        <w:rPr>
          <w:rFonts w:ascii="PT Astra Serif" w:hAnsi="PT Astra Serif"/>
          <w:sz w:val="28"/>
          <w:szCs w:val="28"/>
        </w:rPr>
        <w:t xml:space="preserve"> Законом Ульяновской </w:t>
      </w:r>
      <w:r w:rsidR="006777B2" w:rsidRPr="006777B2">
        <w:rPr>
          <w:rFonts w:ascii="PT Astra Serif" w:hAnsi="PT Astra Serif"/>
          <w:sz w:val="28"/>
          <w:szCs w:val="28"/>
        </w:rPr>
        <w:lastRenderedPageBreak/>
        <w:t xml:space="preserve">области от 09.03.2006 </w:t>
      </w:r>
      <w:r w:rsidR="006777B2">
        <w:rPr>
          <w:rFonts w:ascii="PT Astra Serif" w:hAnsi="PT Astra Serif"/>
          <w:sz w:val="28"/>
          <w:szCs w:val="28"/>
        </w:rPr>
        <w:t>№</w:t>
      </w:r>
      <w:r w:rsidR="006777B2" w:rsidRPr="006777B2">
        <w:rPr>
          <w:rFonts w:ascii="PT Astra Serif" w:hAnsi="PT Astra Serif"/>
          <w:sz w:val="28"/>
          <w:szCs w:val="28"/>
        </w:rPr>
        <w:t xml:space="preserve"> 24-ЗО </w:t>
      </w:r>
      <w:r w:rsidR="006777B2">
        <w:rPr>
          <w:rFonts w:ascii="PT Astra Serif" w:hAnsi="PT Astra Serif"/>
          <w:sz w:val="28"/>
          <w:szCs w:val="28"/>
        </w:rPr>
        <w:t>«</w:t>
      </w:r>
      <w:r w:rsidR="006777B2" w:rsidRPr="006777B2">
        <w:rPr>
          <w:rFonts w:ascii="PT Astra Serif" w:hAnsi="PT Astra Serif"/>
          <w:sz w:val="28"/>
          <w:szCs w:val="28"/>
        </w:rPr>
        <w:t>Об объектах культурного наследия (памятниках истории и культуры) народов Российской Федерации, расположенных на территории Ульяновской области</w:t>
      </w:r>
      <w:r w:rsidR="006777B2">
        <w:rPr>
          <w:rFonts w:ascii="PT Astra Serif" w:hAnsi="PT Astra Serif"/>
          <w:sz w:val="28"/>
          <w:szCs w:val="28"/>
        </w:rPr>
        <w:t>»</w:t>
      </w:r>
      <w:r>
        <w:rPr>
          <w:rFonts w:ascii="PT Astra Serif" w:hAnsi="PT Astra Serif"/>
          <w:sz w:val="28"/>
          <w:szCs w:val="28"/>
        </w:rPr>
        <w:t>.</w:t>
      </w:r>
    </w:p>
    <w:p w:rsidR="006777B2" w:rsidRDefault="00F36CB7" w:rsidP="00900459">
      <w:pPr>
        <w:ind w:firstLine="720"/>
        <w:jc w:val="both"/>
        <w:rPr>
          <w:rFonts w:ascii="PT Astra Serif" w:hAnsi="PT Astra Serif"/>
          <w:sz w:val="28"/>
          <w:szCs w:val="28"/>
        </w:rPr>
      </w:pPr>
      <w:r>
        <w:rPr>
          <w:rFonts w:ascii="PT Astra Serif" w:hAnsi="PT Astra Serif"/>
          <w:sz w:val="28"/>
          <w:szCs w:val="28"/>
        </w:rPr>
        <w:t xml:space="preserve">Актом </w:t>
      </w:r>
      <w:r w:rsidRPr="00F36CB7">
        <w:rPr>
          <w:rFonts w:ascii="PT Astra Serif" w:hAnsi="PT Astra Serif"/>
          <w:sz w:val="28"/>
          <w:szCs w:val="28"/>
        </w:rPr>
        <w:t>устанавлива</w:t>
      </w:r>
      <w:r>
        <w:rPr>
          <w:rFonts w:ascii="PT Astra Serif" w:hAnsi="PT Astra Serif"/>
          <w:sz w:val="28"/>
          <w:szCs w:val="28"/>
        </w:rPr>
        <w:t>ю</w:t>
      </w:r>
      <w:r w:rsidRPr="00F36CB7">
        <w:rPr>
          <w:rFonts w:ascii="PT Astra Serif" w:hAnsi="PT Astra Serif"/>
          <w:sz w:val="28"/>
          <w:szCs w:val="28"/>
        </w:rPr>
        <w:t>т</w:t>
      </w:r>
      <w:r>
        <w:rPr>
          <w:rFonts w:ascii="PT Astra Serif" w:hAnsi="PT Astra Serif"/>
          <w:sz w:val="28"/>
          <w:szCs w:val="28"/>
        </w:rPr>
        <w:t>ся</w:t>
      </w:r>
      <w:r w:rsidRPr="00F36CB7">
        <w:rPr>
          <w:rFonts w:ascii="PT Astra Serif" w:hAnsi="PT Astra Serif"/>
          <w:sz w:val="28"/>
          <w:szCs w:val="28"/>
        </w:rPr>
        <w:t xml:space="preserve"> требования к проектам вывесок и их размещению на объектах культурного наследия федерального, регионального, местного (муниципального) значения, выявленных объектах культурного наследия (далее - объекты культурного наследия) и зданиях, находящихся в границах территории достопримечательного места, расположенных на территории Ульяновской области.</w:t>
      </w:r>
    </w:p>
    <w:p w:rsidR="00F36CB7" w:rsidRPr="00F36CB7" w:rsidRDefault="00F36CB7" w:rsidP="00F36CB7">
      <w:pPr>
        <w:ind w:firstLine="720"/>
        <w:jc w:val="both"/>
        <w:rPr>
          <w:rFonts w:ascii="PT Astra Serif" w:hAnsi="PT Astra Serif"/>
          <w:sz w:val="28"/>
          <w:szCs w:val="28"/>
        </w:rPr>
      </w:pPr>
      <w:r>
        <w:rPr>
          <w:rFonts w:ascii="PT Astra Serif" w:hAnsi="PT Astra Serif"/>
          <w:sz w:val="28"/>
          <w:szCs w:val="28"/>
        </w:rPr>
        <w:t>Согласно акту н</w:t>
      </w:r>
      <w:r w:rsidRPr="00F36CB7">
        <w:rPr>
          <w:rFonts w:ascii="PT Astra Serif" w:hAnsi="PT Astra Serif"/>
          <w:sz w:val="28"/>
          <w:szCs w:val="28"/>
        </w:rPr>
        <w:t>а объектах культурного наследия и зданиях, находящихся в границах территории достопримечательного места, допустимы к установке и эксплуатации следующие типы вывесок:</w:t>
      </w:r>
    </w:p>
    <w:p w:rsidR="00F36CB7" w:rsidRPr="00F36CB7" w:rsidRDefault="00F36CB7" w:rsidP="00F36CB7">
      <w:pPr>
        <w:ind w:firstLine="720"/>
        <w:jc w:val="both"/>
        <w:rPr>
          <w:rFonts w:ascii="PT Astra Serif" w:hAnsi="PT Astra Serif"/>
          <w:sz w:val="28"/>
          <w:szCs w:val="28"/>
        </w:rPr>
      </w:pPr>
      <w:r>
        <w:rPr>
          <w:rFonts w:ascii="PT Astra Serif" w:hAnsi="PT Astra Serif"/>
          <w:sz w:val="28"/>
          <w:szCs w:val="28"/>
        </w:rPr>
        <w:t xml:space="preserve">- </w:t>
      </w:r>
      <w:r w:rsidRPr="00F36CB7">
        <w:rPr>
          <w:rFonts w:ascii="PT Astra Serif" w:hAnsi="PT Astra Serif"/>
          <w:sz w:val="28"/>
          <w:szCs w:val="28"/>
        </w:rPr>
        <w:t>вывески из объёмных элементов;</w:t>
      </w:r>
    </w:p>
    <w:p w:rsidR="00F36CB7" w:rsidRPr="00F36CB7" w:rsidRDefault="00F36CB7" w:rsidP="00F36CB7">
      <w:pPr>
        <w:ind w:firstLine="720"/>
        <w:jc w:val="both"/>
        <w:rPr>
          <w:rFonts w:ascii="PT Astra Serif" w:hAnsi="PT Astra Serif"/>
          <w:sz w:val="28"/>
          <w:szCs w:val="28"/>
        </w:rPr>
      </w:pPr>
      <w:r>
        <w:rPr>
          <w:rFonts w:ascii="PT Astra Serif" w:hAnsi="PT Astra Serif"/>
          <w:sz w:val="28"/>
          <w:szCs w:val="28"/>
        </w:rPr>
        <w:t xml:space="preserve">- </w:t>
      </w:r>
      <w:r w:rsidRPr="00F36CB7">
        <w:rPr>
          <w:rFonts w:ascii="PT Astra Serif" w:hAnsi="PT Astra Serif"/>
          <w:sz w:val="28"/>
          <w:szCs w:val="28"/>
        </w:rPr>
        <w:t>общие указатели;</w:t>
      </w:r>
    </w:p>
    <w:p w:rsidR="00F36CB7" w:rsidRPr="00F36CB7" w:rsidRDefault="00F36CB7" w:rsidP="00F36CB7">
      <w:pPr>
        <w:ind w:firstLine="720"/>
        <w:jc w:val="both"/>
        <w:rPr>
          <w:rFonts w:ascii="PT Astra Serif" w:hAnsi="PT Astra Serif"/>
          <w:sz w:val="28"/>
          <w:szCs w:val="28"/>
        </w:rPr>
      </w:pPr>
      <w:r>
        <w:rPr>
          <w:rFonts w:ascii="PT Astra Serif" w:hAnsi="PT Astra Serif"/>
          <w:sz w:val="28"/>
          <w:szCs w:val="28"/>
        </w:rPr>
        <w:t xml:space="preserve">- </w:t>
      </w:r>
      <w:r w:rsidRPr="00F36CB7">
        <w:rPr>
          <w:rFonts w:ascii="PT Astra Serif" w:hAnsi="PT Astra Serif"/>
          <w:sz w:val="28"/>
          <w:szCs w:val="28"/>
        </w:rPr>
        <w:t>панели-кронштейны;</w:t>
      </w:r>
    </w:p>
    <w:p w:rsidR="00F36CB7" w:rsidRDefault="00F36CB7" w:rsidP="00F36CB7">
      <w:pPr>
        <w:ind w:firstLine="720"/>
        <w:jc w:val="both"/>
        <w:rPr>
          <w:rFonts w:ascii="PT Astra Serif" w:hAnsi="PT Astra Serif"/>
          <w:sz w:val="28"/>
          <w:szCs w:val="28"/>
        </w:rPr>
      </w:pPr>
      <w:r>
        <w:rPr>
          <w:rFonts w:ascii="PT Astra Serif" w:hAnsi="PT Astra Serif"/>
          <w:sz w:val="28"/>
          <w:szCs w:val="28"/>
        </w:rPr>
        <w:t xml:space="preserve">- </w:t>
      </w:r>
      <w:r w:rsidRPr="00F36CB7">
        <w:rPr>
          <w:rFonts w:ascii="PT Astra Serif" w:hAnsi="PT Astra Serif"/>
          <w:sz w:val="28"/>
          <w:szCs w:val="28"/>
        </w:rPr>
        <w:t>режимные вывески.</w:t>
      </w:r>
    </w:p>
    <w:p w:rsidR="006777B2" w:rsidRDefault="004B7441" w:rsidP="00900459">
      <w:pPr>
        <w:ind w:firstLine="720"/>
        <w:jc w:val="both"/>
        <w:rPr>
          <w:rFonts w:ascii="PT Astra Serif" w:hAnsi="PT Astra Serif"/>
          <w:sz w:val="28"/>
          <w:szCs w:val="28"/>
        </w:rPr>
      </w:pPr>
      <w:r>
        <w:rPr>
          <w:rFonts w:ascii="PT Astra Serif" w:hAnsi="PT Astra Serif"/>
          <w:sz w:val="28"/>
          <w:szCs w:val="28"/>
        </w:rPr>
        <w:t>Также актом установлен п</w:t>
      </w:r>
      <w:r w:rsidRPr="004B7441">
        <w:rPr>
          <w:rFonts w:ascii="PT Astra Serif" w:hAnsi="PT Astra Serif"/>
          <w:sz w:val="28"/>
          <w:szCs w:val="28"/>
        </w:rPr>
        <w:t>орядок согласования проектов вывесок и их размещения</w:t>
      </w:r>
      <w:r>
        <w:rPr>
          <w:rFonts w:ascii="PT Astra Serif" w:hAnsi="PT Astra Serif"/>
          <w:sz w:val="28"/>
          <w:szCs w:val="28"/>
        </w:rPr>
        <w:t>.</w:t>
      </w:r>
    </w:p>
    <w:p w:rsidR="002F09E7" w:rsidRDefault="002F09E7" w:rsidP="00900459">
      <w:pPr>
        <w:ind w:firstLine="720"/>
        <w:jc w:val="both"/>
        <w:rPr>
          <w:rFonts w:ascii="PT Astra Serif" w:hAnsi="PT Astra Serif"/>
          <w:sz w:val="28"/>
          <w:szCs w:val="28"/>
        </w:rPr>
      </w:pPr>
      <w:r>
        <w:rPr>
          <w:rFonts w:ascii="PT Astra Serif" w:hAnsi="PT Astra Serif"/>
          <w:sz w:val="28"/>
          <w:szCs w:val="28"/>
        </w:rPr>
        <w:t>О</w:t>
      </w:r>
      <w:r w:rsidRPr="002F09E7">
        <w:rPr>
          <w:rFonts w:ascii="PT Astra Serif" w:hAnsi="PT Astra Serif"/>
          <w:sz w:val="28"/>
          <w:szCs w:val="28"/>
        </w:rPr>
        <w:t>сновными группами уча</w:t>
      </w:r>
      <w:r>
        <w:rPr>
          <w:rFonts w:ascii="PT Astra Serif" w:hAnsi="PT Astra Serif"/>
          <w:sz w:val="28"/>
          <w:szCs w:val="28"/>
        </w:rPr>
        <w:t>стников общественных отношений</w:t>
      </w:r>
      <w:r w:rsidRPr="002F09E7">
        <w:rPr>
          <w:rFonts w:ascii="PT Astra Serif" w:hAnsi="PT Astra Serif"/>
          <w:sz w:val="28"/>
          <w:szCs w:val="28"/>
        </w:rPr>
        <w:t xml:space="preserve"> являются собственник или иной законный владелец объекта культурного наследия или здания в достопримечательном месте, юридическое лицо или индивидуальный предприниматель, обладающий правом владения и (или) пользования вывеской на основании договора с собственником объекта культурного наследия или зданиях, находящихся в границах территории достопримечательного места, обеспечивающий финансирование и организацию работ по консервации, ремонту, реставрации, приспособлению объекта культурного наследиядля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и иных работ, направленных на обеспечение физической сохранности объекта культурного наследия или здания в достопримечательном месте в порядке, установленном Федеральным законом от 25.06.2002 № 73-ФЗ «Об объектах культурного наследия (памятниках истории и культуры) народов Российской Федерации».</w:t>
      </w:r>
    </w:p>
    <w:p w:rsidR="001C3A66" w:rsidRDefault="00707D2C" w:rsidP="00707D2C">
      <w:pPr>
        <w:autoSpaceDE w:val="0"/>
        <w:autoSpaceDN w:val="0"/>
        <w:adjustRightInd w:val="0"/>
        <w:ind w:firstLine="709"/>
        <w:jc w:val="both"/>
        <w:rPr>
          <w:rFonts w:ascii="PT Astra Serif" w:hAnsi="PT Astra Serif"/>
          <w:sz w:val="28"/>
          <w:szCs w:val="28"/>
        </w:rPr>
      </w:pPr>
      <w:r w:rsidRPr="00654A3B">
        <w:rPr>
          <w:rFonts w:ascii="PT Astra Serif" w:hAnsi="PT Astra Serif"/>
          <w:sz w:val="28"/>
          <w:szCs w:val="28"/>
        </w:rPr>
        <w:t>В целом, рассматриваемы</w:t>
      </w:r>
      <w:r w:rsidR="001C3A66">
        <w:rPr>
          <w:rFonts w:ascii="PT Astra Serif" w:hAnsi="PT Astra Serif"/>
          <w:sz w:val="28"/>
          <w:szCs w:val="28"/>
        </w:rPr>
        <w:t xml:space="preserve">й акт </w:t>
      </w:r>
      <w:r w:rsidR="004B7441">
        <w:rPr>
          <w:rFonts w:ascii="PT Astra Serif" w:hAnsi="PT Astra Serif"/>
          <w:sz w:val="28"/>
          <w:szCs w:val="28"/>
        </w:rPr>
        <w:t xml:space="preserve">регулирует вопросы разработки и размещения вывесок на </w:t>
      </w:r>
      <w:r w:rsidR="004B7441" w:rsidRPr="004B7441">
        <w:rPr>
          <w:rFonts w:ascii="PT Astra Serif" w:hAnsi="PT Astra Serif"/>
          <w:sz w:val="28"/>
          <w:szCs w:val="28"/>
        </w:rPr>
        <w:t>объектах культурного наследия и зданиях, находящихся в границах территории достопримечательного места</w:t>
      </w:r>
      <w:r w:rsidR="004B7441">
        <w:rPr>
          <w:rFonts w:ascii="PT Astra Serif" w:hAnsi="PT Astra Serif"/>
          <w:sz w:val="28"/>
          <w:szCs w:val="28"/>
        </w:rPr>
        <w:t>, на территории Ульяновской области.</w:t>
      </w:r>
    </w:p>
    <w:p w:rsidR="002F09E7" w:rsidRDefault="002F09E7" w:rsidP="00707D2C">
      <w:pPr>
        <w:autoSpaceDE w:val="0"/>
        <w:autoSpaceDN w:val="0"/>
        <w:adjustRightInd w:val="0"/>
        <w:ind w:firstLine="709"/>
        <w:jc w:val="both"/>
        <w:rPr>
          <w:rFonts w:ascii="PT Astra Serif" w:hAnsi="PT Astra Serif"/>
          <w:sz w:val="28"/>
          <w:szCs w:val="28"/>
        </w:rPr>
      </w:pPr>
    </w:p>
    <w:p w:rsidR="00707D2C" w:rsidRPr="00BE39B3" w:rsidRDefault="00707D2C" w:rsidP="00707D2C">
      <w:pPr>
        <w:ind w:firstLine="708"/>
        <w:jc w:val="both"/>
        <w:rPr>
          <w:rFonts w:ascii="PT Astra Serif" w:hAnsi="PT Astra Serif"/>
          <w:b/>
          <w:sz w:val="28"/>
          <w:szCs w:val="28"/>
        </w:rPr>
      </w:pPr>
      <w:r w:rsidRPr="00BE39B3">
        <w:rPr>
          <w:rFonts w:ascii="PT Astra Serif" w:hAnsi="PT Astra Serif"/>
          <w:b/>
          <w:sz w:val="28"/>
          <w:szCs w:val="28"/>
        </w:rPr>
        <w:t>2</w:t>
      </w:r>
      <w:r w:rsidRPr="00BE39B3">
        <w:rPr>
          <w:rFonts w:ascii="PT Astra Serif" w:hAnsi="PT Astra Serif"/>
          <w:b/>
        </w:rPr>
        <w:t>.</w:t>
      </w:r>
      <w:r w:rsidRPr="00BE39B3">
        <w:rPr>
          <w:rFonts w:ascii="PT Astra Serif" w:hAnsi="PT Astra Serif"/>
          <w:b/>
          <w:sz w:val="28"/>
          <w:szCs w:val="28"/>
        </w:rPr>
        <w:t> Описание проблемы и негативных эффектов, возникающих в связи с наличием рассматриваемой проблемы.</w:t>
      </w:r>
      <w:r w:rsidR="00097D2D">
        <w:rPr>
          <w:rFonts w:ascii="PT Astra Serif" w:hAnsi="PT Astra Serif"/>
          <w:b/>
          <w:sz w:val="28"/>
          <w:szCs w:val="28"/>
        </w:rPr>
        <w:t xml:space="preserve"> Анализ текущей ситуации.</w:t>
      </w:r>
    </w:p>
    <w:p w:rsidR="004B7441" w:rsidRPr="004B7441" w:rsidRDefault="004B7441" w:rsidP="004B7441">
      <w:pPr>
        <w:ind w:firstLine="708"/>
        <w:jc w:val="both"/>
        <w:rPr>
          <w:rFonts w:ascii="PT Astra Serif" w:eastAsia="Andale Sans UI" w:hAnsi="PT Astra Serif"/>
          <w:kern w:val="1"/>
          <w:sz w:val="28"/>
          <w:szCs w:val="28"/>
        </w:rPr>
      </w:pPr>
      <w:r w:rsidRPr="004B7441">
        <w:rPr>
          <w:rFonts w:ascii="PT Astra Serif" w:eastAsia="Andale Sans UI" w:hAnsi="PT Astra Serif"/>
          <w:kern w:val="1"/>
          <w:sz w:val="28"/>
          <w:szCs w:val="28"/>
        </w:rPr>
        <w:t xml:space="preserve">10 ноября 2020 года на заседании рабочей группы по направлению «Культурное наследие» Совета по регуляторной политике Ульяновской области в рамках рассмотрения постановления Правительства Ульяновской области </w:t>
      </w:r>
      <w:r w:rsidR="000F51EE">
        <w:rPr>
          <w:rFonts w:ascii="PT Astra Serif" w:eastAsia="Andale Sans UI" w:hAnsi="PT Astra Serif"/>
          <w:kern w:val="1"/>
          <w:sz w:val="28"/>
          <w:szCs w:val="28"/>
        </w:rPr>
        <w:br/>
      </w:r>
      <w:r w:rsidRPr="004B7441">
        <w:rPr>
          <w:rFonts w:ascii="PT Astra Serif" w:eastAsia="Andale Sans UI" w:hAnsi="PT Astra Serif"/>
          <w:kern w:val="1"/>
          <w:sz w:val="28"/>
          <w:szCs w:val="28"/>
        </w:rPr>
        <w:t xml:space="preserve">от 17.05.2017 № 232-П «Об утверждении Порядка согласования проектов </w:t>
      </w:r>
      <w:r w:rsidRPr="004B7441">
        <w:rPr>
          <w:rFonts w:ascii="PT Astra Serif" w:eastAsia="Andale Sans UI" w:hAnsi="PT Astra Serif"/>
          <w:kern w:val="1"/>
          <w:sz w:val="28"/>
          <w:szCs w:val="28"/>
        </w:rPr>
        <w:lastRenderedPageBreak/>
        <w:t>вывесок и их размещения на объектах культурного наследия, выявленных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w:t>
      </w:r>
      <w:r w:rsidR="000F51EE">
        <w:rPr>
          <w:rFonts w:ascii="PT Astra Serif" w:eastAsia="Andale Sans UI" w:hAnsi="PT Astra Serif"/>
          <w:kern w:val="1"/>
          <w:sz w:val="28"/>
          <w:szCs w:val="28"/>
        </w:rPr>
        <w:t xml:space="preserve"> было получено мнение, что </w:t>
      </w:r>
      <w:r w:rsidR="000F51EE" w:rsidRPr="000F51EE">
        <w:rPr>
          <w:rFonts w:ascii="PT Astra Serif" w:eastAsia="Andale Sans UI" w:hAnsi="PT Astra Serif"/>
          <w:kern w:val="1"/>
          <w:sz w:val="28"/>
          <w:szCs w:val="28"/>
        </w:rPr>
        <w:t>указанное постановление Правительства Ульяновской области с одной стороны определяет единые правила размещения вывесок на объектах культурного наследия, и способствует поддержанию эстетического облика города в целом, с другой стороны – ряд положений дублируют и излишне конкретизируют друг друга и не соответствуют настоящему времени.</w:t>
      </w:r>
    </w:p>
    <w:p w:rsidR="008C10C8" w:rsidRDefault="000F51EE" w:rsidP="00F21FA4">
      <w:pPr>
        <w:pStyle w:val="af"/>
        <w:spacing w:after="0"/>
        <w:ind w:firstLine="720"/>
        <w:jc w:val="both"/>
        <w:rPr>
          <w:rFonts w:ascii="PT Astra Serif" w:hAnsi="PT Astra Serif"/>
          <w:sz w:val="28"/>
          <w:szCs w:val="28"/>
        </w:rPr>
      </w:pPr>
      <w:r>
        <w:rPr>
          <w:rFonts w:ascii="PT Astra Serif" w:hAnsi="PT Astra Serif"/>
          <w:sz w:val="28"/>
          <w:szCs w:val="28"/>
        </w:rPr>
        <w:t>Так согласно акту к проекту вывески и её размещению предъявляется более 30 требований, что в значительной степени осложняет разработку проекта и вывески и непосредственно её монтаж на здание.</w:t>
      </w:r>
    </w:p>
    <w:p w:rsidR="004B7441" w:rsidRDefault="008C10C8" w:rsidP="00F21FA4">
      <w:pPr>
        <w:pStyle w:val="af"/>
        <w:spacing w:after="0"/>
        <w:ind w:firstLine="720"/>
        <w:jc w:val="both"/>
        <w:rPr>
          <w:rFonts w:ascii="PT Astra Serif" w:hAnsi="PT Astra Serif"/>
          <w:sz w:val="28"/>
          <w:szCs w:val="28"/>
        </w:rPr>
      </w:pPr>
      <w:r>
        <w:rPr>
          <w:rFonts w:ascii="PT Astra Serif" w:hAnsi="PT Astra Serif"/>
          <w:sz w:val="28"/>
          <w:szCs w:val="28"/>
        </w:rPr>
        <w:t>Считаем целесообразным пересмотреть установленные требования к проектам</w:t>
      </w:r>
      <w:r w:rsidRPr="008C10C8">
        <w:rPr>
          <w:rFonts w:ascii="PT Astra Serif" w:hAnsi="PT Astra Serif"/>
          <w:sz w:val="28"/>
          <w:szCs w:val="28"/>
        </w:rPr>
        <w:t xml:space="preserve"> вывесок и их размещени</w:t>
      </w:r>
      <w:r>
        <w:rPr>
          <w:rFonts w:ascii="PT Astra Serif" w:hAnsi="PT Astra Serif"/>
          <w:sz w:val="28"/>
          <w:szCs w:val="28"/>
        </w:rPr>
        <w:t>ю</w:t>
      </w:r>
      <w:r w:rsidRPr="008C10C8">
        <w:rPr>
          <w:rFonts w:ascii="PT Astra Serif" w:hAnsi="PT Astra Serif"/>
          <w:sz w:val="28"/>
          <w:szCs w:val="28"/>
        </w:rPr>
        <w:t xml:space="preserve"> на объектах культурного наследия, выявленных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w:t>
      </w:r>
      <w:r>
        <w:rPr>
          <w:rFonts w:ascii="PT Astra Serif" w:hAnsi="PT Astra Serif"/>
          <w:sz w:val="28"/>
          <w:szCs w:val="28"/>
        </w:rPr>
        <w:t>, в части сокращения числа установленных требований.</w:t>
      </w:r>
    </w:p>
    <w:p w:rsidR="00A17C8F" w:rsidRDefault="000F51EE" w:rsidP="00F21FA4">
      <w:pPr>
        <w:pStyle w:val="af"/>
        <w:spacing w:after="0"/>
        <w:ind w:firstLine="720"/>
        <w:jc w:val="both"/>
        <w:rPr>
          <w:rFonts w:ascii="PT Astra Serif" w:hAnsi="PT Astra Serif"/>
          <w:sz w:val="28"/>
          <w:szCs w:val="28"/>
        </w:rPr>
      </w:pPr>
      <w:r>
        <w:rPr>
          <w:rFonts w:ascii="PT Astra Serif" w:hAnsi="PT Astra Serif"/>
          <w:sz w:val="28"/>
          <w:szCs w:val="28"/>
        </w:rPr>
        <w:t xml:space="preserve">Кроме того, согласно п. 3.3 рассматриваемого акта, </w:t>
      </w:r>
      <w:r w:rsidRPr="000F51EE">
        <w:rPr>
          <w:rFonts w:ascii="PT Astra Serif" w:hAnsi="PT Astra Serif"/>
          <w:sz w:val="28"/>
          <w:szCs w:val="28"/>
        </w:rPr>
        <w:t>управление по охране объектов культурного наследия администрации Губернатора Ульяновской области в течение 30 календарных дней со дня регистрации заявления рассматривает представленный проект вывески и согласовывает его либо мотивированно отказывает в таком согласовании.</w:t>
      </w:r>
    </w:p>
    <w:p w:rsidR="004B7441" w:rsidRDefault="00A17C8F" w:rsidP="00F21FA4">
      <w:pPr>
        <w:pStyle w:val="af"/>
        <w:spacing w:after="0"/>
        <w:ind w:firstLine="720"/>
        <w:jc w:val="both"/>
        <w:rPr>
          <w:rFonts w:ascii="PT Astra Serif" w:hAnsi="PT Astra Serif"/>
          <w:sz w:val="28"/>
          <w:szCs w:val="28"/>
        </w:rPr>
      </w:pPr>
      <w:r>
        <w:rPr>
          <w:rFonts w:ascii="PT Astra Serif" w:hAnsi="PT Astra Serif"/>
          <w:sz w:val="28"/>
          <w:szCs w:val="28"/>
        </w:rPr>
        <w:t xml:space="preserve">При этом в ряде субъектов Российской Федерации срок согласования проекта вывески составляет 20 календарных дней (например: </w:t>
      </w:r>
      <w:r w:rsidRPr="00A17C8F">
        <w:rPr>
          <w:rFonts w:ascii="PT Astra Serif" w:hAnsi="PT Astra Serif"/>
          <w:sz w:val="28"/>
          <w:szCs w:val="28"/>
        </w:rPr>
        <w:t>приказ Комитета Ивановской области по государственной охране объектов культурного наследия от 28.08.2019 № 27-о «Об утверждении порядка согласования и формы проекта размещения вывески на объекте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объекте культурного наследия регионального значения, выявленном объекте культурного наследия»</w:t>
      </w:r>
      <w:r>
        <w:rPr>
          <w:rFonts w:ascii="PT Astra Serif" w:hAnsi="PT Astra Serif"/>
          <w:sz w:val="28"/>
          <w:szCs w:val="28"/>
        </w:rPr>
        <w:t>). Исходя из этого считаем целесообразным рассмотреть возможность сокращения срока согласования проекта вывески до 20 календарных дней.</w:t>
      </w:r>
    </w:p>
    <w:p w:rsidR="00A17C8F" w:rsidRDefault="00BB5C9C" w:rsidP="00BB5C9C">
      <w:pPr>
        <w:ind w:firstLine="708"/>
        <w:jc w:val="both"/>
        <w:rPr>
          <w:rFonts w:ascii="PT Astra Serif" w:hAnsi="PT Astra Serif"/>
          <w:sz w:val="28"/>
          <w:szCs w:val="28"/>
        </w:rPr>
      </w:pPr>
      <w:r w:rsidRPr="00B249B4">
        <w:rPr>
          <w:rFonts w:ascii="PT Astra Serif" w:hAnsi="PT Astra Serif"/>
          <w:sz w:val="28"/>
          <w:szCs w:val="28"/>
        </w:rPr>
        <w:t xml:space="preserve">В целом </w:t>
      </w:r>
      <w:r w:rsidR="00EE05F0">
        <w:rPr>
          <w:rFonts w:ascii="PT Astra Serif" w:hAnsi="PT Astra Serif"/>
          <w:sz w:val="28"/>
          <w:szCs w:val="28"/>
        </w:rPr>
        <w:t xml:space="preserve">можно отметить достижение заявленных целей правового регулирования, в части </w:t>
      </w:r>
      <w:r w:rsidR="00A17C8F">
        <w:rPr>
          <w:rFonts w:ascii="PT Astra Serif" w:hAnsi="PT Astra Serif"/>
          <w:sz w:val="28"/>
          <w:szCs w:val="28"/>
        </w:rPr>
        <w:t xml:space="preserve">установления </w:t>
      </w:r>
      <w:r w:rsidR="00A17C8F" w:rsidRPr="00A17C8F">
        <w:rPr>
          <w:rFonts w:ascii="PT Astra Serif" w:hAnsi="PT Astra Serif"/>
          <w:sz w:val="28"/>
          <w:szCs w:val="28"/>
        </w:rPr>
        <w:t>едины</w:t>
      </w:r>
      <w:r w:rsidR="00A17C8F">
        <w:rPr>
          <w:rFonts w:ascii="PT Astra Serif" w:hAnsi="PT Astra Serif"/>
          <w:sz w:val="28"/>
          <w:szCs w:val="28"/>
        </w:rPr>
        <w:t>х</w:t>
      </w:r>
      <w:r w:rsidR="00A17C8F" w:rsidRPr="00A17C8F">
        <w:rPr>
          <w:rFonts w:ascii="PT Astra Serif" w:hAnsi="PT Astra Serif"/>
          <w:sz w:val="28"/>
          <w:szCs w:val="28"/>
        </w:rPr>
        <w:t xml:space="preserve"> правил размещения вывесок на объектах культурного наследия</w:t>
      </w:r>
      <w:r w:rsidR="00B41C99">
        <w:rPr>
          <w:rFonts w:ascii="PT Astra Serif" w:hAnsi="PT Astra Serif"/>
          <w:sz w:val="28"/>
          <w:szCs w:val="28"/>
        </w:rPr>
        <w:t xml:space="preserve"> на территории Ульяновской области</w:t>
      </w:r>
      <w:r w:rsidR="00A17C8F">
        <w:rPr>
          <w:rFonts w:ascii="PT Astra Serif" w:hAnsi="PT Astra Serif"/>
          <w:sz w:val="28"/>
          <w:szCs w:val="28"/>
        </w:rPr>
        <w:t>, однако отдельные положения рассматриваемого акта нуждаются в существенной переработке</w:t>
      </w:r>
      <w:r w:rsidR="00B41C99">
        <w:rPr>
          <w:rFonts w:ascii="PT Astra Serif" w:hAnsi="PT Astra Serif"/>
          <w:sz w:val="28"/>
          <w:szCs w:val="28"/>
        </w:rPr>
        <w:t xml:space="preserve"> в части пересмотра перечня установленных требований к проектам и размещению вывесок, а также сроку согласования проекта вывески.</w:t>
      </w:r>
    </w:p>
    <w:p w:rsidR="002F09E7" w:rsidRDefault="002F09E7" w:rsidP="00BB5C9C">
      <w:pPr>
        <w:ind w:firstLine="708"/>
        <w:jc w:val="both"/>
        <w:rPr>
          <w:rFonts w:ascii="PT Astra Serif" w:hAnsi="PT Astra Serif"/>
          <w:sz w:val="28"/>
          <w:szCs w:val="28"/>
        </w:rPr>
      </w:pPr>
    </w:p>
    <w:p w:rsidR="00707D2C" w:rsidRPr="004132FE" w:rsidRDefault="00707D2C" w:rsidP="00707D2C">
      <w:pPr>
        <w:ind w:firstLine="708"/>
        <w:jc w:val="both"/>
        <w:rPr>
          <w:rFonts w:ascii="PT Astra Serif" w:hAnsi="PT Astra Serif"/>
          <w:sz w:val="28"/>
          <w:szCs w:val="28"/>
        </w:rPr>
      </w:pPr>
      <w:r w:rsidRPr="004132FE">
        <w:rPr>
          <w:rFonts w:ascii="PT Astra Serif" w:hAnsi="PT Astra Serif"/>
          <w:b/>
          <w:sz w:val="28"/>
          <w:szCs w:val="28"/>
        </w:rPr>
        <w:t>3.</w:t>
      </w:r>
      <w:r w:rsidRPr="004132FE">
        <w:rPr>
          <w:rFonts w:ascii="PT Astra Serif" w:hAnsi="PT Astra Serif"/>
        </w:rPr>
        <w:t> </w:t>
      </w:r>
      <w:r w:rsidRPr="004132FE">
        <w:rPr>
          <w:rFonts w:ascii="PT Astra Serif" w:hAnsi="PT Astra Serif"/>
          <w:b/>
          <w:sz w:val="28"/>
          <w:szCs w:val="28"/>
        </w:rPr>
        <w:t>Анализ опыта субъектов Российской Федерации</w:t>
      </w:r>
      <w:r w:rsidRPr="004132FE">
        <w:rPr>
          <w:rFonts w:ascii="PT Astra Serif" w:hAnsi="PT Astra Serif"/>
          <w:sz w:val="28"/>
          <w:szCs w:val="28"/>
        </w:rPr>
        <w:t>.</w:t>
      </w:r>
    </w:p>
    <w:p w:rsidR="00C90865" w:rsidRPr="00C90865" w:rsidRDefault="00707D2C" w:rsidP="00C90865">
      <w:pPr>
        <w:autoSpaceDE w:val="0"/>
        <w:autoSpaceDN w:val="0"/>
        <w:adjustRightInd w:val="0"/>
        <w:ind w:firstLine="709"/>
        <w:jc w:val="both"/>
        <w:rPr>
          <w:rFonts w:ascii="PT Astra Serif" w:hAnsi="PT Astra Serif"/>
          <w:sz w:val="28"/>
          <w:szCs w:val="28"/>
        </w:rPr>
      </w:pPr>
      <w:r w:rsidRPr="00E9699C">
        <w:rPr>
          <w:rFonts w:ascii="PT Astra Serif" w:hAnsi="PT Astra Serif"/>
          <w:sz w:val="28"/>
          <w:szCs w:val="28"/>
        </w:rPr>
        <w:t xml:space="preserve">По итогам мониторинга регионального законодательства </w:t>
      </w:r>
      <w:r w:rsidR="00C90865" w:rsidRPr="00C90865">
        <w:rPr>
          <w:rFonts w:ascii="PT Astra Serif" w:hAnsi="PT Astra Serif"/>
          <w:sz w:val="28"/>
          <w:szCs w:val="28"/>
        </w:rPr>
        <w:t>в сфере согласования проектов вывесок и их размещения на объектах культурного наследия, установлено, что во многих субъектах Российской Федерации приняты схожие нормативные правовые акты. Так, например:</w:t>
      </w:r>
    </w:p>
    <w:p w:rsidR="00C90865" w:rsidRPr="00C90865" w:rsidRDefault="00C90865" w:rsidP="00C90865">
      <w:pPr>
        <w:autoSpaceDE w:val="0"/>
        <w:autoSpaceDN w:val="0"/>
        <w:adjustRightInd w:val="0"/>
        <w:ind w:firstLine="709"/>
        <w:jc w:val="both"/>
        <w:rPr>
          <w:rFonts w:ascii="PT Astra Serif" w:hAnsi="PT Astra Serif"/>
          <w:sz w:val="28"/>
          <w:szCs w:val="28"/>
        </w:rPr>
      </w:pPr>
      <w:r w:rsidRPr="00C90865">
        <w:rPr>
          <w:rFonts w:ascii="PT Astra Serif" w:hAnsi="PT Astra Serif"/>
          <w:sz w:val="28"/>
          <w:szCs w:val="28"/>
        </w:rPr>
        <w:lastRenderedPageBreak/>
        <w:t>- приказ Государственной инспекции по охране объектов культурного наследия Пермского края от 04.03.2020 № СЭД-55-01-06-74 «Об утверждении порядка согласования размещения вывески на объекте культурного наследия федерального (за исключением отдельных объектов культурного наследия федерального значения, перечень которых утверждается Правительством Российской Федерации) или регионального значения, выявленном объекте культурного наследия»;</w:t>
      </w:r>
    </w:p>
    <w:p w:rsidR="00C90865" w:rsidRPr="00C90865" w:rsidRDefault="00C90865" w:rsidP="00C90865">
      <w:pPr>
        <w:autoSpaceDE w:val="0"/>
        <w:autoSpaceDN w:val="0"/>
        <w:adjustRightInd w:val="0"/>
        <w:ind w:firstLine="709"/>
        <w:jc w:val="both"/>
        <w:rPr>
          <w:rFonts w:ascii="PT Astra Serif" w:hAnsi="PT Astra Serif"/>
          <w:sz w:val="28"/>
          <w:szCs w:val="28"/>
        </w:rPr>
      </w:pPr>
      <w:r w:rsidRPr="00C90865">
        <w:rPr>
          <w:rFonts w:ascii="PT Astra Serif" w:hAnsi="PT Astra Serif"/>
          <w:sz w:val="28"/>
          <w:szCs w:val="28"/>
        </w:rPr>
        <w:t>- приказ Комитета Ивановской области по государственной охране объектов культурного наследия от 28.08.2019 № 27-о «Об утверждении порядка согласования и формы проекта размещения вывески на объекте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объекте культурного наследия регионального значения, выявленном объекте культурного наследия»;</w:t>
      </w:r>
    </w:p>
    <w:p w:rsidR="00C90865" w:rsidRPr="00C90865" w:rsidRDefault="00C90865" w:rsidP="00C90865">
      <w:pPr>
        <w:autoSpaceDE w:val="0"/>
        <w:autoSpaceDN w:val="0"/>
        <w:adjustRightInd w:val="0"/>
        <w:ind w:firstLine="709"/>
        <w:jc w:val="both"/>
        <w:rPr>
          <w:rFonts w:ascii="PT Astra Serif" w:hAnsi="PT Astra Serif"/>
          <w:sz w:val="28"/>
          <w:szCs w:val="28"/>
        </w:rPr>
      </w:pPr>
      <w:r w:rsidRPr="00C90865">
        <w:rPr>
          <w:rFonts w:ascii="PT Astra Serif" w:hAnsi="PT Astra Serif"/>
          <w:sz w:val="28"/>
          <w:szCs w:val="28"/>
        </w:rPr>
        <w:t>- приказ Министерства культуры, печати и по делам национальностей Республики Марий Эл от 29.05.2015 № 124 «О внесении изменений в приказ Министерства культуры, печати и по делам национальностей Республики Марий Эл от 2 сентября 2014 года № 435»;</w:t>
      </w:r>
    </w:p>
    <w:p w:rsidR="00C90865" w:rsidRDefault="00C90865" w:rsidP="00C90865">
      <w:pPr>
        <w:autoSpaceDE w:val="0"/>
        <w:autoSpaceDN w:val="0"/>
        <w:adjustRightInd w:val="0"/>
        <w:ind w:firstLine="709"/>
        <w:jc w:val="both"/>
        <w:rPr>
          <w:rFonts w:ascii="PT Astra Serif" w:hAnsi="PT Astra Serif"/>
          <w:sz w:val="28"/>
          <w:szCs w:val="28"/>
        </w:rPr>
      </w:pPr>
      <w:r w:rsidRPr="00C90865">
        <w:rPr>
          <w:rFonts w:ascii="PT Astra Serif" w:hAnsi="PT Astra Serif"/>
          <w:sz w:val="28"/>
          <w:szCs w:val="28"/>
        </w:rPr>
        <w:t>- приказ Управления по охране объектов культурного наследия Правительства Саратовской области от 03.12.2015 № 47 «Об утверждении Порядка согласования проекта и размещения вывесок на объектах культурного наследия, выявленных объектах культурного наследия и их территориях в Саратовской области».</w:t>
      </w:r>
    </w:p>
    <w:p w:rsidR="00C90865" w:rsidRPr="00C90865" w:rsidRDefault="00C90865" w:rsidP="00C90865">
      <w:pPr>
        <w:autoSpaceDE w:val="0"/>
        <w:autoSpaceDN w:val="0"/>
        <w:adjustRightInd w:val="0"/>
        <w:ind w:firstLine="709"/>
        <w:jc w:val="both"/>
        <w:rPr>
          <w:rFonts w:ascii="PT Astra Serif" w:hAnsi="PT Astra Serif"/>
          <w:sz w:val="28"/>
          <w:szCs w:val="28"/>
        </w:rPr>
      </w:pPr>
      <w:r>
        <w:rPr>
          <w:rFonts w:ascii="PT Astra Serif" w:hAnsi="PT Astra Serif"/>
          <w:sz w:val="28"/>
          <w:szCs w:val="28"/>
        </w:rPr>
        <w:t>При этом, зачастую в субъектах Российской Федерации используется индивидуальных подход к формированию перечня требований, предъявляемых к проекту и размещению вывесок на объектах культурного наследия, с учётом исторических особенностей региона.</w:t>
      </w:r>
    </w:p>
    <w:p w:rsidR="00707D2C" w:rsidRDefault="00707D2C" w:rsidP="00C90865">
      <w:pPr>
        <w:autoSpaceDE w:val="0"/>
        <w:autoSpaceDN w:val="0"/>
        <w:adjustRightInd w:val="0"/>
        <w:ind w:firstLine="709"/>
        <w:jc w:val="both"/>
        <w:rPr>
          <w:rFonts w:ascii="PT Astra Serif" w:hAnsi="PT Astra Serif"/>
          <w:sz w:val="28"/>
          <w:szCs w:val="28"/>
        </w:rPr>
      </w:pPr>
      <w:r w:rsidRPr="00E9699C">
        <w:rPr>
          <w:rFonts w:ascii="PT Astra Serif" w:hAnsi="PT Astra Serif"/>
          <w:sz w:val="28"/>
          <w:szCs w:val="28"/>
        </w:rPr>
        <w:t>Таким образом, с учётом результатов мониторинга регионального законодательства можно сделать вывод о</w:t>
      </w:r>
      <w:r w:rsidR="00EB59FC" w:rsidRPr="00E9699C">
        <w:rPr>
          <w:rFonts w:ascii="PT Astra Serif" w:hAnsi="PT Astra Serif"/>
          <w:sz w:val="28"/>
          <w:szCs w:val="28"/>
        </w:rPr>
        <w:t>б</w:t>
      </w:r>
      <w:r w:rsidRPr="00E9699C">
        <w:rPr>
          <w:rFonts w:ascii="PT Astra Serif" w:hAnsi="PT Astra Serif"/>
          <w:sz w:val="28"/>
          <w:szCs w:val="28"/>
        </w:rPr>
        <w:t xml:space="preserve"> определённой степени эффективности рассматриваемого</w:t>
      </w:r>
      <w:r w:rsidR="00E9699C">
        <w:rPr>
          <w:rFonts w:ascii="PT Astra Serif" w:hAnsi="PT Astra Serif"/>
          <w:sz w:val="28"/>
          <w:szCs w:val="28"/>
        </w:rPr>
        <w:t xml:space="preserve"> правового </w:t>
      </w:r>
      <w:r w:rsidRPr="00E9699C">
        <w:rPr>
          <w:rFonts w:ascii="PT Astra Serif" w:hAnsi="PT Astra Serif"/>
          <w:sz w:val="28"/>
          <w:szCs w:val="28"/>
        </w:rPr>
        <w:t>регулирования.</w:t>
      </w:r>
    </w:p>
    <w:p w:rsidR="002F09E7" w:rsidRPr="00BE39B3" w:rsidRDefault="002F09E7" w:rsidP="00C90865">
      <w:pPr>
        <w:autoSpaceDE w:val="0"/>
        <w:autoSpaceDN w:val="0"/>
        <w:adjustRightInd w:val="0"/>
        <w:ind w:firstLine="709"/>
        <w:jc w:val="both"/>
        <w:rPr>
          <w:rFonts w:ascii="PT Astra Serif" w:hAnsi="PT Astra Serif"/>
          <w:sz w:val="28"/>
          <w:szCs w:val="28"/>
        </w:rPr>
      </w:pPr>
    </w:p>
    <w:p w:rsidR="00707D2C" w:rsidRPr="003A2F4C" w:rsidRDefault="00EE05F0" w:rsidP="00707D2C">
      <w:pPr>
        <w:autoSpaceDE w:val="0"/>
        <w:autoSpaceDN w:val="0"/>
        <w:adjustRightInd w:val="0"/>
        <w:ind w:firstLine="709"/>
        <w:jc w:val="both"/>
        <w:rPr>
          <w:rFonts w:ascii="PT Astra Serif" w:hAnsi="PT Astra Serif"/>
          <w:b/>
          <w:sz w:val="28"/>
          <w:szCs w:val="28"/>
        </w:rPr>
      </w:pPr>
      <w:r>
        <w:rPr>
          <w:rFonts w:ascii="PT Astra Serif" w:hAnsi="PT Astra Serif"/>
          <w:b/>
          <w:sz w:val="28"/>
          <w:szCs w:val="28"/>
        </w:rPr>
        <w:t>4</w:t>
      </w:r>
      <w:r w:rsidR="00707D2C" w:rsidRPr="003A2F4C">
        <w:rPr>
          <w:rFonts w:ascii="PT Astra Serif" w:hAnsi="PT Astra Serif"/>
          <w:b/>
          <w:sz w:val="28"/>
          <w:szCs w:val="28"/>
        </w:rPr>
        <w:t>. Сведения о проведении публичных обсуждений.</w:t>
      </w:r>
    </w:p>
    <w:p w:rsidR="00707D2C" w:rsidRDefault="00707D2C" w:rsidP="00707D2C">
      <w:pPr>
        <w:pStyle w:val="a4"/>
        <w:autoSpaceDE w:val="0"/>
        <w:autoSpaceDN w:val="0"/>
        <w:adjustRightInd w:val="0"/>
        <w:ind w:left="0" w:firstLine="709"/>
        <w:jc w:val="both"/>
        <w:rPr>
          <w:rFonts w:ascii="PT Astra Serif" w:hAnsi="PT Astra Serif"/>
          <w:sz w:val="28"/>
          <w:szCs w:val="28"/>
        </w:rPr>
      </w:pPr>
      <w:r w:rsidRPr="003A2F4C">
        <w:rPr>
          <w:rFonts w:ascii="PT Astra Serif" w:hAnsi="PT Astra Serif"/>
          <w:sz w:val="28"/>
          <w:szCs w:val="28"/>
        </w:rPr>
        <w:t xml:space="preserve">В рамках публичных обсуждений текст нормативного правового акта был размещён с </w:t>
      </w:r>
      <w:r w:rsidR="00BD4315">
        <w:rPr>
          <w:rFonts w:ascii="PT Astra Serif" w:hAnsi="PT Astra Serif"/>
          <w:sz w:val="28"/>
          <w:szCs w:val="28"/>
        </w:rPr>
        <w:t>18</w:t>
      </w:r>
      <w:r w:rsidRPr="003A2F4C">
        <w:rPr>
          <w:rFonts w:ascii="PT Astra Serif" w:hAnsi="PT Astra Serif"/>
          <w:sz w:val="28"/>
          <w:szCs w:val="28"/>
        </w:rPr>
        <w:t>.</w:t>
      </w:r>
      <w:r w:rsidR="00EB59FC">
        <w:rPr>
          <w:rFonts w:ascii="PT Astra Serif" w:hAnsi="PT Astra Serif"/>
          <w:sz w:val="28"/>
          <w:szCs w:val="28"/>
        </w:rPr>
        <w:t>0</w:t>
      </w:r>
      <w:r w:rsidR="00BD4315">
        <w:rPr>
          <w:rFonts w:ascii="PT Astra Serif" w:hAnsi="PT Astra Serif"/>
          <w:sz w:val="28"/>
          <w:szCs w:val="28"/>
        </w:rPr>
        <w:t>1</w:t>
      </w:r>
      <w:r w:rsidRPr="003A2F4C">
        <w:rPr>
          <w:rFonts w:ascii="PT Astra Serif" w:hAnsi="PT Astra Serif"/>
          <w:sz w:val="28"/>
          <w:szCs w:val="28"/>
        </w:rPr>
        <w:t>.20</w:t>
      </w:r>
      <w:r w:rsidR="00EB59FC">
        <w:rPr>
          <w:rFonts w:ascii="PT Astra Serif" w:hAnsi="PT Astra Serif"/>
          <w:sz w:val="28"/>
          <w:szCs w:val="28"/>
        </w:rPr>
        <w:t>2</w:t>
      </w:r>
      <w:r w:rsidR="00BD4315">
        <w:rPr>
          <w:rFonts w:ascii="PT Astra Serif" w:hAnsi="PT Astra Serif"/>
          <w:sz w:val="28"/>
          <w:szCs w:val="28"/>
        </w:rPr>
        <w:t>1</w:t>
      </w:r>
      <w:r w:rsidRPr="003A2F4C">
        <w:rPr>
          <w:rFonts w:ascii="PT Astra Serif" w:hAnsi="PT Astra Serif"/>
          <w:sz w:val="28"/>
          <w:szCs w:val="28"/>
        </w:rPr>
        <w:t xml:space="preserve"> по </w:t>
      </w:r>
      <w:r w:rsidR="00BD4315">
        <w:rPr>
          <w:rFonts w:ascii="PT Astra Serif" w:hAnsi="PT Astra Serif"/>
          <w:sz w:val="28"/>
          <w:szCs w:val="28"/>
        </w:rPr>
        <w:t>18</w:t>
      </w:r>
      <w:r w:rsidRPr="003A2F4C">
        <w:rPr>
          <w:rFonts w:ascii="PT Astra Serif" w:hAnsi="PT Astra Serif"/>
          <w:sz w:val="28"/>
          <w:szCs w:val="28"/>
        </w:rPr>
        <w:t>.</w:t>
      </w:r>
      <w:r w:rsidR="00EB59FC">
        <w:rPr>
          <w:rFonts w:ascii="PT Astra Serif" w:hAnsi="PT Astra Serif"/>
          <w:sz w:val="28"/>
          <w:szCs w:val="28"/>
        </w:rPr>
        <w:t>0</w:t>
      </w:r>
      <w:r w:rsidR="00BD4315">
        <w:rPr>
          <w:rFonts w:ascii="PT Astra Serif" w:hAnsi="PT Astra Serif"/>
          <w:sz w:val="28"/>
          <w:szCs w:val="28"/>
        </w:rPr>
        <w:t>2</w:t>
      </w:r>
      <w:r w:rsidRPr="003A2F4C">
        <w:rPr>
          <w:rFonts w:ascii="PT Astra Serif" w:hAnsi="PT Astra Serif"/>
          <w:sz w:val="28"/>
          <w:szCs w:val="28"/>
        </w:rPr>
        <w:t>.20</w:t>
      </w:r>
      <w:r w:rsidR="00EB59FC">
        <w:rPr>
          <w:rFonts w:ascii="PT Astra Serif" w:hAnsi="PT Astra Serif"/>
          <w:sz w:val="28"/>
          <w:szCs w:val="28"/>
        </w:rPr>
        <w:t>2</w:t>
      </w:r>
      <w:r w:rsidR="00BD4315">
        <w:rPr>
          <w:rFonts w:ascii="PT Astra Serif" w:hAnsi="PT Astra Serif"/>
          <w:sz w:val="28"/>
          <w:szCs w:val="28"/>
        </w:rPr>
        <w:t>1</w:t>
      </w:r>
      <w:r w:rsidRPr="003A2F4C">
        <w:rPr>
          <w:rFonts w:ascii="PT Astra Serif" w:hAnsi="PT Astra Serif"/>
          <w:sz w:val="28"/>
          <w:szCs w:val="28"/>
        </w:rPr>
        <w:t xml:space="preserve"> на официальном сайте </w:t>
      </w:r>
      <w:r w:rsidR="00EB59FC">
        <w:rPr>
          <w:rFonts w:ascii="PT Astra Serif" w:hAnsi="PT Astra Serif"/>
          <w:sz w:val="28"/>
          <w:szCs w:val="28"/>
        </w:rPr>
        <w:t>Губернатора и Правительства</w:t>
      </w:r>
      <w:r w:rsidRPr="003A2F4C">
        <w:rPr>
          <w:rFonts w:ascii="PT Astra Serif" w:hAnsi="PT Astra Serif"/>
          <w:sz w:val="28"/>
          <w:szCs w:val="28"/>
        </w:rPr>
        <w:t xml:space="preserve"> Ульяновской области в информационно-телекоммуникационной сети «Интернет» по следующей ссылке </w:t>
      </w:r>
      <w:r w:rsidR="00EB59FC" w:rsidRPr="00EB59FC">
        <w:rPr>
          <w:rFonts w:ascii="PT Astra Serif" w:hAnsi="PT Astra Serif"/>
          <w:sz w:val="28"/>
          <w:szCs w:val="28"/>
        </w:rPr>
        <w:t>https://ulgov.ru/экономика/orv/publ-consult-orv.html</w:t>
      </w:r>
      <w:r>
        <w:rPr>
          <w:rFonts w:ascii="PT Astra Serif" w:hAnsi="PT Astra Serif"/>
          <w:sz w:val="28"/>
          <w:szCs w:val="28"/>
        </w:rPr>
        <w:t>.</w:t>
      </w:r>
    </w:p>
    <w:p w:rsidR="00EB59FC" w:rsidRDefault="00707D2C" w:rsidP="00EB59FC">
      <w:pPr>
        <w:pStyle w:val="a4"/>
        <w:autoSpaceDE w:val="0"/>
        <w:autoSpaceDN w:val="0"/>
        <w:adjustRightInd w:val="0"/>
        <w:ind w:left="0" w:firstLine="709"/>
        <w:jc w:val="both"/>
        <w:rPr>
          <w:rFonts w:ascii="PT Astra Serif" w:hAnsi="PT Astra Serif"/>
          <w:sz w:val="28"/>
          <w:szCs w:val="28"/>
        </w:rPr>
      </w:pPr>
      <w:r>
        <w:rPr>
          <w:rFonts w:ascii="PT Astra Serif" w:hAnsi="PT Astra Serif"/>
          <w:sz w:val="28"/>
          <w:szCs w:val="28"/>
        </w:rPr>
        <w:t>Позиций, содержащих замечания и предложения, по рассматриваемому акту от участников публичных обсуждений не поступало.</w:t>
      </w:r>
    </w:p>
    <w:p w:rsidR="00BD4315" w:rsidRDefault="00EB59FC" w:rsidP="00EB59FC">
      <w:pPr>
        <w:pStyle w:val="a4"/>
        <w:autoSpaceDE w:val="0"/>
        <w:autoSpaceDN w:val="0"/>
        <w:adjustRightInd w:val="0"/>
        <w:ind w:left="0" w:firstLine="709"/>
        <w:jc w:val="both"/>
        <w:rPr>
          <w:rFonts w:ascii="PT Astra Serif" w:hAnsi="PT Astra Serif"/>
          <w:sz w:val="28"/>
          <w:szCs w:val="28"/>
        </w:rPr>
      </w:pPr>
      <w:r>
        <w:rPr>
          <w:rFonts w:ascii="PT Astra Serif" w:hAnsi="PT Astra Serif"/>
          <w:sz w:val="28"/>
          <w:szCs w:val="28"/>
        </w:rPr>
        <w:t xml:space="preserve">Вместе с тем, </w:t>
      </w:r>
      <w:r w:rsidR="002F09E7">
        <w:rPr>
          <w:rFonts w:ascii="PT Astra Serif" w:hAnsi="PT Astra Serif"/>
          <w:sz w:val="28"/>
          <w:szCs w:val="28"/>
        </w:rPr>
        <w:t xml:space="preserve">большинство </w:t>
      </w:r>
      <w:r w:rsidR="00BD4315">
        <w:rPr>
          <w:rFonts w:ascii="PT Astra Serif" w:hAnsi="PT Astra Serif"/>
          <w:sz w:val="28"/>
          <w:szCs w:val="28"/>
        </w:rPr>
        <w:t>муниципальны</w:t>
      </w:r>
      <w:r w:rsidR="002F09E7">
        <w:rPr>
          <w:rFonts w:ascii="PT Astra Serif" w:hAnsi="PT Astra Serif"/>
          <w:sz w:val="28"/>
          <w:szCs w:val="28"/>
        </w:rPr>
        <w:t>х</w:t>
      </w:r>
      <w:r w:rsidR="00BD4315">
        <w:rPr>
          <w:rFonts w:ascii="PT Astra Serif" w:hAnsi="PT Astra Serif"/>
          <w:sz w:val="28"/>
          <w:szCs w:val="28"/>
        </w:rPr>
        <w:t xml:space="preserve"> образовани</w:t>
      </w:r>
      <w:r w:rsidR="002F09E7">
        <w:rPr>
          <w:rFonts w:ascii="PT Astra Serif" w:hAnsi="PT Astra Serif"/>
          <w:sz w:val="28"/>
          <w:szCs w:val="28"/>
        </w:rPr>
        <w:t>й</w:t>
      </w:r>
      <w:r w:rsidR="00BD4315">
        <w:rPr>
          <w:rFonts w:ascii="PT Astra Serif" w:hAnsi="PT Astra Serif"/>
          <w:sz w:val="28"/>
          <w:szCs w:val="28"/>
        </w:rPr>
        <w:t xml:space="preserve"> Ульяновской области </w:t>
      </w:r>
      <w:r w:rsidR="002F09E7">
        <w:rPr>
          <w:rFonts w:ascii="PT Astra Serif" w:hAnsi="PT Astra Serif"/>
          <w:sz w:val="28"/>
          <w:szCs w:val="28"/>
        </w:rPr>
        <w:t xml:space="preserve">поддержали рассматриваемое правовое регулирование. Так, администрация города Ульяновска отметила необходимость сохранения действующего акта. Уполномоченный по защите прав предпринимателей в Ульяновской области сообщил об отсутствии предложений и замечаний по рассматриваемому акту. Администрация муниципального образования </w:t>
      </w:r>
      <w:r w:rsidR="002F09E7">
        <w:rPr>
          <w:rFonts w:ascii="PT Astra Serif" w:hAnsi="PT Astra Serif"/>
          <w:sz w:val="28"/>
          <w:szCs w:val="28"/>
        </w:rPr>
        <w:lastRenderedPageBreak/>
        <w:t>«Изенский район» отметила, что в действующем акте достаточно подробно указаны требования к проекту и размещению вывесок на объектах культурного наследия.</w:t>
      </w:r>
    </w:p>
    <w:p w:rsidR="002F09E7" w:rsidRDefault="002F09E7" w:rsidP="00EB59FC">
      <w:pPr>
        <w:pStyle w:val="a4"/>
        <w:autoSpaceDE w:val="0"/>
        <w:autoSpaceDN w:val="0"/>
        <w:adjustRightInd w:val="0"/>
        <w:ind w:left="0" w:firstLine="709"/>
        <w:jc w:val="both"/>
        <w:rPr>
          <w:rFonts w:ascii="PT Astra Serif" w:hAnsi="PT Astra Serif"/>
          <w:sz w:val="28"/>
          <w:szCs w:val="28"/>
        </w:rPr>
      </w:pPr>
    </w:p>
    <w:p w:rsidR="00707D2C" w:rsidRPr="00BE39B3" w:rsidRDefault="00EE05F0" w:rsidP="00707D2C">
      <w:pPr>
        <w:autoSpaceDE w:val="0"/>
        <w:autoSpaceDN w:val="0"/>
        <w:adjustRightInd w:val="0"/>
        <w:ind w:firstLine="709"/>
        <w:rPr>
          <w:rFonts w:ascii="PT Astra Serif" w:hAnsi="PT Astra Serif"/>
          <w:b/>
          <w:sz w:val="28"/>
          <w:szCs w:val="28"/>
        </w:rPr>
      </w:pPr>
      <w:r>
        <w:rPr>
          <w:rFonts w:ascii="PT Astra Serif" w:hAnsi="PT Astra Serif"/>
          <w:b/>
          <w:sz w:val="28"/>
          <w:szCs w:val="28"/>
        </w:rPr>
        <w:t>5</w:t>
      </w:r>
      <w:r w:rsidR="00707D2C" w:rsidRPr="00BE39B3">
        <w:rPr>
          <w:rFonts w:ascii="PT Astra Serif" w:hAnsi="PT Astra Serif"/>
          <w:b/>
          <w:sz w:val="28"/>
          <w:szCs w:val="28"/>
        </w:rPr>
        <w:t>. Выводы по результатам проведения экспертизы.</w:t>
      </w:r>
    </w:p>
    <w:p w:rsidR="00707D2C" w:rsidRPr="00524E9E" w:rsidRDefault="00707D2C" w:rsidP="002F09E7">
      <w:pPr>
        <w:autoSpaceDE w:val="0"/>
        <w:autoSpaceDN w:val="0"/>
        <w:adjustRightInd w:val="0"/>
        <w:ind w:firstLine="720"/>
        <w:jc w:val="both"/>
        <w:rPr>
          <w:rFonts w:ascii="PT Astra Serif" w:hAnsi="PT Astra Serif"/>
          <w:color w:val="000000"/>
          <w:sz w:val="28"/>
          <w:szCs w:val="28"/>
        </w:rPr>
      </w:pPr>
      <w:r w:rsidRPr="00BE39B3">
        <w:rPr>
          <w:rFonts w:ascii="PT Astra Serif" w:hAnsi="PT Astra Serif"/>
          <w:color w:val="000000"/>
          <w:sz w:val="28"/>
          <w:szCs w:val="28"/>
        </w:rPr>
        <w:t xml:space="preserve">По итогам экспертизы </w:t>
      </w:r>
      <w:r w:rsidR="0060496B" w:rsidRPr="0060496B">
        <w:rPr>
          <w:rFonts w:ascii="PT Astra Serif" w:hAnsi="PT Astra Serif"/>
          <w:color w:val="000000"/>
          <w:sz w:val="28"/>
          <w:szCs w:val="28"/>
        </w:rPr>
        <w:t>постановлени</w:t>
      </w:r>
      <w:r w:rsidR="0060496B">
        <w:rPr>
          <w:rFonts w:ascii="PT Astra Serif" w:hAnsi="PT Astra Serif"/>
          <w:color w:val="000000"/>
          <w:sz w:val="28"/>
          <w:szCs w:val="28"/>
        </w:rPr>
        <w:t>я</w:t>
      </w:r>
      <w:r w:rsidR="0060496B" w:rsidRPr="0060496B">
        <w:rPr>
          <w:rFonts w:ascii="PT Astra Serif" w:hAnsi="PT Astra Serif"/>
          <w:color w:val="000000"/>
          <w:sz w:val="28"/>
          <w:szCs w:val="28"/>
        </w:rPr>
        <w:t xml:space="preserve"> Правительства Ульяновской области </w:t>
      </w:r>
      <w:r w:rsidR="002F09E7" w:rsidRPr="002F09E7">
        <w:rPr>
          <w:rFonts w:ascii="PT Astra Serif" w:hAnsi="PT Astra Serif"/>
          <w:color w:val="000000"/>
          <w:sz w:val="28"/>
          <w:szCs w:val="28"/>
        </w:rPr>
        <w:t xml:space="preserve">постановления Правительства Ульяновской области от 17.05.2017 </w:t>
      </w:r>
      <w:r w:rsidR="002F09E7">
        <w:rPr>
          <w:rFonts w:ascii="PT Astra Serif" w:hAnsi="PT Astra Serif"/>
          <w:color w:val="000000"/>
          <w:sz w:val="28"/>
          <w:szCs w:val="28"/>
        </w:rPr>
        <w:br/>
      </w:r>
      <w:r w:rsidR="002F09E7" w:rsidRPr="002F09E7">
        <w:rPr>
          <w:rFonts w:ascii="PT Astra Serif" w:hAnsi="PT Astra Serif"/>
          <w:color w:val="000000"/>
          <w:sz w:val="28"/>
          <w:szCs w:val="28"/>
        </w:rPr>
        <w:t>№ 232-П «Об утверждении Порядка согласования проектов вывесок и их размещения на объектах культурного наследия, выявленных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w:t>
      </w:r>
      <w:r>
        <w:rPr>
          <w:rFonts w:ascii="PT Astra Serif" w:hAnsi="PT Astra Serif"/>
          <w:sz w:val="28"/>
          <w:szCs w:val="28"/>
        </w:rPr>
        <w:t xml:space="preserve"> считаем,</w:t>
      </w:r>
      <w:r w:rsidRPr="00524E9E">
        <w:rPr>
          <w:rFonts w:ascii="PT Astra Serif" w:hAnsi="PT Astra Serif"/>
          <w:color w:val="000000"/>
          <w:sz w:val="28"/>
          <w:szCs w:val="28"/>
        </w:rPr>
        <w:t xml:space="preserve">что рассматриваемое </w:t>
      </w:r>
      <w:r w:rsidR="0060496B">
        <w:rPr>
          <w:rFonts w:ascii="PT Astra Serif" w:hAnsi="PT Astra Serif"/>
          <w:color w:val="000000"/>
          <w:sz w:val="28"/>
          <w:szCs w:val="28"/>
        </w:rPr>
        <w:t xml:space="preserve">правовое </w:t>
      </w:r>
      <w:r w:rsidRPr="00524E9E">
        <w:rPr>
          <w:rFonts w:ascii="PT Astra Serif" w:hAnsi="PT Astra Serif"/>
          <w:color w:val="000000"/>
          <w:sz w:val="28"/>
          <w:szCs w:val="28"/>
        </w:rPr>
        <w:t xml:space="preserve">регулирование содержит </w:t>
      </w:r>
      <w:r w:rsidR="002F09E7">
        <w:rPr>
          <w:rFonts w:ascii="PT Astra Serif" w:hAnsi="PT Astra Serif"/>
          <w:color w:val="000000"/>
          <w:sz w:val="28"/>
          <w:szCs w:val="28"/>
        </w:rPr>
        <w:t xml:space="preserve">ряд </w:t>
      </w:r>
      <w:r w:rsidRPr="00524E9E">
        <w:rPr>
          <w:rFonts w:ascii="PT Astra Serif" w:hAnsi="PT Astra Serif"/>
          <w:color w:val="000000"/>
          <w:sz w:val="28"/>
          <w:szCs w:val="28"/>
        </w:rPr>
        <w:t>положений, необоснованно затрудняющих осуществление предпринимательской деятельности</w:t>
      </w:r>
      <w:r>
        <w:rPr>
          <w:rFonts w:ascii="PT Astra Serif" w:hAnsi="PT Astra Serif"/>
          <w:color w:val="000000"/>
          <w:sz w:val="28"/>
          <w:szCs w:val="28"/>
        </w:rPr>
        <w:t>.</w:t>
      </w:r>
    </w:p>
    <w:p w:rsidR="00EE05F0" w:rsidRDefault="00EE05F0" w:rsidP="00A45344">
      <w:pPr>
        <w:autoSpaceDE w:val="0"/>
        <w:autoSpaceDN w:val="0"/>
        <w:adjustRightInd w:val="0"/>
        <w:ind w:firstLine="709"/>
        <w:jc w:val="both"/>
        <w:rPr>
          <w:rFonts w:ascii="PT Astra Serif" w:hAnsi="PT Astra Serif"/>
          <w:sz w:val="28"/>
          <w:szCs w:val="28"/>
        </w:rPr>
      </w:pPr>
    </w:p>
    <w:p w:rsidR="002F09E7" w:rsidRDefault="002F09E7" w:rsidP="00A45344">
      <w:pPr>
        <w:autoSpaceDE w:val="0"/>
        <w:autoSpaceDN w:val="0"/>
        <w:adjustRightInd w:val="0"/>
        <w:ind w:firstLine="709"/>
        <w:jc w:val="both"/>
        <w:rPr>
          <w:rFonts w:ascii="PT Astra Serif" w:hAnsi="PT Astra Serif"/>
          <w:sz w:val="28"/>
          <w:szCs w:val="28"/>
        </w:rPr>
      </w:pPr>
    </w:p>
    <w:p w:rsidR="002F09E7" w:rsidRDefault="002F09E7" w:rsidP="00A45344">
      <w:pPr>
        <w:autoSpaceDE w:val="0"/>
        <w:autoSpaceDN w:val="0"/>
        <w:adjustRightInd w:val="0"/>
        <w:ind w:firstLine="709"/>
        <w:jc w:val="both"/>
        <w:rPr>
          <w:rFonts w:ascii="PT Astra Serif" w:hAnsi="PT Astra Serif"/>
          <w:sz w:val="28"/>
          <w:szCs w:val="28"/>
        </w:rPr>
      </w:pPr>
    </w:p>
    <w:p w:rsidR="002F09E7" w:rsidRPr="00A001C2" w:rsidRDefault="002F09E7" w:rsidP="002F09E7">
      <w:pPr>
        <w:autoSpaceDE w:val="0"/>
        <w:autoSpaceDN w:val="0"/>
        <w:adjustRightInd w:val="0"/>
        <w:jc w:val="both"/>
        <w:rPr>
          <w:rFonts w:ascii="PT Astra Serif" w:hAnsi="PT Astra Serif"/>
          <w:sz w:val="28"/>
          <w:szCs w:val="28"/>
        </w:rPr>
      </w:pPr>
      <w:r>
        <w:rPr>
          <w:rFonts w:ascii="PT Astra Serif" w:hAnsi="PT Astra Serif"/>
          <w:sz w:val="28"/>
          <w:szCs w:val="28"/>
        </w:rPr>
        <w:t>Исполняющий обязанности</w:t>
      </w:r>
    </w:p>
    <w:p w:rsidR="00344146" w:rsidRDefault="002F09E7" w:rsidP="004F44D2">
      <w:pPr>
        <w:jc w:val="both"/>
        <w:rPr>
          <w:rFonts w:ascii="PT Astra Serif" w:hAnsi="PT Astra Serif"/>
          <w:sz w:val="28"/>
          <w:szCs w:val="28"/>
        </w:rPr>
      </w:pPr>
      <w:r>
        <w:rPr>
          <w:rFonts w:ascii="PT Astra Serif" w:hAnsi="PT Astra Serif"/>
          <w:sz w:val="28"/>
          <w:szCs w:val="28"/>
        </w:rPr>
        <w:t>н</w:t>
      </w:r>
      <w:r w:rsidR="00990900">
        <w:rPr>
          <w:rFonts w:ascii="PT Astra Serif" w:hAnsi="PT Astra Serif"/>
          <w:sz w:val="28"/>
          <w:szCs w:val="28"/>
        </w:rPr>
        <w:t>ачальник</w:t>
      </w:r>
      <w:r>
        <w:rPr>
          <w:rFonts w:ascii="PT Astra Serif" w:hAnsi="PT Astra Serif"/>
          <w:sz w:val="28"/>
          <w:szCs w:val="28"/>
        </w:rPr>
        <w:t>а</w:t>
      </w:r>
      <w:r w:rsidR="00990900">
        <w:rPr>
          <w:rFonts w:ascii="PT Astra Serif" w:hAnsi="PT Astra Serif"/>
          <w:sz w:val="28"/>
          <w:szCs w:val="28"/>
        </w:rPr>
        <w:t xml:space="preserve"> управления</w:t>
      </w:r>
      <w:r w:rsidR="00A27C53">
        <w:rPr>
          <w:rFonts w:ascii="PT Astra Serif" w:hAnsi="PT Astra Serif"/>
          <w:sz w:val="28"/>
          <w:szCs w:val="28"/>
        </w:rPr>
        <w:t>контроля(</w:t>
      </w:r>
      <w:r w:rsidR="00990900">
        <w:rPr>
          <w:rFonts w:ascii="PT Astra Serif" w:hAnsi="PT Astra Serif"/>
          <w:sz w:val="28"/>
          <w:szCs w:val="28"/>
        </w:rPr>
        <w:t>надзора</w:t>
      </w:r>
      <w:r w:rsidR="00A27C53">
        <w:rPr>
          <w:rFonts w:ascii="PT Astra Serif" w:hAnsi="PT Astra Serif"/>
          <w:sz w:val="28"/>
          <w:szCs w:val="28"/>
        </w:rPr>
        <w:t>)</w:t>
      </w:r>
    </w:p>
    <w:p w:rsidR="00344146" w:rsidRDefault="00990900" w:rsidP="004F44D2">
      <w:pPr>
        <w:jc w:val="both"/>
        <w:rPr>
          <w:rFonts w:ascii="PT Astra Serif" w:hAnsi="PT Astra Serif"/>
          <w:sz w:val="28"/>
          <w:szCs w:val="28"/>
        </w:rPr>
      </w:pPr>
      <w:r>
        <w:rPr>
          <w:rFonts w:ascii="PT Astra Serif" w:hAnsi="PT Astra Serif"/>
          <w:sz w:val="28"/>
          <w:szCs w:val="28"/>
        </w:rPr>
        <w:t>и регуляторной политики администрации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2F09E7">
        <w:rPr>
          <w:rFonts w:ascii="PT Astra Serif" w:hAnsi="PT Astra Serif"/>
          <w:sz w:val="28"/>
          <w:szCs w:val="28"/>
        </w:rPr>
        <w:t>В.В.Басенков</w:t>
      </w:r>
    </w:p>
    <w:p w:rsidR="005B1849" w:rsidRDefault="005B1849"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2F09E7" w:rsidRDefault="002F09E7" w:rsidP="0026434F">
      <w:pPr>
        <w:tabs>
          <w:tab w:val="left" w:pos="1065"/>
        </w:tabs>
        <w:jc w:val="both"/>
        <w:rPr>
          <w:rFonts w:ascii="PT Astra Serif" w:hAnsi="PT Astra Serif"/>
        </w:rPr>
      </w:pPr>
    </w:p>
    <w:p w:rsidR="000C1A6B" w:rsidRPr="00344146" w:rsidRDefault="00990900" w:rsidP="0026434F">
      <w:pPr>
        <w:tabs>
          <w:tab w:val="left" w:pos="1065"/>
        </w:tabs>
        <w:jc w:val="both"/>
        <w:rPr>
          <w:rFonts w:ascii="PT Astra Serif" w:hAnsi="PT Astra Serif"/>
        </w:rPr>
      </w:pPr>
      <w:bookmarkStart w:id="0" w:name="_GoBack"/>
      <w:bookmarkEnd w:id="0"/>
      <w:r w:rsidRPr="00344146">
        <w:rPr>
          <w:rFonts w:ascii="PT Astra Serif" w:hAnsi="PT Astra Serif"/>
        </w:rPr>
        <w:t>Артемьев Евгений Вячеславович</w:t>
      </w:r>
    </w:p>
    <w:p w:rsidR="009E0BAB" w:rsidRPr="00344146" w:rsidRDefault="00DE54E5" w:rsidP="004F44D2">
      <w:pPr>
        <w:jc w:val="both"/>
        <w:rPr>
          <w:rFonts w:ascii="PT Astra Serif" w:hAnsi="PT Astra Serif"/>
        </w:rPr>
      </w:pPr>
      <w:r w:rsidRPr="00344146">
        <w:rPr>
          <w:rFonts w:ascii="PT Astra Serif" w:hAnsi="PT Astra Serif"/>
        </w:rPr>
        <w:t>Егоров Александр Алексеевич</w:t>
      </w:r>
    </w:p>
    <w:p w:rsidR="005216D2" w:rsidRPr="00344146" w:rsidRDefault="00990900" w:rsidP="00063BA2">
      <w:pPr>
        <w:jc w:val="both"/>
        <w:rPr>
          <w:rFonts w:ascii="PT Astra Serif" w:hAnsi="PT Astra Serif"/>
        </w:rPr>
      </w:pPr>
      <w:r w:rsidRPr="00344146">
        <w:rPr>
          <w:rFonts w:ascii="PT Astra Serif" w:hAnsi="PT Astra Serif"/>
        </w:rPr>
        <w:t>58-91-</w:t>
      </w:r>
      <w:r w:rsidR="00867002">
        <w:rPr>
          <w:rFonts w:ascii="PT Astra Serif" w:hAnsi="PT Astra Serif"/>
        </w:rPr>
        <w:t>95</w:t>
      </w:r>
    </w:p>
    <w:sectPr w:rsidR="005216D2" w:rsidRPr="00344146" w:rsidSect="004816D1">
      <w:headerReference w:type="even" r:id="rId10"/>
      <w:headerReference w:type="default" r:id="rId11"/>
      <w:pgSz w:w="11906" w:h="16838"/>
      <w:pgMar w:top="1191"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1A1" w:rsidRDefault="00E231A1">
      <w:r>
        <w:separator/>
      </w:r>
    </w:p>
  </w:endnote>
  <w:endnote w:type="continuationSeparator" w:id="1">
    <w:p w:rsidR="00E231A1" w:rsidRDefault="00E23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1A1" w:rsidRDefault="00E231A1">
      <w:r>
        <w:separator/>
      </w:r>
    </w:p>
  </w:footnote>
  <w:footnote w:type="continuationSeparator" w:id="1">
    <w:p w:rsidR="00E231A1" w:rsidRDefault="00E23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87" w:rsidRDefault="006330D1" w:rsidP="00C67CAB">
    <w:pPr>
      <w:pStyle w:val="a5"/>
      <w:framePr w:wrap="around" w:vAnchor="text" w:hAnchor="margin" w:xAlign="center" w:y="1"/>
      <w:rPr>
        <w:rStyle w:val="a7"/>
      </w:rPr>
    </w:pPr>
    <w:r>
      <w:rPr>
        <w:rStyle w:val="a7"/>
      </w:rPr>
      <w:fldChar w:fldCharType="begin"/>
    </w:r>
    <w:r w:rsidR="00994287">
      <w:rPr>
        <w:rStyle w:val="a7"/>
      </w:rPr>
      <w:instrText xml:space="preserve">PAGE  </w:instrText>
    </w:r>
    <w:r>
      <w:rPr>
        <w:rStyle w:val="a7"/>
      </w:rPr>
      <w:fldChar w:fldCharType="end"/>
    </w:r>
  </w:p>
  <w:p w:rsidR="00994287" w:rsidRDefault="0099428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87" w:rsidRDefault="006330D1" w:rsidP="00C67CAB">
    <w:pPr>
      <w:pStyle w:val="a5"/>
      <w:framePr w:wrap="around" w:vAnchor="text" w:hAnchor="margin" w:xAlign="center" w:y="1"/>
      <w:rPr>
        <w:rStyle w:val="a7"/>
      </w:rPr>
    </w:pPr>
    <w:r>
      <w:rPr>
        <w:rStyle w:val="a7"/>
      </w:rPr>
      <w:fldChar w:fldCharType="begin"/>
    </w:r>
    <w:r w:rsidR="00994287">
      <w:rPr>
        <w:rStyle w:val="a7"/>
      </w:rPr>
      <w:instrText xml:space="preserve">PAGE  </w:instrText>
    </w:r>
    <w:r>
      <w:rPr>
        <w:rStyle w:val="a7"/>
      </w:rPr>
      <w:fldChar w:fldCharType="separate"/>
    </w:r>
    <w:r w:rsidR="000D1479">
      <w:rPr>
        <w:rStyle w:val="a7"/>
        <w:noProof/>
      </w:rPr>
      <w:t>5</w:t>
    </w:r>
    <w:r>
      <w:rPr>
        <w:rStyle w:val="a7"/>
      </w:rPr>
      <w:fldChar w:fldCharType="end"/>
    </w:r>
  </w:p>
  <w:p w:rsidR="00994287" w:rsidRDefault="009942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5496"/>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464E"/>
    <w:rsid w:val="000624A5"/>
    <w:rsid w:val="000626BE"/>
    <w:rsid w:val="0006282D"/>
    <w:rsid w:val="00062C18"/>
    <w:rsid w:val="00062CD3"/>
    <w:rsid w:val="00063AA2"/>
    <w:rsid w:val="00063BA2"/>
    <w:rsid w:val="00065106"/>
    <w:rsid w:val="0006598F"/>
    <w:rsid w:val="00066330"/>
    <w:rsid w:val="00070067"/>
    <w:rsid w:val="00070A38"/>
    <w:rsid w:val="00071717"/>
    <w:rsid w:val="000721B1"/>
    <w:rsid w:val="00072E07"/>
    <w:rsid w:val="00073E11"/>
    <w:rsid w:val="000760D5"/>
    <w:rsid w:val="000775DF"/>
    <w:rsid w:val="0008263B"/>
    <w:rsid w:val="00082F79"/>
    <w:rsid w:val="00083248"/>
    <w:rsid w:val="00084BA9"/>
    <w:rsid w:val="00085355"/>
    <w:rsid w:val="0008564C"/>
    <w:rsid w:val="00085E34"/>
    <w:rsid w:val="0008735D"/>
    <w:rsid w:val="000873AD"/>
    <w:rsid w:val="000874BF"/>
    <w:rsid w:val="00090BF1"/>
    <w:rsid w:val="000913C7"/>
    <w:rsid w:val="00091A1F"/>
    <w:rsid w:val="00091A82"/>
    <w:rsid w:val="0009499B"/>
    <w:rsid w:val="00095312"/>
    <w:rsid w:val="00097D2D"/>
    <w:rsid w:val="000A037C"/>
    <w:rsid w:val="000A3EB8"/>
    <w:rsid w:val="000A429F"/>
    <w:rsid w:val="000A4842"/>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703D"/>
    <w:rsid w:val="000C7549"/>
    <w:rsid w:val="000C762C"/>
    <w:rsid w:val="000C7893"/>
    <w:rsid w:val="000D0A77"/>
    <w:rsid w:val="000D1479"/>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404A"/>
    <w:rsid w:val="000F51EE"/>
    <w:rsid w:val="000F6114"/>
    <w:rsid w:val="000F7404"/>
    <w:rsid w:val="0010081D"/>
    <w:rsid w:val="00100FE6"/>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33AE6"/>
    <w:rsid w:val="00141299"/>
    <w:rsid w:val="00141839"/>
    <w:rsid w:val="001423BB"/>
    <w:rsid w:val="001425E5"/>
    <w:rsid w:val="00142684"/>
    <w:rsid w:val="00144E83"/>
    <w:rsid w:val="00145CDC"/>
    <w:rsid w:val="00145E3B"/>
    <w:rsid w:val="00146CF8"/>
    <w:rsid w:val="00146DDA"/>
    <w:rsid w:val="0014796A"/>
    <w:rsid w:val="00147B68"/>
    <w:rsid w:val="00147F83"/>
    <w:rsid w:val="0015149E"/>
    <w:rsid w:val="001524AC"/>
    <w:rsid w:val="00152A41"/>
    <w:rsid w:val="00152AA4"/>
    <w:rsid w:val="00152BF7"/>
    <w:rsid w:val="001533C5"/>
    <w:rsid w:val="00154E87"/>
    <w:rsid w:val="00154F47"/>
    <w:rsid w:val="001557F0"/>
    <w:rsid w:val="00160D4E"/>
    <w:rsid w:val="001613A5"/>
    <w:rsid w:val="001617E7"/>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5224"/>
    <w:rsid w:val="00175825"/>
    <w:rsid w:val="00175A08"/>
    <w:rsid w:val="00176556"/>
    <w:rsid w:val="00176569"/>
    <w:rsid w:val="00176645"/>
    <w:rsid w:val="001812DE"/>
    <w:rsid w:val="001814DC"/>
    <w:rsid w:val="0018179F"/>
    <w:rsid w:val="00181BCB"/>
    <w:rsid w:val="00181E1F"/>
    <w:rsid w:val="00182232"/>
    <w:rsid w:val="00184F97"/>
    <w:rsid w:val="001852D8"/>
    <w:rsid w:val="00185312"/>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D8"/>
    <w:rsid w:val="001B6A33"/>
    <w:rsid w:val="001B6AFE"/>
    <w:rsid w:val="001B76A3"/>
    <w:rsid w:val="001C103E"/>
    <w:rsid w:val="001C1D6A"/>
    <w:rsid w:val="001C2EDD"/>
    <w:rsid w:val="001C3A66"/>
    <w:rsid w:val="001C526D"/>
    <w:rsid w:val="001C7B6A"/>
    <w:rsid w:val="001D05FC"/>
    <w:rsid w:val="001D189D"/>
    <w:rsid w:val="001D1C07"/>
    <w:rsid w:val="001D2EB4"/>
    <w:rsid w:val="001D32A5"/>
    <w:rsid w:val="001D3979"/>
    <w:rsid w:val="001D3EF2"/>
    <w:rsid w:val="001D42B0"/>
    <w:rsid w:val="001D4606"/>
    <w:rsid w:val="001D4739"/>
    <w:rsid w:val="001D4A3E"/>
    <w:rsid w:val="001D5602"/>
    <w:rsid w:val="001D5616"/>
    <w:rsid w:val="001D5E22"/>
    <w:rsid w:val="001D5E51"/>
    <w:rsid w:val="001D6A43"/>
    <w:rsid w:val="001E1310"/>
    <w:rsid w:val="001E1362"/>
    <w:rsid w:val="001E139E"/>
    <w:rsid w:val="001E3466"/>
    <w:rsid w:val="001E44E2"/>
    <w:rsid w:val="001E5C34"/>
    <w:rsid w:val="001E72E8"/>
    <w:rsid w:val="001E74C2"/>
    <w:rsid w:val="001E7568"/>
    <w:rsid w:val="001F0837"/>
    <w:rsid w:val="001F4C19"/>
    <w:rsid w:val="001F5341"/>
    <w:rsid w:val="001F55F1"/>
    <w:rsid w:val="001F5D1F"/>
    <w:rsid w:val="001F7A71"/>
    <w:rsid w:val="00200878"/>
    <w:rsid w:val="002039DF"/>
    <w:rsid w:val="00204E28"/>
    <w:rsid w:val="00212B42"/>
    <w:rsid w:val="00213065"/>
    <w:rsid w:val="0021312F"/>
    <w:rsid w:val="00213E86"/>
    <w:rsid w:val="0021487C"/>
    <w:rsid w:val="00214EA3"/>
    <w:rsid w:val="00215252"/>
    <w:rsid w:val="00215C44"/>
    <w:rsid w:val="002173AE"/>
    <w:rsid w:val="00217BE9"/>
    <w:rsid w:val="00220A0D"/>
    <w:rsid w:val="00220E47"/>
    <w:rsid w:val="002228CA"/>
    <w:rsid w:val="00222CBE"/>
    <w:rsid w:val="002232AE"/>
    <w:rsid w:val="00223A35"/>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EEB"/>
    <w:rsid w:val="00241762"/>
    <w:rsid w:val="00243578"/>
    <w:rsid w:val="00244588"/>
    <w:rsid w:val="00245A4C"/>
    <w:rsid w:val="00245D97"/>
    <w:rsid w:val="00246D42"/>
    <w:rsid w:val="00247B3E"/>
    <w:rsid w:val="002504A2"/>
    <w:rsid w:val="00250E9F"/>
    <w:rsid w:val="002531C5"/>
    <w:rsid w:val="0025332E"/>
    <w:rsid w:val="00253849"/>
    <w:rsid w:val="00253977"/>
    <w:rsid w:val="002560BD"/>
    <w:rsid w:val="00256D79"/>
    <w:rsid w:val="00260C26"/>
    <w:rsid w:val="002621F4"/>
    <w:rsid w:val="0026434F"/>
    <w:rsid w:val="002647EA"/>
    <w:rsid w:val="00264E92"/>
    <w:rsid w:val="00266BA9"/>
    <w:rsid w:val="00270A35"/>
    <w:rsid w:val="00270C70"/>
    <w:rsid w:val="00271013"/>
    <w:rsid w:val="002710BA"/>
    <w:rsid w:val="0027133B"/>
    <w:rsid w:val="00271D15"/>
    <w:rsid w:val="00273D12"/>
    <w:rsid w:val="00273D8A"/>
    <w:rsid w:val="00275A1B"/>
    <w:rsid w:val="00276DE3"/>
    <w:rsid w:val="00276E3D"/>
    <w:rsid w:val="002772FB"/>
    <w:rsid w:val="002776C0"/>
    <w:rsid w:val="00281623"/>
    <w:rsid w:val="00281F18"/>
    <w:rsid w:val="00283130"/>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2803"/>
    <w:rsid w:val="002A359C"/>
    <w:rsid w:val="002A3903"/>
    <w:rsid w:val="002A3F40"/>
    <w:rsid w:val="002A5511"/>
    <w:rsid w:val="002A580A"/>
    <w:rsid w:val="002A58EB"/>
    <w:rsid w:val="002A5A12"/>
    <w:rsid w:val="002B008D"/>
    <w:rsid w:val="002B21EC"/>
    <w:rsid w:val="002B41C3"/>
    <w:rsid w:val="002B4D3B"/>
    <w:rsid w:val="002B57D6"/>
    <w:rsid w:val="002B59DF"/>
    <w:rsid w:val="002B5BAF"/>
    <w:rsid w:val="002B5BE3"/>
    <w:rsid w:val="002B611D"/>
    <w:rsid w:val="002B689F"/>
    <w:rsid w:val="002C0C94"/>
    <w:rsid w:val="002C3774"/>
    <w:rsid w:val="002C4211"/>
    <w:rsid w:val="002C434D"/>
    <w:rsid w:val="002C4FBA"/>
    <w:rsid w:val="002C575B"/>
    <w:rsid w:val="002C5CD4"/>
    <w:rsid w:val="002D00A1"/>
    <w:rsid w:val="002D1079"/>
    <w:rsid w:val="002D160E"/>
    <w:rsid w:val="002D1BF4"/>
    <w:rsid w:val="002D4ABE"/>
    <w:rsid w:val="002E0125"/>
    <w:rsid w:val="002E0301"/>
    <w:rsid w:val="002E0504"/>
    <w:rsid w:val="002E2658"/>
    <w:rsid w:val="002E5674"/>
    <w:rsid w:val="002E71B8"/>
    <w:rsid w:val="002F09E7"/>
    <w:rsid w:val="002F135F"/>
    <w:rsid w:val="002F1C2E"/>
    <w:rsid w:val="002F264B"/>
    <w:rsid w:val="002F292C"/>
    <w:rsid w:val="002F41DA"/>
    <w:rsid w:val="002F4697"/>
    <w:rsid w:val="002F6534"/>
    <w:rsid w:val="003005C3"/>
    <w:rsid w:val="003007A8"/>
    <w:rsid w:val="003010BE"/>
    <w:rsid w:val="00303A23"/>
    <w:rsid w:val="00305141"/>
    <w:rsid w:val="003052FB"/>
    <w:rsid w:val="003058ED"/>
    <w:rsid w:val="003062F6"/>
    <w:rsid w:val="0030715B"/>
    <w:rsid w:val="00311587"/>
    <w:rsid w:val="003115FF"/>
    <w:rsid w:val="0031210F"/>
    <w:rsid w:val="00314A14"/>
    <w:rsid w:val="00317A5D"/>
    <w:rsid w:val="003215AA"/>
    <w:rsid w:val="00321F14"/>
    <w:rsid w:val="00322984"/>
    <w:rsid w:val="0032448F"/>
    <w:rsid w:val="00324FA1"/>
    <w:rsid w:val="00325C4B"/>
    <w:rsid w:val="0032717C"/>
    <w:rsid w:val="00327728"/>
    <w:rsid w:val="00327A9F"/>
    <w:rsid w:val="00327F07"/>
    <w:rsid w:val="0033123F"/>
    <w:rsid w:val="003328D3"/>
    <w:rsid w:val="00332BC3"/>
    <w:rsid w:val="003368E4"/>
    <w:rsid w:val="003369E9"/>
    <w:rsid w:val="003378BB"/>
    <w:rsid w:val="00337E8B"/>
    <w:rsid w:val="003400C6"/>
    <w:rsid w:val="003420F5"/>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AF8"/>
    <w:rsid w:val="00376285"/>
    <w:rsid w:val="003774E8"/>
    <w:rsid w:val="003800A2"/>
    <w:rsid w:val="00380A14"/>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163"/>
    <w:rsid w:val="003A04C7"/>
    <w:rsid w:val="003A3355"/>
    <w:rsid w:val="003A531C"/>
    <w:rsid w:val="003A6CE2"/>
    <w:rsid w:val="003A7442"/>
    <w:rsid w:val="003B0656"/>
    <w:rsid w:val="003B329C"/>
    <w:rsid w:val="003B37C6"/>
    <w:rsid w:val="003B5301"/>
    <w:rsid w:val="003B6A3D"/>
    <w:rsid w:val="003B6F83"/>
    <w:rsid w:val="003B76C6"/>
    <w:rsid w:val="003C06F8"/>
    <w:rsid w:val="003C5DCC"/>
    <w:rsid w:val="003C713A"/>
    <w:rsid w:val="003C7E51"/>
    <w:rsid w:val="003D04C7"/>
    <w:rsid w:val="003D0942"/>
    <w:rsid w:val="003D2C72"/>
    <w:rsid w:val="003D3807"/>
    <w:rsid w:val="003D4276"/>
    <w:rsid w:val="003D482F"/>
    <w:rsid w:val="003D5743"/>
    <w:rsid w:val="003D68DA"/>
    <w:rsid w:val="003D6EED"/>
    <w:rsid w:val="003D7B36"/>
    <w:rsid w:val="003E10AF"/>
    <w:rsid w:val="003E13E5"/>
    <w:rsid w:val="003E2EED"/>
    <w:rsid w:val="003E34BE"/>
    <w:rsid w:val="003E3FA4"/>
    <w:rsid w:val="003E5004"/>
    <w:rsid w:val="003E5FE7"/>
    <w:rsid w:val="003E66BF"/>
    <w:rsid w:val="003F02B0"/>
    <w:rsid w:val="003F049A"/>
    <w:rsid w:val="003F1632"/>
    <w:rsid w:val="003F2F8E"/>
    <w:rsid w:val="003F3AAD"/>
    <w:rsid w:val="003F59E2"/>
    <w:rsid w:val="003F5B8C"/>
    <w:rsid w:val="003F7449"/>
    <w:rsid w:val="003F7AE9"/>
    <w:rsid w:val="00400658"/>
    <w:rsid w:val="00400F54"/>
    <w:rsid w:val="0040116F"/>
    <w:rsid w:val="004016B6"/>
    <w:rsid w:val="00404224"/>
    <w:rsid w:val="00404521"/>
    <w:rsid w:val="00404D3D"/>
    <w:rsid w:val="00407847"/>
    <w:rsid w:val="00407C29"/>
    <w:rsid w:val="004104D2"/>
    <w:rsid w:val="00410822"/>
    <w:rsid w:val="00412150"/>
    <w:rsid w:val="00413050"/>
    <w:rsid w:val="004132FE"/>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23AC"/>
    <w:rsid w:val="0046324F"/>
    <w:rsid w:val="0046344D"/>
    <w:rsid w:val="00463CA1"/>
    <w:rsid w:val="00464625"/>
    <w:rsid w:val="004649C4"/>
    <w:rsid w:val="00464B10"/>
    <w:rsid w:val="00465313"/>
    <w:rsid w:val="0046669B"/>
    <w:rsid w:val="00467EA4"/>
    <w:rsid w:val="00472840"/>
    <w:rsid w:val="00474853"/>
    <w:rsid w:val="0047503E"/>
    <w:rsid w:val="00475421"/>
    <w:rsid w:val="00476B93"/>
    <w:rsid w:val="00476EE8"/>
    <w:rsid w:val="004771E5"/>
    <w:rsid w:val="00480F97"/>
    <w:rsid w:val="00481539"/>
    <w:rsid w:val="004816D1"/>
    <w:rsid w:val="00481706"/>
    <w:rsid w:val="00481958"/>
    <w:rsid w:val="00481A38"/>
    <w:rsid w:val="004827D1"/>
    <w:rsid w:val="00482C51"/>
    <w:rsid w:val="00485209"/>
    <w:rsid w:val="004875FE"/>
    <w:rsid w:val="0049272B"/>
    <w:rsid w:val="00496234"/>
    <w:rsid w:val="00496952"/>
    <w:rsid w:val="00496F33"/>
    <w:rsid w:val="004971A4"/>
    <w:rsid w:val="004A0D64"/>
    <w:rsid w:val="004A3B4B"/>
    <w:rsid w:val="004A452F"/>
    <w:rsid w:val="004A4FD6"/>
    <w:rsid w:val="004A5472"/>
    <w:rsid w:val="004B03EE"/>
    <w:rsid w:val="004B083E"/>
    <w:rsid w:val="004B0DA3"/>
    <w:rsid w:val="004B226A"/>
    <w:rsid w:val="004B33B2"/>
    <w:rsid w:val="004B367C"/>
    <w:rsid w:val="004B4914"/>
    <w:rsid w:val="004B4CAA"/>
    <w:rsid w:val="004B607B"/>
    <w:rsid w:val="004B65B1"/>
    <w:rsid w:val="004B6D08"/>
    <w:rsid w:val="004B7319"/>
    <w:rsid w:val="004B73AB"/>
    <w:rsid w:val="004B7441"/>
    <w:rsid w:val="004B77FA"/>
    <w:rsid w:val="004C0122"/>
    <w:rsid w:val="004C044E"/>
    <w:rsid w:val="004C0B2B"/>
    <w:rsid w:val="004C22ED"/>
    <w:rsid w:val="004C45D0"/>
    <w:rsid w:val="004C4CF4"/>
    <w:rsid w:val="004C6B27"/>
    <w:rsid w:val="004C772F"/>
    <w:rsid w:val="004C7D3D"/>
    <w:rsid w:val="004D01F1"/>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CA9"/>
    <w:rsid w:val="004F4FEC"/>
    <w:rsid w:val="004F5F14"/>
    <w:rsid w:val="004F63F3"/>
    <w:rsid w:val="004F6FC4"/>
    <w:rsid w:val="004F728B"/>
    <w:rsid w:val="004F736D"/>
    <w:rsid w:val="004F7669"/>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82A"/>
    <w:rsid w:val="00541B91"/>
    <w:rsid w:val="00542782"/>
    <w:rsid w:val="00542B53"/>
    <w:rsid w:val="005432E6"/>
    <w:rsid w:val="005438ED"/>
    <w:rsid w:val="0054575D"/>
    <w:rsid w:val="00546817"/>
    <w:rsid w:val="00546853"/>
    <w:rsid w:val="00551895"/>
    <w:rsid w:val="00552D69"/>
    <w:rsid w:val="005533DC"/>
    <w:rsid w:val="005539B6"/>
    <w:rsid w:val="00553C86"/>
    <w:rsid w:val="00553F99"/>
    <w:rsid w:val="0055445F"/>
    <w:rsid w:val="00554DEF"/>
    <w:rsid w:val="00556023"/>
    <w:rsid w:val="0055693C"/>
    <w:rsid w:val="005578E2"/>
    <w:rsid w:val="0056090A"/>
    <w:rsid w:val="005609C7"/>
    <w:rsid w:val="005625B5"/>
    <w:rsid w:val="00562CF0"/>
    <w:rsid w:val="00563212"/>
    <w:rsid w:val="005639AE"/>
    <w:rsid w:val="005644E1"/>
    <w:rsid w:val="00565CF9"/>
    <w:rsid w:val="00566E6A"/>
    <w:rsid w:val="0056744E"/>
    <w:rsid w:val="00567663"/>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0EE"/>
    <w:rsid w:val="005A0A1A"/>
    <w:rsid w:val="005A1B4B"/>
    <w:rsid w:val="005A1F63"/>
    <w:rsid w:val="005A26BD"/>
    <w:rsid w:val="005A2AED"/>
    <w:rsid w:val="005A34C5"/>
    <w:rsid w:val="005A4487"/>
    <w:rsid w:val="005A4AF2"/>
    <w:rsid w:val="005A60F5"/>
    <w:rsid w:val="005A62C3"/>
    <w:rsid w:val="005B0624"/>
    <w:rsid w:val="005B0E43"/>
    <w:rsid w:val="005B1849"/>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352"/>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E99"/>
    <w:rsid w:val="006023E8"/>
    <w:rsid w:val="00604322"/>
    <w:rsid w:val="0060496B"/>
    <w:rsid w:val="006049E9"/>
    <w:rsid w:val="00606450"/>
    <w:rsid w:val="006069EB"/>
    <w:rsid w:val="00606B21"/>
    <w:rsid w:val="00606CCD"/>
    <w:rsid w:val="00607583"/>
    <w:rsid w:val="00607918"/>
    <w:rsid w:val="00610A30"/>
    <w:rsid w:val="006113A7"/>
    <w:rsid w:val="0061166C"/>
    <w:rsid w:val="00612110"/>
    <w:rsid w:val="00612238"/>
    <w:rsid w:val="00612DE4"/>
    <w:rsid w:val="00613341"/>
    <w:rsid w:val="006151CC"/>
    <w:rsid w:val="006154C3"/>
    <w:rsid w:val="00615D9E"/>
    <w:rsid w:val="00616838"/>
    <w:rsid w:val="00616F88"/>
    <w:rsid w:val="00617797"/>
    <w:rsid w:val="00617D32"/>
    <w:rsid w:val="00620016"/>
    <w:rsid w:val="006202E2"/>
    <w:rsid w:val="006210FD"/>
    <w:rsid w:val="0062248C"/>
    <w:rsid w:val="006225A3"/>
    <w:rsid w:val="0062787C"/>
    <w:rsid w:val="00630199"/>
    <w:rsid w:val="0063020B"/>
    <w:rsid w:val="006318F7"/>
    <w:rsid w:val="00631B95"/>
    <w:rsid w:val="00633061"/>
    <w:rsid w:val="006330D1"/>
    <w:rsid w:val="00634071"/>
    <w:rsid w:val="0063412F"/>
    <w:rsid w:val="00636428"/>
    <w:rsid w:val="0063709E"/>
    <w:rsid w:val="00637245"/>
    <w:rsid w:val="00641E0A"/>
    <w:rsid w:val="0064210F"/>
    <w:rsid w:val="00643E80"/>
    <w:rsid w:val="00643F1E"/>
    <w:rsid w:val="00643FCD"/>
    <w:rsid w:val="00644600"/>
    <w:rsid w:val="0064606F"/>
    <w:rsid w:val="00652173"/>
    <w:rsid w:val="0065280E"/>
    <w:rsid w:val="006537D4"/>
    <w:rsid w:val="006538EA"/>
    <w:rsid w:val="00654E68"/>
    <w:rsid w:val="00654F61"/>
    <w:rsid w:val="006552D1"/>
    <w:rsid w:val="00655695"/>
    <w:rsid w:val="00655A2F"/>
    <w:rsid w:val="0065639E"/>
    <w:rsid w:val="00656AE6"/>
    <w:rsid w:val="00656C8B"/>
    <w:rsid w:val="00656CBC"/>
    <w:rsid w:val="00657166"/>
    <w:rsid w:val="0065721E"/>
    <w:rsid w:val="00661EEF"/>
    <w:rsid w:val="00662051"/>
    <w:rsid w:val="00662C3F"/>
    <w:rsid w:val="0066397D"/>
    <w:rsid w:val="00665B92"/>
    <w:rsid w:val="00671F05"/>
    <w:rsid w:val="006738E1"/>
    <w:rsid w:val="00673D51"/>
    <w:rsid w:val="00674738"/>
    <w:rsid w:val="00674B29"/>
    <w:rsid w:val="00674FF2"/>
    <w:rsid w:val="00675279"/>
    <w:rsid w:val="00675E2D"/>
    <w:rsid w:val="006765AA"/>
    <w:rsid w:val="006767EF"/>
    <w:rsid w:val="00676F63"/>
    <w:rsid w:val="006771EE"/>
    <w:rsid w:val="00677245"/>
    <w:rsid w:val="006777B2"/>
    <w:rsid w:val="00677A7A"/>
    <w:rsid w:val="00677CE8"/>
    <w:rsid w:val="00680444"/>
    <w:rsid w:val="00680A15"/>
    <w:rsid w:val="00680FDE"/>
    <w:rsid w:val="006811E9"/>
    <w:rsid w:val="00681787"/>
    <w:rsid w:val="006818DD"/>
    <w:rsid w:val="006828CF"/>
    <w:rsid w:val="00682C54"/>
    <w:rsid w:val="00683966"/>
    <w:rsid w:val="00684EBB"/>
    <w:rsid w:val="0068737D"/>
    <w:rsid w:val="00687473"/>
    <w:rsid w:val="00690F6B"/>
    <w:rsid w:val="00693608"/>
    <w:rsid w:val="0069468C"/>
    <w:rsid w:val="006947D0"/>
    <w:rsid w:val="006948EB"/>
    <w:rsid w:val="006953DE"/>
    <w:rsid w:val="00696D9C"/>
    <w:rsid w:val="006970A4"/>
    <w:rsid w:val="006A000A"/>
    <w:rsid w:val="006A0658"/>
    <w:rsid w:val="006A0C72"/>
    <w:rsid w:val="006A1221"/>
    <w:rsid w:val="006A27E0"/>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C7E71"/>
    <w:rsid w:val="006D0597"/>
    <w:rsid w:val="006D1723"/>
    <w:rsid w:val="006D2216"/>
    <w:rsid w:val="006D2D9F"/>
    <w:rsid w:val="006D36EC"/>
    <w:rsid w:val="006D4CA2"/>
    <w:rsid w:val="006D52A5"/>
    <w:rsid w:val="006D5B4B"/>
    <w:rsid w:val="006D78CB"/>
    <w:rsid w:val="006E04B5"/>
    <w:rsid w:val="006E05C5"/>
    <w:rsid w:val="006E56E2"/>
    <w:rsid w:val="006E6271"/>
    <w:rsid w:val="006E639A"/>
    <w:rsid w:val="006E6724"/>
    <w:rsid w:val="006E74BD"/>
    <w:rsid w:val="006E7EC6"/>
    <w:rsid w:val="006F062E"/>
    <w:rsid w:val="006F0AFB"/>
    <w:rsid w:val="006F0EF9"/>
    <w:rsid w:val="006F16A7"/>
    <w:rsid w:val="006F16CE"/>
    <w:rsid w:val="006F25F5"/>
    <w:rsid w:val="006F2A76"/>
    <w:rsid w:val="006F452D"/>
    <w:rsid w:val="006F5130"/>
    <w:rsid w:val="006F5748"/>
    <w:rsid w:val="006F57C6"/>
    <w:rsid w:val="006F5B88"/>
    <w:rsid w:val="006F7B6C"/>
    <w:rsid w:val="006F7EF0"/>
    <w:rsid w:val="00700FBD"/>
    <w:rsid w:val="00701537"/>
    <w:rsid w:val="007015BC"/>
    <w:rsid w:val="00702AEA"/>
    <w:rsid w:val="00702F2A"/>
    <w:rsid w:val="0070363A"/>
    <w:rsid w:val="00703861"/>
    <w:rsid w:val="00704EA1"/>
    <w:rsid w:val="007059B2"/>
    <w:rsid w:val="007064B2"/>
    <w:rsid w:val="00707968"/>
    <w:rsid w:val="00707D2C"/>
    <w:rsid w:val="007101BC"/>
    <w:rsid w:val="00710E53"/>
    <w:rsid w:val="00715364"/>
    <w:rsid w:val="00715DAE"/>
    <w:rsid w:val="00716BF5"/>
    <w:rsid w:val="00720AA0"/>
    <w:rsid w:val="00720FD0"/>
    <w:rsid w:val="00723448"/>
    <w:rsid w:val="00723859"/>
    <w:rsid w:val="00723A49"/>
    <w:rsid w:val="00724AEE"/>
    <w:rsid w:val="00724F7A"/>
    <w:rsid w:val="007265C1"/>
    <w:rsid w:val="0072734F"/>
    <w:rsid w:val="00727D1E"/>
    <w:rsid w:val="0073282A"/>
    <w:rsid w:val="00736C54"/>
    <w:rsid w:val="00736E42"/>
    <w:rsid w:val="00736FF2"/>
    <w:rsid w:val="007401F8"/>
    <w:rsid w:val="00740F16"/>
    <w:rsid w:val="007422F9"/>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2448"/>
    <w:rsid w:val="0076276D"/>
    <w:rsid w:val="007643D9"/>
    <w:rsid w:val="007648BA"/>
    <w:rsid w:val="007648F9"/>
    <w:rsid w:val="00764D36"/>
    <w:rsid w:val="00765950"/>
    <w:rsid w:val="00765B8F"/>
    <w:rsid w:val="00767F8D"/>
    <w:rsid w:val="007706B5"/>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63D2"/>
    <w:rsid w:val="0079129E"/>
    <w:rsid w:val="007923C3"/>
    <w:rsid w:val="007937B4"/>
    <w:rsid w:val="00794133"/>
    <w:rsid w:val="00795901"/>
    <w:rsid w:val="00796A80"/>
    <w:rsid w:val="00797B83"/>
    <w:rsid w:val="007A1816"/>
    <w:rsid w:val="007A1ECE"/>
    <w:rsid w:val="007A4DAC"/>
    <w:rsid w:val="007A58C9"/>
    <w:rsid w:val="007A58F6"/>
    <w:rsid w:val="007B06EB"/>
    <w:rsid w:val="007B12D4"/>
    <w:rsid w:val="007B2FBF"/>
    <w:rsid w:val="007B3999"/>
    <w:rsid w:val="007B3E85"/>
    <w:rsid w:val="007B4A64"/>
    <w:rsid w:val="007B5AEA"/>
    <w:rsid w:val="007B6610"/>
    <w:rsid w:val="007B6635"/>
    <w:rsid w:val="007C0433"/>
    <w:rsid w:val="007C1BE3"/>
    <w:rsid w:val="007C256B"/>
    <w:rsid w:val="007C2C84"/>
    <w:rsid w:val="007C3C92"/>
    <w:rsid w:val="007C3D2A"/>
    <w:rsid w:val="007C3F67"/>
    <w:rsid w:val="007C4C03"/>
    <w:rsid w:val="007C52CF"/>
    <w:rsid w:val="007C60EB"/>
    <w:rsid w:val="007C6135"/>
    <w:rsid w:val="007D087A"/>
    <w:rsid w:val="007D0914"/>
    <w:rsid w:val="007D0E96"/>
    <w:rsid w:val="007D5E12"/>
    <w:rsid w:val="007D6991"/>
    <w:rsid w:val="007D6D9A"/>
    <w:rsid w:val="007D7310"/>
    <w:rsid w:val="007E011A"/>
    <w:rsid w:val="007E2988"/>
    <w:rsid w:val="007E3D86"/>
    <w:rsid w:val="007E46EF"/>
    <w:rsid w:val="007E4E8D"/>
    <w:rsid w:val="007E5BC7"/>
    <w:rsid w:val="007E7883"/>
    <w:rsid w:val="007F124C"/>
    <w:rsid w:val="007F28F2"/>
    <w:rsid w:val="007F32D0"/>
    <w:rsid w:val="007F4C2A"/>
    <w:rsid w:val="007F4DEC"/>
    <w:rsid w:val="007F54F3"/>
    <w:rsid w:val="007F64F2"/>
    <w:rsid w:val="007F7689"/>
    <w:rsid w:val="007F7753"/>
    <w:rsid w:val="007F7DC0"/>
    <w:rsid w:val="00800667"/>
    <w:rsid w:val="0080096F"/>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EFA"/>
    <w:rsid w:val="00817F0C"/>
    <w:rsid w:val="00817F5E"/>
    <w:rsid w:val="008219E9"/>
    <w:rsid w:val="00822677"/>
    <w:rsid w:val="00823A33"/>
    <w:rsid w:val="008268DD"/>
    <w:rsid w:val="00827BCC"/>
    <w:rsid w:val="00827F10"/>
    <w:rsid w:val="008323DB"/>
    <w:rsid w:val="00833186"/>
    <w:rsid w:val="00835E39"/>
    <w:rsid w:val="008361F5"/>
    <w:rsid w:val="00836304"/>
    <w:rsid w:val="00837C0D"/>
    <w:rsid w:val="00837CCC"/>
    <w:rsid w:val="0084019C"/>
    <w:rsid w:val="008406F6"/>
    <w:rsid w:val="00840743"/>
    <w:rsid w:val="00840A03"/>
    <w:rsid w:val="00841F5E"/>
    <w:rsid w:val="00842552"/>
    <w:rsid w:val="0084394E"/>
    <w:rsid w:val="00843FB3"/>
    <w:rsid w:val="008457EE"/>
    <w:rsid w:val="00845E72"/>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67002"/>
    <w:rsid w:val="00870A43"/>
    <w:rsid w:val="00873A5A"/>
    <w:rsid w:val="008754D4"/>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22C8"/>
    <w:rsid w:val="008B4076"/>
    <w:rsid w:val="008B4299"/>
    <w:rsid w:val="008B5579"/>
    <w:rsid w:val="008B6929"/>
    <w:rsid w:val="008B7868"/>
    <w:rsid w:val="008C08FA"/>
    <w:rsid w:val="008C10C8"/>
    <w:rsid w:val="008C22D3"/>
    <w:rsid w:val="008C268A"/>
    <w:rsid w:val="008C44D0"/>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6171"/>
    <w:rsid w:val="008E6A6D"/>
    <w:rsid w:val="008E6B32"/>
    <w:rsid w:val="008F0917"/>
    <w:rsid w:val="008F19B6"/>
    <w:rsid w:val="008F53DE"/>
    <w:rsid w:val="008F731A"/>
    <w:rsid w:val="008F77A2"/>
    <w:rsid w:val="008F793A"/>
    <w:rsid w:val="00900459"/>
    <w:rsid w:val="009004FE"/>
    <w:rsid w:val="00901029"/>
    <w:rsid w:val="009011CE"/>
    <w:rsid w:val="00901A81"/>
    <w:rsid w:val="0090246C"/>
    <w:rsid w:val="0090272E"/>
    <w:rsid w:val="009032D6"/>
    <w:rsid w:val="00903E97"/>
    <w:rsid w:val="00905A33"/>
    <w:rsid w:val="009073F5"/>
    <w:rsid w:val="00912C6B"/>
    <w:rsid w:val="00912C9B"/>
    <w:rsid w:val="00914987"/>
    <w:rsid w:val="00914AE3"/>
    <w:rsid w:val="0091518C"/>
    <w:rsid w:val="009162C8"/>
    <w:rsid w:val="0091711D"/>
    <w:rsid w:val="00917EE8"/>
    <w:rsid w:val="00921D2A"/>
    <w:rsid w:val="00922539"/>
    <w:rsid w:val="0092362C"/>
    <w:rsid w:val="00925CC7"/>
    <w:rsid w:val="0093060D"/>
    <w:rsid w:val="0093096E"/>
    <w:rsid w:val="009313C3"/>
    <w:rsid w:val="0093196C"/>
    <w:rsid w:val="0093229D"/>
    <w:rsid w:val="009322CB"/>
    <w:rsid w:val="009325B6"/>
    <w:rsid w:val="00933092"/>
    <w:rsid w:val="009334CA"/>
    <w:rsid w:val="009342C6"/>
    <w:rsid w:val="0093507D"/>
    <w:rsid w:val="009352CE"/>
    <w:rsid w:val="00935B1B"/>
    <w:rsid w:val="00935DF7"/>
    <w:rsid w:val="009368B6"/>
    <w:rsid w:val="00936EC5"/>
    <w:rsid w:val="009373E0"/>
    <w:rsid w:val="00937660"/>
    <w:rsid w:val="00937DAD"/>
    <w:rsid w:val="00941B1D"/>
    <w:rsid w:val="00941C36"/>
    <w:rsid w:val="00942192"/>
    <w:rsid w:val="009424A2"/>
    <w:rsid w:val="009426FF"/>
    <w:rsid w:val="009446DB"/>
    <w:rsid w:val="00945FCB"/>
    <w:rsid w:val="00947DF5"/>
    <w:rsid w:val="009505AF"/>
    <w:rsid w:val="00952829"/>
    <w:rsid w:val="00952906"/>
    <w:rsid w:val="009542DD"/>
    <w:rsid w:val="009549E1"/>
    <w:rsid w:val="009558F2"/>
    <w:rsid w:val="00956274"/>
    <w:rsid w:val="0095690B"/>
    <w:rsid w:val="0095799D"/>
    <w:rsid w:val="009603B4"/>
    <w:rsid w:val="00961413"/>
    <w:rsid w:val="009639B4"/>
    <w:rsid w:val="00963C4F"/>
    <w:rsid w:val="00970164"/>
    <w:rsid w:val="00970E84"/>
    <w:rsid w:val="00971517"/>
    <w:rsid w:val="00972316"/>
    <w:rsid w:val="009740CB"/>
    <w:rsid w:val="00976A71"/>
    <w:rsid w:val="009777DB"/>
    <w:rsid w:val="0097792D"/>
    <w:rsid w:val="00980291"/>
    <w:rsid w:val="009805CE"/>
    <w:rsid w:val="00980673"/>
    <w:rsid w:val="00982936"/>
    <w:rsid w:val="0098447B"/>
    <w:rsid w:val="00984F11"/>
    <w:rsid w:val="00985285"/>
    <w:rsid w:val="00985D64"/>
    <w:rsid w:val="00985FFD"/>
    <w:rsid w:val="00987814"/>
    <w:rsid w:val="00990900"/>
    <w:rsid w:val="0099127A"/>
    <w:rsid w:val="009913A2"/>
    <w:rsid w:val="0099233D"/>
    <w:rsid w:val="00992812"/>
    <w:rsid w:val="00992E9A"/>
    <w:rsid w:val="00994287"/>
    <w:rsid w:val="00995682"/>
    <w:rsid w:val="0099655F"/>
    <w:rsid w:val="00997578"/>
    <w:rsid w:val="00997867"/>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271B"/>
    <w:rsid w:val="009C3F62"/>
    <w:rsid w:val="009C417B"/>
    <w:rsid w:val="009C651B"/>
    <w:rsid w:val="009C7835"/>
    <w:rsid w:val="009D0604"/>
    <w:rsid w:val="009D0C4C"/>
    <w:rsid w:val="009D1808"/>
    <w:rsid w:val="009D2AEE"/>
    <w:rsid w:val="009D3CA5"/>
    <w:rsid w:val="009D5AFE"/>
    <w:rsid w:val="009D6EC8"/>
    <w:rsid w:val="009D734C"/>
    <w:rsid w:val="009D7C0F"/>
    <w:rsid w:val="009E0BAB"/>
    <w:rsid w:val="009E1B99"/>
    <w:rsid w:val="009E294F"/>
    <w:rsid w:val="009E2D43"/>
    <w:rsid w:val="009E4083"/>
    <w:rsid w:val="009E4666"/>
    <w:rsid w:val="009E5D2B"/>
    <w:rsid w:val="009E5F47"/>
    <w:rsid w:val="009E6420"/>
    <w:rsid w:val="009E6BAE"/>
    <w:rsid w:val="009E7F6D"/>
    <w:rsid w:val="009E7FA7"/>
    <w:rsid w:val="009F1485"/>
    <w:rsid w:val="009F29FD"/>
    <w:rsid w:val="009F3302"/>
    <w:rsid w:val="009F5505"/>
    <w:rsid w:val="00A001C2"/>
    <w:rsid w:val="00A0029E"/>
    <w:rsid w:val="00A00525"/>
    <w:rsid w:val="00A00EE3"/>
    <w:rsid w:val="00A02E2A"/>
    <w:rsid w:val="00A039DA"/>
    <w:rsid w:val="00A11416"/>
    <w:rsid w:val="00A12560"/>
    <w:rsid w:val="00A12884"/>
    <w:rsid w:val="00A14628"/>
    <w:rsid w:val="00A14C1F"/>
    <w:rsid w:val="00A14C99"/>
    <w:rsid w:val="00A1567F"/>
    <w:rsid w:val="00A1771D"/>
    <w:rsid w:val="00A17C8F"/>
    <w:rsid w:val="00A20888"/>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9E5"/>
    <w:rsid w:val="00A34BB4"/>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47EAE"/>
    <w:rsid w:val="00A51A11"/>
    <w:rsid w:val="00A530CF"/>
    <w:rsid w:val="00A53FCF"/>
    <w:rsid w:val="00A54FAC"/>
    <w:rsid w:val="00A5555E"/>
    <w:rsid w:val="00A60288"/>
    <w:rsid w:val="00A608D0"/>
    <w:rsid w:val="00A60AAF"/>
    <w:rsid w:val="00A6176A"/>
    <w:rsid w:val="00A61D5C"/>
    <w:rsid w:val="00A6258C"/>
    <w:rsid w:val="00A631D4"/>
    <w:rsid w:val="00A635C6"/>
    <w:rsid w:val="00A6448D"/>
    <w:rsid w:val="00A677CE"/>
    <w:rsid w:val="00A67E31"/>
    <w:rsid w:val="00A67F67"/>
    <w:rsid w:val="00A738E1"/>
    <w:rsid w:val="00A73C7C"/>
    <w:rsid w:val="00A76230"/>
    <w:rsid w:val="00A76396"/>
    <w:rsid w:val="00A76455"/>
    <w:rsid w:val="00A7660C"/>
    <w:rsid w:val="00A77168"/>
    <w:rsid w:val="00A77DB8"/>
    <w:rsid w:val="00A77DEC"/>
    <w:rsid w:val="00A804AA"/>
    <w:rsid w:val="00A80694"/>
    <w:rsid w:val="00A825D1"/>
    <w:rsid w:val="00A83991"/>
    <w:rsid w:val="00A83E3B"/>
    <w:rsid w:val="00A8472B"/>
    <w:rsid w:val="00A84D18"/>
    <w:rsid w:val="00A84DB0"/>
    <w:rsid w:val="00A857EE"/>
    <w:rsid w:val="00A87EC9"/>
    <w:rsid w:val="00A90441"/>
    <w:rsid w:val="00A9054B"/>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522E"/>
    <w:rsid w:val="00AA571E"/>
    <w:rsid w:val="00AA70C2"/>
    <w:rsid w:val="00AA7646"/>
    <w:rsid w:val="00AA7F4C"/>
    <w:rsid w:val="00AB206D"/>
    <w:rsid w:val="00AB322A"/>
    <w:rsid w:val="00AB3AD2"/>
    <w:rsid w:val="00AB4B7E"/>
    <w:rsid w:val="00AB5567"/>
    <w:rsid w:val="00AB59A5"/>
    <w:rsid w:val="00AB60B2"/>
    <w:rsid w:val="00AB71FE"/>
    <w:rsid w:val="00AC0139"/>
    <w:rsid w:val="00AC0710"/>
    <w:rsid w:val="00AC0EE9"/>
    <w:rsid w:val="00AC17AC"/>
    <w:rsid w:val="00AC1AF1"/>
    <w:rsid w:val="00AC2715"/>
    <w:rsid w:val="00AC29FE"/>
    <w:rsid w:val="00AC3DF1"/>
    <w:rsid w:val="00AC4482"/>
    <w:rsid w:val="00AC5893"/>
    <w:rsid w:val="00AC5F6C"/>
    <w:rsid w:val="00AC783A"/>
    <w:rsid w:val="00AD0CDE"/>
    <w:rsid w:val="00AD2461"/>
    <w:rsid w:val="00AD24D0"/>
    <w:rsid w:val="00AD2B62"/>
    <w:rsid w:val="00AD50DB"/>
    <w:rsid w:val="00AD56D0"/>
    <w:rsid w:val="00AD7273"/>
    <w:rsid w:val="00AD72D9"/>
    <w:rsid w:val="00AE1378"/>
    <w:rsid w:val="00AE1A6C"/>
    <w:rsid w:val="00AE2E7D"/>
    <w:rsid w:val="00AE32C0"/>
    <w:rsid w:val="00AE4402"/>
    <w:rsid w:val="00AE4BCB"/>
    <w:rsid w:val="00AE6065"/>
    <w:rsid w:val="00AF04A2"/>
    <w:rsid w:val="00AF0D68"/>
    <w:rsid w:val="00AF1EA4"/>
    <w:rsid w:val="00AF2BA1"/>
    <w:rsid w:val="00AF341D"/>
    <w:rsid w:val="00AF3708"/>
    <w:rsid w:val="00AF5A59"/>
    <w:rsid w:val="00AF5CFC"/>
    <w:rsid w:val="00AF6338"/>
    <w:rsid w:val="00AF668E"/>
    <w:rsid w:val="00AF6993"/>
    <w:rsid w:val="00AF6DB3"/>
    <w:rsid w:val="00B001FF"/>
    <w:rsid w:val="00B005DC"/>
    <w:rsid w:val="00B026C8"/>
    <w:rsid w:val="00B02B5F"/>
    <w:rsid w:val="00B064BB"/>
    <w:rsid w:val="00B06C5B"/>
    <w:rsid w:val="00B0704C"/>
    <w:rsid w:val="00B07E4D"/>
    <w:rsid w:val="00B1001C"/>
    <w:rsid w:val="00B122B5"/>
    <w:rsid w:val="00B12C0F"/>
    <w:rsid w:val="00B1467D"/>
    <w:rsid w:val="00B14913"/>
    <w:rsid w:val="00B14C76"/>
    <w:rsid w:val="00B1562E"/>
    <w:rsid w:val="00B15BC6"/>
    <w:rsid w:val="00B15EFE"/>
    <w:rsid w:val="00B2125C"/>
    <w:rsid w:val="00B2191D"/>
    <w:rsid w:val="00B228B1"/>
    <w:rsid w:val="00B22AA1"/>
    <w:rsid w:val="00B23351"/>
    <w:rsid w:val="00B23D14"/>
    <w:rsid w:val="00B267AA"/>
    <w:rsid w:val="00B26FD4"/>
    <w:rsid w:val="00B27F25"/>
    <w:rsid w:val="00B31B9C"/>
    <w:rsid w:val="00B3232E"/>
    <w:rsid w:val="00B3292B"/>
    <w:rsid w:val="00B33333"/>
    <w:rsid w:val="00B348F4"/>
    <w:rsid w:val="00B362D8"/>
    <w:rsid w:val="00B4016F"/>
    <w:rsid w:val="00B4125A"/>
    <w:rsid w:val="00B41C99"/>
    <w:rsid w:val="00B42463"/>
    <w:rsid w:val="00B44B94"/>
    <w:rsid w:val="00B44E1A"/>
    <w:rsid w:val="00B4528C"/>
    <w:rsid w:val="00B45E03"/>
    <w:rsid w:val="00B472CF"/>
    <w:rsid w:val="00B504CB"/>
    <w:rsid w:val="00B51727"/>
    <w:rsid w:val="00B51785"/>
    <w:rsid w:val="00B5261A"/>
    <w:rsid w:val="00B52F29"/>
    <w:rsid w:val="00B53D05"/>
    <w:rsid w:val="00B53FC3"/>
    <w:rsid w:val="00B548AE"/>
    <w:rsid w:val="00B55361"/>
    <w:rsid w:val="00B554B2"/>
    <w:rsid w:val="00B5658D"/>
    <w:rsid w:val="00B613FD"/>
    <w:rsid w:val="00B61F1F"/>
    <w:rsid w:val="00B621BB"/>
    <w:rsid w:val="00B6498B"/>
    <w:rsid w:val="00B703C2"/>
    <w:rsid w:val="00B70AC9"/>
    <w:rsid w:val="00B72EF6"/>
    <w:rsid w:val="00B73C2D"/>
    <w:rsid w:val="00B73EE0"/>
    <w:rsid w:val="00B76BE1"/>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14BB"/>
    <w:rsid w:val="00B91992"/>
    <w:rsid w:val="00B92083"/>
    <w:rsid w:val="00B92C7B"/>
    <w:rsid w:val="00B96B1E"/>
    <w:rsid w:val="00B97EA0"/>
    <w:rsid w:val="00B97F7B"/>
    <w:rsid w:val="00BA1058"/>
    <w:rsid w:val="00BA3A64"/>
    <w:rsid w:val="00BA58F8"/>
    <w:rsid w:val="00BA63C2"/>
    <w:rsid w:val="00BA63E7"/>
    <w:rsid w:val="00BA6A38"/>
    <w:rsid w:val="00BA7BFF"/>
    <w:rsid w:val="00BB11E5"/>
    <w:rsid w:val="00BB1FD4"/>
    <w:rsid w:val="00BB22D5"/>
    <w:rsid w:val="00BB36BB"/>
    <w:rsid w:val="00BB3EFF"/>
    <w:rsid w:val="00BB40E7"/>
    <w:rsid w:val="00BB52B4"/>
    <w:rsid w:val="00BB572C"/>
    <w:rsid w:val="00BB5C9C"/>
    <w:rsid w:val="00BB7253"/>
    <w:rsid w:val="00BB7728"/>
    <w:rsid w:val="00BB7FA0"/>
    <w:rsid w:val="00BC08BA"/>
    <w:rsid w:val="00BC22FE"/>
    <w:rsid w:val="00BC282D"/>
    <w:rsid w:val="00BC3339"/>
    <w:rsid w:val="00BC6012"/>
    <w:rsid w:val="00BD3345"/>
    <w:rsid w:val="00BD4315"/>
    <w:rsid w:val="00BD4718"/>
    <w:rsid w:val="00BD4AF9"/>
    <w:rsid w:val="00BD634F"/>
    <w:rsid w:val="00BD6BF0"/>
    <w:rsid w:val="00BE1621"/>
    <w:rsid w:val="00BE2160"/>
    <w:rsid w:val="00BE2499"/>
    <w:rsid w:val="00BE2FD1"/>
    <w:rsid w:val="00BE3542"/>
    <w:rsid w:val="00BE3BCE"/>
    <w:rsid w:val="00BE40DF"/>
    <w:rsid w:val="00BE4E4B"/>
    <w:rsid w:val="00BE5077"/>
    <w:rsid w:val="00BE5CE5"/>
    <w:rsid w:val="00BF1553"/>
    <w:rsid w:val="00BF35A5"/>
    <w:rsid w:val="00BF49D4"/>
    <w:rsid w:val="00BF548B"/>
    <w:rsid w:val="00C00A15"/>
    <w:rsid w:val="00C018ED"/>
    <w:rsid w:val="00C01D55"/>
    <w:rsid w:val="00C02293"/>
    <w:rsid w:val="00C0397A"/>
    <w:rsid w:val="00C041F7"/>
    <w:rsid w:val="00C04DE2"/>
    <w:rsid w:val="00C0624C"/>
    <w:rsid w:val="00C069A3"/>
    <w:rsid w:val="00C0729A"/>
    <w:rsid w:val="00C10538"/>
    <w:rsid w:val="00C1163C"/>
    <w:rsid w:val="00C11C1F"/>
    <w:rsid w:val="00C12657"/>
    <w:rsid w:val="00C13291"/>
    <w:rsid w:val="00C13DF4"/>
    <w:rsid w:val="00C15189"/>
    <w:rsid w:val="00C15AB9"/>
    <w:rsid w:val="00C174C3"/>
    <w:rsid w:val="00C205F8"/>
    <w:rsid w:val="00C21C22"/>
    <w:rsid w:val="00C21C41"/>
    <w:rsid w:val="00C21F81"/>
    <w:rsid w:val="00C2256C"/>
    <w:rsid w:val="00C22974"/>
    <w:rsid w:val="00C30A2A"/>
    <w:rsid w:val="00C30D71"/>
    <w:rsid w:val="00C31EA6"/>
    <w:rsid w:val="00C3222E"/>
    <w:rsid w:val="00C3294F"/>
    <w:rsid w:val="00C32B0C"/>
    <w:rsid w:val="00C32FDB"/>
    <w:rsid w:val="00C34148"/>
    <w:rsid w:val="00C367B1"/>
    <w:rsid w:val="00C3703D"/>
    <w:rsid w:val="00C37385"/>
    <w:rsid w:val="00C37548"/>
    <w:rsid w:val="00C4010D"/>
    <w:rsid w:val="00C433E1"/>
    <w:rsid w:val="00C43B1F"/>
    <w:rsid w:val="00C44ADE"/>
    <w:rsid w:val="00C46387"/>
    <w:rsid w:val="00C46738"/>
    <w:rsid w:val="00C4708E"/>
    <w:rsid w:val="00C4751B"/>
    <w:rsid w:val="00C47818"/>
    <w:rsid w:val="00C503C1"/>
    <w:rsid w:val="00C52053"/>
    <w:rsid w:val="00C525B9"/>
    <w:rsid w:val="00C52B5E"/>
    <w:rsid w:val="00C53089"/>
    <w:rsid w:val="00C5633A"/>
    <w:rsid w:val="00C60019"/>
    <w:rsid w:val="00C60AD4"/>
    <w:rsid w:val="00C63426"/>
    <w:rsid w:val="00C654DE"/>
    <w:rsid w:val="00C669F4"/>
    <w:rsid w:val="00C6711A"/>
    <w:rsid w:val="00C67CAB"/>
    <w:rsid w:val="00C70334"/>
    <w:rsid w:val="00C70689"/>
    <w:rsid w:val="00C70AD8"/>
    <w:rsid w:val="00C73DFC"/>
    <w:rsid w:val="00C75316"/>
    <w:rsid w:val="00C7658B"/>
    <w:rsid w:val="00C76CE1"/>
    <w:rsid w:val="00C77887"/>
    <w:rsid w:val="00C77FD3"/>
    <w:rsid w:val="00C82347"/>
    <w:rsid w:val="00C82EFB"/>
    <w:rsid w:val="00C8432C"/>
    <w:rsid w:val="00C859BF"/>
    <w:rsid w:val="00C8689F"/>
    <w:rsid w:val="00C907CC"/>
    <w:rsid w:val="00C90865"/>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3A"/>
    <w:rsid w:val="00CA30E8"/>
    <w:rsid w:val="00CA374E"/>
    <w:rsid w:val="00CA39A9"/>
    <w:rsid w:val="00CA51DE"/>
    <w:rsid w:val="00CA6008"/>
    <w:rsid w:val="00CA6431"/>
    <w:rsid w:val="00CA7B2A"/>
    <w:rsid w:val="00CB03FB"/>
    <w:rsid w:val="00CB402E"/>
    <w:rsid w:val="00CB64BC"/>
    <w:rsid w:val="00CC3F7D"/>
    <w:rsid w:val="00CC53C9"/>
    <w:rsid w:val="00CC6841"/>
    <w:rsid w:val="00CC6B68"/>
    <w:rsid w:val="00CD0CE6"/>
    <w:rsid w:val="00CD10AB"/>
    <w:rsid w:val="00CD3808"/>
    <w:rsid w:val="00CD3D73"/>
    <w:rsid w:val="00CD479F"/>
    <w:rsid w:val="00CD49C3"/>
    <w:rsid w:val="00CD5356"/>
    <w:rsid w:val="00CD5DCB"/>
    <w:rsid w:val="00CD6008"/>
    <w:rsid w:val="00CD60A7"/>
    <w:rsid w:val="00CE195F"/>
    <w:rsid w:val="00CE1A7F"/>
    <w:rsid w:val="00CE2497"/>
    <w:rsid w:val="00CE2B34"/>
    <w:rsid w:val="00CE3BCC"/>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988"/>
    <w:rsid w:val="00D07CA6"/>
    <w:rsid w:val="00D10F7B"/>
    <w:rsid w:val="00D11055"/>
    <w:rsid w:val="00D120E4"/>
    <w:rsid w:val="00D133C6"/>
    <w:rsid w:val="00D152CD"/>
    <w:rsid w:val="00D15805"/>
    <w:rsid w:val="00D15A9B"/>
    <w:rsid w:val="00D16E91"/>
    <w:rsid w:val="00D173F5"/>
    <w:rsid w:val="00D17F74"/>
    <w:rsid w:val="00D217E4"/>
    <w:rsid w:val="00D24133"/>
    <w:rsid w:val="00D25981"/>
    <w:rsid w:val="00D30307"/>
    <w:rsid w:val="00D31C4B"/>
    <w:rsid w:val="00D31CEC"/>
    <w:rsid w:val="00D325F3"/>
    <w:rsid w:val="00D3277D"/>
    <w:rsid w:val="00D3369E"/>
    <w:rsid w:val="00D34622"/>
    <w:rsid w:val="00D34A67"/>
    <w:rsid w:val="00D34F4B"/>
    <w:rsid w:val="00D353F5"/>
    <w:rsid w:val="00D36672"/>
    <w:rsid w:val="00D36CB2"/>
    <w:rsid w:val="00D3792E"/>
    <w:rsid w:val="00D4050C"/>
    <w:rsid w:val="00D412C6"/>
    <w:rsid w:val="00D4160B"/>
    <w:rsid w:val="00D42CAB"/>
    <w:rsid w:val="00D440A0"/>
    <w:rsid w:val="00D441EE"/>
    <w:rsid w:val="00D44210"/>
    <w:rsid w:val="00D4596F"/>
    <w:rsid w:val="00D47E33"/>
    <w:rsid w:val="00D47F28"/>
    <w:rsid w:val="00D526DD"/>
    <w:rsid w:val="00D526EA"/>
    <w:rsid w:val="00D530E0"/>
    <w:rsid w:val="00D5488E"/>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4843"/>
    <w:rsid w:val="00DB4F89"/>
    <w:rsid w:val="00DB4FE5"/>
    <w:rsid w:val="00DB589D"/>
    <w:rsid w:val="00DB5D13"/>
    <w:rsid w:val="00DB5EE0"/>
    <w:rsid w:val="00DB62BF"/>
    <w:rsid w:val="00DB6E9C"/>
    <w:rsid w:val="00DC23A7"/>
    <w:rsid w:val="00DC2B89"/>
    <w:rsid w:val="00DC3A21"/>
    <w:rsid w:val="00DC3C04"/>
    <w:rsid w:val="00DC3D22"/>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5EB"/>
    <w:rsid w:val="00DE16FB"/>
    <w:rsid w:val="00DE1B6C"/>
    <w:rsid w:val="00DE4706"/>
    <w:rsid w:val="00DE54E5"/>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0794"/>
    <w:rsid w:val="00E111B3"/>
    <w:rsid w:val="00E120B7"/>
    <w:rsid w:val="00E12332"/>
    <w:rsid w:val="00E1251A"/>
    <w:rsid w:val="00E12865"/>
    <w:rsid w:val="00E12878"/>
    <w:rsid w:val="00E14033"/>
    <w:rsid w:val="00E14901"/>
    <w:rsid w:val="00E15CE2"/>
    <w:rsid w:val="00E174A7"/>
    <w:rsid w:val="00E20170"/>
    <w:rsid w:val="00E20FE9"/>
    <w:rsid w:val="00E21725"/>
    <w:rsid w:val="00E231A1"/>
    <w:rsid w:val="00E24188"/>
    <w:rsid w:val="00E247C1"/>
    <w:rsid w:val="00E26214"/>
    <w:rsid w:val="00E27023"/>
    <w:rsid w:val="00E27C21"/>
    <w:rsid w:val="00E30385"/>
    <w:rsid w:val="00E30959"/>
    <w:rsid w:val="00E34332"/>
    <w:rsid w:val="00E35E30"/>
    <w:rsid w:val="00E37A72"/>
    <w:rsid w:val="00E37BFA"/>
    <w:rsid w:val="00E40848"/>
    <w:rsid w:val="00E41307"/>
    <w:rsid w:val="00E413C7"/>
    <w:rsid w:val="00E43D56"/>
    <w:rsid w:val="00E446EB"/>
    <w:rsid w:val="00E455F9"/>
    <w:rsid w:val="00E460C6"/>
    <w:rsid w:val="00E46B35"/>
    <w:rsid w:val="00E50EBA"/>
    <w:rsid w:val="00E50F47"/>
    <w:rsid w:val="00E51F65"/>
    <w:rsid w:val="00E52FE8"/>
    <w:rsid w:val="00E53D71"/>
    <w:rsid w:val="00E556EB"/>
    <w:rsid w:val="00E57362"/>
    <w:rsid w:val="00E6030C"/>
    <w:rsid w:val="00E60801"/>
    <w:rsid w:val="00E61EDB"/>
    <w:rsid w:val="00E637A3"/>
    <w:rsid w:val="00E63B6F"/>
    <w:rsid w:val="00E6515A"/>
    <w:rsid w:val="00E661E3"/>
    <w:rsid w:val="00E668B4"/>
    <w:rsid w:val="00E67211"/>
    <w:rsid w:val="00E67264"/>
    <w:rsid w:val="00E672FC"/>
    <w:rsid w:val="00E67D17"/>
    <w:rsid w:val="00E702D6"/>
    <w:rsid w:val="00E70426"/>
    <w:rsid w:val="00E70745"/>
    <w:rsid w:val="00E71504"/>
    <w:rsid w:val="00E72B25"/>
    <w:rsid w:val="00E72F68"/>
    <w:rsid w:val="00E73543"/>
    <w:rsid w:val="00E74007"/>
    <w:rsid w:val="00E7538F"/>
    <w:rsid w:val="00E7763F"/>
    <w:rsid w:val="00E7783F"/>
    <w:rsid w:val="00E77F62"/>
    <w:rsid w:val="00E801B3"/>
    <w:rsid w:val="00E80222"/>
    <w:rsid w:val="00E8052A"/>
    <w:rsid w:val="00E8157E"/>
    <w:rsid w:val="00E8276D"/>
    <w:rsid w:val="00E83670"/>
    <w:rsid w:val="00E842BC"/>
    <w:rsid w:val="00E84964"/>
    <w:rsid w:val="00E853D5"/>
    <w:rsid w:val="00E866E9"/>
    <w:rsid w:val="00E867CD"/>
    <w:rsid w:val="00E86D24"/>
    <w:rsid w:val="00E910EC"/>
    <w:rsid w:val="00E9410D"/>
    <w:rsid w:val="00E94964"/>
    <w:rsid w:val="00E94C12"/>
    <w:rsid w:val="00E94E6D"/>
    <w:rsid w:val="00E9699C"/>
    <w:rsid w:val="00E979EF"/>
    <w:rsid w:val="00EA2BC0"/>
    <w:rsid w:val="00EA317F"/>
    <w:rsid w:val="00EA3455"/>
    <w:rsid w:val="00EA7009"/>
    <w:rsid w:val="00EA7B22"/>
    <w:rsid w:val="00EB08B1"/>
    <w:rsid w:val="00EB1861"/>
    <w:rsid w:val="00EB1B6E"/>
    <w:rsid w:val="00EB205D"/>
    <w:rsid w:val="00EB3473"/>
    <w:rsid w:val="00EB3CF9"/>
    <w:rsid w:val="00EB59FC"/>
    <w:rsid w:val="00EB5F02"/>
    <w:rsid w:val="00EB7504"/>
    <w:rsid w:val="00EC0663"/>
    <w:rsid w:val="00EC0AF3"/>
    <w:rsid w:val="00EC3879"/>
    <w:rsid w:val="00EC4516"/>
    <w:rsid w:val="00EC584A"/>
    <w:rsid w:val="00EC5863"/>
    <w:rsid w:val="00EC6423"/>
    <w:rsid w:val="00EC6842"/>
    <w:rsid w:val="00EC6F7C"/>
    <w:rsid w:val="00EC7336"/>
    <w:rsid w:val="00ED0B07"/>
    <w:rsid w:val="00ED1523"/>
    <w:rsid w:val="00ED2C0D"/>
    <w:rsid w:val="00ED4A26"/>
    <w:rsid w:val="00ED6D77"/>
    <w:rsid w:val="00ED78B0"/>
    <w:rsid w:val="00EE05F0"/>
    <w:rsid w:val="00EE0C35"/>
    <w:rsid w:val="00EE111C"/>
    <w:rsid w:val="00EE14F7"/>
    <w:rsid w:val="00EE215E"/>
    <w:rsid w:val="00EE21AC"/>
    <w:rsid w:val="00EE548C"/>
    <w:rsid w:val="00EE56D0"/>
    <w:rsid w:val="00EE630A"/>
    <w:rsid w:val="00EE6BAA"/>
    <w:rsid w:val="00EE6C0D"/>
    <w:rsid w:val="00EF191A"/>
    <w:rsid w:val="00EF1A65"/>
    <w:rsid w:val="00EF2219"/>
    <w:rsid w:val="00EF293A"/>
    <w:rsid w:val="00EF2EF6"/>
    <w:rsid w:val="00EF332F"/>
    <w:rsid w:val="00EF393A"/>
    <w:rsid w:val="00EF4A9C"/>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17DE6"/>
    <w:rsid w:val="00F20952"/>
    <w:rsid w:val="00F2197E"/>
    <w:rsid w:val="00F21AB0"/>
    <w:rsid w:val="00F21FA4"/>
    <w:rsid w:val="00F2278E"/>
    <w:rsid w:val="00F22D7B"/>
    <w:rsid w:val="00F24EAE"/>
    <w:rsid w:val="00F26813"/>
    <w:rsid w:val="00F27659"/>
    <w:rsid w:val="00F30208"/>
    <w:rsid w:val="00F34681"/>
    <w:rsid w:val="00F36CB7"/>
    <w:rsid w:val="00F401B2"/>
    <w:rsid w:val="00F40295"/>
    <w:rsid w:val="00F41F52"/>
    <w:rsid w:val="00F4211B"/>
    <w:rsid w:val="00F42FD7"/>
    <w:rsid w:val="00F43DD6"/>
    <w:rsid w:val="00F449B8"/>
    <w:rsid w:val="00F45C50"/>
    <w:rsid w:val="00F5074D"/>
    <w:rsid w:val="00F509D4"/>
    <w:rsid w:val="00F51D7D"/>
    <w:rsid w:val="00F52740"/>
    <w:rsid w:val="00F56D65"/>
    <w:rsid w:val="00F56DCA"/>
    <w:rsid w:val="00F575EC"/>
    <w:rsid w:val="00F57C30"/>
    <w:rsid w:val="00F57D46"/>
    <w:rsid w:val="00F60528"/>
    <w:rsid w:val="00F60B53"/>
    <w:rsid w:val="00F61DB5"/>
    <w:rsid w:val="00F625D5"/>
    <w:rsid w:val="00F630AA"/>
    <w:rsid w:val="00F64EB9"/>
    <w:rsid w:val="00F64EFF"/>
    <w:rsid w:val="00F660B4"/>
    <w:rsid w:val="00F71F9E"/>
    <w:rsid w:val="00F72A1E"/>
    <w:rsid w:val="00F74397"/>
    <w:rsid w:val="00F743EF"/>
    <w:rsid w:val="00F74AEB"/>
    <w:rsid w:val="00F74C1C"/>
    <w:rsid w:val="00F74E96"/>
    <w:rsid w:val="00F751B6"/>
    <w:rsid w:val="00F760C8"/>
    <w:rsid w:val="00F81B40"/>
    <w:rsid w:val="00F81F41"/>
    <w:rsid w:val="00F821AC"/>
    <w:rsid w:val="00F831C0"/>
    <w:rsid w:val="00F841FA"/>
    <w:rsid w:val="00F847D4"/>
    <w:rsid w:val="00F8659A"/>
    <w:rsid w:val="00F87204"/>
    <w:rsid w:val="00F90EA6"/>
    <w:rsid w:val="00F91028"/>
    <w:rsid w:val="00F91064"/>
    <w:rsid w:val="00F93404"/>
    <w:rsid w:val="00F93B2B"/>
    <w:rsid w:val="00F94A12"/>
    <w:rsid w:val="00F94A79"/>
    <w:rsid w:val="00F94F4A"/>
    <w:rsid w:val="00F951E7"/>
    <w:rsid w:val="00F95BA2"/>
    <w:rsid w:val="00F96E29"/>
    <w:rsid w:val="00F97149"/>
    <w:rsid w:val="00FA0631"/>
    <w:rsid w:val="00FA155F"/>
    <w:rsid w:val="00FA33C3"/>
    <w:rsid w:val="00FA5EC8"/>
    <w:rsid w:val="00FA6089"/>
    <w:rsid w:val="00FA68A9"/>
    <w:rsid w:val="00FB0527"/>
    <w:rsid w:val="00FB1E90"/>
    <w:rsid w:val="00FB22B4"/>
    <w:rsid w:val="00FB2349"/>
    <w:rsid w:val="00FB4A63"/>
    <w:rsid w:val="00FB5453"/>
    <w:rsid w:val="00FB5568"/>
    <w:rsid w:val="00FB595B"/>
    <w:rsid w:val="00FB5E0B"/>
    <w:rsid w:val="00FB61FA"/>
    <w:rsid w:val="00FB7B18"/>
    <w:rsid w:val="00FC00C6"/>
    <w:rsid w:val="00FC00CA"/>
    <w:rsid w:val="00FC1487"/>
    <w:rsid w:val="00FC202E"/>
    <w:rsid w:val="00FC25F3"/>
    <w:rsid w:val="00FC279B"/>
    <w:rsid w:val="00FC2EED"/>
    <w:rsid w:val="00FC3B0A"/>
    <w:rsid w:val="00FC3EA5"/>
    <w:rsid w:val="00FC6AEA"/>
    <w:rsid w:val="00FC7046"/>
    <w:rsid w:val="00FD0DFB"/>
    <w:rsid w:val="00FD24ED"/>
    <w:rsid w:val="00FD28C7"/>
    <w:rsid w:val="00FD2F3F"/>
    <w:rsid w:val="00FD39BD"/>
    <w:rsid w:val="00FD3F9C"/>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7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styleId="af">
    <w:name w:val="Body Text"/>
    <w:basedOn w:val="a"/>
    <w:link w:val="af0"/>
    <w:rsid w:val="00707D2C"/>
    <w:pPr>
      <w:widowControl w:val="0"/>
      <w:suppressAutoHyphens/>
      <w:spacing w:after="120"/>
    </w:pPr>
    <w:rPr>
      <w:rFonts w:eastAsia="Andale Sans UI"/>
      <w:kern w:val="1"/>
    </w:rPr>
  </w:style>
  <w:style w:type="character" w:customStyle="1" w:styleId="af0">
    <w:name w:val="Основной текст Знак"/>
    <w:basedOn w:val="a0"/>
    <w:link w:val="af"/>
    <w:rsid w:val="00707D2C"/>
    <w:rPr>
      <w:rFonts w:eastAsia="Andale Sans UI"/>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styleId="af">
    <w:name w:val="Body Text"/>
    <w:basedOn w:val="a"/>
    <w:link w:val="af0"/>
    <w:rsid w:val="00707D2C"/>
    <w:pPr>
      <w:widowControl w:val="0"/>
      <w:suppressAutoHyphens/>
      <w:spacing w:after="120"/>
    </w:pPr>
    <w:rPr>
      <w:rFonts w:eastAsia="Andale Sans UI"/>
      <w:kern w:val="1"/>
    </w:rPr>
  </w:style>
  <w:style w:type="character" w:customStyle="1" w:styleId="af0">
    <w:name w:val="Основной текст Знак"/>
    <w:basedOn w:val="a0"/>
    <w:link w:val="af"/>
    <w:rsid w:val="00707D2C"/>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539708269">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537935056">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ul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l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7277-9E6B-40FD-81E6-00365A83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11865</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Olga</cp:lastModifiedBy>
  <cp:revision>2</cp:revision>
  <cp:lastPrinted>2020-03-20T12:34:00Z</cp:lastPrinted>
  <dcterms:created xsi:type="dcterms:W3CDTF">2021-07-02T07:40:00Z</dcterms:created>
  <dcterms:modified xsi:type="dcterms:W3CDTF">2021-07-02T07:40:00Z</dcterms:modified>
</cp:coreProperties>
</file>