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Default="00795CA3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E242FE" w:rsidRPr="00CF5FAD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F5FAD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E242FE" w:rsidRPr="00CF5FAD">
        <w:rPr>
          <w:rFonts w:ascii="PT Astra Serif" w:hAnsi="PT Astra Serif"/>
          <w:b/>
          <w:sz w:val="28"/>
          <w:szCs w:val="28"/>
        </w:rPr>
        <w:t>изменений в</w:t>
      </w:r>
      <w:r w:rsidR="000B03BD">
        <w:rPr>
          <w:rFonts w:ascii="PT Astra Serif" w:hAnsi="PT Astra Serif"/>
          <w:b/>
          <w:sz w:val="28"/>
          <w:szCs w:val="28"/>
        </w:rPr>
        <w:t xml:space="preserve"> отдельные </w:t>
      </w:r>
      <w:r w:rsidR="00E242FE" w:rsidRPr="00CF5FAD">
        <w:rPr>
          <w:rFonts w:ascii="PT Astra Serif" w:hAnsi="PT Astra Serif"/>
          <w:b/>
          <w:sz w:val="28"/>
          <w:szCs w:val="28"/>
        </w:rPr>
        <w:t>приказ</w:t>
      </w:r>
      <w:r w:rsidR="003038BB">
        <w:rPr>
          <w:rFonts w:ascii="PT Astra Serif" w:hAnsi="PT Astra Serif"/>
          <w:b/>
          <w:sz w:val="28"/>
          <w:szCs w:val="28"/>
        </w:rPr>
        <w:t>ы</w:t>
      </w:r>
    </w:p>
    <w:p w:rsidR="003038BB" w:rsidRDefault="00A909AF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Министерств</w:t>
      </w:r>
      <w:r w:rsidR="00E242FE" w:rsidRPr="00CF5FAD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а</w:t>
      </w:r>
      <w:r w:rsidR="003038BB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 xml:space="preserve">промышленности, строительства, жилищно-коммунального комплекса и транспорта Ульяновской области </w:t>
      </w:r>
    </w:p>
    <w:p w:rsidR="00F749D7" w:rsidRDefault="00F749D7" w:rsidP="00A9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433F8E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9866A4" w:rsidRDefault="009866A4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9866A4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0504DF" w:rsidRPr="009866A4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696233">
        <w:rPr>
          <w:rFonts w:ascii="PT Astra Serif" w:hAnsi="PT Astra Serif"/>
          <w:sz w:val="28"/>
          <w:szCs w:val="28"/>
          <w:lang w:eastAsia="ru-RU"/>
        </w:rPr>
        <w:t>п</w:t>
      </w:r>
      <w:r w:rsidR="00C92CD8">
        <w:rPr>
          <w:rFonts w:ascii="PT Astra Serif" w:hAnsi="PT Astra Serif"/>
          <w:sz w:val="28"/>
          <w:szCs w:val="28"/>
          <w:lang w:eastAsia="ru-RU"/>
        </w:rPr>
        <w:t>риложение № 1</w:t>
      </w:r>
      <w:r w:rsidR="00696233">
        <w:rPr>
          <w:rFonts w:ascii="PT Astra Serif" w:hAnsi="PT Astra Serif"/>
          <w:sz w:val="28"/>
          <w:szCs w:val="28"/>
          <w:lang w:eastAsia="ru-RU"/>
        </w:rPr>
        <w:t xml:space="preserve"> к</w:t>
      </w:r>
      <w:r w:rsidR="003038BB" w:rsidRPr="009866A4">
        <w:rPr>
          <w:rFonts w:ascii="PT Astra Serif" w:hAnsi="PT Astra Serif"/>
          <w:sz w:val="28"/>
          <w:szCs w:val="28"/>
          <w:lang w:eastAsia="ru-RU"/>
        </w:rPr>
        <w:t>приказ</w:t>
      </w:r>
      <w:r w:rsidR="00696233">
        <w:rPr>
          <w:rFonts w:ascii="PT Astra Serif" w:hAnsi="PT Astra Serif"/>
          <w:sz w:val="28"/>
          <w:szCs w:val="28"/>
          <w:lang w:eastAsia="ru-RU"/>
        </w:rPr>
        <w:t>у</w:t>
      </w:r>
      <w:r w:rsidR="003038BB" w:rsidRPr="009866A4">
        <w:rPr>
          <w:rFonts w:ascii="PT Astra Serif" w:hAnsi="PT Astra Serif"/>
          <w:sz w:val="28"/>
          <w:szCs w:val="28"/>
          <w:lang w:eastAsia="ru-RU"/>
        </w:rPr>
        <w:t xml:space="preserve"> Министерства промышленности, строительства, жилищно-коммунального комплекса и </w:t>
      </w:r>
      <w:r w:rsidR="0073307C">
        <w:rPr>
          <w:rFonts w:ascii="PT Astra Serif" w:hAnsi="PT Astra Serif"/>
          <w:sz w:val="28"/>
          <w:szCs w:val="28"/>
          <w:lang w:eastAsia="ru-RU"/>
        </w:rPr>
        <w:t>транспорта</w:t>
      </w:r>
      <w:r w:rsidR="003038BB" w:rsidRPr="009866A4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от 27.03.2017 № 7-од «</w:t>
      </w:r>
      <w:r w:rsidRPr="009866A4">
        <w:rPr>
          <w:rFonts w:ascii="PT Astra Serif" w:hAnsi="PT Astra Serif" w:cs="Times New Roman"/>
          <w:sz w:val="28"/>
          <w:szCs w:val="28"/>
          <w:lang w:eastAsia="ru-RU"/>
        </w:rPr>
        <w:t>Об утверждении содержания и порядка заключения соглашения об организации деятельности по обращению с тв</w:t>
      </w:r>
      <w:r w:rsidR="000568F8">
        <w:rPr>
          <w:rFonts w:ascii="PT Astra Serif" w:hAnsi="PT Astra Serif" w:cs="Times New Roman"/>
          <w:sz w:val="28"/>
          <w:szCs w:val="28"/>
          <w:lang w:eastAsia="ru-RU"/>
        </w:rPr>
        <w:t>ё</w:t>
      </w:r>
      <w:r w:rsidRPr="009866A4">
        <w:rPr>
          <w:rFonts w:ascii="PT Astra Serif" w:hAnsi="PT Astra Serif" w:cs="Times New Roman"/>
          <w:sz w:val="28"/>
          <w:szCs w:val="28"/>
          <w:lang w:eastAsia="ru-RU"/>
        </w:rPr>
        <w:t xml:space="preserve">рдыми коммунальными отходами между исполнительным органом государственной власти Ульяновской области и региональным оператором по обращению с </w:t>
      </w:r>
      <w:r>
        <w:rPr>
          <w:rFonts w:ascii="PT Astra Serif" w:hAnsi="PT Astra Serif" w:cs="Times New Roman"/>
          <w:sz w:val="28"/>
          <w:szCs w:val="28"/>
          <w:lang w:eastAsia="ru-RU"/>
        </w:rPr>
        <w:t>тв</w:t>
      </w:r>
      <w:r w:rsidR="0073307C">
        <w:rPr>
          <w:rFonts w:ascii="PT Astra Serif" w:hAnsi="PT Astra Serif" w:cs="Times New Roman"/>
          <w:sz w:val="28"/>
          <w:szCs w:val="28"/>
          <w:lang w:eastAsia="ru-RU"/>
        </w:rPr>
        <w:t>ё</w:t>
      </w:r>
      <w:r>
        <w:rPr>
          <w:rFonts w:ascii="PT Astra Serif" w:hAnsi="PT Astra Serif" w:cs="Times New Roman"/>
          <w:sz w:val="28"/>
          <w:szCs w:val="28"/>
          <w:lang w:eastAsia="ru-RU"/>
        </w:rPr>
        <w:t>рдыми коммунальными отходами» следующие изменения:</w:t>
      </w:r>
    </w:p>
    <w:p w:rsidR="00DA56EC" w:rsidRDefault="009866A4" w:rsidP="009866A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1) </w:t>
      </w:r>
      <w:r w:rsidR="00DA56EC">
        <w:rPr>
          <w:rFonts w:ascii="PT Astra Serif" w:hAnsi="PT Astra Serif"/>
          <w:sz w:val="28"/>
          <w:szCs w:val="28"/>
          <w:lang w:eastAsia="ru-RU"/>
        </w:rPr>
        <w:t>в пункте 3:</w:t>
      </w:r>
    </w:p>
    <w:p w:rsidR="009866A4" w:rsidRDefault="00C92CD8" w:rsidP="009866A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DA56EC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9866A4">
        <w:rPr>
          <w:rFonts w:ascii="PT Astra Serif" w:hAnsi="PT Astra Serif"/>
          <w:sz w:val="28"/>
          <w:szCs w:val="28"/>
          <w:lang w:eastAsia="ru-RU"/>
        </w:rPr>
        <w:t xml:space="preserve">подпункте «а» слова «промышленности, строительства, жилищно-коммунального комплекса и </w:t>
      </w:r>
      <w:r w:rsidR="00DA56EC">
        <w:rPr>
          <w:rFonts w:ascii="PT Astra Serif" w:hAnsi="PT Astra Serif"/>
          <w:sz w:val="28"/>
          <w:szCs w:val="28"/>
          <w:lang w:eastAsia="ru-RU"/>
        </w:rPr>
        <w:t>транспорта</w:t>
      </w:r>
      <w:r w:rsidR="009866A4">
        <w:rPr>
          <w:rFonts w:ascii="PT Astra Serif" w:hAnsi="PT Astra Serif"/>
          <w:sz w:val="28"/>
          <w:szCs w:val="28"/>
          <w:lang w:eastAsia="ru-RU"/>
        </w:rPr>
        <w:t>»</w:t>
      </w:r>
      <w:r w:rsidR="00DA56EC">
        <w:rPr>
          <w:rFonts w:ascii="PT Astra Serif" w:hAnsi="PT Astra Serif"/>
          <w:sz w:val="28"/>
          <w:szCs w:val="28"/>
          <w:lang w:eastAsia="ru-RU"/>
        </w:rPr>
        <w:t xml:space="preserve"> заменить словами «энергетики, жилищно-коммунального комплекса и городской среды»;</w:t>
      </w:r>
    </w:p>
    <w:p w:rsidR="00DA56EC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б) </w:t>
      </w:r>
      <w:r w:rsidR="00DA56EC">
        <w:rPr>
          <w:rFonts w:ascii="PT Astra Serif" w:hAnsi="PT Astra Serif" w:cs="Times New Roman"/>
          <w:sz w:val="28"/>
          <w:szCs w:val="28"/>
          <w:lang w:eastAsia="ru-RU"/>
        </w:rPr>
        <w:t>в абзаце четвёртом подпункта «б» слова «сбора и» заменить словами «(площадок)»;</w:t>
      </w:r>
    </w:p>
    <w:p w:rsidR="00DA56EC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в) </w:t>
      </w:r>
      <w:r w:rsidR="00DA56EC">
        <w:rPr>
          <w:rFonts w:ascii="PT Astra Serif" w:hAnsi="PT Astra Serif" w:cs="Times New Roman"/>
          <w:sz w:val="28"/>
          <w:szCs w:val="28"/>
          <w:lang w:eastAsia="ru-RU"/>
        </w:rPr>
        <w:t>в подпункте «г»:</w:t>
      </w:r>
    </w:p>
    <w:p w:rsidR="00DA56EC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г) </w:t>
      </w:r>
      <w:r w:rsidR="00DA56EC">
        <w:rPr>
          <w:rFonts w:ascii="PT Astra Serif" w:hAnsi="PT Astra Serif" w:cs="Times New Roman"/>
          <w:sz w:val="28"/>
          <w:szCs w:val="28"/>
          <w:lang w:eastAsia="ru-RU"/>
        </w:rPr>
        <w:t>в абзаце первом слова «их сбора» заменить словами «(площадки) накопления»;</w:t>
      </w:r>
    </w:p>
    <w:p w:rsidR="00125FA2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д) </w:t>
      </w:r>
      <w:r w:rsidR="00125FA2">
        <w:rPr>
          <w:rFonts w:ascii="PT Astra Serif" w:hAnsi="PT Astra Serif" w:cs="Times New Roman"/>
          <w:sz w:val="28"/>
          <w:szCs w:val="28"/>
          <w:lang w:eastAsia="ru-RU"/>
        </w:rPr>
        <w:t>в абзаце шестом после слова «мест» дополнит</w:t>
      </w:r>
      <w:r w:rsidR="00696233">
        <w:rPr>
          <w:rFonts w:ascii="PT Astra Serif" w:hAnsi="PT Astra Serif" w:cs="Times New Roman"/>
          <w:sz w:val="28"/>
          <w:szCs w:val="28"/>
          <w:lang w:eastAsia="ru-RU"/>
        </w:rPr>
        <w:t>ь</w:t>
      </w:r>
      <w:r w:rsidR="00125FA2">
        <w:rPr>
          <w:rFonts w:ascii="PT Astra Serif" w:hAnsi="PT Astra Serif" w:cs="Times New Roman"/>
          <w:sz w:val="28"/>
          <w:szCs w:val="28"/>
          <w:lang w:eastAsia="ru-RU"/>
        </w:rPr>
        <w:t xml:space="preserve"> слово</w:t>
      </w:r>
      <w:r w:rsidR="00696233">
        <w:rPr>
          <w:rFonts w:ascii="PT Astra Serif" w:hAnsi="PT Astra Serif" w:cs="Times New Roman"/>
          <w:sz w:val="28"/>
          <w:szCs w:val="28"/>
          <w:lang w:eastAsia="ru-RU"/>
        </w:rPr>
        <w:t>м</w:t>
      </w:r>
      <w:r w:rsidR="00125FA2">
        <w:rPr>
          <w:rFonts w:ascii="PT Astra Serif" w:hAnsi="PT Astra Serif" w:cs="Times New Roman"/>
          <w:sz w:val="28"/>
          <w:szCs w:val="28"/>
          <w:lang w:eastAsia="ru-RU"/>
        </w:rPr>
        <w:t xml:space="preserve"> «(площадок)»;</w:t>
      </w:r>
    </w:p>
    <w:p w:rsidR="00696233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е) </w:t>
      </w:r>
      <w:r w:rsidR="00696233">
        <w:rPr>
          <w:rFonts w:ascii="PT Astra Serif" w:hAnsi="PT Astra Serif" w:cs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696233" w:rsidRPr="00AC6640" w:rsidRDefault="00AC6640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C6640">
        <w:rPr>
          <w:rFonts w:ascii="PT Astra Serif" w:hAnsi="PT Astra Serif" w:cs="Times New Roman"/>
          <w:sz w:val="28"/>
          <w:szCs w:val="28"/>
        </w:rPr>
        <w:t>«приобретение контейнеров и бункеров для накопления твёрдых коммунальных отходов и их содержание по основаниям и в пределах расходов, предусмотренных законодательством о ценообразовании в области обращения с твёрдыми коммунальными отходами;»</w:t>
      </w:r>
    </w:p>
    <w:p w:rsidR="00125FA2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ж) </w:t>
      </w:r>
      <w:r w:rsidR="00125FA2">
        <w:rPr>
          <w:rFonts w:ascii="PT Astra Serif" w:hAnsi="PT Astra Serif" w:cs="Times New Roman"/>
          <w:sz w:val="28"/>
          <w:szCs w:val="28"/>
          <w:lang w:eastAsia="ru-RU"/>
        </w:rPr>
        <w:t>в абзаце двенадцатом слова «производственных и инвестиционных программ» исключить</w:t>
      </w:r>
      <w:r w:rsidR="00EA4063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EA4063" w:rsidRPr="00C92CD8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92CD8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476C45">
        <w:rPr>
          <w:rFonts w:ascii="PT Astra Serif" w:hAnsi="PT Astra Serif" w:cs="Times New Roman"/>
          <w:sz w:val="28"/>
          <w:szCs w:val="28"/>
          <w:lang w:eastAsia="ru-RU"/>
        </w:rPr>
        <w:t xml:space="preserve">) в абзаце четвёртом </w:t>
      </w:r>
      <w:r w:rsidR="00EA4063" w:rsidRPr="00C92CD8">
        <w:rPr>
          <w:rFonts w:ascii="PT Astra Serif" w:hAnsi="PT Astra Serif" w:cs="Times New Roman"/>
          <w:sz w:val="28"/>
          <w:szCs w:val="28"/>
          <w:lang w:eastAsia="ru-RU"/>
        </w:rPr>
        <w:t>пункта 6 цифры «741» заменить цифрами «74</w:t>
      </w:r>
      <w:r w:rsidR="00EA4063" w:rsidRPr="00C92CD8">
        <w:rPr>
          <w:rFonts w:ascii="PT Astra Serif" w:hAnsi="PT Astra Serif" w:cs="Times New Roman"/>
          <w:sz w:val="28"/>
          <w:szCs w:val="28"/>
          <w:vertAlign w:val="superscript"/>
          <w:lang w:eastAsia="ru-RU"/>
        </w:rPr>
        <w:t>1</w:t>
      </w:r>
      <w:r w:rsidR="00EA4063" w:rsidRPr="00C92CD8"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Pr="00C92CD8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C92CD8" w:rsidRPr="00C92CD8" w:rsidRDefault="00696233" w:rsidP="00C92C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="00AC6640"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>риложени</w:t>
      </w:r>
      <w:r w:rsidR="00AC6640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 xml:space="preserve"> к прик</w:t>
      </w:r>
      <w:bookmarkStart w:id="0" w:name="_GoBack"/>
      <w:bookmarkEnd w:id="0"/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 xml:space="preserve">азу Министерства промышленности, строительства, жилищно-коммунального комплекса и транспорта Ульяновской 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области от 18.06.2018 </w:t>
      </w:r>
      <w:r w:rsidR="00C92CD8">
        <w:rPr>
          <w:rFonts w:ascii="PT Astra Serif" w:hAnsi="PT Astra Serif" w:cs="Times New Roman"/>
          <w:sz w:val="28"/>
          <w:szCs w:val="28"/>
          <w:lang w:eastAsia="ru-RU"/>
        </w:rPr>
        <w:t>№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 xml:space="preserve"> 32-од</w:t>
      </w:r>
      <w:r w:rsidR="00C92CD8">
        <w:rPr>
          <w:rFonts w:ascii="PT Astra Serif" w:hAnsi="PT Astra Serif" w:cs="Times New Roman"/>
          <w:sz w:val="28"/>
          <w:szCs w:val="28"/>
          <w:lang w:eastAsia="ru-RU"/>
        </w:rPr>
        <w:t xml:space="preserve"> «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>Об утверждении условий проведения торгов на осу</w:t>
      </w:r>
      <w:r w:rsidR="00C92CD8">
        <w:rPr>
          <w:rFonts w:ascii="PT Astra Serif" w:hAnsi="PT Astra Serif" w:cs="Times New Roman"/>
          <w:sz w:val="28"/>
          <w:szCs w:val="28"/>
          <w:lang w:eastAsia="ru-RU"/>
        </w:rPr>
        <w:t>ществление транспортирования твёр</w:t>
      </w:r>
      <w:r w:rsidR="00C92CD8" w:rsidRPr="00C92CD8">
        <w:rPr>
          <w:rFonts w:ascii="PT Astra Serif" w:hAnsi="PT Astra Serif" w:cs="Times New Roman"/>
          <w:sz w:val="28"/>
          <w:szCs w:val="28"/>
          <w:lang w:eastAsia="ru-RU"/>
        </w:rPr>
        <w:t>дых коммунальных отходов на</w:t>
      </w:r>
      <w:r w:rsidR="00C92CD8">
        <w:rPr>
          <w:rFonts w:ascii="PT Astra Serif" w:hAnsi="PT Astra Serif" w:cs="Times New Roman"/>
          <w:sz w:val="28"/>
          <w:szCs w:val="28"/>
          <w:lang w:eastAsia="ru-RU"/>
        </w:rPr>
        <w:t xml:space="preserve"> территории Ульяновской обла</w:t>
      </w:r>
      <w:r w:rsidR="00AC6640">
        <w:rPr>
          <w:rFonts w:ascii="PT Astra Serif" w:hAnsi="PT Astra Serif" w:cs="Times New Roman"/>
          <w:sz w:val="28"/>
          <w:szCs w:val="28"/>
          <w:lang w:eastAsia="ru-RU"/>
        </w:rPr>
        <w:t xml:space="preserve">сти» </w:t>
      </w:r>
      <w:r w:rsidR="00C92CD8">
        <w:rPr>
          <w:rFonts w:ascii="PT Astra Serif" w:hAnsi="PT Astra Serif" w:cs="Times New Roman"/>
          <w:sz w:val="28"/>
          <w:szCs w:val="28"/>
          <w:lang w:eastAsia="ru-RU"/>
        </w:rPr>
        <w:t>следующие изменения:</w:t>
      </w:r>
    </w:p>
    <w:p w:rsidR="00C92CD8" w:rsidRDefault="00C92CD8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1) в пункте 1 слова «сбору и»</w:t>
      </w:r>
      <w:r w:rsidR="006B2E0B">
        <w:rPr>
          <w:rFonts w:ascii="PT Astra Serif" w:hAnsi="PT Astra Serif" w:cs="Times New Roman"/>
          <w:sz w:val="28"/>
          <w:szCs w:val="28"/>
          <w:lang w:eastAsia="ru-RU"/>
        </w:rPr>
        <w:t xml:space="preserve"> исключить;</w:t>
      </w:r>
    </w:p>
    <w:p w:rsidR="006B2E0B" w:rsidRPr="00C92CD8" w:rsidRDefault="006B2E0B" w:rsidP="009866A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2) подпункте «б» пункта 2 слова «промышленности, строительства, жилищно-коммунального комплекса и транспорта» заменить словами «жилищно-коммунального комплекса и городской среды».</w:t>
      </w:r>
    </w:p>
    <w:p w:rsidR="00433F8E" w:rsidRPr="00CF5FAD" w:rsidRDefault="006B2E0B" w:rsidP="00433F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433F8E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8F3A13" w:rsidRDefault="008F3A13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F5FAD" w:rsidRPr="00CF5FAD" w:rsidRDefault="00CF5FAD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33F8E" w:rsidRPr="00433F8E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84797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C5" w:rsidRDefault="00F06DC5" w:rsidP="00475E22">
      <w:pPr>
        <w:spacing w:after="0" w:line="240" w:lineRule="auto"/>
      </w:pPr>
      <w:r>
        <w:separator/>
      </w:r>
    </w:p>
  </w:endnote>
  <w:endnote w:type="continuationSeparator" w:id="1">
    <w:p w:rsidR="00F06DC5" w:rsidRDefault="00F06DC5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C5" w:rsidRDefault="00F06DC5" w:rsidP="00475E22">
      <w:pPr>
        <w:spacing w:after="0" w:line="240" w:lineRule="auto"/>
      </w:pPr>
      <w:r>
        <w:separator/>
      </w:r>
    </w:p>
  </w:footnote>
  <w:footnote w:type="continuationSeparator" w:id="1">
    <w:p w:rsidR="00F06DC5" w:rsidRDefault="00F06DC5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Default="00942B70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33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1" w:rsidRPr="002507EB" w:rsidRDefault="00942B70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893311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5540AB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269FA"/>
    <w:rsid w:val="000504DF"/>
    <w:rsid w:val="000568F8"/>
    <w:rsid w:val="000772AC"/>
    <w:rsid w:val="000B03BD"/>
    <w:rsid w:val="000F0787"/>
    <w:rsid w:val="00101EC6"/>
    <w:rsid w:val="00105E33"/>
    <w:rsid w:val="00125FA2"/>
    <w:rsid w:val="00131B0E"/>
    <w:rsid w:val="00137714"/>
    <w:rsid w:val="001A776B"/>
    <w:rsid w:val="001C03A1"/>
    <w:rsid w:val="001C6BBD"/>
    <w:rsid w:val="001D2DD5"/>
    <w:rsid w:val="001D76E9"/>
    <w:rsid w:val="001E372A"/>
    <w:rsid w:val="00200264"/>
    <w:rsid w:val="002507EB"/>
    <w:rsid w:val="00281D17"/>
    <w:rsid w:val="002C0539"/>
    <w:rsid w:val="003038BB"/>
    <w:rsid w:val="00327178"/>
    <w:rsid w:val="00370CC9"/>
    <w:rsid w:val="003839D4"/>
    <w:rsid w:val="00386E52"/>
    <w:rsid w:val="003B2BD2"/>
    <w:rsid w:val="003D2280"/>
    <w:rsid w:val="003E71AC"/>
    <w:rsid w:val="00433F8E"/>
    <w:rsid w:val="00475E22"/>
    <w:rsid w:val="00476C45"/>
    <w:rsid w:val="004B5C66"/>
    <w:rsid w:val="004D7621"/>
    <w:rsid w:val="00514DED"/>
    <w:rsid w:val="005469AD"/>
    <w:rsid w:val="005540AB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696233"/>
    <w:rsid w:val="006B2E0B"/>
    <w:rsid w:val="006E3158"/>
    <w:rsid w:val="0073307C"/>
    <w:rsid w:val="00743259"/>
    <w:rsid w:val="00755552"/>
    <w:rsid w:val="00795CA3"/>
    <w:rsid w:val="007B582C"/>
    <w:rsid w:val="007D04E2"/>
    <w:rsid w:val="00823338"/>
    <w:rsid w:val="0084797D"/>
    <w:rsid w:val="008776E1"/>
    <w:rsid w:val="0088116C"/>
    <w:rsid w:val="00893311"/>
    <w:rsid w:val="008B0FC1"/>
    <w:rsid w:val="008B54A1"/>
    <w:rsid w:val="008D51FF"/>
    <w:rsid w:val="008F3A13"/>
    <w:rsid w:val="009212EF"/>
    <w:rsid w:val="0093459D"/>
    <w:rsid w:val="00942B70"/>
    <w:rsid w:val="00975FCF"/>
    <w:rsid w:val="009866A4"/>
    <w:rsid w:val="009B7AB1"/>
    <w:rsid w:val="00A00427"/>
    <w:rsid w:val="00A05AFA"/>
    <w:rsid w:val="00A07F9C"/>
    <w:rsid w:val="00A12320"/>
    <w:rsid w:val="00A44FC7"/>
    <w:rsid w:val="00A64E61"/>
    <w:rsid w:val="00A909AF"/>
    <w:rsid w:val="00AC6640"/>
    <w:rsid w:val="00AD4A2F"/>
    <w:rsid w:val="00AF693C"/>
    <w:rsid w:val="00B15D9B"/>
    <w:rsid w:val="00B45E0F"/>
    <w:rsid w:val="00B7179B"/>
    <w:rsid w:val="00BB0194"/>
    <w:rsid w:val="00BF3055"/>
    <w:rsid w:val="00C02701"/>
    <w:rsid w:val="00C17589"/>
    <w:rsid w:val="00C272F6"/>
    <w:rsid w:val="00C36B3D"/>
    <w:rsid w:val="00C61D13"/>
    <w:rsid w:val="00C90751"/>
    <w:rsid w:val="00C92CD8"/>
    <w:rsid w:val="00CA4F03"/>
    <w:rsid w:val="00CF5FAD"/>
    <w:rsid w:val="00D13EBA"/>
    <w:rsid w:val="00D2367C"/>
    <w:rsid w:val="00D540B6"/>
    <w:rsid w:val="00D76392"/>
    <w:rsid w:val="00D824F5"/>
    <w:rsid w:val="00D8376C"/>
    <w:rsid w:val="00D944F2"/>
    <w:rsid w:val="00DA1F1B"/>
    <w:rsid w:val="00DA56EC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56278"/>
    <w:rsid w:val="00E660DA"/>
    <w:rsid w:val="00E94C0E"/>
    <w:rsid w:val="00EA4063"/>
    <w:rsid w:val="00F06DC5"/>
    <w:rsid w:val="00F16EC0"/>
    <w:rsid w:val="00F749D7"/>
    <w:rsid w:val="00FD1BCD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a">
    <w:name w:val="annotation reference"/>
    <w:rsid w:val="00C92CD8"/>
    <w:rPr>
      <w:sz w:val="16"/>
      <w:szCs w:val="16"/>
    </w:rPr>
  </w:style>
  <w:style w:type="paragraph" w:styleId="ab">
    <w:name w:val="annotation text"/>
    <w:basedOn w:val="a"/>
    <w:link w:val="ac"/>
    <w:rsid w:val="00C92CD8"/>
    <w:rPr>
      <w:sz w:val="20"/>
      <w:szCs w:val="20"/>
    </w:rPr>
  </w:style>
  <w:style w:type="character" w:customStyle="1" w:styleId="ac">
    <w:name w:val="Текст примечания Знак"/>
    <w:link w:val="ab"/>
    <w:rsid w:val="00C92CD8"/>
    <w:rPr>
      <w:rFonts w:eastAsia="Times New Roman" w:cs="Calibri"/>
      <w:lang w:eastAsia="en-US"/>
    </w:rPr>
  </w:style>
  <w:style w:type="paragraph" w:styleId="ad">
    <w:name w:val="annotation subject"/>
    <w:basedOn w:val="ab"/>
    <w:next w:val="ab"/>
    <w:link w:val="ae"/>
    <w:rsid w:val="00C92CD8"/>
    <w:rPr>
      <w:b/>
      <w:bCs/>
    </w:rPr>
  </w:style>
  <w:style w:type="character" w:customStyle="1" w:styleId="ae">
    <w:name w:val="Тема примечания Знак"/>
    <w:link w:val="ad"/>
    <w:rsid w:val="00C92CD8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B805-D8E6-40CE-A28B-70AE1914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 Brenduk</cp:lastModifiedBy>
  <cp:revision>2</cp:revision>
  <cp:lastPrinted>2020-10-06T05:25:00Z</cp:lastPrinted>
  <dcterms:created xsi:type="dcterms:W3CDTF">2020-11-25T10:01:00Z</dcterms:created>
  <dcterms:modified xsi:type="dcterms:W3CDTF">2020-11-25T10:01:00Z</dcterms:modified>
</cp:coreProperties>
</file>