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07" w:rsidRPr="00426FEC" w:rsidRDefault="009B505A" w:rsidP="009B505A">
      <w:pPr>
        <w:jc w:val="right"/>
        <w:rPr>
          <w:rFonts w:ascii="Times New Roman" w:hAnsi="Times New Roman" w:cs="Times New Roman"/>
          <w:sz w:val="28"/>
          <w:szCs w:val="28"/>
        </w:rPr>
      </w:pPr>
      <w:r w:rsidRPr="00426FEC">
        <w:rPr>
          <w:rFonts w:ascii="Times New Roman" w:hAnsi="Times New Roman" w:cs="Times New Roman"/>
          <w:sz w:val="28"/>
          <w:szCs w:val="28"/>
        </w:rPr>
        <w:t>Проект</w:t>
      </w:r>
    </w:p>
    <w:p w:rsidR="006B6C3E" w:rsidRPr="00426FEC" w:rsidRDefault="006B6C3E" w:rsidP="006B6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FEC">
        <w:rPr>
          <w:rFonts w:ascii="Times New Roman" w:hAnsi="Times New Roman" w:cs="Times New Roman"/>
          <w:b/>
          <w:sz w:val="28"/>
          <w:szCs w:val="28"/>
        </w:rPr>
        <w:t>ПРАВИТЕЛЬСТВО УЛЬЯНОВСКОЙ ОБЛАСТИ</w:t>
      </w:r>
    </w:p>
    <w:p w:rsidR="009B505A" w:rsidRPr="00426FEC" w:rsidRDefault="006B6C3E" w:rsidP="006B6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FE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B505A" w:rsidRPr="00426FEC" w:rsidRDefault="009B505A" w:rsidP="009B50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6C3E" w:rsidRPr="00426FEC" w:rsidRDefault="006B6C3E" w:rsidP="009B50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6C3E" w:rsidRPr="00426FEC" w:rsidRDefault="006B6C3E" w:rsidP="009B50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505A" w:rsidRPr="00426FEC" w:rsidRDefault="009B505A" w:rsidP="009B50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505A" w:rsidRPr="00426FEC" w:rsidRDefault="009B505A" w:rsidP="009B5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FE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3C4A64" w:rsidRPr="00426FEC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Pr="00426FEC">
        <w:rPr>
          <w:rFonts w:ascii="Times New Roman" w:hAnsi="Times New Roman" w:cs="Times New Roman"/>
          <w:b/>
          <w:sz w:val="28"/>
          <w:szCs w:val="28"/>
        </w:rPr>
        <w:t xml:space="preserve"> величины среднедушевого денежного дохода </w:t>
      </w:r>
    </w:p>
    <w:p w:rsidR="009B505A" w:rsidRPr="00426FEC" w:rsidRDefault="009B505A" w:rsidP="009B5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FEC">
        <w:rPr>
          <w:rFonts w:ascii="Times New Roman" w:hAnsi="Times New Roman" w:cs="Times New Roman"/>
          <w:b/>
          <w:sz w:val="28"/>
          <w:szCs w:val="28"/>
        </w:rPr>
        <w:t>насе</w:t>
      </w:r>
      <w:r w:rsidR="00765FA7" w:rsidRPr="00426FEC">
        <w:rPr>
          <w:rFonts w:ascii="Times New Roman" w:hAnsi="Times New Roman" w:cs="Times New Roman"/>
          <w:b/>
          <w:sz w:val="28"/>
          <w:szCs w:val="28"/>
        </w:rPr>
        <w:t>л</w:t>
      </w:r>
      <w:r w:rsidR="0068657D" w:rsidRPr="00426FEC">
        <w:rPr>
          <w:rFonts w:ascii="Times New Roman" w:hAnsi="Times New Roman" w:cs="Times New Roman"/>
          <w:b/>
          <w:sz w:val="28"/>
          <w:szCs w:val="28"/>
        </w:rPr>
        <w:t>ения Ульяновской области на 2021</w:t>
      </w:r>
      <w:r w:rsidRPr="00426FEC">
        <w:rPr>
          <w:rFonts w:ascii="Times New Roman" w:hAnsi="Times New Roman" w:cs="Times New Roman"/>
          <w:b/>
          <w:sz w:val="28"/>
          <w:szCs w:val="28"/>
        </w:rPr>
        <w:t xml:space="preserve"> финансовый год</w:t>
      </w:r>
    </w:p>
    <w:p w:rsidR="009B505A" w:rsidRPr="00426FEC" w:rsidRDefault="009B505A" w:rsidP="009B5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05A" w:rsidRPr="00426FEC" w:rsidRDefault="009B505A" w:rsidP="009B5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05A" w:rsidRPr="00426FEC" w:rsidRDefault="009B505A" w:rsidP="009B5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FEC">
        <w:rPr>
          <w:rFonts w:ascii="Times New Roman" w:hAnsi="Times New Roman" w:cs="Times New Roman"/>
          <w:sz w:val="28"/>
          <w:szCs w:val="28"/>
        </w:rPr>
        <w:tab/>
        <w:t>В соответствии со статьёй 1 Закона Ульяновской области от 31</w:t>
      </w:r>
      <w:r w:rsidR="003C4A64" w:rsidRPr="00426FEC">
        <w:rPr>
          <w:rFonts w:ascii="Times New Roman" w:hAnsi="Times New Roman" w:cs="Times New Roman"/>
          <w:sz w:val="28"/>
          <w:szCs w:val="28"/>
        </w:rPr>
        <w:t>.08.2012</w:t>
      </w:r>
      <w:r w:rsidR="003C4A64" w:rsidRPr="00426FEC">
        <w:rPr>
          <w:rFonts w:ascii="Times New Roman" w:hAnsi="Times New Roman" w:cs="Times New Roman"/>
          <w:sz w:val="28"/>
          <w:szCs w:val="28"/>
        </w:rPr>
        <w:br/>
      </w:r>
      <w:r w:rsidRPr="00426FEC">
        <w:rPr>
          <w:rFonts w:ascii="Times New Roman" w:hAnsi="Times New Roman" w:cs="Times New Roman"/>
          <w:sz w:val="28"/>
          <w:szCs w:val="28"/>
        </w:rPr>
        <w:t xml:space="preserve">№ 113-ЗО «О ежемесячной денежной выплате на ребёнка до достижения </w:t>
      </w:r>
      <w:r w:rsidR="003C4A64" w:rsidRPr="00426FEC">
        <w:rPr>
          <w:rFonts w:ascii="Times New Roman" w:hAnsi="Times New Roman" w:cs="Times New Roman"/>
          <w:sz w:val="28"/>
          <w:szCs w:val="28"/>
        </w:rPr>
        <w:br/>
      </w:r>
      <w:r w:rsidRPr="00426FEC">
        <w:rPr>
          <w:rFonts w:ascii="Times New Roman" w:hAnsi="Times New Roman" w:cs="Times New Roman"/>
          <w:sz w:val="28"/>
          <w:szCs w:val="28"/>
        </w:rPr>
        <w:t>им возраста трёх лет» Правительство Ульяновской области п о с т а н о в л я е т:</w:t>
      </w:r>
    </w:p>
    <w:p w:rsidR="009B505A" w:rsidRPr="00426FEC" w:rsidRDefault="009B505A" w:rsidP="009B505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FEC">
        <w:rPr>
          <w:rFonts w:ascii="Times New Roman" w:hAnsi="Times New Roman" w:cs="Times New Roman"/>
          <w:sz w:val="28"/>
          <w:szCs w:val="28"/>
        </w:rPr>
        <w:t>У</w:t>
      </w:r>
      <w:r w:rsidR="003C4A64" w:rsidRPr="00426FEC">
        <w:rPr>
          <w:rFonts w:ascii="Times New Roman" w:hAnsi="Times New Roman" w:cs="Times New Roman"/>
          <w:sz w:val="28"/>
          <w:szCs w:val="28"/>
        </w:rPr>
        <w:t>твердить</w:t>
      </w:r>
      <w:r w:rsidRPr="00426FEC">
        <w:rPr>
          <w:rFonts w:ascii="Times New Roman" w:hAnsi="Times New Roman" w:cs="Times New Roman"/>
          <w:sz w:val="28"/>
          <w:szCs w:val="28"/>
        </w:rPr>
        <w:t xml:space="preserve"> величину среднедушевого денежного дохода насел</w:t>
      </w:r>
      <w:r w:rsidR="005B02F1" w:rsidRPr="00426FEC">
        <w:rPr>
          <w:rFonts w:ascii="Times New Roman" w:hAnsi="Times New Roman" w:cs="Times New Roman"/>
          <w:sz w:val="28"/>
          <w:szCs w:val="28"/>
        </w:rPr>
        <w:t>ения Ульяновской области на 20</w:t>
      </w:r>
      <w:r w:rsidR="003C4A64" w:rsidRPr="00426FEC">
        <w:rPr>
          <w:rFonts w:ascii="Times New Roman" w:hAnsi="Times New Roman" w:cs="Times New Roman"/>
          <w:sz w:val="28"/>
          <w:szCs w:val="28"/>
        </w:rPr>
        <w:t>2</w:t>
      </w:r>
      <w:r w:rsidR="0098453B" w:rsidRPr="00426FEC">
        <w:rPr>
          <w:rFonts w:ascii="Times New Roman" w:hAnsi="Times New Roman" w:cs="Times New Roman"/>
          <w:sz w:val="28"/>
          <w:szCs w:val="28"/>
        </w:rPr>
        <w:t>1</w:t>
      </w:r>
      <w:r w:rsidRPr="00426FEC">
        <w:rPr>
          <w:rFonts w:ascii="Times New Roman" w:hAnsi="Times New Roman" w:cs="Times New Roman"/>
          <w:sz w:val="28"/>
          <w:szCs w:val="28"/>
        </w:rPr>
        <w:t xml:space="preserve"> финансовый год в размере </w:t>
      </w:r>
      <w:r w:rsidR="008B7D07" w:rsidRPr="00426FEC">
        <w:rPr>
          <w:rFonts w:ascii="Times New Roman" w:hAnsi="Times New Roman" w:cs="Times New Roman"/>
          <w:sz w:val="28"/>
          <w:szCs w:val="28"/>
        </w:rPr>
        <w:t>24</w:t>
      </w:r>
      <w:r w:rsidR="0067695C" w:rsidRPr="00426FEC">
        <w:rPr>
          <w:rFonts w:ascii="Times New Roman" w:hAnsi="Times New Roman" w:cs="Times New Roman"/>
          <w:sz w:val="28"/>
          <w:szCs w:val="28"/>
        </w:rPr>
        <w:t>810</w:t>
      </w:r>
      <w:r w:rsidRPr="00426FEC">
        <w:rPr>
          <w:rFonts w:ascii="Times New Roman" w:hAnsi="Times New Roman" w:cs="Times New Roman"/>
          <w:sz w:val="28"/>
          <w:szCs w:val="28"/>
        </w:rPr>
        <w:t xml:space="preserve"> рублей в месяц.</w:t>
      </w:r>
    </w:p>
    <w:p w:rsidR="009B505A" w:rsidRPr="00426FEC" w:rsidRDefault="00F60847" w:rsidP="009B505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FEC">
        <w:rPr>
          <w:rFonts w:ascii="Times New Roman" w:hAnsi="Times New Roman" w:cs="Times New Roman"/>
          <w:sz w:val="28"/>
          <w:szCs w:val="28"/>
        </w:rPr>
        <w:t>Н</w:t>
      </w:r>
      <w:r w:rsidR="00765FA7" w:rsidRPr="00426FEC">
        <w:rPr>
          <w:rFonts w:ascii="Times New Roman" w:hAnsi="Times New Roman" w:cs="Times New Roman"/>
          <w:sz w:val="28"/>
          <w:szCs w:val="28"/>
        </w:rPr>
        <w:t>астояще</w:t>
      </w:r>
      <w:r w:rsidRPr="00426FEC">
        <w:rPr>
          <w:rFonts w:ascii="Times New Roman" w:hAnsi="Times New Roman" w:cs="Times New Roman"/>
          <w:sz w:val="28"/>
          <w:szCs w:val="28"/>
        </w:rPr>
        <w:t>е</w:t>
      </w:r>
      <w:r w:rsidR="00765FA7" w:rsidRPr="00426FE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Pr="00426FEC">
        <w:rPr>
          <w:rFonts w:ascii="Times New Roman" w:hAnsi="Times New Roman" w:cs="Times New Roman"/>
          <w:sz w:val="28"/>
          <w:szCs w:val="28"/>
        </w:rPr>
        <w:t>е вступает в силу на следующий день после дня его официального опубликования.</w:t>
      </w:r>
    </w:p>
    <w:p w:rsidR="009B505A" w:rsidRPr="00426FEC" w:rsidRDefault="009B505A" w:rsidP="009B505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A64" w:rsidRPr="00426FEC" w:rsidRDefault="003C4A64" w:rsidP="009B505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05A" w:rsidRPr="00426FEC" w:rsidRDefault="009B505A" w:rsidP="009B505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05A" w:rsidRPr="00426FEC" w:rsidRDefault="009B505A" w:rsidP="009B505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FE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B505A" w:rsidRPr="00426FEC" w:rsidRDefault="009B505A" w:rsidP="009B505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B505A" w:rsidRPr="00426FEC" w:rsidSect="00FE0DAA">
          <w:headerReference w:type="default" r:id="rId8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  <w:r w:rsidRPr="00426FEC">
        <w:rPr>
          <w:rFonts w:ascii="Times New Roman" w:hAnsi="Times New Roman" w:cs="Times New Roman"/>
          <w:sz w:val="28"/>
          <w:szCs w:val="28"/>
        </w:rPr>
        <w:t>Правительства области</w:t>
      </w:r>
      <w:r w:rsidRPr="00426FEC">
        <w:rPr>
          <w:rFonts w:ascii="Times New Roman" w:hAnsi="Times New Roman" w:cs="Times New Roman"/>
          <w:sz w:val="28"/>
          <w:szCs w:val="28"/>
        </w:rPr>
        <w:tab/>
      </w:r>
      <w:r w:rsidRPr="00426FEC">
        <w:rPr>
          <w:rFonts w:ascii="Times New Roman" w:hAnsi="Times New Roman" w:cs="Times New Roman"/>
          <w:sz w:val="28"/>
          <w:szCs w:val="28"/>
        </w:rPr>
        <w:tab/>
      </w:r>
      <w:r w:rsidRPr="00426FEC">
        <w:rPr>
          <w:rFonts w:ascii="Times New Roman" w:hAnsi="Times New Roman" w:cs="Times New Roman"/>
          <w:sz w:val="28"/>
          <w:szCs w:val="28"/>
        </w:rPr>
        <w:tab/>
      </w:r>
      <w:r w:rsidRPr="00426FEC">
        <w:rPr>
          <w:rFonts w:ascii="Times New Roman" w:hAnsi="Times New Roman" w:cs="Times New Roman"/>
          <w:sz w:val="28"/>
          <w:szCs w:val="28"/>
        </w:rPr>
        <w:tab/>
      </w:r>
      <w:r w:rsidRPr="00426FEC">
        <w:rPr>
          <w:rFonts w:ascii="Times New Roman" w:hAnsi="Times New Roman" w:cs="Times New Roman"/>
          <w:sz w:val="28"/>
          <w:szCs w:val="28"/>
        </w:rPr>
        <w:tab/>
      </w:r>
      <w:r w:rsidRPr="00426FEC">
        <w:rPr>
          <w:rFonts w:ascii="Times New Roman" w:hAnsi="Times New Roman" w:cs="Times New Roman"/>
          <w:sz w:val="28"/>
          <w:szCs w:val="28"/>
        </w:rPr>
        <w:tab/>
      </w:r>
      <w:r w:rsidRPr="00426FEC">
        <w:rPr>
          <w:rFonts w:ascii="Times New Roman" w:hAnsi="Times New Roman" w:cs="Times New Roman"/>
          <w:sz w:val="28"/>
          <w:szCs w:val="28"/>
        </w:rPr>
        <w:tab/>
      </w:r>
      <w:r w:rsidRPr="00426FEC">
        <w:rPr>
          <w:rFonts w:ascii="Times New Roman" w:hAnsi="Times New Roman" w:cs="Times New Roman"/>
          <w:sz w:val="28"/>
          <w:szCs w:val="28"/>
        </w:rPr>
        <w:tab/>
        <w:t>А.А.Смекалин</w:t>
      </w:r>
    </w:p>
    <w:p w:rsidR="009B505A" w:rsidRPr="00426FEC" w:rsidRDefault="009B505A" w:rsidP="009B505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FE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B505A" w:rsidRPr="00426FEC" w:rsidRDefault="009B505A" w:rsidP="009B505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FEC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Ульяновской области </w:t>
      </w:r>
    </w:p>
    <w:p w:rsidR="009B505A" w:rsidRPr="00426FEC" w:rsidRDefault="009B505A" w:rsidP="009B5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FEC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3C4A64" w:rsidRPr="00426FEC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Pr="00426FEC">
        <w:rPr>
          <w:rFonts w:ascii="Times New Roman" w:hAnsi="Times New Roman" w:cs="Times New Roman"/>
          <w:b/>
          <w:sz w:val="28"/>
          <w:szCs w:val="28"/>
        </w:rPr>
        <w:t xml:space="preserve"> величины среднедушевого денежного дохода </w:t>
      </w:r>
    </w:p>
    <w:p w:rsidR="009B505A" w:rsidRPr="00426FEC" w:rsidRDefault="009B505A" w:rsidP="009B5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FEC">
        <w:rPr>
          <w:rFonts w:ascii="Times New Roman" w:hAnsi="Times New Roman" w:cs="Times New Roman"/>
          <w:b/>
          <w:sz w:val="28"/>
          <w:szCs w:val="28"/>
        </w:rPr>
        <w:t>населения Ульяновской области на 20</w:t>
      </w:r>
      <w:r w:rsidR="00765FA7" w:rsidRPr="00426FEC">
        <w:rPr>
          <w:rFonts w:ascii="Times New Roman" w:hAnsi="Times New Roman" w:cs="Times New Roman"/>
          <w:b/>
          <w:sz w:val="28"/>
          <w:szCs w:val="28"/>
        </w:rPr>
        <w:t>2</w:t>
      </w:r>
      <w:r w:rsidR="0068657D" w:rsidRPr="00426FEC">
        <w:rPr>
          <w:rFonts w:ascii="Times New Roman" w:hAnsi="Times New Roman" w:cs="Times New Roman"/>
          <w:b/>
          <w:sz w:val="28"/>
          <w:szCs w:val="28"/>
        </w:rPr>
        <w:t>1</w:t>
      </w:r>
      <w:r w:rsidRPr="00426FEC">
        <w:rPr>
          <w:rFonts w:ascii="Times New Roman" w:hAnsi="Times New Roman" w:cs="Times New Roman"/>
          <w:b/>
          <w:sz w:val="28"/>
          <w:szCs w:val="28"/>
        </w:rPr>
        <w:t xml:space="preserve"> финансовый год»</w:t>
      </w:r>
    </w:p>
    <w:p w:rsidR="009B505A" w:rsidRPr="00426FEC" w:rsidRDefault="009B505A" w:rsidP="009B5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05A" w:rsidRPr="00426FEC" w:rsidRDefault="009B505A" w:rsidP="009B5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4F4" w:rsidRPr="00426FEC" w:rsidRDefault="009B505A" w:rsidP="00716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FEC">
        <w:rPr>
          <w:rFonts w:ascii="Times New Roman" w:hAnsi="Times New Roman" w:cs="Times New Roman"/>
          <w:b/>
          <w:sz w:val="28"/>
          <w:szCs w:val="28"/>
        </w:rPr>
        <w:tab/>
      </w:r>
      <w:r w:rsidR="004375B7" w:rsidRPr="00426FEC">
        <w:rPr>
          <w:rFonts w:ascii="Times New Roman" w:hAnsi="Times New Roman" w:cs="Times New Roman"/>
          <w:sz w:val="28"/>
          <w:szCs w:val="28"/>
        </w:rPr>
        <w:t xml:space="preserve">Проект постановления подготовлен в </w:t>
      </w:r>
      <w:r w:rsidR="007165D1" w:rsidRPr="00426FEC">
        <w:rPr>
          <w:rFonts w:ascii="Times New Roman" w:hAnsi="Times New Roman" w:cs="Times New Roman"/>
          <w:sz w:val="28"/>
          <w:szCs w:val="28"/>
        </w:rPr>
        <w:t xml:space="preserve">соответствии с абзацем вторым </w:t>
      </w:r>
      <w:r w:rsidR="00F60847" w:rsidRPr="00426FEC">
        <w:rPr>
          <w:rFonts w:ascii="Times New Roman" w:hAnsi="Times New Roman" w:cs="Times New Roman"/>
          <w:sz w:val="28"/>
          <w:szCs w:val="28"/>
        </w:rPr>
        <w:br/>
      </w:r>
      <w:r w:rsidR="007165D1" w:rsidRPr="00426FEC">
        <w:rPr>
          <w:rFonts w:ascii="Times New Roman" w:hAnsi="Times New Roman" w:cs="Times New Roman"/>
          <w:sz w:val="28"/>
          <w:szCs w:val="28"/>
        </w:rPr>
        <w:t xml:space="preserve">части 1 статьи 1 Закона Ульяновской области от 31.08.2012 № 113-ЗО </w:t>
      </w:r>
      <w:r w:rsidR="005D44F4" w:rsidRPr="00426FEC">
        <w:rPr>
          <w:rFonts w:ascii="Times New Roman" w:hAnsi="Times New Roman" w:cs="Times New Roman"/>
          <w:sz w:val="28"/>
          <w:szCs w:val="28"/>
        </w:rPr>
        <w:br/>
        <w:t>«</w:t>
      </w:r>
      <w:r w:rsidR="007165D1" w:rsidRPr="00426FEC">
        <w:rPr>
          <w:rFonts w:ascii="Times New Roman" w:hAnsi="Times New Roman" w:cs="Times New Roman"/>
          <w:sz w:val="28"/>
          <w:szCs w:val="28"/>
        </w:rPr>
        <w:t>О ежемесячной денежной выплате на ребёнка до достижения им возраста трёх лет»</w:t>
      </w:r>
      <w:r w:rsidR="00C34341" w:rsidRPr="00426FEC">
        <w:rPr>
          <w:rFonts w:ascii="Times New Roman" w:hAnsi="Times New Roman" w:cs="Times New Roman"/>
          <w:sz w:val="28"/>
          <w:szCs w:val="28"/>
        </w:rPr>
        <w:t>,</w:t>
      </w:r>
      <w:r w:rsidR="005D44F4" w:rsidRPr="00426FEC">
        <w:rPr>
          <w:rFonts w:ascii="Times New Roman" w:hAnsi="Times New Roman" w:cs="Times New Roman"/>
          <w:sz w:val="28"/>
          <w:szCs w:val="28"/>
        </w:rPr>
        <w:t xml:space="preserve"> которыми предусмотрено ежегодное утверждение Правительством Ульяновской области величины среднедушевого денежного дохода населения Ульяновской области, сложившейся за год, предшествующий году обращения </w:t>
      </w:r>
      <w:r w:rsidR="001D4402" w:rsidRPr="00426FEC">
        <w:rPr>
          <w:rFonts w:ascii="Times New Roman" w:hAnsi="Times New Roman" w:cs="Times New Roman"/>
          <w:sz w:val="28"/>
          <w:szCs w:val="28"/>
        </w:rPr>
        <w:br/>
      </w:r>
      <w:r w:rsidR="005D44F4" w:rsidRPr="00426FEC">
        <w:rPr>
          <w:rFonts w:ascii="Times New Roman" w:hAnsi="Times New Roman" w:cs="Times New Roman"/>
          <w:sz w:val="28"/>
          <w:szCs w:val="28"/>
        </w:rPr>
        <w:t>за назначением ежемесячной денежной выплаты при рождении третьего или последующего ребёнка.</w:t>
      </w:r>
      <w:r w:rsidR="00F60847" w:rsidRPr="00426FEC">
        <w:rPr>
          <w:rFonts w:ascii="Times New Roman" w:hAnsi="Times New Roman" w:cs="Times New Roman"/>
          <w:sz w:val="28"/>
          <w:szCs w:val="28"/>
        </w:rPr>
        <w:t xml:space="preserve"> Указанная величина используется при определении права на ежемесячную денежную выплату при рождении третьего ребёнка </w:t>
      </w:r>
      <w:r w:rsidR="001D4402" w:rsidRPr="00426FEC">
        <w:rPr>
          <w:rFonts w:ascii="Times New Roman" w:hAnsi="Times New Roman" w:cs="Times New Roman"/>
          <w:sz w:val="28"/>
          <w:szCs w:val="28"/>
        </w:rPr>
        <w:br/>
      </w:r>
      <w:r w:rsidR="00F60847" w:rsidRPr="00426FEC">
        <w:rPr>
          <w:rFonts w:ascii="Times New Roman" w:hAnsi="Times New Roman" w:cs="Times New Roman"/>
          <w:sz w:val="28"/>
          <w:szCs w:val="28"/>
        </w:rPr>
        <w:t>до достижения им возраста трёх лет.</w:t>
      </w:r>
    </w:p>
    <w:p w:rsidR="0068657D" w:rsidRPr="00426FEC" w:rsidRDefault="009E6E4C" w:rsidP="00982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FEC">
        <w:rPr>
          <w:rFonts w:ascii="Times New Roman" w:hAnsi="Times New Roman" w:cs="Times New Roman"/>
          <w:sz w:val="28"/>
          <w:szCs w:val="28"/>
        </w:rPr>
        <w:tab/>
        <w:t>В соответствии с Порядком установления величины среднедушевого денежного дохода населения Ульяновской области, утверждённым постановлением Правительства  Ульяновской области от 11.03.2013 № 78-П</w:t>
      </w:r>
      <w:r w:rsidR="001D4402" w:rsidRPr="00426FEC">
        <w:rPr>
          <w:rFonts w:ascii="Times New Roman" w:hAnsi="Times New Roman" w:cs="Times New Roman"/>
        </w:rPr>
        <w:br/>
      </w:r>
      <w:r w:rsidR="001D4402" w:rsidRPr="00426FEC">
        <w:rPr>
          <w:rFonts w:ascii="Times New Roman" w:hAnsi="Times New Roman" w:cs="Times New Roman"/>
          <w:sz w:val="28"/>
          <w:szCs w:val="28"/>
        </w:rPr>
        <w:t>«</w:t>
      </w:r>
      <w:r w:rsidRPr="00426FEC">
        <w:rPr>
          <w:rFonts w:ascii="Times New Roman" w:hAnsi="Times New Roman" w:cs="Times New Roman"/>
          <w:sz w:val="28"/>
          <w:szCs w:val="28"/>
        </w:rPr>
        <w:t>Об утверждении Порядка установления величины среднедушевого денежного дохода населения Ульяновской области»</w:t>
      </w:r>
      <w:r w:rsidR="001D4402" w:rsidRPr="00426FEC">
        <w:rPr>
          <w:rFonts w:ascii="Times New Roman" w:hAnsi="Times New Roman" w:cs="Times New Roman"/>
          <w:sz w:val="28"/>
          <w:szCs w:val="28"/>
        </w:rPr>
        <w:t xml:space="preserve">величина среднедушевого денежного дохода населения Ульяновской области устанавливается ежегодно постановлением в срок до 15 января на основе соответствующих данных федерального органа исполнительной власти, осуществляющего функции </w:t>
      </w:r>
      <w:r w:rsidR="00982D63" w:rsidRPr="00426FEC">
        <w:rPr>
          <w:rFonts w:ascii="Times New Roman" w:hAnsi="Times New Roman" w:cs="Times New Roman"/>
          <w:sz w:val="28"/>
          <w:szCs w:val="28"/>
        </w:rPr>
        <w:br/>
      </w:r>
      <w:r w:rsidR="001D4402" w:rsidRPr="00426FEC">
        <w:rPr>
          <w:rFonts w:ascii="Times New Roman" w:hAnsi="Times New Roman" w:cs="Times New Roman"/>
          <w:sz w:val="28"/>
          <w:szCs w:val="28"/>
        </w:rPr>
        <w:t>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сложившихся за год, предшествующий году, на который устанавливается величина среднедушевого денежного дохода населения Ульяновской области</w:t>
      </w:r>
      <w:r w:rsidR="00982D63" w:rsidRPr="00426FEC">
        <w:rPr>
          <w:rFonts w:ascii="Times New Roman" w:hAnsi="Times New Roman" w:cs="Times New Roman"/>
          <w:sz w:val="28"/>
          <w:szCs w:val="28"/>
        </w:rPr>
        <w:t>.</w:t>
      </w:r>
    </w:p>
    <w:p w:rsidR="004375B7" w:rsidRPr="00426FEC" w:rsidRDefault="00982D63" w:rsidP="00386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FEC">
        <w:rPr>
          <w:rFonts w:ascii="Times New Roman" w:hAnsi="Times New Roman" w:cs="Times New Roman"/>
          <w:sz w:val="28"/>
          <w:szCs w:val="28"/>
        </w:rPr>
        <w:t>И</w:t>
      </w:r>
      <w:r w:rsidR="001D4402" w:rsidRPr="00426FEC">
        <w:rPr>
          <w:rFonts w:ascii="Times New Roman" w:hAnsi="Times New Roman" w:cs="Times New Roman"/>
          <w:sz w:val="28"/>
          <w:szCs w:val="28"/>
        </w:rPr>
        <w:t xml:space="preserve">нформации </w:t>
      </w:r>
      <w:r w:rsidRPr="00426FEC">
        <w:rPr>
          <w:rFonts w:ascii="Times New Roman" w:hAnsi="Times New Roman" w:cs="Times New Roman"/>
          <w:sz w:val="28"/>
          <w:szCs w:val="28"/>
        </w:rPr>
        <w:t>о величине среднедушевого денежного дохода населения Ульяновской области представляется исполнительным органом государственной власти Ульяновской области, уполномоченным в сфере экономики. П</w:t>
      </w:r>
      <w:r w:rsidR="008B7D07" w:rsidRPr="00426FEC">
        <w:rPr>
          <w:rFonts w:ascii="Times New Roman" w:hAnsi="Times New Roman" w:cs="Times New Roman"/>
          <w:sz w:val="28"/>
          <w:szCs w:val="28"/>
        </w:rPr>
        <w:t>рогнозн</w:t>
      </w:r>
      <w:r w:rsidR="009E6E4C" w:rsidRPr="00426FEC">
        <w:rPr>
          <w:rFonts w:ascii="Times New Roman" w:hAnsi="Times New Roman" w:cs="Times New Roman"/>
          <w:sz w:val="28"/>
          <w:szCs w:val="28"/>
        </w:rPr>
        <w:t xml:space="preserve">ое значение </w:t>
      </w:r>
      <w:r w:rsidR="00C34341" w:rsidRPr="00426FEC">
        <w:rPr>
          <w:rFonts w:ascii="Times New Roman" w:hAnsi="Times New Roman" w:cs="Times New Roman"/>
          <w:sz w:val="28"/>
          <w:szCs w:val="28"/>
        </w:rPr>
        <w:t>п</w:t>
      </w:r>
      <w:r w:rsidR="009E6E4C" w:rsidRPr="00426FEC">
        <w:rPr>
          <w:rFonts w:ascii="Times New Roman" w:hAnsi="Times New Roman" w:cs="Times New Roman"/>
          <w:sz w:val="28"/>
          <w:szCs w:val="28"/>
        </w:rPr>
        <w:t>оказателя</w:t>
      </w:r>
      <w:r w:rsidR="00C34341" w:rsidRPr="00426FEC">
        <w:rPr>
          <w:rFonts w:ascii="Times New Roman" w:hAnsi="Times New Roman" w:cs="Times New Roman"/>
          <w:sz w:val="28"/>
          <w:szCs w:val="28"/>
        </w:rPr>
        <w:t xml:space="preserve"> величины среднедушевого денежного дохода населения Ульяновской области на 20</w:t>
      </w:r>
      <w:r w:rsidR="00765FA7" w:rsidRPr="00426FEC">
        <w:rPr>
          <w:rFonts w:ascii="Times New Roman" w:hAnsi="Times New Roman" w:cs="Times New Roman"/>
          <w:sz w:val="28"/>
          <w:szCs w:val="28"/>
        </w:rPr>
        <w:t>2</w:t>
      </w:r>
      <w:r w:rsidR="0068657D" w:rsidRPr="00426FEC">
        <w:rPr>
          <w:rFonts w:ascii="Times New Roman" w:hAnsi="Times New Roman" w:cs="Times New Roman"/>
          <w:sz w:val="28"/>
          <w:szCs w:val="28"/>
        </w:rPr>
        <w:t>1</w:t>
      </w:r>
      <w:r w:rsidR="00C34341" w:rsidRPr="00426FEC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68657D" w:rsidRPr="00426FEC">
        <w:rPr>
          <w:rFonts w:ascii="Times New Roman" w:hAnsi="Times New Roman" w:cs="Times New Roman"/>
          <w:sz w:val="28"/>
          <w:szCs w:val="28"/>
        </w:rPr>
        <w:t>23675,3</w:t>
      </w:r>
      <w:r w:rsidR="0067695C" w:rsidRPr="00426FEC">
        <w:rPr>
          <w:rFonts w:ascii="Times New Roman" w:hAnsi="Times New Roman" w:cs="Times New Roman"/>
          <w:sz w:val="28"/>
          <w:szCs w:val="28"/>
        </w:rPr>
        <w:t xml:space="preserve"> рубл</w:t>
      </w:r>
      <w:r w:rsidR="0068657D" w:rsidRPr="00426FEC">
        <w:rPr>
          <w:rFonts w:ascii="Times New Roman" w:hAnsi="Times New Roman" w:cs="Times New Roman"/>
          <w:sz w:val="28"/>
          <w:szCs w:val="28"/>
        </w:rPr>
        <w:t>я</w:t>
      </w:r>
      <w:r w:rsidR="0067695C" w:rsidRPr="00426FEC">
        <w:rPr>
          <w:rFonts w:ascii="Times New Roman" w:hAnsi="Times New Roman" w:cs="Times New Roman"/>
          <w:sz w:val="28"/>
          <w:szCs w:val="28"/>
        </w:rPr>
        <w:t xml:space="preserve">, однако учитывая большую социальную значимость ежемесячной денежной выплаты на третьего или последующего ребёнка величина среднедушевого денежного дохода населения Ульяновской области </w:t>
      </w:r>
      <w:r w:rsidR="0068657D" w:rsidRPr="00426FEC">
        <w:rPr>
          <w:rFonts w:ascii="Times New Roman" w:hAnsi="Times New Roman" w:cs="Times New Roman"/>
          <w:sz w:val="28"/>
          <w:szCs w:val="28"/>
        </w:rPr>
        <w:br/>
      </w:r>
      <w:r w:rsidR="0067695C" w:rsidRPr="00426FEC">
        <w:rPr>
          <w:rFonts w:ascii="Times New Roman" w:hAnsi="Times New Roman" w:cs="Times New Roman"/>
          <w:sz w:val="28"/>
          <w:szCs w:val="28"/>
        </w:rPr>
        <w:t>на 20</w:t>
      </w:r>
      <w:r w:rsidR="00765FA7" w:rsidRPr="00426FEC">
        <w:rPr>
          <w:rFonts w:ascii="Times New Roman" w:hAnsi="Times New Roman" w:cs="Times New Roman"/>
          <w:sz w:val="28"/>
          <w:szCs w:val="28"/>
        </w:rPr>
        <w:t>2</w:t>
      </w:r>
      <w:r w:rsidR="0098453B" w:rsidRPr="00426FEC">
        <w:rPr>
          <w:rFonts w:ascii="Times New Roman" w:hAnsi="Times New Roman" w:cs="Times New Roman"/>
          <w:sz w:val="28"/>
          <w:szCs w:val="28"/>
        </w:rPr>
        <w:t>1</w:t>
      </w:r>
      <w:r w:rsidR="0067695C" w:rsidRPr="00426FEC">
        <w:rPr>
          <w:rFonts w:ascii="Times New Roman" w:hAnsi="Times New Roman" w:cs="Times New Roman"/>
          <w:sz w:val="28"/>
          <w:szCs w:val="28"/>
        </w:rPr>
        <w:t xml:space="preserve"> год предлагается к утверждению в размере 24810 рублей, </w:t>
      </w:r>
      <w:r w:rsidR="00DA7FDF" w:rsidRPr="00426FEC">
        <w:rPr>
          <w:rFonts w:ascii="Times New Roman" w:hAnsi="Times New Roman" w:cs="Times New Roman"/>
          <w:sz w:val="28"/>
          <w:szCs w:val="28"/>
        </w:rPr>
        <w:br/>
      </w:r>
      <w:r w:rsidR="0067695C" w:rsidRPr="00426FEC">
        <w:rPr>
          <w:rFonts w:ascii="Times New Roman" w:hAnsi="Times New Roman" w:cs="Times New Roman"/>
          <w:sz w:val="28"/>
          <w:szCs w:val="28"/>
        </w:rPr>
        <w:t>т.е. на уровне 201</w:t>
      </w:r>
      <w:r w:rsidR="006746E7" w:rsidRPr="00426FEC">
        <w:rPr>
          <w:rFonts w:ascii="Times New Roman" w:hAnsi="Times New Roman" w:cs="Times New Roman"/>
          <w:sz w:val="28"/>
          <w:szCs w:val="28"/>
        </w:rPr>
        <w:t>8-20</w:t>
      </w:r>
      <w:r w:rsidR="0068657D" w:rsidRPr="00426FEC">
        <w:rPr>
          <w:rFonts w:ascii="Times New Roman" w:hAnsi="Times New Roman" w:cs="Times New Roman"/>
          <w:sz w:val="28"/>
          <w:szCs w:val="28"/>
        </w:rPr>
        <w:t>20</w:t>
      </w:r>
      <w:r w:rsidR="0067695C" w:rsidRPr="00426FEC">
        <w:rPr>
          <w:rFonts w:ascii="Times New Roman" w:hAnsi="Times New Roman" w:cs="Times New Roman"/>
          <w:sz w:val="28"/>
          <w:szCs w:val="28"/>
        </w:rPr>
        <w:t xml:space="preserve"> год</w:t>
      </w:r>
      <w:r w:rsidR="006746E7" w:rsidRPr="00426FEC">
        <w:rPr>
          <w:rFonts w:ascii="Times New Roman" w:hAnsi="Times New Roman" w:cs="Times New Roman"/>
          <w:sz w:val="28"/>
          <w:szCs w:val="28"/>
        </w:rPr>
        <w:t>ов</w:t>
      </w:r>
      <w:r w:rsidR="0067695C" w:rsidRPr="00426F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2D63" w:rsidRPr="00426FEC" w:rsidRDefault="00982D63" w:rsidP="007B5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FEC">
        <w:rPr>
          <w:rFonts w:ascii="Times New Roman" w:hAnsi="Times New Roman" w:cs="Times New Roman"/>
          <w:sz w:val="28"/>
          <w:szCs w:val="28"/>
        </w:rPr>
        <w:t>Принятие настоящего постановления позволит</w:t>
      </w:r>
      <w:r w:rsidR="00711CA6" w:rsidRPr="00426FEC">
        <w:rPr>
          <w:rFonts w:ascii="Times New Roman" w:hAnsi="Times New Roman" w:cs="Times New Roman"/>
          <w:sz w:val="28"/>
          <w:szCs w:val="28"/>
        </w:rPr>
        <w:t xml:space="preserve">определять право наполучение </w:t>
      </w:r>
      <w:r w:rsidRPr="00426FEC">
        <w:rPr>
          <w:rFonts w:ascii="Times New Roman" w:hAnsi="Times New Roman" w:cs="Times New Roman"/>
          <w:sz w:val="28"/>
          <w:szCs w:val="28"/>
        </w:rPr>
        <w:t>ежемесячн</w:t>
      </w:r>
      <w:r w:rsidR="00711CA6" w:rsidRPr="00426FEC">
        <w:rPr>
          <w:rFonts w:ascii="Times New Roman" w:hAnsi="Times New Roman" w:cs="Times New Roman"/>
          <w:sz w:val="28"/>
          <w:szCs w:val="28"/>
        </w:rPr>
        <w:t>ой</w:t>
      </w:r>
      <w:r w:rsidRPr="00426FEC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711CA6" w:rsidRPr="00426FEC">
        <w:rPr>
          <w:rFonts w:ascii="Times New Roman" w:hAnsi="Times New Roman" w:cs="Times New Roman"/>
          <w:sz w:val="28"/>
          <w:szCs w:val="28"/>
        </w:rPr>
        <w:t>ой</w:t>
      </w:r>
      <w:r w:rsidRPr="00426FEC">
        <w:rPr>
          <w:rFonts w:ascii="Times New Roman" w:hAnsi="Times New Roman" w:cs="Times New Roman"/>
          <w:sz w:val="28"/>
          <w:szCs w:val="28"/>
        </w:rPr>
        <w:t xml:space="preserve"> выпл</w:t>
      </w:r>
      <w:r w:rsidR="00711CA6" w:rsidRPr="00426FEC">
        <w:rPr>
          <w:rFonts w:ascii="Times New Roman" w:hAnsi="Times New Roman" w:cs="Times New Roman"/>
          <w:sz w:val="28"/>
          <w:szCs w:val="28"/>
        </w:rPr>
        <w:t>аты</w:t>
      </w:r>
      <w:r w:rsidRPr="00426FEC">
        <w:rPr>
          <w:rFonts w:ascii="Times New Roman" w:hAnsi="Times New Roman" w:cs="Times New Roman"/>
          <w:sz w:val="28"/>
          <w:szCs w:val="28"/>
        </w:rPr>
        <w:t xml:space="preserve"> семьям, при рождении третьего или последующего ребёнка</w:t>
      </w:r>
      <w:r w:rsidR="00711CA6" w:rsidRPr="00426FEC">
        <w:rPr>
          <w:rFonts w:ascii="Times New Roman" w:hAnsi="Times New Roman" w:cs="Times New Roman"/>
          <w:sz w:val="28"/>
          <w:szCs w:val="28"/>
        </w:rPr>
        <w:t>,</w:t>
      </w:r>
      <w:r w:rsidR="00EB34C5" w:rsidRPr="00426FEC">
        <w:rPr>
          <w:rFonts w:ascii="Times New Roman" w:hAnsi="Times New Roman" w:cs="Times New Roman"/>
          <w:sz w:val="28"/>
          <w:szCs w:val="28"/>
        </w:rPr>
        <w:t xml:space="preserve"> в 202</w:t>
      </w:r>
      <w:r w:rsidR="00386184">
        <w:rPr>
          <w:rFonts w:ascii="Times New Roman" w:hAnsi="Times New Roman" w:cs="Times New Roman"/>
          <w:sz w:val="28"/>
          <w:szCs w:val="28"/>
        </w:rPr>
        <w:t>1</w:t>
      </w:r>
      <w:r w:rsidR="00EB34C5" w:rsidRPr="00426FEC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426FEC">
        <w:rPr>
          <w:rFonts w:ascii="Times New Roman" w:hAnsi="Times New Roman" w:cs="Times New Roman"/>
          <w:sz w:val="28"/>
          <w:szCs w:val="28"/>
        </w:rPr>
        <w:t>.</w:t>
      </w:r>
    </w:p>
    <w:p w:rsidR="007B50B5" w:rsidRPr="00426FEC" w:rsidRDefault="007B50B5" w:rsidP="007B5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FEC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за разработку проекта постановления Правительства Ульяновской области начальник отдела методологии </w:t>
      </w:r>
      <w:r w:rsidR="00982D63" w:rsidRPr="00426FEC">
        <w:rPr>
          <w:rFonts w:ascii="Times New Roman" w:hAnsi="Times New Roman" w:cs="Times New Roman"/>
          <w:sz w:val="28"/>
          <w:szCs w:val="28"/>
        </w:rPr>
        <w:br/>
      </w:r>
      <w:r w:rsidRPr="00426FEC">
        <w:rPr>
          <w:rFonts w:ascii="Times New Roman" w:hAnsi="Times New Roman" w:cs="Times New Roman"/>
          <w:sz w:val="28"/>
          <w:szCs w:val="28"/>
        </w:rPr>
        <w:t xml:space="preserve">и организации социальной поддержки населения департамента методологии </w:t>
      </w:r>
      <w:r w:rsidR="00982D63" w:rsidRPr="00426FEC">
        <w:rPr>
          <w:rFonts w:ascii="Times New Roman" w:hAnsi="Times New Roman" w:cs="Times New Roman"/>
          <w:sz w:val="28"/>
          <w:szCs w:val="28"/>
        </w:rPr>
        <w:br/>
      </w:r>
      <w:r w:rsidRPr="00426FEC">
        <w:rPr>
          <w:rFonts w:ascii="Times New Roman" w:hAnsi="Times New Roman" w:cs="Times New Roman"/>
          <w:sz w:val="28"/>
          <w:szCs w:val="28"/>
        </w:rPr>
        <w:lastRenderedPageBreak/>
        <w:t xml:space="preserve">и организации социальной поддержки населения Министерства семейной, демографической политики и социального благополучия Ульяновской области Барабанова Светлана Олеговна. </w:t>
      </w:r>
    </w:p>
    <w:p w:rsidR="007B50B5" w:rsidRPr="00426FEC" w:rsidRDefault="007B50B5" w:rsidP="007B5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0B5" w:rsidRPr="00426FEC" w:rsidRDefault="007B50B5" w:rsidP="007B5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D63" w:rsidRPr="00426FEC" w:rsidRDefault="00982D63" w:rsidP="007B5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185D" w:rsidRDefault="00DA7FDF" w:rsidP="00DA7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FEC">
        <w:rPr>
          <w:rFonts w:ascii="Times New Roman" w:hAnsi="Times New Roman" w:cs="Times New Roman"/>
          <w:sz w:val="28"/>
          <w:szCs w:val="28"/>
        </w:rPr>
        <w:t>Министр семейной, демографической политики</w:t>
      </w:r>
    </w:p>
    <w:p w:rsidR="0057185D" w:rsidRDefault="00DA7FDF" w:rsidP="00DA7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FEC">
        <w:rPr>
          <w:rFonts w:ascii="Times New Roman" w:hAnsi="Times New Roman" w:cs="Times New Roman"/>
          <w:sz w:val="28"/>
          <w:szCs w:val="28"/>
        </w:rPr>
        <w:t xml:space="preserve">и социальногоблагополучия </w:t>
      </w:r>
    </w:p>
    <w:p w:rsidR="00DA7FDF" w:rsidRPr="00426FEC" w:rsidRDefault="00DA7FDF" w:rsidP="00DA7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A7FDF" w:rsidRPr="00426FEC" w:rsidSect="0068657D">
          <w:pgSz w:w="11906" w:h="16838" w:code="9"/>
          <w:pgMar w:top="1134" w:right="567" w:bottom="1134" w:left="1701" w:header="720" w:footer="720" w:gutter="0"/>
          <w:pgNumType w:start="1"/>
          <w:cols w:space="708"/>
          <w:titlePg/>
          <w:docGrid w:linePitch="381"/>
        </w:sectPr>
      </w:pPr>
      <w:r w:rsidRPr="00426FEC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Pr="00426FEC">
        <w:rPr>
          <w:rFonts w:ascii="Times New Roman" w:hAnsi="Times New Roman" w:cs="Times New Roman"/>
          <w:sz w:val="28"/>
          <w:szCs w:val="28"/>
        </w:rPr>
        <w:tab/>
      </w:r>
      <w:r w:rsidR="0057185D">
        <w:rPr>
          <w:rFonts w:ascii="Times New Roman" w:hAnsi="Times New Roman" w:cs="Times New Roman"/>
          <w:sz w:val="28"/>
          <w:szCs w:val="28"/>
        </w:rPr>
        <w:tab/>
      </w:r>
      <w:r w:rsidR="0057185D">
        <w:rPr>
          <w:rFonts w:ascii="Times New Roman" w:hAnsi="Times New Roman" w:cs="Times New Roman"/>
          <w:sz w:val="28"/>
          <w:szCs w:val="28"/>
        </w:rPr>
        <w:tab/>
      </w:r>
      <w:r w:rsidR="0057185D">
        <w:rPr>
          <w:rFonts w:ascii="Times New Roman" w:hAnsi="Times New Roman" w:cs="Times New Roman"/>
          <w:sz w:val="28"/>
          <w:szCs w:val="28"/>
        </w:rPr>
        <w:tab/>
      </w:r>
      <w:r w:rsidR="0068657D" w:rsidRPr="00426FEC">
        <w:rPr>
          <w:rFonts w:ascii="Times New Roman" w:hAnsi="Times New Roman" w:cs="Times New Roman"/>
          <w:sz w:val="28"/>
          <w:szCs w:val="28"/>
        </w:rPr>
        <w:t>Н.С.Исаева</w:t>
      </w:r>
    </w:p>
    <w:p w:rsidR="00FE0DAA" w:rsidRPr="00426FEC" w:rsidRDefault="00FE0DAA" w:rsidP="00DA7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FEC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FE0DAA" w:rsidRPr="00426FEC" w:rsidRDefault="00FE0DAA" w:rsidP="00FE0DA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FEC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Ульяновской области </w:t>
      </w:r>
    </w:p>
    <w:p w:rsidR="00FE0DAA" w:rsidRPr="00426FEC" w:rsidRDefault="00FE0DAA" w:rsidP="00FE0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FEC">
        <w:rPr>
          <w:rFonts w:ascii="Times New Roman" w:hAnsi="Times New Roman" w:cs="Times New Roman"/>
          <w:b/>
          <w:sz w:val="28"/>
          <w:szCs w:val="28"/>
        </w:rPr>
        <w:t>«Об у</w:t>
      </w:r>
      <w:r w:rsidR="003C4A64" w:rsidRPr="00426FEC">
        <w:rPr>
          <w:rFonts w:ascii="Times New Roman" w:hAnsi="Times New Roman" w:cs="Times New Roman"/>
          <w:b/>
          <w:sz w:val="28"/>
          <w:szCs w:val="28"/>
        </w:rPr>
        <w:t>тверждении</w:t>
      </w:r>
      <w:r w:rsidRPr="00426FEC">
        <w:rPr>
          <w:rFonts w:ascii="Times New Roman" w:hAnsi="Times New Roman" w:cs="Times New Roman"/>
          <w:b/>
          <w:sz w:val="28"/>
          <w:szCs w:val="28"/>
        </w:rPr>
        <w:t xml:space="preserve"> величины среднедушевого денежного дохода </w:t>
      </w:r>
    </w:p>
    <w:p w:rsidR="00FE0DAA" w:rsidRPr="00426FEC" w:rsidRDefault="00FE0DAA" w:rsidP="00FE0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FEC">
        <w:rPr>
          <w:rFonts w:ascii="Times New Roman" w:hAnsi="Times New Roman" w:cs="Times New Roman"/>
          <w:b/>
          <w:sz w:val="28"/>
          <w:szCs w:val="28"/>
        </w:rPr>
        <w:t>населения Ульяновской области на 202</w:t>
      </w:r>
      <w:r w:rsidR="0068657D" w:rsidRPr="00426FEC">
        <w:rPr>
          <w:rFonts w:ascii="Times New Roman" w:hAnsi="Times New Roman" w:cs="Times New Roman"/>
          <w:b/>
          <w:sz w:val="28"/>
          <w:szCs w:val="28"/>
        </w:rPr>
        <w:t>1</w:t>
      </w:r>
      <w:r w:rsidRPr="00426FEC">
        <w:rPr>
          <w:rFonts w:ascii="Times New Roman" w:hAnsi="Times New Roman" w:cs="Times New Roman"/>
          <w:b/>
          <w:sz w:val="28"/>
          <w:szCs w:val="28"/>
        </w:rPr>
        <w:t xml:space="preserve"> финансовый год»</w:t>
      </w:r>
    </w:p>
    <w:p w:rsidR="00FE0DAA" w:rsidRPr="00426FEC" w:rsidRDefault="00FE0DAA" w:rsidP="00FE0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DAA" w:rsidRPr="00426FEC" w:rsidRDefault="00FE0DAA" w:rsidP="00FE0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DAA" w:rsidRPr="00426FEC" w:rsidRDefault="00FE0DAA" w:rsidP="00FE0DAA">
      <w:pPr>
        <w:pStyle w:val="a"/>
        <w:numPr>
          <w:ilvl w:val="0"/>
          <w:numId w:val="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FEC">
        <w:rPr>
          <w:rFonts w:ascii="Times New Roman" w:hAnsi="Times New Roman" w:cs="Times New Roman"/>
          <w:sz w:val="28"/>
          <w:szCs w:val="28"/>
        </w:rPr>
        <w:t>Для реализации настоящего постановления выделение дополнительных денежных средств из областного бюджета Ульяновской области не потребуется.</w:t>
      </w:r>
    </w:p>
    <w:p w:rsidR="00FE0DAA" w:rsidRPr="00426FEC" w:rsidRDefault="00FE0DAA" w:rsidP="00FE0DAA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44EF4" w:rsidRPr="00426FEC" w:rsidRDefault="00444EF4" w:rsidP="00FE0DAA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57185D" w:rsidRDefault="0068657D" w:rsidP="00686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FEC">
        <w:rPr>
          <w:rFonts w:ascii="Times New Roman" w:hAnsi="Times New Roman" w:cs="Times New Roman"/>
          <w:sz w:val="28"/>
          <w:szCs w:val="28"/>
        </w:rPr>
        <w:t xml:space="preserve">Министр семейной, демографической политики </w:t>
      </w:r>
    </w:p>
    <w:p w:rsidR="0057185D" w:rsidRDefault="0068657D" w:rsidP="00686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FEC">
        <w:rPr>
          <w:rFonts w:ascii="Times New Roman" w:hAnsi="Times New Roman" w:cs="Times New Roman"/>
          <w:sz w:val="28"/>
          <w:szCs w:val="28"/>
        </w:rPr>
        <w:t xml:space="preserve">и социальногоблагополучия </w:t>
      </w:r>
    </w:p>
    <w:p w:rsidR="0068657D" w:rsidRPr="00426FEC" w:rsidRDefault="0068657D" w:rsidP="00686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8657D" w:rsidRPr="00426FEC" w:rsidSect="00FE0DAA"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  <w:r w:rsidRPr="00426FEC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Pr="00426FEC">
        <w:rPr>
          <w:rFonts w:ascii="Times New Roman" w:hAnsi="Times New Roman" w:cs="Times New Roman"/>
          <w:sz w:val="28"/>
          <w:szCs w:val="28"/>
        </w:rPr>
        <w:tab/>
      </w:r>
      <w:r w:rsidR="0057185D">
        <w:rPr>
          <w:rFonts w:ascii="Times New Roman" w:hAnsi="Times New Roman" w:cs="Times New Roman"/>
          <w:sz w:val="28"/>
          <w:szCs w:val="28"/>
        </w:rPr>
        <w:tab/>
      </w:r>
      <w:r w:rsidR="0057185D">
        <w:rPr>
          <w:rFonts w:ascii="Times New Roman" w:hAnsi="Times New Roman" w:cs="Times New Roman"/>
          <w:sz w:val="28"/>
          <w:szCs w:val="28"/>
        </w:rPr>
        <w:tab/>
      </w:r>
      <w:r w:rsidR="0057185D">
        <w:rPr>
          <w:rFonts w:ascii="Times New Roman" w:hAnsi="Times New Roman" w:cs="Times New Roman"/>
          <w:sz w:val="28"/>
          <w:szCs w:val="28"/>
        </w:rPr>
        <w:tab/>
      </w:r>
      <w:r w:rsidRPr="00426FEC">
        <w:rPr>
          <w:rFonts w:ascii="Times New Roman" w:hAnsi="Times New Roman" w:cs="Times New Roman"/>
          <w:sz w:val="28"/>
          <w:szCs w:val="28"/>
        </w:rPr>
        <w:t>Н.С.Исаева</w:t>
      </w:r>
    </w:p>
    <w:p w:rsidR="0040665E" w:rsidRPr="00426FEC" w:rsidRDefault="0040665E" w:rsidP="0057185D">
      <w:pPr>
        <w:suppressAutoHyphens/>
        <w:spacing w:after="0" w:line="204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0665E" w:rsidRPr="00426FEC" w:rsidSect="0050335E">
      <w:headerReference w:type="even" r:id="rId9"/>
      <w:headerReference w:type="default" r:id="rId10"/>
      <w:pgSz w:w="11906" w:h="16838" w:code="9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CD2" w:rsidRDefault="001F5CD2" w:rsidP="00E31133">
      <w:pPr>
        <w:spacing w:after="0" w:line="240" w:lineRule="auto"/>
      </w:pPr>
      <w:r>
        <w:separator/>
      </w:r>
    </w:p>
  </w:endnote>
  <w:endnote w:type="continuationSeparator" w:id="1">
    <w:p w:rsidR="001F5CD2" w:rsidRDefault="001F5CD2" w:rsidP="00E3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CD2" w:rsidRDefault="001F5CD2" w:rsidP="00E31133">
      <w:pPr>
        <w:spacing w:after="0" w:line="240" w:lineRule="auto"/>
      </w:pPr>
      <w:r>
        <w:separator/>
      </w:r>
    </w:p>
  </w:footnote>
  <w:footnote w:type="continuationSeparator" w:id="1">
    <w:p w:rsidR="001F5CD2" w:rsidRDefault="001F5CD2" w:rsidP="00E3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49749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31133" w:rsidRPr="00E31133" w:rsidRDefault="004D7FEB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E31133">
          <w:rPr>
            <w:rFonts w:ascii="PT Astra Serif" w:hAnsi="PT Astra Serif"/>
            <w:sz w:val="28"/>
            <w:szCs w:val="28"/>
          </w:rPr>
          <w:fldChar w:fldCharType="begin"/>
        </w:r>
        <w:r w:rsidR="00E31133" w:rsidRPr="00E31133">
          <w:rPr>
            <w:rFonts w:ascii="PT Astra Serif" w:hAnsi="PT Astra Serif"/>
            <w:sz w:val="28"/>
            <w:szCs w:val="28"/>
          </w:rPr>
          <w:instrText>PAGE   \* MERGEFORMAT</w:instrText>
        </w:r>
        <w:r w:rsidRPr="00E31133">
          <w:rPr>
            <w:rFonts w:ascii="PT Astra Serif" w:hAnsi="PT Astra Serif"/>
            <w:sz w:val="28"/>
            <w:szCs w:val="28"/>
          </w:rPr>
          <w:fldChar w:fldCharType="separate"/>
        </w:r>
        <w:r w:rsidR="0012728C">
          <w:rPr>
            <w:rFonts w:ascii="PT Astra Serif" w:hAnsi="PT Astra Serif"/>
            <w:noProof/>
            <w:sz w:val="28"/>
            <w:szCs w:val="28"/>
          </w:rPr>
          <w:t>2</w:t>
        </w:r>
        <w:r w:rsidRPr="00E3113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E31133" w:rsidRDefault="00E3113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D4B" w:rsidRDefault="004D7FEB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0087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00871">
      <w:rPr>
        <w:rStyle w:val="ab"/>
        <w:noProof/>
      </w:rPr>
      <w:t>5</w:t>
    </w:r>
    <w:r>
      <w:rPr>
        <w:rStyle w:val="ab"/>
      </w:rPr>
      <w:fldChar w:fldCharType="end"/>
    </w:r>
  </w:p>
  <w:p w:rsidR="008F0D4B" w:rsidRDefault="001F5CD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E5" w:rsidRDefault="001F5CD2">
    <w:pPr>
      <w:pStyle w:val="a7"/>
      <w:jc w:val="center"/>
    </w:pPr>
  </w:p>
  <w:p w:rsidR="009B37E5" w:rsidRDefault="001F5CD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84E5BB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2F20193"/>
    <w:multiLevelType w:val="hybridMultilevel"/>
    <w:tmpl w:val="B5423B96"/>
    <w:lvl w:ilvl="0" w:tplc="9E98C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B95"/>
    <w:rsid w:val="000B3FA7"/>
    <w:rsid w:val="0012728C"/>
    <w:rsid w:val="001604CF"/>
    <w:rsid w:val="001A57DF"/>
    <w:rsid w:val="001D4402"/>
    <w:rsid w:val="001F5CD2"/>
    <w:rsid w:val="0021399F"/>
    <w:rsid w:val="00254D0E"/>
    <w:rsid w:val="00294D45"/>
    <w:rsid w:val="00297158"/>
    <w:rsid w:val="002B3866"/>
    <w:rsid w:val="002E54D5"/>
    <w:rsid w:val="00386184"/>
    <w:rsid w:val="003C4A64"/>
    <w:rsid w:val="003D3E2E"/>
    <w:rsid w:val="0040665E"/>
    <w:rsid w:val="00417B80"/>
    <w:rsid w:val="00426FEC"/>
    <w:rsid w:val="004375B7"/>
    <w:rsid w:val="00444EF4"/>
    <w:rsid w:val="004D7FEB"/>
    <w:rsid w:val="0051609C"/>
    <w:rsid w:val="00523B95"/>
    <w:rsid w:val="0057185D"/>
    <w:rsid w:val="005A529C"/>
    <w:rsid w:val="005B02F1"/>
    <w:rsid w:val="005D44F4"/>
    <w:rsid w:val="0060162C"/>
    <w:rsid w:val="00632E0C"/>
    <w:rsid w:val="006746E7"/>
    <w:rsid w:val="0067695C"/>
    <w:rsid w:val="0068657D"/>
    <w:rsid w:val="006B6C3E"/>
    <w:rsid w:val="00711CA6"/>
    <w:rsid w:val="007165D1"/>
    <w:rsid w:val="00764540"/>
    <w:rsid w:val="00765FA7"/>
    <w:rsid w:val="00790A6E"/>
    <w:rsid w:val="007A556B"/>
    <w:rsid w:val="007B50B5"/>
    <w:rsid w:val="007F0AF4"/>
    <w:rsid w:val="00810320"/>
    <w:rsid w:val="008B45C1"/>
    <w:rsid w:val="008B7D07"/>
    <w:rsid w:val="0093507D"/>
    <w:rsid w:val="0094272E"/>
    <w:rsid w:val="00982D63"/>
    <w:rsid w:val="0098453B"/>
    <w:rsid w:val="009B505A"/>
    <w:rsid w:val="009E6E4C"/>
    <w:rsid w:val="00A04CDF"/>
    <w:rsid w:val="00A14810"/>
    <w:rsid w:val="00A44D3A"/>
    <w:rsid w:val="00AB3A30"/>
    <w:rsid w:val="00C34341"/>
    <w:rsid w:val="00C72BB1"/>
    <w:rsid w:val="00CE6779"/>
    <w:rsid w:val="00DA7FDF"/>
    <w:rsid w:val="00E31133"/>
    <w:rsid w:val="00E41A2A"/>
    <w:rsid w:val="00E71B6E"/>
    <w:rsid w:val="00EB34C5"/>
    <w:rsid w:val="00F00871"/>
    <w:rsid w:val="00F264E2"/>
    <w:rsid w:val="00F3501D"/>
    <w:rsid w:val="00F60847"/>
    <w:rsid w:val="00F81AB7"/>
    <w:rsid w:val="00FE0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7FE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B505A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4375B7"/>
    <w:pPr>
      <w:numPr>
        <w:numId w:val="2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C3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343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0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0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E3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E31133"/>
  </w:style>
  <w:style w:type="paragraph" w:styleId="a9">
    <w:name w:val="footer"/>
    <w:basedOn w:val="a0"/>
    <w:link w:val="aa"/>
    <w:uiPriority w:val="99"/>
    <w:unhideWhenUsed/>
    <w:rsid w:val="00E3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E31133"/>
  </w:style>
  <w:style w:type="character" w:styleId="ab">
    <w:name w:val="page number"/>
    <w:basedOn w:val="a1"/>
    <w:semiHidden/>
    <w:rsid w:val="00406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B505A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4375B7"/>
    <w:pPr>
      <w:numPr>
        <w:numId w:val="2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C3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343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0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0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E3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E31133"/>
  </w:style>
  <w:style w:type="paragraph" w:styleId="a9">
    <w:name w:val="footer"/>
    <w:basedOn w:val="a0"/>
    <w:link w:val="aa"/>
    <w:uiPriority w:val="99"/>
    <w:unhideWhenUsed/>
    <w:rsid w:val="00E3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E31133"/>
  </w:style>
  <w:style w:type="character" w:styleId="ab">
    <w:name w:val="page number"/>
    <w:basedOn w:val="a1"/>
    <w:semiHidden/>
    <w:rsid w:val="00406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2BF33-A738-4CA4-A429-78E37491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Olga Brenduk</cp:lastModifiedBy>
  <cp:revision>2</cp:revision>
  <cp:lastPrinted>2020-11-11T06:28:00Z</cp:lastPrinted>
  <dcterms:created xsi:type="dcterms:W3CDTF">2020-11-24T10:45:00Z</dcterms:created>
  <dcterms:modified xsi:type="dcterms:W3CDTF">2020-11-24T10:45:00Z</dcterms:modified>
</cp:coreProperties>
</file>