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FC" w:rsidRPr="00685DFC" w:rsidRDefault="00685DFC" w:rsidP="00470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DFC">
        <w:rPr>
          <w:rFonts w:ascii="Times New Roman" w:hAnsi="Times New Roman" w:cs="Times New Roman"/>
          <w:b/>
          <w:sz w:val="28"/>
          <w:szCs w:val="28"/>
        </w:rPr>
        <w:t xml:space="preserve">Обзор </w:t>
      </w:r>
    </w:p>
    <w:p w:rsidR="00685DFC" w:rsidRPr="00685DFC" w:rsidRDefault="00685DFC" w:rsidP="00470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DFC">
        <w:rPr>
          <w:rFonts w:ascii="Times New Roman" w:hAnsi="Times New Roman" w:cs="Times New Roman"/>
          <w:b/>
          <w:sz w:val="28"/>
          <w:szCs w:val="28"/>
        </w:rPr>
        <w:t xml:space="preserve">обращений граждан и организаций, </w:t>
      </w:r>
    </w:p>
    <w:p w:rsidR="0051677E" w:rsidRDefault="00685DFC" w:rsidP="00470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DFC">
        <w:rPr>
          <w:rFonts w:ascii="Times New Roman" w:hAnsi="Times New Roman" w:cs="Times New Roman"/>
          <w:b/>
          <w:sz w:val="28"/>
          <w:szCs w:val="28"/>
        </w:rPr>
        <w:t>поступивших в адрес Губернатора</w:t>
      </w:r>
      <w:r w:rsidR="0051677E">
        <w:rPr>
          <w:rFonts w:ascii="Times New Roman" w:hAnsi="Times New Roman" w:cs="Times New Roman"/>
          <w:b/>
          <w:sz w:val="28"/>
          <w:szCs w:val="28"/>
        </w:rPr>
        <w:t xml:space="preserve"> Ульяновской области</w:t>
      </w:r>
    </w:p>
    <w:p w:rsidR="0051677E" w:rsidRDefault="00685DFC" w:rsidP="00470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DFC">
        <w:rPr>
          <w:rFonts w:ascii="Times New Roman" w:hAnsi="Times New Roman" w:cs="Times New Roman"/>
          <w:b/>
          <w:sz w:val="28"/>
          <w:szCs w:val="28"/>
        </w:rPr>
        <w:t xml:space="preserve">и Правительства Ульяновской области </w:t>
      </w:r>
    </w:p>
    <w:p w:rsidR="00144790" w:rsidRDefault="00685DFC" w:rsidP="00470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DF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82FF7">
        <w:rPr>
          <w:rFonts w:ascii="Times New Roman" w:hAnsi="Times New Roman" w:cs="Times New Roman"/>
          <w:b/>
          <w:sz w:val="28"/>
          <w:szCs w:val="28"/>
        </w:rPr>
        <w:t>июле</w:t>
      </w:r>
      <w:r w:rsidR="00276337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256BA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85DFC" w:rsidRDefault="00685DFC" w:rsidP="00470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416" w:rsidRDefault="009A1416" w:rsidP="00470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3AC" w:rsidRDefault="00685DFC" w:rsidP="00470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82FF7">
        <w:rPr>
          <w:rFonts w:ascii="Times New Roman" w:hAnsi="Times New Roman" w:cs="Times New Roman"/>
          <w:sz w:val="28"/>
          <w:szCs w:val="28"/>
        </w:rPr>
        <w:t>июле</w:t>
      </w:r>
      <w:r w:rsidR="001F3941">
        <w:rPr>
          <w:rFonts w:ascii="Times New Roman" w:hAnsi="Times New Roman" w:cs="Times New Roman"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sz w:val="28"/>
          <w:szCs w:val="28"/>
        </w:rPr>
        <w:t xml:space="preserve"> в адрес Губернатора и Правительства Ульяновской области поступило </w:t>
      </w:r>
      <w:r w:rsidR="009767B6">
        <w:rPr>
          <w:rFonts w:ascii="Times New Roman" w:hAnsi="Times New Roman" w:cs="Times New Roman"/>
          <w:sz w:val="28"/>
          <w:szCs w:val="28"/>
        </w:rPr>
        <w:t>1</w:t>
      </w:r>
      <w:r w:rsidR="00D523AC">
        <w:rPr>
          <w:rFonts w:ascii="Times New Roman" w:hAnsi="Times New Roman" w:cs="Times New Roman"/>
          <w:sz w:val="28"/>
          <w:szCs w:val="28"/>
        </w:rPr>
        <w:t>595</w:t>
      </w:r>
      <w:r w:rsidR="007D0BC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35F5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от граждан</w:t>
      </w:r>
      <w:r w:rsidR="0038123D">
        <w:rPr>
          <w:rFonts w:ascii="Times New Roman" w:hAnsi="Times New Roman" w:cs="Times New Roman"/>
          <w:sz w:val="28"/>
          <w:szCs w:val="28"/>
        </w:rPr>
        <w:t xml:space="preserve"> и организаций</w:t>
      </w:r>
      <w:r w:rsidR="009767B6">
        <w:rPr>
          <w:rFonts w:ascii="Times New Roman" w:hAnsi="Times New Roman" w:cs="Times New Roman"/>
          <w:sz w:val="28"/>
          <w:szCs w:val="28"/>
        </w:rPr>
        <w:t xml:space="preserve">, это </w:t>
      </w:r>
      <w:r w:rsidR="00D523AC">
        <w:rPr>
          <w:rFonts w:ascii="Times New Roman" w:hAnsi="Times New Roman" w:cs="Times New Roman"/>
          <w:sz w:val="28"/>
          <w:szCs w:val="28"/>
        </w:rPr>
        <w:t>в 1,5 раза больше</w:t>
      </w:r>
      <w:r w:rsidR="009767B6">
        <w:rPr>
          <w:rFonts w:ascii="Times New Roman" w:hAnsi="Times New Roman" w:cs="Times New Roman"/>
          <w:sz w:val="28"/>
          <w:szCs w:val="28"/>
        </w:rPr>
        <w:t xml:space="preserve">, чем </w:t>
      </w:r>
      <w:r w:rsidR="00D523AC">
        <w:rPr>
          <w:rFonts w:ascii="Times New Roman" w:hAnsi="Times New Roman" w:cs="Times New Roman"/>
          <w:sz w:val="28"/>
          <w:szCs w:val="28"/>
        </w:rPr>
        <w:t>в аналогичном периоде 2019 года (1053).</w:t>
      </w:r>
    </w:p>
    <w:p w:rsidR="0053013C" w:rsidRDefault="0053013C" w:rsidP="00470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поступали в Правительство Ульяновской области посредством всех имеющихся ресурсов:</w:t>
      </w:r>
    </w:p>
    <w:p w:rsidR="0053013C" w:rsidRDefault="0053013C" w:rsidP="00470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«Личный кабинет» и «Виртуальную приёмную» на официальном сайте Губернатора и Правительства Ульяновской области в информационно-</w:t>
      </w:r>
      <w:r w:rsidR="00E82DEB">
        <w:rPr>
          <w:rFonts w:ascii="Times New Roman" w:hAnsi="Times New Roman" w:cs="Times New Roman"/>
          <w:sz w:val="28"/>
          <w:szCs w:val="28"/>
        </w:rPr>
        <w:t>теле</w:t>
      </w:r>
      <w:r>
        <w:rPr>
          <w:rFonts w:ascii="Times New Roman" w:hAnsi="Times New Roman" w:cs="Times New Roman"/>
          <w:sz w:val="28"/>
          <w:szCs w:val="28"/>
        </w:rPr>
        <w:t>коммуникационной сети «Интернет» получено</w:t>
      </w:r>
      <w:r w:rsidR="0045099D">
        <w:rPr>
          <w:rFonts w:ascii="Times New Roman" w:hAnsi="Times New Roman" w:cs="Times New Roman"/>
          <w:sz w:val="28"/>
          <w:szCs w:val="28"/>
        </w:rPr>
        <w:t xml:space="preserve"> 997</w:t>
      </w:r>
      <w:r>
        <w:rPr>
          <w:rFonts w:ascii="Times New Roman" w:hAnsi="Times New Roman" w:cs="Times New Roman"/>
          <w:sz w:val="28"/>
          <w:szCs w:val="28"/>
        </w:rPr>
        <w:t xml:space="preserve"> обращений в форме электронного документа, это </w:t>
      </w:r>
      <w:r w:rsidR="003C51FB">
        <w:rPr>
          <w:rFonts w:ascii="Times New Roman" w:hAnsi="Times New Roman" w:cs="Times New Roman"/>
          <w:sz w:val="28"/>
          <w:szCs w:val="28"/>
        </w:rPr>
        <w:t>в 1,</w:t>
      </w:r>
      <w:r w:rsidR="0045099D">
        <w:rPr>
          <w:rFonts w:ascii="Times New Roman" w:hAnsi="Times New Roman" w:cs="Times New Roman"/>
          <w:sz w:val="28"/>
          <w:szCs w:val="28"/>
        </w:rPr>
        <w:t xml:space="preserve">8 раза </w:t>
      </w:r>
      <w:r w:rsidR="00764368">
        <w:rPr>
          <w:rFonts w:ascii="Times New Roman" w:hAnsi="Times New Roman" w:cs="Times New Roman"/>
          <w:sz w:val="28"/>
          <w:szCs w:val="28"/>
        </w:rPr>
        <w:t>больше, чем в аналогичном периоде прошлого года (</w:t>
      </w:r>
      <w:r w:rsidR="0045099D">
        <w:rPr>
          <w:rFonts w:ascii="Times New Roman" w:hAnsi="Times New Roman" w:cs="Times New Roman"/>
          <w:sz w:val="28"/>
          <w:szCs w:val="28"/>
        </w:rPr>
        <w:t>536</w:t>
      </w:r>
      <w:r w:rsidR="00764368">
        <w:rPr>
          <w:rFonts w:ascii="Times New Roman" w:hAnsi="Times New Roman" w:cs="Times New Roman"/>
          <w:sz w:val="28"/>
          <w:szCs w:val="28"/>
        </w:rPr>
        <w:t>);</w:t>
      </w:r>
    </w:p>
    <w:p w:rsidR="00764368" w:rsidRDefault="003C51FB" w:rsidP="00470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посредством «Почта России» </w:t>
      </w:r>
      <w:r w:rsidR="00DF401B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45099D">
        <w:rPr>
          <w:rFonts w:ascii="Times New Roman" w:hAnsi="Times New Roman" w:cs="Times New Roman"/>
          <w:sz w:val="28"/>
          <w:szCs w:val="28"/>
        </w:rPr>
        <w:t xml:space="preserve">430 </w:t>
      </w:r>
      <w:r w:rsidR="0053013C">
        <w:rPr>
          <w:rFonts w:ascii="Times New Roman" w:hAnsi="Times New Roman" w:cs="Times New Roman"/>
          <w:sz w:val="28"/>
          <w:szCs w:val="28"/>
        </w:rPr>
        <w:t xml:space="preserve">письменных обращений, это </w:t>
      </w:r>
      <w:r w:rsidR="00DF401B">
        <w:rPr>
          <w:rFonts w:ascii="Times New Roman" w:hAnsi="Times New Roman" w:cs="Times New Roman"/>
          <w:sz w:val="28"/>
          <w:szCs w:val="28"/>
        </w:rPr>
        <w:t xml:space="preserve"> в 1,</w:t>
      </w:r>
      <w:r w:rsidR="0045099D">
        <w:rPr>
          <w:rFonts w:ascii="Times New Roman" w:hAnsi="Times New Roman" w:cs="Times New Roman"/>
          <w:sz w:val="28"/>
          <w:szCs w:val="28"/>
        </w:rPr>
        <w:t>2</w:t>
      </w:r>
      <w:r w:rsidR="00DF401B">
        <w:rPr>
          <w:rFonts w:ascii="Times New Roman" w:hAnsi="Times New Roman" w:cs="Times New Roman"/>
          <w:sz w:val="28"/>
          <w:szCs w:val="28"/>
        </w:rPr>
        <w:t xml:space="preserve"> раза больше</w:t>
      </w:r>
      <w:r w:rsidR="0053013C">
        <w:rPr>
          <w:rFonts w:ascii="Times New Roman" w:hAnsi="Times New Roman" w:cs="Times New Roman"/>
          <w:sz w:val="28"/>
          <w:szCs w:val="28"/>
        </w:rPr>
        <w:t xml:space="preserve">, чем в </w:t>
      </w:r>
      <w:r w:rsidR="0045099D">
        <w:rPr>
          <w:rFonts w:ascii="Times New Roman" w:hAnsi="Times New Roman" w:cs="Times New Roman"/>
          <w:sz w:val="28"/>
          <w:szCs w:val="28"/>
        </w:rPr>
        <w:t>июле 2019 года (371);</w:t>
      </w:r>
    </w:p>
    <w:p w:rsidR="0053013C" w:rsidRDefault="0053013C" w:rsidP="00470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личные, в том числе выездные, приёмы граждан, а также </w:t>
      </w:r>
      <w:r w:rsidR="00E82DEB">
        <w:rPr>
          <w:rFonts w:ascii="Times New Roman" w:hAnsi="Times New Roman" w:cs="Times New Roman"/>
          <w:sz w:val="28"/>
          <w:szCs w:val="28"/>
        </w:rPr>
        <w:t xml:space="preserve">в Единую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информационно-справочную телефонную </w:t>
      </w:r>
      <w:r w:rsidR="00E82DEB">
        <w:rPr>
          <w:rFonts w:ascii="Times New Roman" w:hAnsi="Times New Roman" w:cs="Times New Roman"/>
          <w:sz w:val="28"/>
          <w:szCs w:val="28"/>
        </w:rPr>
        <w:t>службу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Ульяновской области </w:t>
      </w:r>
      <w:r w:rsidR="00DF401B">
        <w:rPr>
          <w:rFonts w:ascii="Times New Roman" w:hAnsi="Times New Roman" w:cs="Times New Roman"/>
          <w:sz w:val="28"/>
          <w:szCs w:val="28"/>
        </w:rPr>
        <w:t>–</w:t>
      </w:r>
      <w:r w:rsidR="0045099D">
        <w:rPr>
          <w:rFonts w:ascii="Times New Roman" w:hAnsi="Times New Roman" w:cs="Times New Roman"/>
          <w:sz w:val="28"/>
          <w:szCs w:val="28"/>
        </w:rPr>
        <w:t>168</w:t>
      </w:r>
      <w:r>
        <w:rPr>
          <w:rFonts w:ascii="Times New Roman" w:hAnsi="Times New Roman" w:cs="Times New Roman"/>
          <w:sz w:val="28"/>
          <w:szCs w:val="28"/>
        </w:rPr>
        <w:t xml:space="preserve"> устных обращений, это</w:t>
      </w:r>
      <w:r w:rsidR="00DF401B">
        <w:rPr>
          <w:rFonts w:ascii="Times New Roman" w:hAnsi="Times New Roman" w:cs="Times New Roman"/>
          <w:sz w:val="28"/>
          <w:szCs w:val="28"/>
        </w:rPr>
        <w:t xml:space="preserve"> в 1,</w:t>
      </w:r>
      <w:r w:rsidR="0045099D">
        <w:rPr>
          <w:rFonts w:ascii="Times New Roman" w:hAnsi="Times New Roman" w:cs="Times New Roman"/>
          <w:sz w:val="28"/>
          <w:szCs w:val="28"/>
        </w:rPr>
        <w:t>2</w:t>
      </w:r>
      <w:r w:rsidR="00DF401B">
        <w:rPr>
          <w:rFonts w:ascii="Times New Roman" w:hAnsi="Times New Roman" w:cs="Times New Roman"/>
          <w:sz w:val="28"/>
          <w:szCs w:val="28"/>
        </w:rPr>
        <w:t xml:space="preserve"> раза больше</w:t>
      </w:r>
      <w:r>
        <w:rPr>
          <w:rFonts w:ascii="Times New Roman" w:hAnsi="Times New Roman" w:cs="Times New Roman"/>
          <w:sz w:val="28"/>
          <w:szCs w:val="28"/>
        </w:rPr>
        <w:t xml:space="preserve">, чем </w:t>
      </w:r>
      <w:r w:rsidR="0045099D">
        <w:rPr>
          <w:rFonts w:ascii="Times New Roman" w:hAnsi="Times New Roman" w:cs="Times New Roman"/>
          <w:sz w:val="28"/>
          <w:szCs w:val="28"/>
        </w:rPr>
        <w:t>в аналогичном периоде</w:t>
      </w:r>
      <w:r w:rsidR="00764368">
        <w:rPr>
          <w:rFonts w:ascii="Times New Roman" w:hAnsi="Times New Roman" w:cs="Times New Roman"/>
          <w:sz w:val="28"/>
          <w:szCs w:val="28"/>
        </w:rPr>
        <w:t xml:space="preserve"> прошлого года (1</w:t>
      </w:r>
      <w:r w:rsidR="0045099D">
        <w:rPr>
          <w:rFonts w:ascii="Times New Roman" w:hAnsi="Times New Roman" w:cs="Times New Roman"/>
          <w:sz w:val="28"/>
          <w:szCs w:val="28"/>
        </w:rPr>
        <w:t>46</w:t>
      </w:r>
      <w:r w:rsidR="00764368">
        <w:rPr>
          <w:rFonts w:ascii="Times New Roman" w:hAnsi="Times New Roman" w:cs="Times New Roman"/>
          <w:sz w:val="28"/>
          <w:szCs w:val="28"/>
        </w:rPr>
        <w:t>).</w:t>
      </w:r>
    </w:p>
    <w:p w:rsidR="00623DB8" w:rsidRDefault="000F6C1B" w:rsidP="00470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«</w:t>
      </w:r>
      <w:r w:rsidR="0045099D">
        <w:rPr>
          <w:rFonts w:ascii="Times New Roman" w:hAnsi="Times New Roman" w:cs="Times New Roman"/>
          <w:sz w:val="28"/>
          <w:szCs w:val="28"/>
        </w:rPr>
        <w:t xml:space="preserve">цифрового </w:t>
      </w:r>
      <w:r w:rsidR="00623DB8">
        <w:rPr>
          <w:rFonts w:ascii="Times New Roman" w:hAnsi="Times New Roman" w:cs="Times New Roman"/>
          <w:sz w:val="28"/>
          <w:szCs w:val="28"/>
        </w:rPr>
        <w:t>сегмента</w:t>
      </w:r>
      <w:r w:rsidR="001245BF">
        <w:rPr>
          <w:rFonts w:ascii="Times New Roman" w:hAnsi="Times New Roman" w:cs="Times New Roman"/>
          <w:sz w:val="28"/>
          <w:szCs w:val="28"/>
        </w:rPr>
        <w:t>»</w:t>
      </w:r>
      <w:r w:rsidR="00623DB8">
        <w:rPr>
          <w:rFonts w:ascii="Times New Roman" w:hAnsi="Times New Roman" w:cs="Times New Roman"/>
          <w:sz w:val="28"/>
          <w:szCs w:val="28"/>
        </w:rPr>
        <w:t xml:space="preserve"> в общем объёме корреспонденции                       от населения Ульяновской области составила почти </w:t>
      </w:r>
      <w:r w:rsidR="0045099D">
        <w:rPr>
          <w:rFonts w:ascii="Times New Roman" w:hAnsi="Times New Roman" w:cs="Times New Roman"/>
          <w:sz w:val="28"/>
          <w:szCs w:val="28"/>
        </w:rPr>
        <w:t>63</w:t>
      </w:r>
      <w:r w:rsidR="00623DB8">
        <w:rPr>
          <w:rFonts w:ascii="Times New Roman" w:hAnsi="Times New Roman" w:cs="Times New Roman"/>
          <w:sz w:val="28"/>
          <w:szCs w:val="28"/>
        </w:rPr>
        <w:t>%.</w:t>
      </w:r>
    </w:p>
    <w:p w:rsidR="00764368" w:rsidRDefault="00A911EC" w:rsidP="00470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</w:t>
      </w:r>
      <w:r w:rsidR="00C74055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показатель активности</w:t>
      </w:r>
      <w:r w:rsidR="00642C93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C74055">
        <w:rPr>
          <w:rFonts w:ascii="Times New Roman" w:hAnsi="Times New Roman" w:cs="Times New Roman"/>
          <w:sz w:val="28"/>
          <w:szCs w:val="28"/>
        </w:rPr>
        <w:t xml:space="preserve">по </w:t>
      </w:r>
      <w:r w:rsidR="00001308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642C93">
        <w:rPr>
          <w:rFonts w:ascii="Times New Roman" w:hAnsi="Times New Roman" w:cs="Times New Roman"/>
          <w:sz w:val="28"/>
          <w:szCs w:val="28"/>
        </w:rPr>
        <w:t>в расчёте на 10 тысяч населения</w:t>
      </w:r>
      <w:r w:rsidR="0030662C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764368">
        <w:rPr>
          <w:rFonts w:ascii="Times New Roman" w:hAnsi="Times New Roman" w:cs="Times New Roman"/>
          <w:sz w:val="28"/>
          <w:szCs w:val="28"/>
        </w:rPr>
        <w:t>1</w:t>
      </w:r>
      <w:r w:rsidR="0045099D">
        <w:rPr>
          <w:rFonts w:ascii="Times New Roman" w:hAnsi="Times New Roman" w:cs="Times New Roman"/>
          <w:sz w:val="28"/>
          <w:szCs w:val="28"/>
        </w:rPr>
        <w:t>3</w:t>
      </w:r>
      <w:r w:rsidR="0030662C">
        <w:rPr>
          <w:rFonts w:ascii="Times New Roman" w:hAnsi="Times New Roman" w:cs="Times New Roman"/>
          <w:sz w:val="28"/>
          <w:szCs w:val="28"/>
        </w:rPr>
        <w:t>, это</w:t>
      </w:r>
      <w:r w:rsidR="0045099D">
        <w:rPr>
          <w:rFonts w:ascii="Times New Roman" w:hAnsi="Times New Roman" w:cs="Times New Roman"/>
          <w:sz w:val="28"/>
          <w:szCs w:val="28"/>
        </w:rPr>
        <w:t>в 1,5</w:t>
      </w:r>
      <w:r w:rsidR="00611B40">
        <w:rPr>
          <w:rFonts w:ascii="Times New Roman" w:hAnsi="Times New Roman" w:cs="Times New Roman"/>
          <w:sz w:val="28"/>
          <w:szCs w:val="28"/>
        </w:rPr>
        <w:t xml:space="preserve"> раза</w:t>
      </w:r>
      <w:r w:rsidR="001245BF">
        <w:rPr>
          <w:rFonts w:ascii="Times New Roman" w:hAnsi="Times New Roman" w:cs="Times New Roman"/>
          <w:sz w:val="28"/>
          <w:szCs w:val="28"/>
        </w:rPr>
        <w:t>больше того же показателя за</w:t>
      </w:r>
      <w:r w:rsidR="0045099D">
        <w:rPr>
          <w:rFonts w:ascii="Times New Roman" w:hAnsi="Times New Roman" w:cs="Times New Roman"/>
          <w:sz w:val="28"/>
          <w:szCs w:val="28"/>
        </w:rPr>
        <w:t xml:space="preserve"> июль прошлого года (8,5)</w:t>
      </w:r>
      <w:r w:rsidR="001245BF">
        <w:rPr>
          <w:rFonts w:ascii="Times New Roman" w:hAnsi="Times New Roman" w:cs="Times New Roman"/>
          <w:sz w:val="28"/>
          <w:szCs w:val="28"/>
        </w:rPr>
        <w:t>.</w:t>
      </w:r>
    </w:p>
    <w:p w:rsidR="00542F92" w:rsidRDefault="00542F92" w:rsidP="00470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динамики ключевых показателей в работе с обращениями граждан</w:t>
      </w:r>
      <w:r w:rsidR="0038123D">
        <w:rPr>
          <w:rFonts w:ascii="Times New Roman" w:hAnsi="Times New Roman" w:cs="Times New Roman"/>
          <w:sz w:val="28"/>
          <w:szCs w:val="28"/>
        </w:rPr>
        <w:t xml:space="preserve"> и организаций</w:t>
      </w:r>
      <w:r w:rsidR="00952DC4">
        <w:rPr>
          <w:rFonts w:ascii="Times New Roman" w:hAnsi="Times New Roman" w:cs="Times New Roman"/>
          <w:sz w:val="28"/>
          <w:szCs w:val="28"/>
        </w:rPr>
        <w:t xml:space="preserve"> относительно аналогичного периода прошлого года</w:t>
      </w:r>
      <w:r>
        <w:rPr>
          <w:rFonts w:ascii="Times New Roman" w:hAnsi="Times New Roman" w:cs="Times New Roman"/>
          <w:sz w:val="28"/>
          <w:szCs w:val="28"/>
        </w:rPr>
        <w:t xml:space="preserve"> выявил </w:t>
      </w:r>
      <w:r w:rsidR="00952DC4">
        <w:rPr>
          <w:rFonts w:ascii="Times New Roman" w:hAnsi="Times New Roman" w:cs="Times New Roman"/>
          <w:sz w:val="28"/>
          <w:szCs w:val="28"/>
        </w:rPr>
        <w:t>следующие тренды:</w:t>
      </w:r>
    </w:p>
    <w:p w:rsidR="00952DC4" w:rsidRDefault="00952DC4" w:rsidP="00470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уменьшение в </w:t>
      </w:r>
      <w:r w:rsidR="0045099D">
        <w:rPr>
          <w:rFonts w:ascii="Times New Roman" w:hAnsi="Times New Roman" w:cs="Times New Roman"/>
          <w:sz w:val="28"/>
          <w:szCs w:val="28"/>
        </w:rPr>
        <w:t>2,1</w:t>
      </w:r>
      <w:r>
        <w:rPr>
          <w:rFonts w:ascii="Times New Roman" w:hAnsi="Times New Roman" w:cs="Times New Roman"/>
          <w:sz w:val="28"/>
          <w:szCs w:val="28"/>
        </w:rPr>
        <w:t xml:space="preserve"> раза</w:t>
      </w:r>
      <w:r w:rsidR="00542F92">
        <w:rPr>
          <w:rFonts w:ascii="Times New Roman" w:hAnsi="Times New Roman" w:cs="Times New Roman"/>
          <w:sz w:val="28"/>
          <w:szCs w:val="28"/>
        </w:rPr>
        <w:t xml:space="preserve"> количества коллективных обращений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5099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против 3</w:t>
      </w:r>
      <w:r w:rsidR="0045099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52DC4" w:rsidRDefault="00952DC4" w:rsidP="00470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в 2,</w:t>
      </w:r>
      <w:r w:rsidR="0045099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раза количества обращений, адресованных</w:t>
      </w:r>
      <w:r w:rsidR="000F6C1B">
        <w:rPr>
          <w:rFonts w:ascii="Times New Roman" w:hAnsi="Times New Roman" w:cs="Times New Roman"/>
          <w:sz w:val="28"/>
          <w:szCs w:val="28"/>
        </w:rPr>
        <w:t xml:space="preserve"> гражданами в</w:t>
      </w:r>
      <w:r>
        <w:rPr>
          <w:rFonts w:ascii="Times New Roman" w:hAnsi="Times New Roman" w:cs="Times New Roman"/>
          <w:sz w:val="28"/>
          <w:szCs w:val="28"/>
        </w:rPr>
        <w:t xml:space="preserve"> Управление Президента Российской Федерации по работе с обращениями граждан и организаций (</w:t>
      </w:r>
      <w:r w:rsidR="0045099D">
        <w:rPr>
          <w:rFonts w:ascii="Times New Roman" w:hAnsi="Times New Roman" w:cs="Times New Roman"/>
          <w:sz w:val="28"/>
          <w:szCs w:val="28"/>
        </w:rPr>
        <w:t>437</w:t>
      </w:r>
      <w:r>
        <w:rPr>
          <w:rFonts w:ascii="Times New Roman" w:hAnsi="Times New Roman" w:cs="Times New Roman"/>
          <w:sz w:val="28"/>
          <w:szCs w:val="28"/>
        </w:rPr>
        <w:t xml:space="preserve"> против 17</w:t>
      </w:r>
      <w:r w:rsidR="0045099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226C6" w:rsidRDefault="009A1416" w:rsidP="00470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Причём</w:t>
      </w:r>
      <w:r w:rsidR="00A911D1">
        <w:rPr>
          <w:rFonts w:ascii="Times New Roman" w:hAnsi="Times New Roman" w:cs="Times New Roman"/>
          <w:sz w:val="28"/>
          <w:szCs w:val="28"/>
        </w:rPr>
        <w:t xml:space="preserve"> доля обращений, направленных Президенту Российской Федерации, от общего объёма почты, поступившей от граждан, также </w:t>
      </w:r>
      <w:r w:rsidR="00952DC4">
        <w:rPr>
          <w:rFonts w:ascii="Times New Roman" w:hAnsi="Times New Roman" w:cs="Times New Roman"/>
          <w:sz w:val="28"/>
          <w:szCs w:val="28"/>
        </w:rPr>
        <w:t>увеличилась</w:t>
      </w:r>
      <w:r w:rsidR="00E82DEB">
        <w:rPr>
          <w:rFonts w:ascii="Times New Roman" w:hAnsi="Times New Roman" w:cs="Times New Roman"/>
          <w:sz w:val="28"/>
          <w:szCs w:val="28"/>
        </w:rPr>
        <w:t xml:space="preserve">, составив </w:t>
      </w:r>
      <w:r w:rsidR="00952DC4">
        <w:rPr>
          <w:rFonts w:ascii="Times New Roman" w:hAnsi="Times New Roman" w:cs="Times New Roman"/>
          <w:sz w:val="28"/>
          <w:szCs w:val="28"/>
        </w:rPr>
        <w:t>2</w:t>
      </w:r>
      <w:r w:rsidR="0045099D">
        <w:rPr>
          <w:rFonts w:ascii="Times New Roman" w:hAnsi="Times New Roman" w:cs="Times New Roman"/>
          <w:sz w:val="28"/>
          <w:szCs w:val="28"/>
        </w:rPr>
        <w:t>7</w:t>
      </w:r>
      <w:r w:rsidR="00952DC4">
        <w:rPr>
          <w:rFonts w:ascii="Times New Roman" w:hAnsi="Times New Roman" w:cs="Times New Roman"/>
          <w:sz w:val="28"/>
          <w:szCs w:val="28"/>
        </w:rPr>
        <w:t xml:space="preserve">% (против </w:t>
      </w:r>
      <w:r w:rsidR="0045099D">
        <w:rPr>
          <w:rFonts w:ascii="Times New Roman" w:hAnsi="Times New Roman" w:cs="Times New Roman"/>
          <w:sz w:val="28"/>
          <w:szCs w:val="28"/>
        </w:rPr>
        <w:t>17</w:t>
      </w:r>
      <w:r w:rsidR="00952DC4">
        <w:rPr>
          <w:rFonts w:ascii="Times New Roman" w:hAnsi="Times New Roman" w:cs="Times New Roman"/>
          <w:sz w:val="28"/>
          <w:szCs w:val="28"/>
        </w:rPr>
        <w:t>%).</w:t>
      </w:r>
    </w:p>
    <w:p w:rsidR="007F1D09" w:rsidRPr="00007799" w:rsidRDefault="007F1D09" w:rsidP="00470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799">
        <w:rPr>
          <w:rFonts w:ascii="Times New Roman" w:hAnsi="Times New Roman" w:cs="Times New Roman"/>
          <w:sz w:val="28"/>
          <w:szCs w:val="28"/>
        </w:rPr>
        <w:t xml:space="preserve">Топ-5, тематический рейтинг вопросов, поставленных в обращениях                            жителей Ульяновской области в </w:t>
      </w:r>
      <w:r w:rsidR="00D94AB7">
        <w:rPr>
          <w:rFonts w:ascii="Times New Roman" w:hAnsi="Times New Roman" w:cs="Times New Roman"/>
          <w:sz w:val="28"/>
          <w:szCs w:val="28"/>
        </w:rPr>
        <w:t>июле</w:t>
      </w:r>
      <w:r w:rsidRPr="00007799">
        <w:rPr>
          <w:rFonts w:ascii="Times New Roman" w:hAnsi="Times New Roman" w:cs="Times New Roman"/>
          <w:sz w:val="28"/>
          <w:szCs w:val="28"/>
        </w:rPr>
        <w:t>2020 года</w:t>
      </w:r>
      <w:r w:rsidR="000F6C1B">
        <w:rPr>
          <w:rFonts w:ascii="Times New Roman" w:hAnsi="Times New Roman" w:cs="Times New Roman"/>
          <w:sz w:val="28"/>
          <w:szCs w:val="28"/>
        </w:rPr>
        <w:t>, сформировался</w:t>
      </w:r>
      <w:r w:rsidRPr="00007799">
        <w:rPr>
          <w:rFonts w:ascii="Times New Roman" w:hAnsi="Times New Roman" w:cs="Times New Roman"/>
          <w:sz w:val="28"/>
          <w:szCs w:val="28"/>
        </w:rPr>
        <w:t xml:space="preserve"> следующим образом.</w:t>
      </w:r>
    </w:p>
    <w:p w:rsidR="00D94AB7" w:rsidRPr="00D94AB7" w:rsidRDefault="007F1D09" w:rsidP="00D94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799">
        <w:rPr>
          <w:rFonts w:ascii="Times New Roman" w:hAnsi="Times New Roman" w:cs="Times New Roman"/>
          <w:sz w:val="28"/>
          <w:szCs w:val="28"/>
        </w:rPr>
        <w:t>Первую позицию рейтинга занимает тематический раздел «</w:t>
      </w:r>
      <w:r w:rsidR="00611B40">
        <w:rPr>
          <w:rFonts w:ascii="Times New Roman" w:hAnsi="Times New Roman" w:cs="Times New Roman"/>
          <w:sz w:val="28"/>
          <w:szCs w:val="28"/>
        </w:rPr>
        <w:t>Х</w:t>
      </w:r>
      <w:r w:rsidR="00D94AB7">
        <w:rPr>
          <w:rFonts w:ascii="Times New Roman" w:hAnsi="Times New Roman" w:cs="Times New Roman"/>
          <w:sz w:val="28"/>
          <w:szCs w:val="28"/>
        </w:rPr>
        <w:t>озяйственная деятельность</w:t>
      </w:r>
      <w:r w:rsidRPr="00007799">
        <w:rPr>
          <w:rFonts w:ascii="Times New Roman" w:hAnsi="Times New Roman" w:cs="Times New Roman"/>
          <w:sz w:val="28"/>
          <w:szCs w:val="28"/>
        </w:rPr>
        <w:t>» (2</w:t>
      </w:r>
      <w:r>
        <w:rPr>
          <w:rFonts w:ascii="Times New Roman" w:hAnsi="Times New Roman" w:cs="Times New Roman"/>
          <w:sz w:val="28"/>
          <w:szCs w:val="28"/>
        </w:rPr>
        <w:t>1%</w:t>
      </w:r>
      <w:r w:rsidRPr="00007799">
        <w:rPr>
          <w:rFonts w:ascii="Times New Roman" w:hAnsi="Times New Roman" w:cs="Times New Roman"/>
          <w:sz w:val="28"/>
          <w:szCs w:val="28"/>
        </w:rPr>
        <w:t xml:space="preserve">, </w:t>
      </w:r>
      <w:r w:rsidR="00D94AB7">
        <w:rPr>
          <w:rFonts w:ascii="Times New Roman" w:hAnsi="Times New Roman" w:cs="Times New Roman"/>
          <w:sz w:val="28"/>
          <w:szCs w:val="28"/>
        </w:rPr>
        <w:t xml:space="preserve">374 </w:t>
      </w:r>
      <w:r>
        <w:rPr>
          <w:rFonts w:ascii="Times New Roman" w:hAnsi="Times New Roman" w:cs="Times New Roman"/>
          <w:sz w:val="28"/>
          <w:szCs w:val="28"/>
        </w:rPr>
        <w:t>вопрос</w:t>
      </w:r>
      <w:r w:rsidR="00D94AB7">
        <w:rPr>
          <w:rFonts w:ascii="Times New Roman" w:hAnsi="Times New Roman" w:cs="Times New Roman"/>
          <w:sz w:val="28"/>
          <w:szCs w:val="28"/>
        </w:rPr>
        <w:t>а</w:t>
      </w:r>
      <w:r w:rsidRPr="00007799">
        <w:rPr>
          <w:rFonts w:ascii="Times New Roman" w:hAnsi="Times New Roman" w:cs="Times New Roman"/>
          <w:sz w:val="28"/>
          <w:szCs w:val="28"/>
        </w:rPr>
        <w:t>),</w:t>
      </w:r>
      <w:r w:rsidR="00D94AB7" w:rsidRPr="00D94AB7">
        <w:rPr>
          <w:rFonts w:ascii="Times New Roman" w:hAnsi="Times New Roman" w:cs="Times New Roman"/>
          <w:sz w:val="28"/>
          <w:szCs w:val="28"/>
        </w:rPr>
        <w:t xml:space="preserve"> приоритет в котором имеют вопросы государственного контроля и надзора в области долевого </w:t>
      </w:r>
      <w:r w:rsidR="00D94AB7" w:rsidRPr="00D94AB7">
        <w:rPr>
          <w:rFonts w:ascii="Times New Roman" w:hAnsi="Times New Roman" w:cs="Times New Roman"/>
          <w:sz w:val="28"/>
          <w:szCs w:val="28"/>
        </w:rPr>
        <w:lastRenderedPageBreak/>
        <w:t>строительства</w:t>
      </w:r>
      <w:r w:rsidR="00D94AB7">
        <w:rPr>
          <w:rFonts w:ascii="Times New Roman" w:hAnsi="Times New Roman" w:cs="Times New Roman"/>
          <w:sz w:val="28"/>
          <w:szCs w:val="28"/>
        </w:rPr>
        <w:t xml:space="preserve"> (3,5%, 63)</w:t>
      </w:r>
      <w:r w:rsidR="00D94AB7" w:rsidRPr="00D94AB7">
        <w:rPr>
          <w:rFonts w:ascii="Times New Roman" w:hAnsi="Times New Roman" w:cs="Times New Roman"/>
          <w:sz w:val="28"/>
          <w:szCs w:val="28"/>
        </w:rPr>
        <w:t>;</w:t>
      </w:r>
      <w:r w:rsidR="00D94AB7">
        <w:rPr>
          <w:rFonts w:ascii="Times New Roman" w:hAnsi="Times New Roman" w:cs="Times New Roman"/>
          <w:sz w:val="28"/>
          <w:szCs w:val="28"/>
        </w:rPr>
        <w:t xml:space="preserve"> водоснабжения поселений (2,9%, 52);</w:t>
      </w:r>
      <w:r w:rsidR="00D94AB7" w:rsidRPr="00D94AB7">
        <w:rPr>
          <w:rFonts w:ascii="Times New Roman" w:hAnsi="Times New Roman" w:cs="Times New Roman"/>
          <w:sz w:val="28"/>
          <w:szCs w:val="28"/>
        </w:rPr>
        <w:t xml:space="preserve"> строительства и реконструкции дорог</w:t>
      </w:r>
      <w:r w:rsidR="00D94AB7">
        <w:rPr>
          <w:rFonts w:ascii="Times New Roman" w:hAnsi="Times New Roman" w:cs="Times New Roman"/>
          <w:sz w:val="28"/>
          <w:szCs w:val="28"/>
        </w:rPr>
        <w:t xml:space="preserve"> (2,5%, 44)</w:t>
      </w:r>
      <w:r w:rsidR="00D94AB7" w:rsidRPr="00D94AB7">
        <w:rPr>
          <w:rFonts w:ascii="Times New Roman" w:hAnsi="Times New Roman" w:cs="Times New Roman"/>
          <w:sz w:val="28"/>
          <w:szCs w:val="28"/>
        </w:rPr>
        <w:t>.</w:t>
      </w:r>
    </w:p>
    <w:p w:rsidR="00D94AB7" w:rsidRPr="00D94AB7" w:rsidRDefault="00D94AB7" w:rsidP="00D94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AB7">
        <w:rPr>
          <w:rFonts w:ascii="Times New Roman" w:hAnsi="Times New Roman" w:cs="Times New Roman"/>
          <w:sz w:val="28"/>
          <w:szCs w:val="28"/>
        </w:rPr>
        <w:t xml:space="preserve">На 2-м месте в тематическом рейтинге значится </w:t>
      </w:r>
      <w:r w:rsidR="00611B40">
        <w:rPr>
          <w:rFonts w:ascii="Times New Roman" w:hAnsi="Times New Roman" w:cs="Times New Roman"/>
          <w:sz w:val="28"/>
          <w:szCs w:val="28"/>
        </w:rPr>
        <w:t>блок</w:t>
      </w:r>
      <w:r w:rsidRPr="00D94AB7">
        <w:rPr>
          <w:rFonts w:ascii="Times New Roman" w:hAnsi="Times New Roman" w:cs="Times New Roman"/>
          <w:sz w:val="28"/>
          <w:szCs w:val="28"/>
        </w:rPr>
        <w:t xml:space="preserve"> «Жилище» (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94AB7">
        <w:rPr>
          <w:rFonts w:ascii="Times New Roman" w:hAnsi="Times New Roman" w:cs="Times New Roman"/>
          <w:sz w:val="28"/>
          <w:szCs w:val="28"/>
        </w:rPr>
        <w:t xml:space="preserve">%, </w:t>
      </w:r>
      <w:r>
        <w:rPr>
          <w:rFonts w:ascii="Times New Roman" w:hAnsi="Times New Roman" w:cs="Times New Roman"/>
          <w:sz w:val="28"/>
          <w:szCs w:val="28"/>
        </w:rPr>
        <w:t>347</w:t>
      </w:r>
      <w:r w:rsidRPr="00D94AB7">
        <w:rPr>
          <w:rFonts w:ascii="Times New Roman" w:hAnsi="Times New Roman" w:cs="Times New Roman"/>
          <w:sz w:val="28"/>
          <w:szCs w:val="28"/>
        </w:rPr>
        <w:t xml:space="preserve">), в котором бесспорное преимущество имеют вопросы, касающиеся </w:t>
      </w:r>
      <w:r>
        <w:rPr>
          <w:rFonts w:ascii="Times New Roman" w:hAnsi="Times New Roman" w:cs="Times New Roman"/>
          <w:sz w:val="28"/>
          <w:szCs w:val="28"/>
        </w:rPr>
        <w:t xml:space="preserve"> перебоев в водоснабжении (3,7%, 66)</w:t>
      </w:r>
      <w:r w:rsidRPr="00D94AB7">
        <w:rPr>
          <w:rFonts w:ascii="Times New Roman" w:hAnsi="Times New Roman" w:cs="Times New Roman"/>
          <w:sz w:val="28"/>
          <w:szCs w:val="28"/>
        </w:rPr>
        <w:t xml:space="preserve">; содержания общего </w:t>
      </w:r>
      <w:r>
        <w:rPr>
          <w:rFonts w:ascii="Times New Roman" w:hAnsi="Times New Roman" w:cs="Times New Roman"/>
          <w:sz w:val="28"/>
          <w:szCs w:val="28"/>
        </w:rPr>
        <w:t>имущества многоквартирных домов (3,4%, 60).</w:t>
      </w:r>
    </w:p>
    <w:p w:rsidR="00D94AB7" w:rsidRDefault="00D94AB7" w:rsidP="00470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3-е место в рейтинге принадлежит </w:t>
      </w:r>
      <w:r w:rsidR="00611B40">
        <w:rPr>
          <w:rFonts w:ascii="Times New Roman" w:hAnsi="Times New Roman" w:cs="Times New Roman"/>
          <w:sz w:val="28"/>
          <w:szCs w:val="28"/>
        </w:rPr>
        <w:t>разделу</w:t>
      </w:r>
      <w:r>
        <w:rPr>
          <w:rFonts w:ascii="Times New Roman" w:hAnsi="Times New Roman" w:cs="Times New Roman"/>
          <w:sz w:val="28"/>
          <w:szCs w:val="28"/>
        </w:rPr>
        <w:t xml:space="preserve"> «Социальное обеспечение»,                    </w:t>
      </w:r>
      <w:r w:rsidR="007F1D09" w:rsidRPr="00007799">
        <w:rPr>
          <w:rFonts w:ascii="Times New Roman" w:hAnsi="Times New Roman" w:cs="Times New Roman"/>
          <w:sz w:val="28"/>
          <w:szCs w:val="28"/>
        </w:rPr>
        <w:t xml:space="preserve">в рамках которого лидируют следующие темы: оказание мер социальной поддержки гражданам, попавшим в трудную жизненную ситуацию </w:t>
      </w:r>
      <w:r>
        <w:rPr>
          <w:rFonts w:ascii="Times New Roman" w:hAnsi="Times New Roman" w:cs="Times New Roman"/>
          <w:sz w:val="28"/>
          <w:szCs w:val="28"/>
        </w:rPr>
        <w:t>(6%, 99)</w:t>
      </w:r>
      <w:r w:rsidR="00611B4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исчисление и выплаты пособий гражданам, имеющим детей (2,5%, 44).</w:t>
      </w:r>
    </w:p>
    <w:p w:rsidR="00D94AB7" w:rsidRDefault="00D94AB7" w:rsidP="00470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4-ую позицию в рейтинге поровну разделили </w:t>
      </w:r>
      <w:r w:rsidR="00611B40">
        <w:rPr>
          <w:rFonts w:ascii="Times New Roman" w:hAnsi="Times New Roman" w:cs="Times New Roman"/>
          <w:sz w:val="28"/>
          <w:szCs w:val="28"/>
        </w:rPr>
        <w:t>блок</w:t>
      </w:r>
      <w:r>
        <w:rPr>
          <w:rFonts w:ascii="Times New Roman" w:hAnsi="Times New Roman" w:cs="Times New Roman"/>
          <w:sz w:val="28"/>
          <w:szCs w:val="28"/>
        </w:rPr>
        <w:t xml:space="preserve"> «Здравоохранение» (9%, 162) с вопросами </w:t>
      </w:r>
      <w:bookmarkStart w:id="0" w:name="_GoBack"/>
      <w:bookmarkEnd w:id="0"/>
      <w:r w:rsidR="00F70A11">
        <w:rPr>
          <w:rFonts w:ascii="Times New Roman" w:hAnsi="Times New Roman" w:cs="Times New Roman"/>
          <w:sz w:val="28"/>
          <w:szCs w:val="28"/>
        </w:rPr>
        <w:t>обеспечения санитарно-эпидемиологического благополучия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(1,9%, 34)</w:t>
      </w:r>
      <w:r w:rsidR="008909D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лечения  и оказания медицинской помощи (1,2%, 21), лекарственного обеспечения (1,1%, 19) и </w:t>
      </w:r>
      <w:r w:rsidR="00611B40">
        <w:rPr>
          <w:rFonts w:ascii="Times New Roman" w:hAnsi="Times New Roman" w:cs="Times New Roman"/>
          <w:sz w:val="28"/>
          <w:szCs w:val="28"/>
        </w:rPr>
        <w:t>блок</w:t>
      </w:r>
      <w:r>
        <w:rPr>
          <w:rFonts w:ascii="Times New Roman" w:hAnsi="Times New Roman" w:cs="Times New Roman"/>
          <w:sz w:val="28"/>
          <w:szCs w:val="28"/>
        </w:rPr>
        <w:t xml:space="preserve"> «Семья» с вопросом выплаты </w:t>
      </w:r>
      <w:r w:rsidR="00D30970">
        <w:rPr>
          <w:rFonts w:ascii="Times New Roman" w:hAnsi="Times New Roman" w:cs="Times New Roman"/>
          <w:sz w:val="28"/>
          <w:szCs w:val="28"/>
        </w:rPr>
        <w:t>пособий и компенсаций на ребёнка (8%, 142).</w:t>
      </w:r>
    </w:p>
    <w:p w:rsidR="0046174E" w:rsidRDefault="00F70A11" w:rsidP="00470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Пятое место в рейтинге закреплено за разделом «</w:t>
      </w:r>
      <w:r w:rsidR="00D30970">
        <w:rPr>
          <w:rFonts w:ascii="Times New Roman" w:hAnsi="Times New Roman" w:cs="Times New Roman"/>
          <w:sz w:val="28"/>
          <w:szCs w:val="28"/>
        </w:rPr>
        <w:t xml:space="preserve">Образование» </w:t>
      </w:r>
      <w:r w:rsidR="0046174E">
        <w:rPr>
          <w:rFonts w:ascii="Times New Roman" w:hAnsi="Times New Roman" w:cs="Times New Roman"/>
          <w:sz w:val="28"/>
          <w:szCs w:val="28"/>
        </w:rPr>
        <w:t>(</w:t>
      </w:r>
      <w:r w:rsidR="00D30970">
        <w:rPr>
          <w:rFonts w:ascii="Times New Roman" w:hAnsi="Times New Roman" w:cs="Times New Roman"/>
          <w:sz w:val="28"/>
          <w:szCs w:val="28"/>
        </w:rPr>
        <w:t>5</w:t>
      </w:r>
      <w:r w:rsidR="0046174E">
        <w:rPr>
          <w:rFonts w:ascii="Times New Roman" w:hAnsi="Times New Roman" w:cs="Times New Roman"/>
          <w:sz w:val="28"/>
          <w:szCs w:val="28"/>
        </w:rPr>
        <w:t xml:space="preserve">%, </w:t>
      </w:r>
      <w:r w:rsidR="00D30970">
        <w:rPr>
          <w:rFonts w:ascii="Times New Roman" w:hAnsi="Times New Roman" w:cs="Times New Roman"/>
          <w:sz w:val="28"/>
          <w:szCs w:val="28"/>
        </w:rPr>
        <w:t>86</w:t>
      </w:r>
      <w:r w:rsidR="004617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с вопросо</w:t>
      </w:r>
      <w:r w:rsidR="00623DB8">
        <w:rPr>
          <w:rFonts w:ascii="Times New Roman" w:hAnsi="Times New Roman" w:cs="Times New Roman"/>
          <w:sz w:val="28"/>
          <w:szCs w:val="28"/>
        </w:rPr>
        <w:t>м</w:t>
      </w:r>
      <w:r w:rsidR="00D30970">
        <w:rPr>
          <w:rFonts w:ascii="Times New Roman" w:hAnsi="Times New Roman" w:cs="Times New Roman"/>
          <w:sz w:val="28"/>
          <w:szCs w:val="28"/>
        </w:rPr>
        <w:t>поступления в образовательные организации (1,2%, 21).</w:t>
      </w:r>
    </w:p>
    <w:p w:rsidR="007F1D09" w:rsidRPr="00007799" w:rsidRDefault="007F1D09" w:rsidP="00470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799">
        <w:rPr>
          <w:rFonts w:ascii="Times New Roman" w:hAnsi="Times New Roman" w:cs="Times New Roman"/>
          <w:sz w:val="28"/>
          <w:szCs w:val="28"/>
        </w:rPr>
        <w:t>Анализ обращений граждан, направленных в Правительство Ульяновской области в обзорном периоде, на предмет результативности их рассмотрения показал следующее.</w:t>
      </w:r>
    </w:p>
    <w:p w:rsidR="00E82DEB" w:rsidRDefault="007F1D09" w:rsidP="00470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799">
        <w:rPr>
          <w:rFonts w:ascii="Times New Roman" w:hAnsi="Times New Roman" w:cs="Times New Roman"/>
          <w:sz w:val="28"/>
          <w:szCs w:val="28"/>
        </w:rPr>
        <w:t>1</w:t>
      </w:r>
      <w:r w:rsidR="0046174E">
        <w:rPr>
          <w:rFonts w:ascii="Times New Roman" w:hAnsi="Times New Roman" w:cs="Times New Roman"/>
          <w:sz w:val="28"/>
          <w:szCs w:val="28"/>
        </w:rPr>
        <w:t>1%</w:t>
      </w:r>
      <w:r w:rsidRPr="00007799">
        <w:rPr>
          <w:rFonts w:ascii="Times New Roman" w:hAnsi="Times New Roman" w:cs="Times New Roman"/>
          <w:sz w:val="28"/>
          <w:szCs w:val="28"/>
        </w:rPr>
        <w:t xml:space="preserve"> обращений от общего объёма находятся в работе согласно установленным законодательством срокам, </w:t>
      </w:r>
      <w:r w:rsidR="00D30970">
        <w:rPr>
          <w:rFonts w:ascii="Times New Roman" w:hAnsi="Times New Roman" w:cs="Times New Roman"/>
          <w:sz w:val="28"/>
          <w:szCs w:val="28"/>
        </w:rPr>
        <w:t>63</w:t>
      </w:r>
      <w:r w:rsidR="0046174E">
        <w:rPr>
          <w:rFonts w:ascii="Times New Roman" w:hAnsi="Times New Roman" w:cs="Times New Roman"/>
          <w:sz w:val="28"/>
          <w:szCs w:val="28"/>
        </w:rPr>
        <w:t xml:space="preserve">% </w:t>
      </w:r>
      <w:r w:rsidRPr="00007799">
        <w:rPr>
          <w:rFonts w:ascii="Times New Roman" w:hAnsi="Times New Roman" w:cs="Times New Roman"/>
          <w:sz w:val="28"/>
          <w:szCs w:val="28"/>
        </w:rPr>
        <w:t>– направлено   соответствии с ч. 3 ст. 8 Фе</w:t>
      </w:r>
      <w:r w:rsidR="0046174E">
        <w:rPr>
          <w:rFonts w:ascii="Times New Roman" w:hAnsi="Times New Roman" w:cs="Times New Roman"/>
          <w:sz w:val="28"/>
          <w:szCs w:val="28"/>
        </w:rPr>
        <w:t xml:space="preserve">дерального закона от 02.05.2006 </w:t>
      </w:r>
      <w:r w:rsidRPr="00007799">
        <w:rPr>
          <w:rFonts w:ascii="Times New Roman" w:hAnsi="Times New Roman" w:cs="Times New Roman"/>
          <w:sz w:val="28"/>
          <w:szCs w:val="28"/>
        </w:rPr>
        <w:t xml:space="preserve">№ 59-ФЗ«О порядке рассмотрения обращений граждан Российской Федерации» по компетенции в территориальные органы федеральных органов государственной власти, исполнительные органы государственной власти Ульяновской области и органы местного самоуправления муниципальных образований Ульяновской области для рассмотрения по существу поставленных гражданами вопросов.  По </w:t>
      </w:r>
      <w:r w:rsidR="00D30970">
        <w:rPr>
          <w:rFonts w:ascii="Times New Roman" w:hAnsi="Times New Roman" w:cs="Times New Roman"/>
          <w:sz w:val="28"/>
          <w:szCs w:val="28"/>
        </w:rPr>
        <w:t>26</w:t>
      </w:r>
      <w:r w:rsidR="0046174E">
        <w:rPr>
          <w:rFonts w:ascii="Times New Roman" w:hAnsi="Times New Roman" w:cs="Times New Roman"/>
          <w:sz w:val="28"/>
          <w:szCs w:val="28"/>
        </w:rPr>
        <w:t>%</w:t>
      </w:r>
      <w:r w:rsidRPr="00007799">
        <w:rPr>
          <w:rFonts w:ascii="Times New Roman" w:hAnsi="Times New Roman" w:cs="Times New Roman"/>
          <w:sz w:val="28"/>
          <w:szCs w:val="28"/>
        </w:rPr>
        <w:t xml:space="preserve">  – меры приняты в полном объёме и заявителям даны разъяснения в соответствиис законодательством.</w:t>
      </w:r>
    </w:p>
    <w:p w:rsidR="00D74381" w:rsidRDefault="00D74381" w:rsidP="00470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4381" w:rsidSect="00760BC2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E76" w:rsidRDefault="000C4E76" w:rsidP="00970562">
      <w:pPr>
        <w:spacing w:after="0" w:line="240" w:lineRule="auto"/>
      </w:pPr>
      <w:r>
        <w:separator/>
      </w:r>
    </w:p>
  </w:endnote>
  <w:endnote w:type="continuationSeparator" w:id="1">
    <w:p w:rsidR="000C4E76" w:rsidRDefault="000C4E76" w:rsidP="00970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E76" w:rsidRDefault="000C4E76" w:rsidP="00970562">
      <w:pPr>
        <w:spacing w:after="0" w:line="240" w:lineRule="auto"/>
      </w:pPr>
      <w:r>
        <w:separator/>
      </w:r>
    </w:p>
  </w:footnote>
  <w:footnote w:type="continuationSeparator" w:id="1">
    <w:p w:rsidR="000C4E76" w:rsidRDefault="000C4E76" w:rsidP="00970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49271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70562" w:rsidRPr="00970562" w:rsidRDefault="00C2513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7056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70562" w:rsidRPr="0097056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7056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81E0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7056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70562" w:rsidRDefault="0097056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85DFC"/>
    <w:rsid w:val="00001308"/>
    <w:rsid w:val="00021F20"/>
    <w:rsid w:val="0007424C"/>
    <w:rsid w:val="000B4C3B"/>
    <w:rsid w:val="000C4E76"/>
    <w:rsid w:val="000E4712"/>
    <w:rsid w:val="000F6C1B"/>
    <w:rsid w:val="001245BF"/>
    <w:rsid w:val="00144790"/>
    <w:rsid w:val="001C6573"/>
    <w:rsid w:val="001E085E"/>
    <w:rsid w:val="001F3941"/>
    <w:rsid w:val="002176C5"/>
    <w:rsid w:val="00240ECB"/>
    <w:rsid w:val="00256BA7"/>
    <w:rsid w:val="00276337"/>
    <w:rsid w:val="00286516"/>
    <w:rsid w:val="002B2FF7"/>
    <w:rsid w:val="00304369"/>
    <w:rsid w:val="0030662C"/>
    <w:rsid w:val="003226C6"/>
    <w:rsid w:val="00333024"/>
    <w:rsid w:val="00335F57"/>
    <w:rsid w:val="0037049D"/>
    <w:rsid w:val="0038123D"/>
    <w:rsid w:val="003969C4"/>
    <w:rsid w:val="003A68BB"/>
    <w:rsid w:val="003C00C2"/>
    <w:rsid w:val="003C51FB"/>
    <w:rsid w:val="003D0931"/>
    <w:rsid w:val="003E2F59"/>
    <w:rsid w:val="003E6CE1"/>
    <w:rsid w:val="0045099D"/>
    <w:rsid w:val="0046174E"/>
    <w:rsid w:val="00470780"/>
    <w:rsid w:val="00475C2E"/>
    <w:rsid w:val="00480AE2"/>
    <w:rsid w:val="004D1895"/>
    <w:rsid w:val="00514764"/>
    <w:rsid w:val="0051677E"/>
    <w:rsid w:val="00520312"/>
    <w:rsid w:val="0053013C"/>
    <w:rsid w:val="00542F92"/>
    <w:rsid w:val="005479CB"/>
    <w:rsid w:val="00566285"/>
    <w:rsid w:val="00580E3E"/>
    <w:rsid w:val="00585D8E"/>
    <w:rsid w:val="005A66A2"/>
    <w:rsid w:val="006100C2"/>
    <w:rsid w:val="00611B40"/>
    <w:rsid w:val="00623DB8"/>
    <w:rsid w:val="00642C93"/>
    <w:rsid w:val="006654B6"/>
    <w:rsid w:val="00673D83"/>
    <w:rsid w:val="00685DFC"/>
    <w:rsid w:val="006B3022"/>
    <w:rsid w:val="006F4125"/>
    <w:rsid w:val="00735D9F"/>
    <w:rsid w:val="00735E56"/>
    <w:rsid w:val="00760BC2"/>
    <w:rsid w:val="00764368"/>
    <w:rsid w:val="00776869"/>
    <w:rsid w:val="00781E05"/>
    <w:rsid w:val="0079721D"/>
    <w:rsid w:val="007C4A99"/>
    <w:rsid w:val="007D0BC2"/>
    <w:rsid w:val="007F1D09"/>
    <w:rsid w:val="00835E38"/>
    <w:rsid w:val="008909D9"/>
    <w:rsid w:val="00910A32"/>
    <w:rsid w:val="00916D18"/>
    <w:rsid w:val="009253BF"/>
    <w:rsid w:val="00952DC4"/>
    <w:rsid w:val="00970562"/>
    <w:rsid w:val="009749E3"/>
    <w:rsid w:val="00975576"/>
    <w:rsid w:val="009767B6"/>
    <w:rsid w:val="009A1416"/>
    <w:rsid w:val="009D771E"/>
    <w:rsid w:val="00A11AEE"/>
    <w:rsid w:val="00A53F29"/>
    <w:rsid w:val="00A72AFE"/>
    <w:rsid w:val="00A82FF7"/>
    <w:rsid w:val="00A911D1"/>
    <w:rsid w:val="00A911EC"/>
    <w:rsid w:val="00AB5346"/>
    <w:rsid w:val="00AC38C2"/>
    <w:rsid w:val="00AE40AA"/>
    <w:rsid w:val="00AE4DE1"/>
    <w:rsid w:val="00B06D6F"/>
    <w:rsid w:val="00B8143D"/>
    <w:rsid w:val="00B902F2"/>
    <w:rsid w:val="00B93C6F"/>
    <w:rsid w:val="00BA7F50"/>
    <w:rsid w:val="00BB2967"/>
    <w:rsid w:val="00BB736E"/>
    <w:rsid w:val="00C25134"/>
    <w:rsid w:val="00C32FF5"/>
    <w:rsid w:val="00C33D14"/>
    <w:rsid w:val="00C74055"/>
    <w:rsid w:val="00CA1A56"/>
    <w:rsid w:val="00CC0A60"/>
    <w:rsid w:val="00D30970"/>
    <w:rsid w:val="00D44B57"/>
    <w:rsid w:val="00D46149"/>
    <w:rsid w:val="00D523AC"/>
    <w:rsid w:val="00D52701"/>
    <w:rsid w:val="00D74381"/>
    <w:rsid w:val="00D94AB7"/>
    <w:rsid w:val="00DE46DA"/>
    <w:rsid w:val="00DE5BAD"/>
    <w:rsid w:val="00DF401B"/>
    <w:rsid w:val="00E12F60"/>
    <w:rsid w:val="00E703B3"/>
    <w:rsid w:val="00E7055D"/>
    <w:rsid w:val="00E82DEB"/>
    <w:rsid w:val="00F14167"/>
    <w:rsid w:val="00F3435C"/>
    <w:rsid w:val="00F70A11"/>
    <w:rsid w:val="00FE2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0562"/>
  </w:style>
  <w:style w:type="paragraph" w:styleId="a5">
    <w:name w:val="footer"/>
    <w:basedOn w:val="a"/>
    <w:link w:val="a6"/>
    <w:uiPriority w:val="99"/>
    <w:unhideWhenUsed/>
    <w:rsid w:val="00970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0562"/>
  </w:style>
  <w:style w:type="paragraph" w:styleId="a7">
    <w:name w:val="Balloon Text"/>
    <w:basedOn w:val="a"/>
    <w:link w:val="a8"/>
    <w:uiPriority w:val="99"/>
    <w:semiHidden/>
    <w:unhideWhenUsed/>
    <w:rsid w:val="00A9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0562"/>
  </w:style>
  <w:style w:type="paragraph" w:styleId="a5">
    <w:name w:val="footer"/>
    <w:basedOn w:val="a"/>
    <w:link w:val="a6"/>
    <w:uiPriority w:val="99"/>
    <w:unhideWhenUsed/>
    <w:rsid w:val="00970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0562"/>
  </w:style>
  <w:style w:type="paragraph" w:styleId="a7">
    <w:name w:val="Balloon Text"/>
    <w:basedOn w:val="a"/>
    <w:link w:val="a8"/>
    <w:uiPriority w:val="99"/>
    <w:semiHidden/>
    <w:unhideWhenUsed/>
    <w:rsid w:val="00A9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1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6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Садыкова Зульфия Шамилевна</dc:creator>
  <cp:lastModifiedBy>Olga Brenduk</cp:lastModifiedBy>
  <cp:revision>2</cp:revision>
  <cp:lastPrinted>2020-08-03T08:48:00Z</cp:lastPrinted>
  <dcterms:created xsi:type="dcterms:W3CDTF">2020-08-03T11:47:00Z</dcterms:created>
  <dcterms:modified xsi:type="dcterms:W3CDTF">2020-08-03T11:47:00Z</dcterms:modified>
</cp:coreProperties>
</file>