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592EA2">
        <w:rPr>
          <w:rFonts w:ascii="PT Astra Serif" w:hAnsi="PT Astra Serif"/>
          <w:b/>
          <w:sz w:val="28"/>
          <w:szCs w:val="28"/>
        </w:rPr>
        <w:t>01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9F0772">
        <w:rPr>
          <w:rFonts w:ascii="PT Astra Serif" w:hAnsi="PT Astra Serif"/>
          <w:b/>
          <w:sz w:val="28"/>
          <w:szCs w:val="28"/>
        </w:rPr>
        <w:t>0</w:t>
      </w:r>
      <w:r w:rsidR="00592EA2">
        <w:rPr>
          <w:rFonts w:ascii="PT Astra Serif" w:hAnsi="PT Astra Serif"/>
          <w:b/>
          <w:sz w:val="28"/>
          <w:szCs w:val="28"/>
        </w:rPr>
        <w:t>6</w:t>
      </w:r>
      <w:r w:rsidRPr="00D4714D">
        <w:rPr>
          <w:rFonts w:ascii="PT Astra Serif" w:hAnsi="PT Astra Serif"/>
          <w:b/>
          <w:sz w:val="28"/>
          <w:szCs w:val="28"/>
        </w:rPr>
        <w:t>.20</w:t>
      </w:r>
      <w:r w:rsidR="00592EA2">
        <w:rPr>
          <w:rFonts w:ascii="PT Astra Serif" w:hAnsi="PT Astra Serif"/>
          <w:b/>
          <w:sz w:val="28"/>
          <w:szCs w:val="28"/>
        </w:rPr>
        <w:t>15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592EA2">
        <w:rPr>
          <w:rFonts w:ascii="PT Astra Serif" w:hAnsi="PT Astra Serif"/>
          <w:b/>
          <w:sz w:val="28"/>
          <w:szCs w:val="28"/>
        </w:rPr>
        <w:t>244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 xml:space="preserve">аконом Ульяновской области от 05.11.2013 № 201-ЗО «О порядке проведения оценки регулирующего воздействия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AA0CAA">
        <w:rPr>
          <w:rFonts w:ascii="PT Astra Serif" w:hAnsi="PT Astra Serif"/>
          <w:sz w:val="28"/>
          <w:szCs w:val="28"/>
        </w:rPr>
        <w:t>01</w:t>
      </w:r>
      <w:r w:rsidR="00803A3E">
        <w:rPr>
          <w:rFonts w:ascii="PT Astra Serif" w:hAnsi="PT Astra Serif"/>
          <w:sz w:val="28"/>
          <w:szCs w:val="28"/>
        </w:rPr>
        <w:t>.</w:t>
      </w:r>
      <w:r w:rsidR="009F0772">
        <w:rPr>
          <w:rFonts w:ascii="PT Astra Serif" w:hAnsi="PT Astra Serif"/>
          <w:sz w:val="28"/>
          <w:szCs w:val="28"/>
        </w:rPr>
        <w:t>0</w:t>
      </w:r>
      <w:r w:rsidR="00AA0CAA">
        <w:rPr>
          <w:rFonts w:ascii="PT Astra Serif" w:hAnsi="PT Astra Serif"/>
          <w:sz w:val="28"/>
          <w:szCs w:val="28"/>
        </w:rPr>
        <w:t>6</w:t>
      </w:r>
      <w:r w:rsidR="00803A3E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244</w:t>
      </w:r>
      <w:r w:rsidR="00803A3E">
        <w:rPr>
          <w:rFonts w:ascii="PT Astra Serif" w:hAnsi="PT Astra Serif"/>
          <w:sz w:val="28"/>
          <w:szCs w:val="28"/>
        </w:rPr>
        <w:t xml:space="preserve">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в </w:t>
      </w:r>
      <w:r w:rsidR="002921D6">
        <w:rPr>
          <w:rFonts w:ascii="PT Astra Serif" w:hAnsi="PT Astra Serif"/>
          <w:sz w:val="28"/>
          <w:szCs w:val="28"/>
        </w:rPr>
        <w:t xml:space="preserve">соответствии с </w:t>
      </w:r>
      <w:r w:rsidR="002921D6" w:rsidRPr="002921D6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</w:t>
      </w:r>
      <w:r w:rsidR="002921D6" w:rsidRPr="002921D6">
        <w:rPr>
          <w:rFonts w:ascii="PT Astra Serif" w:hAnsi="PT Astra Serif"/>
          <w:sz w:val="28"/>
          <w:szCs w:val="28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AA0CAA">
        <w:rPr>
          <w:rFonts w:ascii="PT Astra Serif" w:hAnsi="PT Astra Serif"/>
          <w:sz w:val="28"/>
          <w:szCs w:val="28"/>
        </w:rPr>
        <w:t>01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</w:t>
      </w:r>
      <w:r w:rsidR="00AA0CAA">
        <w:rPr>
          <w:rFonts w:ascii="PT Astra Serif" w:hAnsi="PT Astra Serif"/>
          <w:sz w:val="28"/>
          <w:szCs w:val="28"/>
        </w:rPr>
        <w:t>6</w:t>
      </w:r>
      <w:r w:rsidR="00907324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AA0CAA">
        <w:rPr>
          <w:rFonts w:ascii="PT Astra Serif" w:hAnsi="PT Astra Serif"/>
          <w:sz w:val="28"/>
          <w:szCs w:val="28"/>
        </w:rPr>
        <w:t>244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C92C7C">
        <w:rPr>
          <w:rFonts w:ascii="PT Astra Serif" w:hAnsi="PT Astra Serif"/>
          <w:sz w:val="28"/>
          <w:szCs w:val="28"/>
        </w:rPr>
        <w:t>О</w:t>
      </w:r>
      <w:r w:rsidR="00F64198">
        <w:rPr>
          <w:rFonts w:ascii="PT Astra Serif" w:hAnsi="PT Astra Serif"/>
          <w:sz w:val="28"/>
          <w:szCs w:val="28"/>
        </w:rPr>
        <w:t xml:space="preserve">б утверждении </w:t>
      </w:r>
      <w:r w:rsidR="00AA0CAA">
        <w:rPr>
          <w:rFonts w:ascii="PT Astra Serif" w:hAnsi="PT Astra Serif"/>
          <w:sz w:val="28"/>
          <w:szCs w:val="28"/>
        </w:rPr>
        <w:t>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</w:t>
      </w:r>
      <w:r w:rsidR="002921D6">
        <w:rPr>
          <w:rFonts w:ascii="PT Astra Serif" w:hAnsi="PT Astra Serif"/>
          <w:sz w:val="28"/>
          <w:szCs w:val="28"/>
        </w:rPr>
        <w:t>»</w:t>
      </w:r>
      <w:r w:rsidR="00AC5D8F" w:rsidRPr="00D4714D">
        <w:rPr>
          <w:rFonts w:ascii="PT Astra Serif" w:hAnsi="PT Astra Serif"/>
          <w:sz w:val="28"/>
          <w:szCs w:val="28"/>
        </w:rPr>
        <w:t xml:space="preserve">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F47708">
        <w:rPr>
          <w:rFonts w:ascii="PT Astra Serif" w:hAnsi="PT Astra Serif"/>
          <w:sz w:val="28"/>
          <w:szCs w:val="28"/>
        </w:rPr>
        <w:t xml:space="preserve"> 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4E75A7" w:rsidRPr="004E75A7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</w:t>
      </w:r>
      <w:r w:rsidR="002921D6">
        <w:rPr>
          <w:rFonts w:ascii="PT Astra Serif" w:hAnsi="PT Astra Serif"/>
          <w:sz w:val="28"/>
          <w:szCs w:val="28"/>
        </w:rPr>
        <w:t>уточняются затраты хозяйствующих субъектов, подлежащие возмещению за счёт предоставления субсидии</w:t>
      </w:r>
      <w:r>
        <w:rPr>
          <w:rFonts w:ascii="PT Astra Serif" w:hAnsi="PT Astra Serif"/>
          <w:sz w:val="28"/>
          <w:szCs w:val="28"/>
        </w:rPr>
        <w:t>;</w:t>
      </w:r>
    </w:p>
    <w:p w:rsidR="00E37B7A" w:rsidRDefault="002921D6" w:rsidP="002921D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2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корректируется порядок принятия </w:t>
      </w:r>
      <w:r w:rsidRPr="002921D6">
        <w:rPr>
          <w:rFonts w:ascii="PT Astra Serif" w:hAnsi="PT Astra Serif"/>
          <w:sz w:val="28"/>
          <w:szCs w:val="28"/>
        </w:rPr>
        <w:t>решени</w:t>
      </w:r>
      <w:r>
        <w:rPr>
          <w:rFonts w:ascii="PT Astra Serif" w:hAnsi="PT Astra Serif"/>
          <w:sz w:val="28"/>
          <w:szCs w:val="28"/>
        </w:rPr>
        <w:t>я</w:t>
      </w:r>
      <w:r w:rsidRPr="002921D6">
        <w:rPr>
          <w:rFonts w:ascii="PT Astra Serif" w:hAnsi="PT Astra Serif"/>
          <w:sz w:val="28"/>
          <w:szCs w:val="28"/>
        </w:rPr>
        <w:t xml:space="preserve"> о предоставлении заявителю субсидий либо решени</w:t>
      </w:r>
      <w:r>
        <w:rPr>
          <w:rFonts w:ascii="PT Astra Serif" w:hAnsi="PT Astra Serif"/>
          <w:sz w:val="28"/>
          <w:szCs w:val="28"/>
        </w:rPr>
        <w:t>я</w:t>
      </w:r>
      <w:r w:rsidRPr="002921D6">
        <w:rPr>
          <w:rFonts w:ascii="PT Astra Serif" w:hAnsi="PT Astra Serif"/>
          <w:sz w:val="28"/>
          <w:szCs w:val="28"/>
        </w:rPr>
        <w:t xml:space="preserve"> об отказе в предоставлении ему субсидий</w:t>
      </w:r>
      <w:r>
        <w:rPr>
          <w:rFonts w:ascii="PT Astra Serif" w:hAnsi="PT Astra Serif"/>
          <w:sz w:val="28"/>
          <w:szCs w:val="28"/>
        </w:rPr>
        <w:t>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126175">
        <w:rPr>
          <w:rFonts w:ascii="PT Astra Serif" w:hAnsi="PT Astra Serif"/>
          <w:sz w:val="28"/>
          <w:szCs w:val="28"/>
        </w:rPr>
        <w:t xml:space="preserve">правил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</w:t>
      </w:r>
      <w:r w:rsidR="00126175">
        <w:rPr>
          <w:rFonts w:ascii="PT Astra Serif" w:hAnsi="PT Astra Serif"/>
          <w:sz w:val="28"/>
          <w:szCs w:val="28"/>
        </w:rPr>
        <w:t xml:space="preserve">хозяйствующим субъектам </w:t>
      </w:r>
      <w:r w:rsidR="009E3CDC" w:rsidRPr="00EA78BD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126175">
        <w:rPr>
          <w:rFonts w:ascii="PT Astra Serif" w:hAnsi="PT Astra Serif"/>
          <w:sz w:val="28"/>
          <w:szCs w:val="28"/>
        </w:rPr>
        <w:t>с целью возмещен</w:t>
      </w:r>
      <w:r w:rsidR="00534FAE">
        <w:rPr>
          <w:rFonts w:ascii="PT Astra Serif" w:hAnsi="PT Astra Serif"/>
          <w:sz w:val="28"/>
          <w:szCs w:val="28"/>
        </w:rPr>
        <w:t xml:space="preserve">ия части их затрат, связанных </w:t>
      </w:r>
      <w:r w:rsidR="00534FAE">
        <w:rPr>
          <w:rFonts w:ascii="PT Astra Serif" w:hAnsi="PT Astra Serif"/>
          <w:sz w:val="28"/>
          <w:szCs w:val="28"/>
        </w:rPr>
        <w:br/>
        <w:t xml:space="preserve">с </w:t>
      </w:r>
      <w:r w:rsidR="00126175">
        <w:rPr>
          <w:rFonts w:ascii="PT Astra Serif" w:hAnsi="PT Astra Serif"/>
          <w:sz w:val="28"/>
          <w:szCs w:val="28"/>
        </w:rPr>
        <w:t>промышленной переработкой продукции растениеводства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EA78BD" w:rsidRPr="00B468CC" w:rsidRDefault="00EA78BD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 xml:space="preserve">регулирования, оценка негативных эффектов, возникающих </w:t>
      </w:r>
      <w:r w:rsidR="00534FAE">
        <w:rPr>
          <w:rFonts w:ascii="PT Astra Serif" w:hAnsi="PT Astra Serif"/>
          <w:b/>
          <w:sz w:val="28"/>
          <w:szCs w:val="28"/>
        </w:rPr>
        <w:br/>
      </w:r>
      <w:r w:rsidRPr="00D4714D">
        <w:rPr>
          <w:rFonts w:ascii="PT Astra Serif" w:hAnsi="PT Astra Serif"/>
          <w:b/>
          <w:sz w:val="28"/>
          <w:szCs w:val="28"/>
        </w:rPr>
        <w:t>в</w:t>
      </w:r>
      <w:r w:rsidR="00534FAE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534FAE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EF6EB6" w:rsidRPr="00B11627" w:rsidRDefault="004640BB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640BB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12.09.2019 </w:t>
      </w:r>
      <w:r w:rsidR="00534FAE">
        <w:rPr>
          <w:rFonts w:ascii="PT Astra Serif" w:hAnsi="PT Astra Serif"/>
          <w:sz w:val="28"/>
          <w:szCs w:val="28"/>
        </w:rPr>
        <w:br/>
      </w:r>
      <w:r w:rsidRPr="004640BB">
        <w:rPr>
          <w:rFonts w:ascii="PT Astra Serif" w:hAnsi="PT Astra Serif"/>
          <w:sz w:val="28"/>
          <w:szCs w:val="28"/>
        </w:rPr>
        <w:t>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внесены изменения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4640B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640BB">
        <w:rPr>
          <w:rFonts w:ascii="PT Astra Serif" w:hAnsi="PT Astra Serif"/>
          <w:sz w:val="28"/>
          <w:szCs w:val="28"/>
        </w:rPr>
        <w:t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утверждённые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AA21EA">
        <w:rPr>
          <w:rFonts w:ascii="PT Astra Serif" w:hAnsi="PT Astra Serif" w:cs="Arial"/>
          <w:sz w:val="28"/>
          <w:szCs w:val="28"/>
        </w:rPr>
        <w:t>Так</w:t>
      </w:r>
      <w:r w:rsidR="00640A3C">
        <w:rPr>
          <w:rFonts w:ascii="PT Astra Serif" w:hAnsi="PT Astra Serif" w:cs="Arial"/>
          <w:sz w:val="28"/>
          <w:szCs w:val="28"/>
        </w:rPr>
        <w:t xml:space="preserve"> нормативные правовые акты</w:t>
      </w:r>
      <w:r w:rsidR="00AA21EA">
        <w:rPr>
          <w:rFonts w:ascii="PT Astra Serif" w:hAnsi="PT Astra Serif" w:cs="Arial"/>
          <w:sz w:val="28"/>
          <w:szCs w:val="28"/>
        </w:rPr>
        <w:t>,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 w:rsidRPr="00B11627">
        <w:rPr>
          <w:rFonts w:ascii="PT Astra Serif" w:hAnsi="PT Astra Serif" w:cs="Arial"/>
          <w:sz w:val="28"/>
          <w:szCs w:val="28"/>
        </w:rPr>
        <w:t>устанавливающи</w:t>
      </w:r>
      <w:r w:rsidR="00AA21EA">
        <w:rPr>
          <w:rFonts w:ascii="PT Astra Serif" w:hAnsi="PT Astra Serif" w:cs="Arial"/>
          <w:sz w:val="28"/>
          <w:szCs w:val="28"/>
        </w:rPr>
        <w:t>е</w:t>
      </w:r>
      <w:r w:rsidR="00AA21EA" w:rsidRPr="00B11627">
        <w:rPr>
          <w:rFonts w:ascii="PT Astra Serif" w:hAnsi="PT Astra Serif" w:cs="Arial"/>
          <w:sz w:val="28"/>
          <w:szCs w:val="28"/>
        </w:rPr>
        <w:t xml:space="preserve"> порядок предоставления субсидий</w:t>
      </w:r>
      <w:r w:rsidR="00AA21EA">
        <w:rPr>
          <w:rFonts w:ascii="PT Astra Serif" w:hAnsi="PT Astra Serif" w:cs="Arial"/>
          <w:sz w:val="28"/>
          <w:szCs w:val="28"/>
        </w:rPr>
        <w:t xml:space="preserve">, </w:t>
      </w:r>
      <w:r w:rsidR="00640A3C">
        <w:rPr>
          <w:rFonts w:ascii="PT Astra Serif" w:hAnsi="PT Astra Serif" w:cs="Arial"/>
          <w:sz w:val="28"/>
          <w:szCs w:val="28"/>
        </w:rPr>
        <w:t>должны содержать:</w:t>
      </w:r>
    </w:p>
    <w:p w:rsidR="00640A3C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11627" w:rsidRPr="00B11627">
        <w:rPr>
          <w:rFonts w:ascii="PT Astra Serif" w:hAnsi="PT Astra Serif"/>
          <w:sz w:val="28"/>
          <w:szCs w:val="28"/>
        </w:rPr>
        <w:t xml:space="preserve">цели предоставления </w:t>
      </w:r>
      <w:r w:rsidR="007120E5">
        <w:rPr>
          <w:rFonts w:ascii="PT Astra Serif" w:hAnsi="PT Astra Serif"/>
          <w:sz w:val="28"/>
          <w:szCs w:val="28"/>
        </w:rPr>
        <w:t>субсидий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</w:t>
      </w:r>
      <w:r w:rsidR="007120E5" w:rsidRPr="007120E5">
        <w:rPr>
          <w:rFonts w:ascii="PT Astra Serif" w:hAnsi="PT Astra Serif"/>
          <w:sz w:val="28"/>
          <w:szCs w:val="28"/>
        </w:rPr>
        <w:lastRenderedPageBreak/>
        <w:t>и</w:t>
      </w:r>
      <w:r w:rsidR="007120E5">
        <w:rPr>
          <w:rFonts w:ascii="PT Astra Serif" w:hAnsi="PT Astra Serif"/>
          <w:sz w:val="28"/>
          <w:szCs w:val="28"/>
        </w:rPr>
        <w:t> </w:t>
      </w:r>
      <w:r w:rsidR="007120E5" w:rsidRPr="007120E5">
        <w:rPr>
          <w:rFonts w:ascii="PT Astra Serif" w:hAnsi="PT Astra Serif"/>
          <w:sz w:val="28"/>
          <w:szCs w:val="28"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>
        <w:rPr>
          <w:rFonts w:ascii="PT Astra Serif" w:hAnsi="PT Astra Serif"/>
          <w:sz w:val="28"/>
          <w:szCs w:val="28"/>
        </w:rPr>
        <w:t>;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</w:p>
    <w:p w:rsidR="00EF6EB6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EF6EB6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 федеральных проектов, реги</w:t>
      </w:r>
      <w:r w:rsidR="007120E5">
        <w:rPr>
          <w:rFonts w:ascii="PT Astra Serif" w:hAnsi="PT Astra Serif"/>
          <w:sz w:val="28"/>
          <w:szCs w:val="28"/>
        </w:rPr>
        <w:t xml:space="preserve">ональных проектов или программ </w:t>
      </w:r>
      <w:r w:rsidR="007120E5" w:rsidRPr="007120E5">
        <w:rPr>
          <w:rFonts w:ascii="PT Astra Serif" w:hAnsi="PT Astra Serif"/>
          <w:sz w:val="28"/>
          <w:szCs w:val="28"/>
        </w:rPr>
        <w:t>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</w:t>
      </w:r>
      <w:proofErr w:type="gramEnd"/>
      <w:r w:rsidR="007120E5" w:rsidRPr="007120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20E5" w:rsidRPr="007120E5">
        <w:rPr>
          <w:rFonts w:ascii="PT Astra Serif" w:hAnsi="PT Astra Serif"/>
          <w:sz w:val="28"/>
          <w:szCs w:val="28"/>
        </w:rPr>
        <w:t>которых устанавливаются в соглашениях;</w:t>
      </w:r>
      <w:proofErr w:type="gramEnd"/>
    </w:p>
    <w:p w:rsidR="006A3E42" w:rsidRDefault="006A3E42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требования к </w:t>
      </w:r>
      <w:r w:rsidRPr="006A3E42">
        <w:rPr>
          <w:rFonts w:ascii="PT Astra Serif" w:hAnsi="PT Astra Serif"/>
          <w:sz w:val="28"/>
          <w:szCs w:val="28"/>
        </w:rPr>
        <w:t>получател</w:t>
      </w:r>
      <w:r>
        <w:rPr>
          <w:rFonts w:ascii="PT Astra Serif" w:hAnsi="PT Astra Serif"/>
          <w:sz w:val="28"/>
          <w:szCs w:val="28"/>
        </w:rPr>
        <w:t>ям</w:t>
      </w:r>
      <w:r w:rsidRPr="006A3E42">
        <w:rPr>
          <w:rFonts w:ascii="PT Astra Serif" w:hAnsi="PT Astra Serif"/>
          <w:sz w:val="28"/>
          <w:szCs w:val="28"/>
        </w:rPr>
        <w:t xml:space="preserve"> субсидий - юридически</w:t>
      </w:r>
      <w:r>
        <w:rPr>
          <w:rFonts w:ascii="PT Astra Serif" w:hAnsi="PT Astra Serif"/>
          <w:sz w:val="28"/>
          <w:szCs w:val="28"/>
        </w:rPr>
        <w:t>м</w:t>
      </w:r>
      <w:r w:rsidRPr="006A3E42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>м, которые</w:t>
      </w:r>
      <w:r w:rsidRPr="006A3E42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находиться в процессе реорганизации, ликвидации, в отношении их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не введена процедура банкротства, деятельность получателя субсидии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а получатели субсидий </w:t>
      </w:r>
      <w:r>
        <w:rPr>
          <w:rFonts w:ascii="PT Astra Serif" w:hAnsi="PT Astra Serif"/>
          <w:sz w:val="28"/>
          <w:szCs w:val="28"/>
        </w:rPr>
        <w:t>–</w:t>
      </w:r>
      <w:r w:rsidRPr="006A3E42">
        <w:rPr>
          <w:rFonts w:ascii="PT Astra Serif" w:hAnsi="PT Astra Serif"/>
          <w:sz w:val="28"/>
          <w:szCs w:val="28"/>
        </w:rPr>
        <w:t xml:space="preserve"> индивидуальные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6A3E42">
        <w:rPr>
          <w:rFonts w:ascii="PT Astra Serif" w:hAnsi="PT Astra Serif"/>
          <w:sz w:val="28"/>
          <w:szCs w:val="28"/>
        </w:rPr>
        <w:t>предприниматели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7120E5" w:rsidRPr="00B11627" w:rsidRDefault="007120E5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Pr="007120E5">
        <w:rPr>
          <w:rFonts w:ascii="PT Astra Serif" w:hAnsi="PT Astra Serif"/>
          <w:sz w:val="28"/>
          <w:szCs w:val="28"/>
        </w:rPr>
        <w:t>ребования к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,</w:t>
      </w:r>
      <w:r w:rsidRPr="007120E5">
        <w:rPr>
          <w:rFonts w:ascii="PT Astra Serif" w:hAnsi="PT Astra Serif"/>
          <w:sz w:val="28"/>
          <w:szCs w:val="28"/>
        </w:rPr>
        <w:t xml:space="preserve"> предусматриваю</w:t>
      </w:r>
      <w:r>
        <w:rPr>
          <w:rFonts w:ascii="PT Astra Serif" w:hAnsi="PT Astra Serif"/>
          <w:sz w:val="28"/>
          <w:szCs w:val="28"/>
        </w:rPr>
        <w:t>щие</w:t>
      </w:r>
      <w:r w:rsidRPr="007120E5">
        <w:rPr>
          <w:rFonts w:ascii="PT Astra Serif" w:hAnsi="PT Astra Serif"/>
          <w:sz w:val="28"/>
          <w:szCs w:val="28"/>
        </w:rPr>
        <w:t xml:space="preserve"> определение порядка, а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также сроков и формы представления получателем субсидии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 о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достижении рез</w:t>
      </w:r>
      <w:r>
        <w:rPr>
          <w:rFonts w:ascii="PT Astra Serif" w:hAnsi="PT Astra Serif"/>
          <w:sz w:val="28"/>
          <w:szCs w:val="28"/>
        </w:rPr>
        <w:t xml:space="preserve">ультатов, показателей </w:t>
      </w:r>
      <w:r w:rsidRPr="007120E5">
        <w:rPr>
          <w:rFonts w:ascii="PT Astra Serif" w:hAnsi="PT Astra Serif"/>
          <w:sz w:val="28"/>
          <w:szCs w:val="28"/>
        </w:rPr>
        <w:t>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534FAE">
        <w:rPr>
          <w:rFonts w:ascii="PT Astra Serif" w:hAnsi="PT Astra Serif"/>
          <w:sz w:val="28"/>
          <w:szCs w:val="28"/>
        </w:rPr>
        <w:t xml:space="preserve"> </w:t>
      </w:r>
      <w:r w:rsidR="00D40277">
        <w:rPr>
          <w:rFonts w:ascii="PT Astra Serif" w:hAnsi="PT Astra Serif"/>
          <w:sz w:val="28"/>
          <w:szCs w:val="28"/>
        </w:rPr>
        <w:t>01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6D6398">
        <w:rPr>
          <w:rFonts w:ascii="PT Astra Serif" w:hAnsi="PT Astra Serif"/>
          <w:sz w:val="28"/>
          <w:szCs w:val="28"/>
        </w:rPr>
        <w:t>0</w:t>
      </w:r>
      <w:r w:rsidR="00D40277">
        <w:rPr>
          <w:rFonts w:ascii="PT Astra Serif" w:hAnsi="PT Astra Serif"/>
          <w:sz w:val="28"/>
          <w:szCs w:val="28"/>
        </w:rPr>
        <w:t>6</w:t>
      </w:r>
      <w:r w:rsidR="001B080D" w:rsidRPr="00D4714D">
        <w:rPr>
          <w:rFonts w:ascii="PT Astra Serif" w:hAnsi="PT Astra Serif"/>
          <w:sz w:val="28"/>
          <w:szCs w:val="28"/>
        </w:rPr>
        <w:t>.20</w:t>
      </w:r>
      <w:r w:rsidR="00D40277">
        <w:rPr>
          <w:rFonts w:ascii="PT Astra Serif" w:hAnsi="PT Astra Serif"/>
          <w:sz w:val="28"/>
          <w:szCs w:val="28"/>
        </w:rPr>
        <w:t>15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D40277">
        <w:rPr>
          <w:rFonts w:ascii="PT Astra Serif" w:hAnsi="PT Astra Serif"/>
          <w:sz w:val="28"/>
          <w:szCs w:val="28"/>
        </w:rPr>
        <w:t>244</w:t>
      </w:r>
      <w:r w:rsidR="001B080D"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</w:t>
      </w:r>
      <w:r w:rsidR="004640BB">
        <w:rPr>
          <w:rFonts w:ascii="PT Astra Serif" w:hAnsi="PT Astra Serif"/>
          <w:sz w:val="28"/>
          <w:szCs w:val="28"/>
        </w:rPr>
        <w:t xml:space="preserve">в полной мере соответствует </w:t>
      </w:r>
      <w:r>
        <w:rPr>
          <w:rFonts w:ascii="PT Astra Serif" w:hAnsi="PT Astra Serif"/>
          <w:sz w:val="28"/>
          <w:szCs w:val="28"/>
        </w:rPr>
        <w:t>указанны</w:t>
      </w:r>
      <w:r w:rsidR="004640BB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изменения</w:t>
      </w:r>
      <w:r w:rsidR="004640BB">
        <w:rPr>
          <w:rFonts w:ascii="PT Astra Serif" w:hAnsi="PT Astra Serif"/>
          <w:sz w:val="28"/>
          <w:szCs w:val="28"/>
        </w:rPr>
        <w:t xml:space="preserve">м </w:t>
      </w:r>
      <w:r>
        <w:rPr>
          <w:rFonts w:ascii="PT Astra Serif" w:hAnsi="PT Astra Serif"/>
          <w:sz w:val="28"/>
          <w:szCs w:val="28"/>
        </w:rPr>
        <w:t>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нормативн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A3E4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</w:t>
      </w:r>
      <w:r w:rsidR="008E0F76">
        <w:rPr>
          <w:rFonts w:ascii="PT Astra Serif" w:hAnsi="PT Astra Serif"/>
          <w:sz w:val="28"/>
          <w:szCs w:val="28"/>
        </w:rPr>
        <w:t xml:space="preserve">ситуация </w:t>
      </w:r>
      <w:r>
        <w:rPr>
          <w:rFonts w:ascii="PT Astra Serif" w:hAnsi="PT Astra Serif"/>
          <w:sz w:val="28"/>
          <w:szCs w:val="28"/>
        </w:rPr>
        <w:t>правов</w:t>
      </w:r>
      <w:r w:rsidR="008E0F76">
        <w:rPr>
          <w:rFonts w:ascii="PT Astra Serif" w:hAnsi="PT Astra Serif"/>
          <w:sz w:val="28"/>
          <w:szCs w:val="28"/>
        </w:rPr>
        <w:t>ой</w:t>
      </w:r>
      <w:r w:rsidRPr="001B5D94">
        <w:rPr>
          <w:rFonts w:ascii="PT Astra Serif" w:hAnsi="PT Astra Serif"/>
          <w:sz w:val="28"/>
          <w:szCs w:val="28"/>
        </w:rPr>
        <w:t xml:space="preserve"> </w:t>
      </w:r>
      <w:r w:rsidR="00534FAE">
        <w:rPr>
          <w:rFonts w:ascii="PT Astra Serif" w:hAnsi="PT Astra Serif"/>
          <w:sz w:val="28"/>
          <w:szCs w:val="28"/>
        </w:rPr>
        <w:t>неопределённост</w:t>
      </w:r>
      <w:r w:rsidR="008E0F7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, что ограничивает возможность </w:t>
      </w:r>
      <w:r w:rsidR="007A0ECA">
        <w:rPr>
          <w:rFonts w:ascii="PT Astra Serif" w:hAnsi="PT Astra Serif"/>
          <w:sz w:val="28"/>
          <w:szCs w:val="28"/>
        </w:rPr>
        <w:t>хозяйствующих субъектов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мер государственной поддержки </w:t>
      </w:r>
      <w:r w:rsidR="00784ACF">
        <w:rPr>
          <w:rFonts w:ascii="PT Astra Serif" w:hAnsi="PT Astra Serif"/>
          <w:sz w:val="28"/>
          <w:szCs w:val="28"/>
        </w:rPr>
        <w:t>хозяйствующим субъектам, осуществляющим промышленную переработку продукции растениеводства</w:t>
      </w:r>
      <w:r w:rsidR="00B67914">
        <w:rPr>
          <w:rFonts w:ascii="PT Astra Serif" w:hAnsi="PT Astra Serif"/>
          <w:sz w:val="28"/>
          <w:szCs w:val="28"/>
        </w:rPr>
        <w:t xml:space="preserve"> </w:t>
      </w:r>
      <w:r w:rsidR="006A3E42">
        <w:rPr>
          <w:rFonts w:ascii="PT Astra Serif" w:hAnsi="PT Astra Serif"/>
          <w:sz w:val="28"/>
          <w:szCs w:val="28"/>
        </w:rPr>
        <w:t>на 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A8390C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A8390C">
        <w:rPr>
          <w:rFonts w:ascii="PT Astra Serif" w:hAnsi="PT Astra Serif"/>
          <w:sz w:val="28"/>
        </w:rPr>
        <w:t>По мнению разработчика акта, основной целью разработки предлагаемого правового регулирования является:</w:t>
      </w:r>
    </w:p>
    <w:p w:rsidR="008E0F76" w:rsidRDefault="008E0F7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8E0F76" w:rsidRDefault="008E0F7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8E0F76" w:rsidRDefault="008E0F7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8E0F76" w:rsidRDefault="008E0F7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916"/>
      </w:tblGrid>
      <w:tr w:rsidR="00A8390C" w:rsidRPr="00A51A11" w:rsidTr="008E0F76">
        <w:tc>
          <w:tcPr>
            <w:tcW w:w="3936" w:type="dxa"/>
          </w:tcPr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976" w:type="dxa"/>
          </w:tcPr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16" w:type="dxa"/>
          </w:tcPr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A8390C" w:rsidRPr="00A51A11" w:rsidRDefault="00A8390C" w:rsidP="00BF2287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8390C" w:rsidRPr="00A51A11" w:rsidTr="008E0F76">
        <w:trPr>
          <w:trHeight w:val="1287"/>
        </w:trPr>
        <w:tc>
          <w:tcPr>
            <w:tcW w:w="3936" w:type="dxa"/>
          </w:tcPr>
          <w:p w:rsidR="00A8390C" w:rsidRPr="00A51A11" w:rsidRDefault="00A8390C" w:rsidP="00A8390C">
            <w:pPr>
              <w:jc w:val="both"/>
              <w:rPr>
                <w:rFonts w:ascii="PT Astra Serif" w:hAnsi="PT Astra Serif"/>
              </w:rPr>
            </w:pPr>
            <w:proofErr w:type="gramStart"/>
            <w:r w:rsidRPr="00A8390C">
              <w:rPr>
                <w:rFonts w:ascii="PT Astra Serif" w:hAnsi="PT Astra Serif"/>
              </w:rPr>
              <w:t>Внесение изменений в целях приведения отдельных положени</w:t>
            </w:r>
            <w:r>
              <w:rPr>
                <w:rFonts w:ascii="PT Astra Serif" w:hAnsi="PT Astra Serif"/>
              </w:rPr>
              <w:t>й Правил предоставления хозяйст</w:t>
            </w:r>
            <w:r w:rsidRPr="00A8390C">
              <w:rPr>
                <w:rFonts w:ascii="PT Astra Serif" w:hAnsi="PT Astra Serif"/>
              </w:rPr>
              <w:t>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растениеводства, утверждённых постановлением Правительства Ульяновской области от 01.06.2015</w:t>
            </w:r>
            <w:r>
              <w:rPr>
                <w:rFonts w:ascii="PT Astra Serif" w:hAnsi="PT Astra Serif"/>
              </w:rPr>
              <w:t xml:space="preserve"> </w:t>
            </w:r>
            <w:r w:rsidRPr="00A8390C">
              <w:rPr>
                <w:rFonts w:ascii="PT Astra Serif" w:hAnsi="PT Astra Serif"/>
              </w:rPr>
              <w:t>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</w:t>
            </w:r>
            <w:proofErr w:type="gramEnd"/>
            <w:r w:rsidRPr="00A8390C">
              <w:rPr>
                <w:rFonts w:ascii="PT Astra Serif" w:hAnsi="PT Astra Serif"/>
              </w:rPr>
              <w:t xml:space="preserve"> растениеводства»</w:t>
            </w:r>
          </w:p>
        </w:tc>
        <w:tc>
          <w:tcPr>
            <w:tcW w:w="2976" w:type="dxa"/>
          </w:tcPr>
          <w:p w:rsidR="00A8390C" w:rsidRPr="00A51A11" w:rsidRDefault="00A8390C" w:rsidP="00A839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Май </w:t>
            </w:r>
            <w:r w:rsidRPr="007048ED">
              <w:rPr>
                <w:rFonts w:ascii="PT Astra Serif" w:hAnsi="PT Astra Serif"/>
              </w:rPr>
              <w:t>2020 год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2916" w:type="dxa"/>
          </w:tcPr>
          <w:p w:rsidR="00A8390C" w:rsidRPr="00A51A11" w:rsidRDefault="00A8390C" w:rsidP="00A8390C">
            <w:pPr>
              <w:pStyle w:val="af"/>
              <w:jc w:val="center"/>
            </w:pPr>
            <w: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D288F">
        <w:rPr>
          <w:rFonts w:ascii="PT Astra Serif" w:hAnsi="PT Astra Serif"/>
          <w:sz w:val="28"/>
          <w:szCs w:val="28"/>
        </w:rPr>
        <w:t xml:space="preserve">в целях возмещения </w:t>
      </w:r>
      <w:r w:rsidR="00D25C57">
        <w:rPr>
          <w:rFonts w:ascii="PT Astra Serif" w:hAnsi="PT Astra Serif"/>
          <w:sz w:val="28"/>
          <w:szCs w:val="28"/>
        </w:rPr>
        <w:t>части их затрат, связанных с промышленной переработкой продукции растениеводства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 w:rsidR="00D25C57">
        <w:rPr>
          <w:rFonts w:ascii="PT Astra Serif" w:hAnsi="PT Astra Serif"/>
          <w:sz w:val="28"/>
          <w:szCs w:val="28"/>
        </w:rPr>
        <w:t xml:space="preserve">во многих </w:t>
      </w:r>
      <w:r>
        <w:rPr>
          <w:rFonts w:ascii="PT Astra Serif" w:hAnsi="PT Astra Serif"/>
          <w:sz w:val="28"/>
          <w:szCs w:val="28"/>
        </w:rPr>
        <w:t>субъект</w:t>
      </w:r>
      <w:r w:rsidR="00D25C57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A535AC">
        <w:rPr>
          <w:rFonts w:ascii="PT Astra Serif" w:hAnsi="PT Astra Serif"/>
          <w:sz w:val="28"/>
          <w:szCs w:val="28"/>
        </w:rPr>
        <w:t xml:space="preserve"> приняты </w:t>
      </w:r>
      <w:r w:rsidR="00A535AC">
        <w:rPr>
          <w:rFonts w:ascii="PT Astra Serif" w:hAnsi="PT Astra Serif"/>
          <w:sz w:val="28"/>
          <w:szCs w:val="28"/>
        </w:rPr>
        <w:t xml:space="preserve">схожие </w:t>
      </w:r>
      <w:r w:rsidR="00A535AC">
        <w:rPr>
          <w:rFonts w:ascii="PT Astra Serif" w:hAnsi="PT Astra Serif"/>
          <w:sz w:val="28"/>
          <w:szCs w:val="28"/>
        </w:rPr>
        <w:t>нормативные правовые акты</w:t>
      </w:r>
      <w:r>
        <w:rPr>
          <w:rFonts w:ascii="PT Astra Serif" w:hAnsi="PT Astra Serif"/>
          <w:sz w:val="28"/>
          <w:szCs w:val="28"/>
        </w:rPr>
        <w:t>. Так, например: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E064B4">
        <w:tc>
          <w:tcPr>
            <w:tcW w:w="2802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D0156F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Дагестан</w:t>
            </w:r>
          </w:p>
        </w:tc>
        <w:tc>
          <w:tcPr>
            <w:tcW w:w="6945" w:type="dxa"/>
          </w:tcPr>
          <w:p w:rsidR="00DD3706" w:rsidRPr="00163EC5" w:rsidRDefault="00D0156F" w:rsidP="00A535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156F">
              <w:rPr>
                <w:rFonts w:ascii="PT Astra Serif" w:hAnsi="PT Astra Serif"/>
              </w:rPr>
              <w:t>Постановление Правительства Республики Дагестан от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.12.</w:t>
            </w:r>
            <w:r w:rsidRPr="00D0156F">
              <w:rPr>
                <w:rFonts w:ascii="PT Astra Serif" w:hAnsi="PT Astra Serif"/>
              </w:rPr>
              <w:t>2017 №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294</w:t>
            </w:r>
            <w:r>
              <w:rPr>
                <w:rFonts w:ascii="PT Astra Serif" w:hAnsi="PT Astra Serif"/>
              </w:rPr>
              <w:t xml:space="preserve"> «</w:t>
            </w:r>
            <w:r w:rsidRPr="00D0156F">
              <w:rPr>
                <w:rFonts w:ascii="PT Astra Serif" w:hAnsi="PT Astra Serif"/>
              </w:rPr>
              <w:t>Об утверждении Порядка предоставления субсидий из республиканского бюджета Республики Дагестан на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развитие переработки продукции животноводства в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Республике Дагестан и Порядка предоставления субсидий из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республиканского бюджета Республики Дагестан на развитие консервной промышленности и переработки продукции растениеводства в Республике Дагестан</w:t>
            </w:r>
            <w:r>
              <w:rPr>
                <w:rFonts w:ascii="PT Astra Serif" w:hAnsi="PT Astra Serif"/>
              </w:rPr>
              <w:t>»</w:t>
            </w:r>
            <w:r w:rsidRPr="00D0156F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D0156F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Ингушетия</w:t>
            </w:r>
          </w:p>
        </w:tc>
        <w:tc>
          <w:tcPr>
            <w:tcW w:w="6945" w:type="dxa"/>
          </w:tcPr>
          <w:p w:rsidR="00FB5CCB" w:rsidRPr="00163EC5" w:rsidRDefault="00D0156F" w:rsidP="00A535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156F">
              <w:rPr>
                <w:rFonts w:ascii="PT Astra Serif" w:hAnsi="PT Astra Serif"/>
              </w:rPr>
              <w:t>Постановление Правительства Республики Ингушетия от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.03.</w:t>
            </w:r>
            <w:r w:rsidRPr="00D0156F">
              <w:rPr>
                <w:rFonts w:ascii="PT Astra Serif" w:hAnsi="PT Astra Serif"/>
              </w:rPr>
              <w:t>2013 №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>43</w:t>
            </w:r>
            <w:r>
              <w:rPr>
                <w:rFonts w:ascii="PT Astra Serif" w:hAnsi="PT Astra Serif"/>
              </w:rPr>
              <w:t xml:space="preserve"> «</w:t>
            </w:r>
            <w:r w:rsidRPr="00D0156F">
              <w:rPr>
                <w:rFonts w:ascii="PT Astra Serif" w:hAnsi="PT Astra Serif"/>
              </w:rPr>
              <w:t>Об утверждении Правил предоставления из</w:t>
            </w:r>
            <w:r>
              <w:rPr>
                <w:rFonts w:ascii="PT Astra Serif" w:hAnsi="PT Astra Serif"/>
              </w:rPr>
              <w:t> </w:t>
            </w:r>
            <w:r w:rsidRPr="00D0156F">
              <w:rPr>
                <w:rFonts w:ascii="PT Astra Serif" w:hAnsi="PT Astra Serif"/>
              </w:rPr>
              <w:t xml:space="preserve">республиканского бюджета субсидий на реализацию мероприятий подпрограммы </w:t>
            </w:r>
            <w:r>
              <w:rPr>
                <w:rFonts w:ascii="PT Astra Serif" w:hAnsi="PT Astra Serif"/>
              </w:rPr>
              <w:t>«</w:t>
            </w:r>
            <w:r w:rsidRPr="00D0156F">
              <w:rPr>
                <w:rFonts w:ascii="PT Astra Serif" w:hAnsi="PT Astra Serif"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rFonts w:ascii="PT Astra Serif" w:hAnsi="PT Astra Serif"/>
              </w:rPr>
              <w:t>»</w:t>
            </w:r>
            <w:r w:rsidRPr="00D0156F">
              <w:rPr>
                <w:rFonts w:ascii="PT Astra Serif" w:hAnsi="PT Astra Serif"/>
              </w:rPr>
              <w:t xml:space="preserve"> государственной программы Республики Ингушетия </w:t>
            </w:r>
            <w:r>
              <w:rPr>
                <w:rFonts w:ascii="PT Astra Serif" w:hAnsi="PT Astra Serif"/>
              </w:rPr>
              <w:t>«</w:t>
            </w:r>
            <w:r w:rsidRPr="00D0156F">
              <w:rPr>
                <w:rFonts w:ascii="PT Astra Serif" w:hAnsi="PT Astra Serif"/>
              </w:rPr>
              <w:t xml:space="preserve">Развитие сельского хозяйства и регулирование </w:t>
            </w:r>
            <w:r w:rsidRPr="00D0156F">
              <w:rPr>
                <w:rFonts w:ascii="PT Astra Serif" w:hAnsi="PT Astra Serif"/>
              </w:rPr>
              <w:lastRenderedPageBreak/>
              <w:t>рынков сельскохозяйственной продукции, сырья и продовольствия</w:t>
            </w:r>
            <w:r>
              <w:rPr>
                <w:rFonts w:ascii="PT Astra Serif" w:hAnsi="PT Astra Serif"/>
              </w:rPr>
              <w:t>»</w:t>
            </w:r>
            <w:r w:rsidRPr="00D0156F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4A1978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Пермский край</w:t>
            </w:r>
          </w:p>
        </w:tc>
        <w:tc>
          <w:tcPr>
            <w:tcW w:w="6945" w:type="dxa"/>
          </w:tcPr>
          <w:p w:rsidR="00DD3706" w:rsidRPr="00163EC5" w:rsidRDefault="004A1978" w:rsidP="00A535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A1978">
              <w:rPr>
                <w:rFonts w:ascii="PT Astra Serif" w:hAnsi="PT Astra Serif"/>
              </w:rPr>
              <w:t xml:space="preserve">Постановление Правительства Пермского края от </w:t>
            </w:r>
            <w:r>
              <w:rPr>
                <w:rFonts w:ascii="PT Astra Serif" w:hAnsi="PT Astra Serif"/>
              </w:rPr>
              <w:t>0</w:t>
            </w:r>
            <w:r w:rsidRPr="004A197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.09.</w:t>
            </w:r>
            <w:r w:rsidRPr="004A1978">
              <w:rPr>
                <w:rFonts w:ascii="PT Astra Serif" w:hAnsi="PT Astra Serif"/>
              </w:rPr>
              <w:t xml:space="preserve">2014 </w:t>
            </w:r>
            <w:r w:rsidR="00BC105E">
              <w:rPr>
                <w:rFonts w:ascii="PT Astra Serif" w:hAnsi="PT Astra Serif"/>
              </w:rPr>
              <w:t>№ </w:t>
            </w:r>
            <w:r w:rsidRPr="004A1978">
              <w:rPr>
                <w:rFonts w:ascii="PT Astra Serif" w:hAnsi="PT Astra Serif"/>
              </w:rPr>
              <w:t xml:space="preserve">911-п </w:t>
            </w:r>
            <w:r w:rsidR="00BC105E">
              <w:rPr>
                <w:rFonts w:ascii="PT Astra Serif" w:hAnsi="PT Astra Serif"/>
              </w:rPr>
              <w:t>«</w:t>
            </w:r>
            <w:r w:rsidRPr="004A1978">
              <w:rPr>
                <w:rFonts w:ascii="PT Astra Serif" w:hAnsi="PT Astra Serif"/>
              </w:rPr>
              <w:t>Об утверждении Порядка предоставления субсидий на</w:t>
            </w:r>
            <w:r w:rsidR="00BC105E">
              <w:rPr>
                <w:rFonts w:ascii="PT Astra Serif" w:hAnsi="PT Astra Serif"/>
              </w:rPr>
              <w:t> </w:t>
            </w:r>
            <w:r w:rsidRPr="004A1978">
              <w:rPr>
                <w:rFonts w:ascii="PT Astra Serif" w:hAnsi="PT Astra Serif"/>
              </w:rPr>
              <w:t>возмещение части затрат на производство, и (или) переработку, и (или) реализацию продукции растениеводства и</w:t>
            </w:r>
            <w:r w:rsidR="00BC105E">
              <w:rPr>
                <w:rFonts w:ascii="PT Astra Serif" w:hAnsi="PT Astra Serif"/>
              </w:rPr>
              <w:t> </w:t>
            </w:r>
            <w:r w:rsidRPr="004A1978">
              <w:rPr>
                <w:rFonts w:ascii="PT Astra Serif" w:hAnsi="PT Astra Serif"/>
              </w:rPr>
              <w:t>(или) животноводства сельскохозяйственным товаропроизводителям, осуществляющим проектирование и (или) строительство объектов социальной и инженерной инфраструктуры села</w:t>
            </w:r>
            <w:r w:rsidR="00BC105E"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30641C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Омская область</w:t>
            </w:r>
          </w:p>
        </w:tc>
        <w:tc>
          <w:tcPr>
            <w:tcW w:w="6945" w:type="dxa"/>
          </w:tcPr>
          <w:p w:rsidR="00DD3706" w:rsidRPr="00163EC5" w:rsidRDefault="0030641C" w:rsidP="003064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0641C">
              <w:rPr>
                <w:rFonts w:ascii="PT Astra Serif" w:hAnsi="PT Astra Serif"/>
              </w:rPr>
              <w:t>Постановление Правительства Омской области от 28</w:t>
            </w:r>
            <w:r>
              <w:rPr>
                <w:rFonts w:ascii="PT Astra Serif" w:hAnsi="PT Astra Serif"/>
              </w:rPr>
              <w:t>.08.</w:t>
            </w:r>
            <w:r w:rsidRPr="0030641C">
              <w:rPr>
                <w:rFonts w:ascii="PT Astra Serif" w:hAnsi="PT Astra Serif"/>
              </w:rPr>
              <w:t>2013 №</w:t>
            </w:r>
            <w:r>
              <w:rPr>
                <w:rFonts w:ascii="PT Astra Serif" w:hAnsi="PT Astra Serif"/>
              </w:rPr>
              <w:t> </w:t>
            </w:r>
            <w:r w:rsidRPr="0030641C">
              <w:rPr>
                <w:rFonts w:ascii="PT Astra Serif" w:hAnsi="PT Astra Serif"/>
              </w:rPr>
              <w:t xml:space="preserve">209-п </w:t>
            </w:r>
            <w:r>
              <w:rPr>
                <w:rFonts w:ascii="PT Astra Serif" w:hAnsi="PT Astra Serif"/>
              </w:rPr>
              <w:t>«</w:t>
            </w:r>
            <w:r w:rsidRPr="0030641C">
              <w:rPr>
                <w:rFonts w:ascii="PT Astra Serif" w:hAnsi="PT Astra Serif"/>
              </w:rPr>
              <w:t>Об утверждении Порядка предоставления из</w:t>
            </w:r>
            <w:r>
              <w:rPr>
                <w:rFonts w:ascii="PT Astra Serif" w:hAnsi="PT Astra Serif"/>
              </w:rPr>
              <w:t> </w:t>
            </w:r>
            <w:r w:rsidRPr="0030641C">
              <w:rPr>
                <w:rFonts w:ascii="PT Astra Serif" w:hAnsi="PT Astra Serif"/>
              </w:rPr>
              <w:t>областного бюджета субсидий на поддержку переработки и</w:t>
            </w:r>
            <w:r>
              <w:rPr>
                <w:rFonts w:ascii="PT Astra Serif" w:hAnsi="PT Astra Serif"/>
              </w:rPr>
              <w:t> </w:t>
            </w:r>
            <w:r w:rsidRPr="0030641C">
              <w:rPr>
                <w:rFonts w:ascii="PT Astra Serif" w:hAnsi="PT Astra Serif"/>
              </w:rPr>
              <w:t>сбыта продукции растениеводства и животноводства в Омской области</w:t>
            </w:r>
            <w:r>
              <w:rPr>
                <w:rFonts w:ascii="PT Astra Serif" w:hAnsi="PT Astra Serif"/>
              </w:rPr>
              <w:t>»</w:t>
            </w:r>
            <w:r w:rsidRPr="0030641C">
              <w:rPr>
                <w:rFonts w:ascii="PT Astra Serif" w:hAnsi="PT Astra Serif"/>
              </w:rPr>
              <w:t xml:space="preserve"> </w:t>
            </w:r>
          </w:p>
        </w:tc>
      </w:tr>
    </w:tbl>
    <w:p w:rsidR="00A535AC" w:rsidRPr="00A51A11" w:rsidRDefault="00A535AC" w:rsidP="00A535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6956A5" w:rsidRDefault="006956A5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р</w:t>
      </w:r>
      <w:r w:rsidRPr="006956A5">
        <w:rPr>
          <w:rFonts w:ascii="PT Astra Serif" w:hAnsi="PT Astra Serif"/>
          <w:sz w:val="28"/>
          <w:szCs w:val="28"/>
        </w:rPr>
        <w:t>ешение</w:t>
      </w:r>
      <w:r>
        <w:rPr>
          <w:rFonts w:ascii="PT Astra Serif" w:hAnsi="PT Astra Serif"/>
          <w:sz w:val="28"/>
          <w:szCs w:val="28"/>
        </w:rPr>
        <w:t xml:space="preserve"> указанной</w:t>
      </w:r>
      <w:r w:rsidRPr="006956A5">
        <w:rPr>
          <w:rFonts w:ascii="PT Astra Serif" w:hAnsi="PT Astra Serif"/>
          <w:sz w:val="28"/>
          <w:szCs w:val="28"/>
        </w:rPr>
        <w:t xml:space="preserve"> проблемы возможно только путём внесения соответствующих изменений в нормативный правовой акт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6956A5">
        <w:rPr>
          <w:rFonts w:ascii="PT Astra Serif" w:hAnsi="PT Astra Serif"/>
          <w:sz w:val="28"/>
          <w:szCs w:val="28"/>
        </w:rPr>
        <w:t>, регулирующий вопросы предоставления субсидий хозяйствующим субъектам.</w:t>
      </w:r>
    </w:p>
    <w:p w:rsidR="00502310" w:rsidRDefault="0059466C" w:rsidP="00E0328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E03280">
        <w:rPr>
          <w:rFonts w:ascii="PT Astra Serif" w:hAnsi="PT Astra Serif"/>
          <w:sz w:val="28"/>
          <w:szCs w:val="28"/>
        </w:rPr>
        <w:t>б</w:t>
      </w:r>
      <w:r w:rsidR="00E03280" w:rsidRPr="00E03280">
        <w:rPr>
          <w:rFonts w:ascii="PT Astra Serif" w:hAnsi="PT Astra Serif"/>
          <w:sz w:val="28"/>
          <w:szCs w:val="28"/>
        </w:rPr>
        <w:t>юджетные ассигнования областного бюджета Ульяновской области на предоставление субсидий хозяйствующим субъектам</w:t>
      </w:r>
      <w:r w:rsidR="00E03280">
        <w:rPr>
          <w:rFonts w:ascii="PT Astra Serif" w:hAnsi="PT Astra Serif"/>
          <w:sz w:val="28"/>
          <w:szCs w:val="28"/>
        </w:rPr>
        <w:t xml:space="preserve"> в </w:t>
      </w:r>
      <w:r w:rsidR="00F66C74">
        <w:rPr>
          <w:rFonts w:ascii="PT Astra Serif" w:hAnsi="PT Astra Serif"/>
          <w:sz w:val="28"/>
          <w:szCs w:val="28"/>
        </w:rPr>
        <w:t xml:space="preserve">рамках </w:t>
      </w:r>
      <w:r w:rsidR="00E03280">
        <w:rPr>
          <w:rFonts w:ascii="PT Astra Serif" w:hAnsi="PT Astra Serif"/>
          <w:sz w:val="28"/>
          <w:szCs w:val="28"/>
        </w:rPr>
        <w:t>реализации</w:t>
      </w:r>
      <w:r w:rsidR="00F66C74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государственн</w:t>
      </w:r>
      <w:r w:rsidR="00E03280">
        <w:rPr>
          <w:rFonts w:ascii="PT Astra Serif" w:hAnsi="PT Astra Serif"/>
          <w:sz w:val="28"/>
          <w:szCs w:val="28"/>
        </w:rPr>
        <w:t>ой</w:t>
      </w:r>
      <w:r w:rsidR="00E03280" w:rsidRPr="00E03280">
        <w:rPr>
          <w:rFonts w:ascii="PT Astra Serif" w:hAnsi="PT Astra Serif"/>
          <w:sz w:val="28"/>
          <w:szCs w:val="28"/>
        </w:rPr>
        <w:t xml:space="preserve"> программ</w:t>
      </w:r>
      <w:r w:rsidR="00E03280">
        <w:rPr>
          <w:rFonts w:ascii="PT Astra Serif" w:hAnsi="PT Astra Serif"/>
          <w:sz w:val="28"/>
          <w:szCs w:val="28"/>
        </w:rPr>
        <w:t>ы</w:t>
      </w:r>
      <w:r w:rsidR="00E03280" w:rsidRPr="00E03280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</w:t>
      </w:r>
      <w:r w:rsidR="00E03280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и</w:t>
      </w:r>
      <w:r w:rsidR="00E03280">
        <w:rPr>
          <w:rFonts w:ascii="PT Astra Serif" w:hAnsi="PT Astra Serif"/>
          <w:sz w:val="28"/>
          <w:szCs w:val="28"/>
        </w:rPr>
        <w:t> </w:t>
      </w:r>
      <w:r w:rsidR="00E03280" w:rsidRPr="00E03280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</w:t>
      </w:r>
      <w:r w:rsidR="00E03280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и</w:t>
      </w:r>
      <w:r w:rsidR="00E03280">
        <w:rPr>
          <w:rFonts w:ascii="PT Astra Serif" w:hAnsi="PT Astra Serif"/>
          <w:sz w:val="28"/>
          <w:szCs w:val="28"/>
        </w:rPr>
        <w:t> </w:t>
      </w:r>
      <w:r w:rsidR="00E03280" w:rsidRPr="00E03280">
        <w:rPr>
          <w:rFonts w:ascii="PT Astra Serif" w:hAnsi="PT Astra Serif"/>
          <w:sz w:val="28"/>
          <w:szCs w:val="28"/>
        </w:rPr>
        <w:t>продовольствия в Ульяновской области», утвержденн</w:t>
      </w:r>
      <w:r w:rsidR="00E03280">
        <w:rPr>
          <w:rFonts w:ascii="PT Astra Serif" w:hAnsi="PT Astra Serif"/>
          <w:sz w:val="28"/>
          <w:szCs w:val="28"/>
        </w:rPr>
        <w:t>ой</w:t>
      </w:r>
      <w:r w:rsidR="00E03280" w:rsidRPr="00E0328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14.11.2019 № 26/578-П</w:t>
      </w:r>
      <w:r w:rsidR="00E03280">
        <w:rPr>
          <w:rFonts w:ascii="PT Astra Serif" w:hAnsi="PT Astra Serif"/>
          <w:sz w:val="28"/>
          <w:szCs w:val="28"/>
        </w:rPr>
        <w:t xml:space="preserve">, составят </w:t>
      </w:r>
      <w:r w:rsidR="00E03280" w:rsidRPr="00E03280">
        <w:rPr>
          <w:rFonts w:ascii="PT Astra Serif" w:hAnsi="PT Astra Serif"/>
          <w:sz w:val="28"/>
          <w:szCs w:val="28"/>
        </w:rPr>
        <w:t>2</w:t>
      </w:r>
      <w:r w:rsidR="00532804">
        <w:rPr>
          <w:rFonts w:ascii="PT Astra Serif" w:hAnsi="PT Astra Serif"/>
          <w:sz w:val="28"/>
          <w:szCs w:val="28"/>
        </w:rPr>
        <w:t>,74</w:t>
      </w:r>
      <w:r w:rsidR="00E03280" w:rsidRPr="00E03280">
        <w:rPr>
          <w:rFonts w:ascii="PT Astra Serif" w:hAnsi="PT Astra Serif"/>
          <w:sz w:val="28"/>
          <w:szCs w:val="28"/>
        </w:rPr>
        <w:t xml:space="preserve"> </w:t>
      </w:r>
      <w:r w:rsidR="00E03280">
        <w:rPr>
          <w:rFonts w:ascii="PT Astra Serif" w:hAnsi="PT Astra Serif"/>
          <w:sz w:val="28"/>
          <w:szCs w:val="28"/>
        </w:rPr>
        <w:t>мл</w:t>
      </w:r>
      <w:r w:rsidR="00532804">
        <w:rPr>
          <w:rFonts w:ascii="PT Astra Serif" w:hAnsi="PT Astra Serif"/>
          <w:sz w:val="28"/>
          <w:szCs w:val="28"/>
        </w:rPr>
        <w:t>рд</w:t>
      </w:r>
      <w:r w:rsidR="00F66C74">
        <w:rPr>
          <w:rFonts w:ascii="PT Astra Serif" w:hAnsi="PT Astra Serif"/>
          <w:sz w:val="28"/>
          <w:szCs w:val="28"/>
        </w:rPr>
        <w:t>.</w:t>
      </w:r>
      <w:r w:rsidR="00E03280">
        <w:rPr>
          <w:rFonts w:ascii="PT Astra Serif" w:hAnsi="PT Astra Serif"/>
          <w:sz w:val="28"/>
          <w:szCs w:val="28"/>
        </w:rPr>
        <w:t xml:space="preserve"> </w:t>
      </w:r>
      <w:r w:rsidR="00E03280" w:rsidRPr="00E03280">
        <w:rPr>
          <w:rFonts w:ascii="PT Astra Serif" w:hAnsi="PT Astra Serif"/>
          <w:sz w:val="28"/>
          <w:szCs w:val="28"/>
        </w:rPr>
        <w:t>рублей</w:t>
      </w:r>
      <w:r w:rsidR="00B04C91">
        <w:rPr>
          <w:rFonts w:ascii="PT Astra Serif" w:hAnsi="PT Astra Serif"/>
          <w:sz w:val="28"/>
          <w:szCs w:val="28"/>
        </w:rPr>
        <w:t xml:space="preserve"> в 2020 году</w:t>
      </w:r>
      <w:r w:rsidR="00502310" w:rsidRPr="00FA459A">
        <w:rPr>
          <w:rFonts w:ascii="PT Astra Serif" w:hAnsi="PT Astra Serif"/>
          <w:sz w:val="28"/>
          <w:szCs w:val="28"/>
        </w:rPr>
        <w:t>.</w:t>
      </w:r>
      <w:proofErr w:type="gramEnd"/>
    </w:p>
    <w:p w:rsidR="00532804" w:rsidRDefault="00532804" w:rsidP="00532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E8">
        <w:rPr>
          <w:sz w:val="28"/>
          <w:szCs w:val="28"/>
        </w:rPr>
        <w:t xml:space="preserve">При этом ожидаемый </w:t>
      </w:r>
      <w:r w:rsidRPr="00532804">
        <w:rPr>
          <w:sz w:val="28"/>
          <w:szCs w:val="28"/>
        </w:rPr>
        <w:t xml:space="preserve">объём дополнительных поступлений </w:t>
      </w:r>
      <w:r w:rsidRPr="003B31E8">
        <w:rPr>
          <w:sz w:val="28"/>
          <w:szCs w:val="28"/>
        </w:rPr>
        <w:t>в доход областного бюджета Ульяновской области в виде акцизов</w:t>
      </w:r>
      <w:r>
        <w:rPr>
          <w:sz w:val="28"/>
          <w:szCs w:val="28"/>
        </w:rPr>
        <w:t xml:space="preserve"> и сборов прогнозируется </w:t>
      </w:r>
      <w:r w:rsidRPr="00532804">
        <w:rPr>
          <w:sz w:val="28"/>
          <w:szCs w:val="28"/>
        </w:rPr>
        <w:t>в размере 8,9 млрд</w:t>
      </w:r>
      <w:r w:rsidR="00F66C74">
        <w:rPr>
          <w:sz w:val="28"/>
          <w:szCs w:val="28"/>
        </w:rPr>
        <w:t>.</w:t>
      </w:r>
      <w:r w:rsidRPr="005328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2020 году.</w:t>
      </w:r>
    </w:p>
    <w:p w:rsidR="00F66C74" w:rsidRDefault="006956A5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56A5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акта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F66C74" w:rsidRPr="00F66C74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6C7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 Однако данный вариант решения проблемы не позволит привести действующую редакцию правил предоставления субсидий в соответствие с нормами федерального </w:t>
      </w:r>
      <w:r>
        <w:rPr>
          <w:rFonts w:ascii="PT Astra Serif" w:hAnsi="PT Astra Serif"/>
          <w:sz w:val="28"/>
          <w:szCs w:val="28"/>
        </w:rPr>
        <w:t>нормативного правового акта</w:t>
      </w:r>
      <w:r w:rsidRPr="00F66C74">
        <w:rPr>
          <w:rFonts w:ascii="PT Astra Serif" w:hAnsi="PT Astra Serif"/>
          <w:sz w:val="28"/>
          <w:szCs w:val="28"/>
        </w:rPr>
        <w:t xml:space="preserve"> и устранить ситуацию правовой неопределённости при предоставлении субсидий </w:t>
      </w:r>
      <w:r w:rsidRPr="00F66C74">
        <w:rPr>
          <w:rFonts w:ascii="PT Astra Serif" w:hAnsi="PT Astra Serif"/>
          <w:sz w:val="28"/>
          <w:szCs w:val="28"/>
        </w:rPr>
        <w:lastRenderedPageBreak/>
        <w:t>сельскохозяйственным товаропроизводителям, что ограничит их возможность получени</w:t>
      </w:r>
      <w:r>
        <w:rPr>
          <w:rFonts w:ascii="PT Astra Serif" w:hAnsi="PT Astra Serif"/>
          <w:sz w:val="28"/>
          <w:szCs w:val="28"/>
        </w:rPr>
        <w:t>я мер государственной поддержки</w:t>
      </w:r>
      <w:r w:rsidRPr="00F66C74">
        <w:rPr>
          <w:rFonts w:ascii="PT Astra Serif" w:hAnsi="PT Astra Serif"/>
          <w:sz w:val="28"/>
          <w:szCs w:val="28"/>
        </w:rPr>
        <w:t>.</w:t>
      </w:r>
    </w:p>
    <w:p w:rsidR="00F66C74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6C74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8E0F76">
        <w:rPr>
          <w:rFonts w:ascii="PT Astra Serif" w:hAnsi="PT Astra Serif"/>
          <w:sz w:val="28"/>
          <w:szCs w:val="28"/>
        </w:rPr>
        <w:t xml:space="preserve">правового </w:t>
      </w:r>
      <w:bookmarkStart w:id="0" w:name="_GoBack"/>
      <w:bookmarkEnd w:id="0"/>
      <w:r w:rsidRPr="00F66C74">
        <w:rPr>
          <w:rFonts w:ascii="PT Astra Serif" w:hAnsi="PT Astra Serif"/>
          <w:sz w:val="28"/>
          <w:szCs w:val="28"/>
        </w:rPr>
        <w:t>регулирования.</w:t>
      </w: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66C74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F66C74" w:rsidRPr="00F66C74">
        <w:rPr>
          <w:rFonts w:ascii="PT Astra Serif" w:hAnsi="PT Astra Serif"/>
          <w:sz w:val="28"/>
          <w:szCs w:val="28"/>
        </w:rPr>
        <w:t xml:space="preserve">хозяйствующие субъекты, которые приобретают зерно пшеницы, овса, ячменя, ржи, </w:t>
      </w:r>
      <w:proofErr w:type="spellStart"/>
      <w:r w:rsidR="00F66C74" w:rsidRPr="00F66C74">
        <w:rPr>
          <w:rFonts w:ascii="PT Astra Serif" w:hAnsi="PT Astra Serif"/>
          <w:sz w:val="28"/>
          <w:szCs w:val="28"/>
        </w:rPr>
        <w:t>маслосемена</w:t>
      </w:r>
      <w:proofErr w:type="spellEnd"/>
      <w:r w:rsidR="00F66C74" w:rsidRPr="00F66C74">
        <w:rPr>
          <w:rFonts w:ascii="PT Astra Serif" w:hAnsi="PT Astra Serif"/>
          <w:sz w:val="28"/>
          <w:szCs w:val="28"/>
        </w:rPr>
        <w:t xml:space="preserve"> подсолнечника (далее - сырье) и осуществляют промышленную переработку сырья самостоятельно либо передают сырье на промышленную переработку (без перехода права собственности на сырье) третьим лицам (далее - промышленная переработка) и (или) осуществляют на территории Ульяновской области</w:t>
      </w:r>
      <w:proofErr w:type="gramEnd"/>
      <w:r w:rsidR="00F66C74" w:rsidRPr="00F66C74">
        <w:rPr>
          <w:rFonts w:ascii="PT Astra Serif" w:hAnsi="PT Astra Serif"/>
          <w:sz w:val="28"/>
          <w:szCs w:val="28"/>
        </w:rPr>
        <w:t xml:space="preserve"> строительство и (или) реконструкцию объектов для промышленной переработки сырья, и (или) приобретают оборудование для промышленной переработки сырья на территории Ульяновской област</w:t>
      </w:r>
      <w:r w:rsidR="00F66C74">
        <w:rPr>
          <w:rFonts w:ascii="PT Astra Serif" w:hAnsi="PT Astra Serif"/>
          <w:sz w:val="28"/>
          <w:szCs w:val="28"/>
        </w:rPr>
        <w:t>и.</w:t>
      </w:r>
    </w:p>
    <w:p w:rsidR="00532804" w:rsidRPr="007C41C8" w:rsidRDefault="00F66C74" w:rsidP="0053280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66C74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не </w:t>
      </w:r>
      <w:r w:rsidRPr="00F66C74">
        <w:rPr>
          <w:rFonts w:ascii="PT Astra Serif" w:eastAsia="Calibri" w:hAnsi="PT Astra Serif"/>
          <w:color w:val="000000"/>
          <w:sz w:val="28"/>
          <w:szCs w:val="28"/>
        </w:rPr>
        <w:t>представлен</w:t>
      </w:r>
      <w:r>
        <w:rPr>
          <w:rFonts w:ascii="PT Astra Serif" w:eastAsia="Calibri" w:hAnsi="PT Astra Serif"/>
          <w:color w:val="000000"/>
          <w:sz w:val="28"/>
          <w:szCs w:val="28"/>
        </w:rPr>
        <w:t>а</w:t>
      </w:r>
      <w:r w:rsidR="00532804" w:rsidRPr="007C41C8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F66C74" w:rsidRDefault="00F66C74" w:rsidP="00F66C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 проводятся.</w:t>
      </w:r>
      <w:proofErr w:type="gramEnd"/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6956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6956A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6956A5" w:rsidRPr="008E0F76" w:rsidRDefault="006956A5" w:rsidP="004F44D2">
      <w:pPr>
        <w:jc w:val="both"/>
        <w:rPr>
          <w:rFonts w:ascii="PT Astra Serif" w:hAnsi="PT Astra Serif"/>
          <w:sz w:val="20"/>
          <w:szCs w:val="20"/>
        </w:rPr>
      </w:pPr>
    </w:p>
    <w:p w:rsidR="006956A5" w:rsidRPr="008E0F76" w:rsidRDefault="006956A5" w:rsidP="006956A5">
      <w:pPr>
        <w:tabs>
          <w:tab w:val="left" w:pos="1065"/>
        </w:tabs>
        <w:jc w:val="both"/>
        <w:rPr>
          <w:rFonts w:ascii="PT Astra Serif" w:hAnsi="PT Astra Serif"/>
          <w:sz w:val="22"/>
        </w:rPr>
      </w:pPr>
      <w:r w:rsidRPr="008E0F76">
        <w:rPr>
          <w:rFonts w:ascii="PT Astra Serif" w:hAnsi="PT Astra Serif"/>
          <w:sz w:val="22"/>
        </w:rPr>
        <w:t>Артемьев Евгений Вячеславович</w:t>
      </w:r>
    </w:p>
    <w:p w:rsidR="006956A5" w:rsidRPr="008E0F76" w:rsidRDefault="006956A5" w:rsidP="006956A5">
      <w:pPr>
        <w:jc w:val="both"/>
        <w:rPr>
          <w:rFonts w:ascii="PT Astra Serif" w:hAnsi="PT Astra Serif"/>
          <w:sz w:val="22"/>
        </w:rPr>
      </w:pPr>
      <w:r w:rsidRPr="008E0F76">
        <w:rPr>
          <w:rFonts w:ascii="PT Astra Serif" w:hAnsi="PT Astra Serif"/>
          <w:sz w:val="22"/>
        </w:rPr>
        <w:t>Егоров Александр Алексеевич</w:t>
      </w:r>
    </w:p>
    <w:p w:rsidR="006956A5" w:rsidRPr="008E0F76" w:rsidRDefault="006956A5" w:rsidP="006956A5">
      <w:pPr>
        <w:jc w:val="both"/>
        <w:rPr>
          <w:rFonts w:ascii="PT Astra Serif" w:hAnsi="PT Astra Serif"/>
          <w:sz w:val="22"/>
        </w:rPr>
      </w:pPr>
      <w:r w:rsidRPr="008E0F76">
        <w:rPr>
          <w:rFonts w:ascii="PT Astra Serif" w:hAnsi="PT Astra Serif"/>
          <w:sz w:val="22"/>
        </w:rPr>
        <w:t>58-91-95</w:t>
      </w:r>
    </w:p>
    <w:sectPr w:rsidR="006956A5" w:rsidRPr="008E0F76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FC" w:rsidRDefault="00DB13FC">
      <w:r>
        <w:separator/>
      </w:r>
    </w:p>
  </w:endnote>
  <w:endnote w:type="continuationSeparator" w:id="0">
    <w:p w:rsidR="00DB13FC" w:rsidRDefault="00DB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FC" w:rsidRDefault="00DB13FC">
      <w:r>
        <w:separator/>
      </w:r>
    </w:p>
  </w:footnote>
  <w:footnote w:type="continuationSeparator" w:id="0">
    <w:p w:rsidR="00DB13FC" w:rsidRDefault="00DB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F76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1D6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0BB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4FAE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677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56A5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0F76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5AC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0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3FC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47708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66C7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A83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A83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D17B-945F-429E-B40A-1735A41F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14837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32</cp:revision>
  <cp:lastPrinted>2020-03-18T06:51:00Z</cp:lastPrinted>
  <dcterms:created xsi:type="dcterms:W3CDTF">2020-03-16T11:17:00Z</dcterms:created>
  <dcterms:modified xsi:type="dcterms:W3CDTF">2020-04-22T11:18:00Z</dcterms:modified>
</cp:coreProperties>
</file>