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B1FDD" w:rsidRDefault="007B1FDD" w:rsidP="00FA0EA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постановления Правительства </w:t>
      </w:r>
      <w:r w:rsidR="00F52740" w:rsidRPr="00F52740">
        <w:rPr>
          <w:rFonts w:ascii="PT Astra Serif" w:hAnsi="PT Astra Serif"/>
          <w:b/>
          <w:sz w:val="28"/>
          <w:szCs w:val="28"/>
        </w:rPr>
        <w:t xml:space="preserve">Ульяновской области </w:t>
      </w:r>
    </w:p>
    <w:p w:rsidR="007D0914" w:rsidRPr="00A51A11" w:rsidRDefault="00F52740" w:rsidP="009241B8">
      <w:pPr>
        <w:autoSpaceDE w:val="0"/>
        <w:autoSpaceDN w:val="0"/>
        <w:adjustRightInd w:val="0"/>
        <w:jc w:val="center"/>
        <w:rPr>
          <w:rFonts w:ascii="PT Astra Serif" w:hAnsi="PT Astra Serif"/>
          <w:b/>
          <w:sz w:val="28"/>
          <w:szCs w:val="28"/>
        </w:rPr>
      </w:pPr>
      <w:r w:rsidRPr="00F52740">
        <w:rPr>
          <w:rFonts w:ascii="PT Astra Serif" w:hAnsi="PT Astra Serif"/>
          <w:b/>
          <w:sz w:val="28"/>
          <w:szCs w:val="28"/>
        </w:rPr>
        <w:t>«</w:t>
      </w:r>
      <w:r w:rsidR="009241B8" w:rsidRPr="009241B8">
        <w:rPr>
          <w:rFonts w:ascii="PT Astra Serif" w:hAnsi="PT Astra Serif"/>
          <w:b/>
          <w:sz w:val="28"/>
          <w:szCs w:val="28"/>
        </w:rPr>
        <w:t xml:space="preserve">О внесении изменений в постановление Правительства </w:t>
      </w:r>
      <w:r w:rsidR="009241B8">
        <w:rPr>
          <w:rFonts w:ascii="PT Astra Serif" w:hAnsi="PT Astra Serif"/>
          <w:b/>
          <w:sz w:val="28"/>
          <w:szCs w:val="28"/>
        </w:rPr>
        <w:br/>
      </w:r>
      <w:r w:rsidR="009241B8" w:rsidRPr="009241B8">
        <w:rPr>
          <w:rFonts w:ascii="PT Astra Serif" w:hAnsi="PT Astra Serif"/>
          <w:b/>
          <w:sz w:val="28"/>
          <w:szCs w:val="28"/>
        </w:rPr>
        <w:t>Ульяновской области от 25.07.2008 № 331-П</w:t>
      </w:r>
      <w:r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9241B8">
      <w:pPr>
        <w:autoSpaceDE w:val="0"/>
        <w:autoSpaceDN w:val="0"/>
        <w:adjustRightInd w:val="0"/>
        <w:ind w:firstLine="708"/>
        <w:jc w:val="both"/>
        <w:rPr>
          <w:rFonts w:ascii="PT Astra Serif" w:hAnsi="PT Astra Serif"/>
          <w:sz w:val="28"/>
          <w:szCs w:val="28"/>
        </w:rPr>
      </w:pPr>
      <w:proofErr w:type="gramStart"/>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Законом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w:t>
      </w:r>
      <w:proofErr w:type="gramEnd"/>
      <w:r w:rsidR="00110B7D" w:rsidRPr="00110B7D">
        <w:rPr>
          <w:rFonts w:ascii="PT Astra Serif" w:hAnsi="PT Astra Serif"/>
          <w:sz w:val="28"/>
          <w:szCs w:val="28"/>
        </w:rPr>
        <w:t xml:space="preserve"> </w:t>
      </w:r>
      <w:proofErr w:type="gramStart"/>
      <w:r w:rsidR="00110B7D" w:rsidRPr="00110B7D">
        <w:rPr>
          <w:rFonts w:ascii="PT Astra Serif" w:hAnsi="PT Astra Serif"/>
          <w:sz w:val="28"/>
          <w:szCs w:val="28"/>
        </w:rPr>
        <w:t>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7B1FDD">
        <w:rPr>
          <w:rFonts w:ascii="PT Astra Serif" w:hAnsi="PT Astra Serif"/>
          <w:sz w:val="28"/>
          <w:szCs w:val="28"/>
        </w:rPr>
        <w:t>постановления Правительства</w:t>
      </w:r>
      <w:r w:rsidR="00875BBD" w:rsidRPr="00875BBD">
        <w:rPr>
          <w:rFonts w:ascii="PT Astra Serif" w:hAnsi="PT Astra Serif"/>
          <w:sz w:val="28"/>
          <w:szCs w:val="28"/>
        </w:rPr>
        <w:t xml:space="preserve"> Ульяновской области «</w:t>
      </w:r>
      <w:r w:rsidR="009241B8" w:rsidRPr="009241B8">
        <w:rPr>
          <w:rFonts w:ascii="PT Astra Serif" w:hAnsi="PT Astra Serif"/>
          <w:sz w:val="28"/>
          <w:szCs w:val="28"/>
        </w:rPr>
        <w:t>О внесении изменений в постановление Правительства Ульяновской области от 25.07.2008 № 331-П</w:t>
      </w:r>
      <w:r w:rsidR="00875BBD" w:rsidRPr="00875BBD">
        <w:rPr>
          <w:rFonts w:ascii="PT Astra Serif" w:hAnsi="PT Astra Serif"/>
          <w:sz w:val="28"/>
          <w:szCs w:val="28"/>
        </w:rPr>
        <w:t>»</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w:t>
      </w:r>
      <w:r w:rsidR="00413050" w:rsidRPr="00413050">
        <w:rPr>
          <w:rFonts w:ascii="PT Astra Serif" w:hAnsi="PT Astra Serif"/>
          <w:sz w:val="28"/>
          <w:szCs w:val="28"/>
        </w:rPr>
        <w:t>промышленности и транспорта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roofErr w:type="gramEnd"/>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5945AF" w:rsidRDefault="000624A5" w:rsidP="00BB7FA0">
      <w:pPr>
        <w:ind w:firstLine="720"/>
        <w:jc w:val="both"/>
        <w:rPr>
          <w:rFonts w:ascii="PT Astra Serif" w:hAnsi="PT Astra Serif"/>
          <w:sz w:val="28"/>
          <w:szCs w:val="28"/>
        </w:rPr>
      </w:pPr>
      <w:proofErr w:type="gramStart"/>
      <w:r w:rsidRPr="00A51A11">
        <w:rPr>
          <w:rFonts w:ascii="PT Astra Serif" w:hAnsi="PT Astra Serif"/>
          <w:sz w:val="28"/>
          <w:szCs w:val="28"/>
        </w:rPr>
        <w:t xml:space="preserve">Проект акта разработан </w:t>
      </w:r>
      <w:r w:rsidR="005945AF">
        <w:rPr>
          <w:rFonts w:ascii="PT Astra Serif" w:hAnsi="PT Astra Serif"/>
          <w:sz w:val="28"/>
          <w:szCs w:val="28"/>
        </w:rPr>
        <w:t xml:space="preserve">в соответствии </w:t>
      </w:r>
      <w:r w:rsidR="00AA0DFB">
        <w:rPr>
          <w:rFonts w:ascii="PT Astra Serif" w:hAnsi="PT Astra Serif"/>
          <w:sz w:val="28"/>
          <w:szCs w:val="28"/>
        </w:rPr>
        <w:t xml:space="preserve">с </w:t>
      </w:r>
      <w:r w:rsidR="00FB09A7" w:rsidRPr="00FB09A7">
        <w:rPr>
          <w:rFonts w:ascii="PT Astra Serif" w:hAnsi="PT Astra Serif"/>
          <w:sz w:val="28"/>
          <w:szCs w:val="28"/>
        </w:rPr>
        <w:t>Федеральн</w:t>
      </w:r>
      <w:r w:rsidR="00AA0DFB">
        <w:rPr>
          <w:rFonts w:ascii="PT Astra Serif" w:hAnsi="PT Astra Serif"/>
          <w:sz w:val="28"/>
          <w:szCs w:val="28"/>
        </w:rPr>
        <w:t>ым</w:t>
      </w:r>
      <w:r w:rsidR="00FB09A7" w:rsidRPr="00FB09A7">
        <w:rPr>
          <w:rFonts w:ascii="PT Astra Serif" w:hAnsi="PT Astra Serif"/>
          <w:sz w:val="28"/>
          <w:szCs w:val="28"/>
        </w:rPr>
        <w:t xml:space="preserve"> закон</w:t>
      </w:r>
      <w:r w:rsidR="00AA0DFB">
        <w:rPr>
          <w:rFonts w:ascii="PT Astra Serif" w:hAnsi="PT Astra Serif"/>
          <w:sz w:val="28"/>
          <w:szCs w:val="28"/>
        </w:rPr>
        <w:t>ом</w:t>
      </w:r>
      <w:r w:rsidR="00FB09A7" w:rsidRPr="00FB09A7">
        <w:rPr>
          <w:rFonts w:ascii="PT Astra Serif" w:hAnsi="PT Astra Serif"/>
          <w:sz w:val="28"/>
          <w:szCs w:val="28"/>
        </w:rPr>
        <w:t xml:space="preserve"> </w:t>
      </w:r>
      <w:r w:rsidR="00AA0DFB">
        <w:rPr>
          <w:rFonts w:ascii="PT Astra Serif" w:hAnsi="PT Astra Serif"/>
          <w:sz w:val="28"/>
          <w:szCs w:val="28"/>
        </w:rPr>
        <w:br/>
      </w:r>
      <w:r w:rsidR="00FB09A7" w:rsidRPr="00FB09A7">
        <w:rPr>
          <w:rFonts w:ascii="PT Astra Serif" w:hAnsi="PT Astra Serif"/>
          <w:sz w:val="28"/>
          <w:szCs w:val="28"/>
        </w:rPr>
        <w:t xml:space="preserve">от 08.11.2007 </w:t>
      </w:r>
      <w:r w:rsidR="00FB09A7">
        <w:rPr>
          <w:rFonts w:ascii="PT Astra Serif" w:hAnsi="PT Astra Serif"/>
          <w:sz w:val="28"/>
          <w:szCs w:val="28"/>
        </w:rPr>
        <w:t>№</w:t>
      </w:r>
      <w:r w:rsidR="00FB09A7" w:rsidRPr="00FB09A7">
        <w:rPr>
          <w:rFonts w:ascii="PT Astra Serif" w:hAnsi="PT Astra Serif"/>
          <w:sz w:val="28"/>
          <w:szCs w:val="28"/>
        </w:rPr>
        <w:t xml:space="preserve"> 257-ФЗ </w:t>
      </w:r>
      <w:r w:rsidR="00FB09A7">
        <w:rPr>
          <w:rFonts w:ascii="PT Astra Serif" w:hAnsi="PT Astra Serif"/>
          <w:sz w:val="28"/>
          <w:szCs w:val="28"/>
        </w:rPr>
        <w:t>«</w:t>
      </w:r>
      <w:r w:rsidR="00FB09A7" w:rsidRPr="00FB09A7">
        <w:rPr>
          <w:rFonts w:ascii="PT Astra Serif" w:hAnsi="PT Astra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B09A7">
        <w:rPr>
          <w:rFonts w:ascii="PT Astra Serif" w:hAnsi="PT Astra Serif"/>
          <w:sz w:val="28"/>
          <w:szCs w:val="28"/>
        </w:rPr>
        <w:t>»</w:t>
      </w:r>
      <w:r w:rsidR="00100E24">
        <w:rPr>
          <w:rFonts w:ascii="PT Astra Serif" w:hAnsi="PT Astra Serif"/>
          <w:sz w:val="28"/>
          <w:szCs w:val="28"/>
        </w:rPr>
        <w:t xml:space="preserve"> и </w:t>
      </w:r>
      <w:r w:rsidR="00100E24" w:rsidRPr="00100E24">
        <w:rPr>
          <w:rFonts w:ascii="PT Astra Serif" w:hAnsi="PT Astra Serif"/>
          <w:sz w:val="28"/>
          <w:szCs w:val="28"/>
        </w:rPr>
        <w:t xml:space="preserve">постановлением Правительства Российской Федерации от 31.01.2020 № 67 «Об утверждении </w:t>
      </w:r>
      <w:r w:rsidR="00100E24" w:rsidRPr="00100E24">
        <w:rPr>
          <w:rFonts w:ascii="PT Astra Serif" w:hAnsi="PT Astra Serif"/>
          <w:sz w:val="28"/>
          <w:szCs w:val="28"/>
        </w:rPr>
        <w:lastRenderedPageBreak/>
        <w:t>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roofErr w:type="gramEnd"/>
    </w:p>
    <w:p w:rsidR="002E4345" w:rsidRPr="002E4345" w:rsidRDefault="005945AF" w:rsidP="00BB7FA0">
      <w:pPr>
        <w:ind w:firstLine="720"/>
        <w:jc w:val="both"/>
        <w:rPr>
          <w:rFonts w:ascii="PT Astra Serif" w:hAnsi="PT Astra Serif"/>
          <w:sz w:val="28"/>
          <w:szCs w:val="28"/>
        </w:rPr>
      </w:pPr>
      <w:r w:rsidRPr="002E4345">
        <w:rPr>
          <w:rFonts w:ascii="PT Astra Serif" w:hAnsi="PT Astra Serif"/>
          <w:sz w:val="28"/>
          <w:szCs w:val="28"/>
        </w:rPr>
        <w:t xml:space="preserve">Проектом акта </w:t>
      </w:r>
      <w:r w:rsidR="005A3CBF" w:rsidRPr="002E4345">
        <w:rPr>
          <w:rFonts w:ascii="PT Astra Serif" w:hAnsi="PT Astra Serif"/>
          <w:sz w:val="28"/>
          <w:szCs w:val="28"/>
        </w:rPr>
        <w:t xml:space="preserve">вносятся изменения в </w:t>
      </w:r>
      <w:r w:rsidR="002E4345" w:rsidRPr="002E4345">
        <w:rPr>
          <w:rFonts w:ascii="PT Astra Serif" w:hAnsi="PT Astra Serif"/>
          <w:sz w:val="28"/>
          <w:szCs w:val="28"/>
        </w:rPr>
        <w:t>постановление Правительства Ульяновской области от 25.07.2008 № 331-П «Об определении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 Ульяновской области»</w:t>
      </w:r>
      <w:r w:rsidR="005A3CBF" w:rsidRPr="002E4345">
        <w:rPr>
          <w:rFonts w:ascii="PT Astra Serif" w:hAnsi="PT Astra Serif"/>
          <w:sz w:val="28"/>
          <w:szCs w:val="28"/>
        </w:rPr>
        <w:t xml:space="preserve"> в части </w:t>
      </w:r>
      <w:r w:rsidR="002E4345" w:rsidRPr="002E4345">
        <w:rPr>
          <w:rFonts w:ascii="PT Astra Serif" w:hAnsi="PT Astra Serif"/>
          <w:sz w:val="28"/>
          <w:szCs w:val="28"/>
        </w:rPr>
        <w:t>уточнения:</w:t>
      </w:r>
    </w:p>
    <w:p w:rsidR="005945AF" w:rsidRDefault="002E4345" w:rsidP="002E4345">
      <w:pPr>
        <w:ind w:firstLine="720"/>
        <w:jc w:val="both"/>
        <w:rPr>
          <w:rFonts w:ascii="PT Astra Serif" w:hAnsi="PT Astra Serif"/>
          <w:sz w:val="28"/>
          <w:szCs w:val="28"/>
        </w:rPr>
      </w:pPr>
      <w:r w:rsidRPr="002E4345">
        <w:rPr>
          <w:rFonts w:ascii="PT Astra Serif" w:hAnsi="PT Astra Serif"/>
          <w:sz w:val="28"/>
          <w:szCs w:val="28"/>
        </w:rPr>
        <w:t>-</w:t>
      </w:r>
      <w:r>
        <w:rPr>
          <w:rFonts w:ascii="PT Astra Serif" w:hAnsi="PT Astra Serif"/>
          <w:sz w:val="28"/>
          <w:szCs w:val="28"/>
        </w:rPr>
        <w:t xml:space="preserve"> размера </w:t>
      </w:r>
      <w:r w:rsidRPr="002E4345">
        <w:rPr>
          <w:rFonts w:ascii="PT Astra Serif" w:hAnsi="PT Astra Serif"/>
          <w:sz w:val="28"/>
          <w:szCs w:val="28"/>
        </w:rPr>
        <w:t>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Ульяновской области, рассчитанным под осевую нагрузку 10 тс, от превышения допустимых осевых нагрузок на каждую ось транспортного средства</w:t>
      </w:r>
      <w:r>
        <w:rPr>
          <w:rFonts w:ascii="PT Astra Serif" w:hAnsi="PT Astra Serif"/>
          <w:sz w:val="28"/>
          <w:szCs w:val="28"/>
        </w:rPr>
        <w:t>;</w:t>
      </w:r>
    </w:p>
    <w:p w:rsidR="002E4345" w:rsidRDefault="002E4345" w:rsidP="002E4345">
      <w:pPr>
        <w:ind w:firstLine="720"/>
        <w:jc w:val="both"/>
        <w:rPr>
          <w:rFonts w:ascii="PT Astra Serif" w:hAnsi="PT Astra Serif"/>
          <w:sz w:val="28"/>
          <w:szCs w:val="28"/>
        </w:rPr>
      </w:pPr>
      <w:r>
        <w:rPr>
          <w:rFonts w:ascii="PT Astra Serif" w:hAnsi="PT Astra Serif"/>
          <w:sz w:val="28"/>
          <w:szCs w:val="28"/>
        </w:rPr>
        <w:t xml:space="preserve">- размера </w:t>
      </w:r>
      <w:r w:rsidRPr="002E4345">
        <w:rPr>
          <w:rFonts w:ascii="PT Astra Serif" w:hAnsi="PT Astra Serif"/>
          <w:sz w:val="28"/>
          <w:szCs w:val="28"/>
        </w:rPr>
        <w:t>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Ульяновской области, рассчитанным под осевую нагрузку 11,5 тс, от превышения допустимых осевых нагрузок на ось транспортного средства</w:t>
      </w:r>
      <w:r>
        <w:rPr>
          <w:rFonts w:ascii="PT Astra Serif" w:hAnsi="PT Astra Serif"/>
          <w:sz w:val="28"/>
          <w:szCs w:val="28"/>
        </w:rPr>
        <w:t>;</w:t>
      </w:r>
    </w:p>
    <w:p w:rsidR="003E21B7" w:rsidRDefault="002E4345" w:rsidP="000624A5">
      <w:pPr>
        <w:ind w:firstLine="720"/>
        <w:jc w:val="both"/>
        <w:rPr>
          <w:rFonts w:ascii="PT Astra Serif" w:hAnsi="PT Astra Serif"/>
          <w:sz w:val="28"/>
          <w:szCs w:val="28"/>
        </w:rPr>
      </w:pPr>
      <w:r>
        <w:rPr>
          <w:rFonts w:ascii="PT Astra Serif" w:hAnsi="PT Astra Serif"/>
          <w:sz w:val="28"/>
          <w:szCs w:val="28"/>
        </w:rPr>
        <w:t xml:space="preserve">- </w:t>
      </w:r>
      <w:r w:rsidR="003E21B7">
        <w:rPr>
          <w:rFonts w:ascii="PT Astra Serif" w:hAnsi="PT Astra Serif"/>
          <w:sz w:val="28"/>
          <w:szCs w:val="28"/>
        </w:rPr>
        <w:t xml:space="preserve">размера </w:t>
      </w:r>
      <w:r w:rsidR="003E21B7" w:rsidRPr="003E21B7">
        <w:rPr>
          <w:rFonts w:ascii="PT Astra Serif" w:hAnsi="PT Astra Serif"/>
          <w:sz w:val="28"/>
          <w:szCs w:val="28"/>
        </w:rPr>
        <w:t>вреда,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Ульяновской области, от превышения допустимой для автомобильной дороги массы транспортного средства</w:t>
      </w:r>
      <w:r w:rsidR="003E21B7">
        <w:rPr>
          <w:rFonts w:ascii="PT Astra Serif" w:hAnsi="PT Astra Serif"/>
          <w:sz w:val="28"/>
          <w:szCs w:val="28"/>
        </w:rPr>
        <w:t>.</w:t>
      </w:r>
    </w:p>
    <w:p w:rsidR="00606450" w:rsidRDefault="00E2717B" w:rsidP="000624A5">
      <w:pPr>
        <w:ind w:firstLine="720"/>
        <w:jc w:val="both"/>
        <w:rPr>
          <w:rFonts w:ascii="PT Astra Serif" w:hAnsi="PT Astra Serif"/>
          <w:sz w:val="28"/>
          <w:szCs w:val="28"/>
        </w:rPr>
      </w:pPr>
      <w:r>
        <w:rPr>
          <w:rFonts w:ascii="PT Astra Serif" w:hAnsi="PT Astra Serif"/>
          <w:sz w:val="28"/>
          <w:szCs w:val="28"/>
        </w:rPr>
        <w:t>Кроме того,</w:t>
      </w:r>
      <w:r w:rsidR="00606450">
        <w:rPr>
          <w:rFonts w:ascii="PT Astra Serif" w:hAnsi="PT Astra Serif"/>
          <w:sz w:val="28"/>
          <w:szCs w:val="28"/>
        </w:rPr>
        <w:t xml:space="preserve"> проектом акта вносятся изменения технического характера.</w:t>
      </w:r>
    </w:p>
    <w:p w:rsidR="00E55A81" w:rsidRDefault="00E55A81" w:rsidP="000624A5">
      <w:pPr>
        <w:ind w:firstLine="720"/>
        <w:jc w:val="both"/>
        <w:rPr>
          <w:rFonts w:ascii="PT Astra Serif" w:hAnsi="PT Astra Serif"/>
          <w:sz w:val="28"/>
          <w:szCs w:val="28"/>
        </w:rPr>
      </w:pPr>
      <w:r>
        <w:rPr>
          <w:rFonts w:ascii="PT Astra Serif" w:hAnsi="PT Astra Serif"/>
          <w:sz w:val="28"/>
          <w:szCs w:val="28"/>
        </w:rPr>
        <w:t>П</w:t>
      </w:r>
      <w:r w:rsidRPr="00E55A81">
        <w:rPr>
          <w:rFonts w:ascii="PT Astra Serif" w:hAnsi="PT Astra Serif"/>
          <w:sz w:val="28"/>
          <w:szCs w:val="28"/>
        </w:rPr>
        <w:t>остановление вступает в силу на следующий день после дня его официального опубликования.</w:t>
      </w:r>
    </w:p>
    <w:p w:rsidR="007E2988" w:rsidRPr="00A51A11" w:rsidRDefault="00452ACE" w:rsidP="000624A5">
      <w:pPr>
        <w:ind w:firstLine="720"/>
        <w:jc w:val="both"/>
        <w:rPr>
          <w:rFonts w:ascii="PT Astra Serif" w:hAnsi="PT Astra Serif"/>
          <w:sz w:val="28"/>
          <w:szCs w:val="28"/>
        </w:rPr>
      </w:pPr>
      <w:r w:rsidRPr="00FB4447">
        <w:rPr>
          <w:rFonts w:ascii="PT Astra Serif" w:hAnsi="PT Astra Serif"/>
          <w:sz w:val="28"/>
          <w:szCs w:val="28"/>
        </w:rPr>
        <w:t>В целом принятие проекта акта направлено на</w:t>
      </w:r>
      <w:r w:rsidR="00FB4447" w:rsidRPr="00FB4447">
        <w:rPr>
          <w:rFonts w:ascii="PT Astra Serif" w:hAnsi="PT Astra Serif"/>
          <w:sz w:val="28"/>
          <w:szCs w:val="28"/>
        </w:rPr>
        <w:t xml:space="preserve"> </w:t>
      </w:r>
      <w:r w:rsidR="00FB4447">
        <w:rPr>
          <w:rFonts w:ascii="PT Astra Serif" w:hAnsi="PT Astra Serif"/>
          <w:sz w:val="28"/>
          <w:szCs w:val="28"/>
        </w:rPr>
        <w:t xml:space="preserve">совершенствование порядка </w:t>
      </w:r>
      <w:r w:rsidR="00CC3647">
        <w:rPr>
          <w:rFonts w:ascii="PT Astra Serif" w:hAnsi="PT Astra Serif"/>
          <w:sz w:val="28"/>
          <w:szCs w:val="28"/>
        </w:rPr>
        <w:t>к</w:t>
      </w:r>
      <w:r w:rsidR="00CC3647" w:rsidRPr="00CC3647">
        <w:rPr>
          <w:rFonts w:ascii="PT Astra Serif" w:hAnsi="PT Astra Serif"/>
          <w:sz w:val="28"/>
          <w:szCs w:val="28"/>
        </w:rPr>
        <w:t>омпенсации вреда, причиняемого тяжеловесными транспортными средствами при движении по автомобильным дорогам регионального или межмуниципального значения Ульяновской области</w:t>
      </w:r>
      <w:r w:rsidR="00FB4447">
        <w:rPr>
          <w:rFonts w:ascii="PT Astra Serif" w:hAnsi="PT Astra Serif"/>
          <w:sz w:val="28"/>
          <w:szCs w:val="28"/>
        </w:rPr>
        <w:t>.</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74083F" w:rsidRDefault="0074083F" w:rsidP="006E74BD">
      <w:pPr>
        <w:autoSpaceDE w:val="0"/>
        <w:autoSpaceDN w:val="0"/>
        <w:adjustRightInd w:val="0"/>
        <w:ind w:firstLine="720"/>
        <w:jc w:val="both"/>
        <w:rPr>
          <w:rFonts w:ascii="PT Astra Serif" w:hAnsi="PT Astra Serif"/>
          <w:sz w:val="28"/>
          <w:szCs w:val="28"/>
        </w:rPr>
      </w:pPr>
      <w:r>
        <w:rPr>
          <w:rFonts w:ascii="PT Astra Serif" w:hAnsi="PT Astra Serif"/>
          <w:sz w:val="28"/>
          <w:szCs w:val="28"/>
        </w:rPr>
        <w:t>По мнению разработчика акта, с</w:t>
      </w:r>
      <w:r w:rsidRPr="0074083F">
        <w:rPr>
          <w:rFonts w:ascii="PT Astra Serif" w:hAnsi="PT Astra Serif"/>
          <w:sz w:val="28"/>
          <w:szCs w:val="28"/>
        </w:rPr>
        <w:t>уществующая сеть автомобильных дорог общего пользования регионального и межмуниципального значения Ульяновской области не позволяет без ущерба для автомобильных дорог и искусственных сооружений обеспечивать эксплуатацию транспортных сре</w:t>
      </w:r>
      <w:proofErr w:type="gramStart"/>
      <w:r w:rsidRPr="0074083F">
        <w:rPr>
          <w:rFonts w:ascii="PT Astra Serif" w:hAnsi="PT Astra Serif"/>
          <w:sz w:val="28"/>
          <w:szCs w:val="28"/>
        </w:rPr>
        <w:t>дств с в</w:t>
      </w:r>
      <w:proofErr w:type="gramEnd"/>
      <w:r w:rsidRPr="0074083F">
        <w:rPr>
          <w:rFonts w:ascii="PT Astra Serif" w:hAnsi="PT Astra Serif"/>
          <w:sz w:val="28"/>
          <w:szCs w:val="28"/>
        </w:rPr>
        <w:t>есовыми параметрами, превышающими законодательно установленные значения.</w:t>
      </w:r>
    </w:p>
    <w:p w:rsidR="0074083F" w:rsidRDefault="007850A3" w:rsidP="006E74BD">
      <w:pPr>
        <w:autoSpaceDE w:val="0"/>
        <w:autoSpaceDN w:val="0"/>
        <w:adjustRightInd w:val="0"/>
        <w:ind w:firstLine="720"/>
        <w:jc w:val="both"/>
        <w:rPr>
          <w:rFonts w:ascii="PT Astra Serif" w:hAnsi="PT Astra Serif"/>
          <w:sz w:val="28"/>
          <w:szCs w:val="28"/>
        </w:rPr>
      </w:pPr>
      <w:r>
        <w:rPr>
          <w:rFonts w:ascii="PT Astra Serif" w:hAnsi="PT Astra Serif"/>
          <w:sz w:val="28"/>
          <w:szCs w:val="28"/>
        </w:rPr>
        <w:t>П</w:t>
      </w:r>
      <w:r w:rsidRPr="007850A3">
        <w:rPr>
          <w:rFonts w:ascii="PT Astra Serif" w:hAnsi="PT Astra Serif"/>
          <w:sz w:val="28"/>
          <w:szCs w:val="28"/>
        </w:rPr>
        <w:t>остановлени</w:t>
      </w:r>
      <w:r>
        <w:rPr>
          <w:rFonts w:ascii="PT Astra Serif" w:hAnsi="PT Astra Serif"/>
          <w:sz w:val="28"/>
          <w:szCs w:val="28"/>
        </w:rPr>
        <w:t>ем</w:t>
      </w:r>
      <w:r w:rsidRPr="007850A3">
        <w:rPr>
          <w:rFonts w:ascii="PT Astra Serif" w:hAnsi="PT Astra Serif"/>
          <w:sz w:val="28"/>
          <w:szCs w:val="28"/>
        </w:rPr>
        <w:t xml:space="preserve"> Правительства Российской Федерации от 31.01.2020 </w:t>
      </w:r>
      <w:r>
        <w:rPr>
          <w:rFonts w:ascii="PT Astra Serif" w:hAnsi="PT Astra Serif"/>
          <w:sz w:val="28"/>
          <w:szCs w:val="28"/>
        </w:rPr>
        <w:br/>
      </w:r>
      <w:r w:rsidRPr="007850A3">
        <w:rPr>
          <w:rFonts w:ascii="PT Astra Serif" w:hAnsi="PT Astra Serif"/>
          <w:sz w:val="28"/>
          <w:szCs w:val="28"/>
        </w:rPr>
        <w:t>№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Pr>
          <w:rFonts w:ascii="PT Astra Serif" w:hAnsi="PT Astra Serif"/>
          <w:sz w:val="28"/>
          <w:szCs w:val="28"/>
        </w:rPr>
        <w:t xml:space="preserve"> </w:t>
      </w:r>
      <w:r w:rsidRPr="007850A3">
        <w:rPr>
          <w:rFonts w:ascii="PT Astra Serif" w:hAnsi="PT Astra Serif"/>
          <w:sz w:val="28"/>
          <w:szCs w:val="28"/>
        </w:rPr>
        <w:lastRenderedPageBreak/>
        <w:t>у</w:t>
      </w:r>
      <w:r>
        <w:rPr>
          <w:rFonts w:ascii="PT Astra Serif" w:hAnsi="PT Astra Serif"/>
          <w:sz w:val="28"/>
          <w:szCs w:val="28"/>
        </w:rPr>
        <w:t>станавливается</w:t>
      </w:r>
      <w:r w:rsidRPr="007850A3">
        <w:rPr>
          <w:rFonts w:ascii="PT Astra Serif" w:hAnsi="PT Astra Serif"/>
          <w:sz w:val="28"/>
          <w:szCs w:val="28"/>
        </w:rPr>
        <w:t xml:space="preserve"> порядок </w:t>
      </w:r>
      <w:r>
        <w:rPr>
          <w:rFonts w:ascii="PT Astra Serif" w:hAnsi="PT Astra Serif"/>
          <w:sz w:val="28"/>
          <w:szCs w:val="28"/>
        </w:rPr>
        <w:t>определения размера</w:t>
      </w:r>
      <w:r w:rsidRPr="007850A3">
        <w:rPr>
          <w:rFonts w:ascii="PT Astra Serif" w:hAnsi="PT Astra Serif"/>
          <w:sz w:val="28"/>
          <w:szCs w:val="28"/>
        </w:rPr>
        <w:t xml:space="preserve"> вреда, причиняемого тяжеловесными транспортными средствами</w:t>
      </w:r>
      <w:r w:rsidR="0074083F">
        <w:rPr>
          <w:rFonts w:ascii="PT Astra Serif" w:hAnsi="PT Astra Serif"/>
          <w:sz w:val="28"/>
          <w:szCs w:val="28"/>
        </w:rPr>
        <w:t xml:space="preserve">. </w:t>
      </w:r>
    </w:p>
    <w:p w:rsidR="00AA0DFB" w:rsidRDefault="0074083F" w:rsidP="006E74BD">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Также указанным постановлением Правительства Российской Федерации определяются </w:t>
      </w:r>
      <w:r w:rsidRPr="0074083F">
        <w:rPr>
          <w:rFonts w:ascii="PT Astra Serif" w:hAnsi="PT Astra Serif"/>
          <w:sz w:val="28"/>
          <w:szCs w:val="28"/>
        </w:rPr>
        <w:t>показатели размера вреда, причиняемого тяжеловесными транспортными средствами, при движении таких транспортных средств по автомобильным дорогам федерального значения</w:t>
      </w:r>
      <w:r>
        <w:rPr>
          <w:rFonts w:ascii="PT Astra Serif" w:hAnsi="PT Astra Serif"/>
          <w:sz w:val="28"/>
          <w:szCs w:val="28"/>
        </w:rPr>
        <w:t xml:space="preserve"> в Приволжском Федеральном округе</w:t>
      </w:r>
      <w:r w:rsidRPr="0074083F">
        <w:rPr>
          <w:rFonts w:ascii="PT Astra Serif" w:hAnsi="PT Astra Serif"/>
          <w:sz w:val="28"/>
          <w:szCs w:val="28"/>
        </w:rPr>
        <w:t>, рассчитанным под осевую нагрузку 10 и 11,5 тс, от превышения допустимых нагрузок на каждую ось транспортного средства и от превышения допустимой для автомобильной дороги массы транспортного средства.</w:t>
      </w:r>
      <w:proofErr w:type="gramEnd"/>
    </w:p>
    <w:p w:rsidR="0074083F" w:rsidRDefault="0074083F" w:rsidP="006E74BD">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Действующие </w:t>
      </w:r>
      <w:r w:rsidRPr="0074083F">
        <w:rPr>
          <w:rFonts w:ascii="PT Astra Serif" w:hAnsi="PT Astra Serif"/>
          <w:sz w:val="28"/>
          <w:szCs w:val="28"/>
        </w:rPr>
        <w:t>показатели</w:t>
      </w:r>
      <w:r>
        <w:rPr>
          <w:rFonts w:ascii="PT Astra Serif" w:hAnsi="PT Astra Serif"/>
          <w:sz w:val="28"/>
          <w:szCs w:val="28"/>
        </w:rPr>
        <w:t xml:space="preserve"> </w:t>
      </w:r>
      <w:r w:rsidRPr="0074083F">
        <w:rPr>
          <w:rFonts w:ascii="PT Astra Serif" w:hAnsi="PT Astra Serif"/>
          <w:sz w:val="28"/>
          <w:szCs w:val="28"/>
        </w:rPr>
        <w:t>размера вреда, причиняемого тяжеловесными</w:t>
      </w:r>
      <w:r>
        <w:rPr>
          <w:rFonts w:ascii="PT Astra Serif" w:hAnsi="PT Astra Serif"/>
          <w:sz w:val="28"/>
          <w:szCs w:val="28"/>
        </w:rPr>
        <w:t xml:space="preserve"> </w:t>
      </w:r>
      <w:r w:rsidRPr="0074083F">
        <w:rPr>
          <w:rFonts w:ascii="PT Astra Serif" w:hAnsi="PT Astra Serif"/>
          <w:sz w:val="28"/>
          <w:szCs w:val="28"/>
        </w:rPr>
        <w:t>транспортными средствами при движении</w:t>
      </w:r>
      <w:r>
        <w:rPr>
          <w:rFonts w:ascii="PT Astra Serif" w:hAnsi="PT Astra Serif"/>
          <w:sz w:val="28"/>
          <w:szCs w:val="28"/>
        </w:rPr>
        <w:t xml:space="preserve"> </w:t>
      </w:r>
      <w:r w:rsidRPr="0074083F">
        <w:rPr>
          <w:rFonts w:ascii="PT Astra Serif" w:hAnsi="PT Astra Serif"/>
          <w:sz w:val="28"/>
          <w:szCs w:val="28"/>
        </w:rPr>
        <w:t>таких транспортных средств по автомобильным</w:t>
      </w:r>
      <w:r>
        <w:rPr>
          <w:rFonts w:ascii="PT Astra Serif" w:hAnsi="PT Astra Serif"/>
          <w:sz w:val="28"/>
          <w:szCs w:val="28"/>
        </w:rPr>
        <w:t xml:space="preserve"> </w:t>
      </w:r>
      <w:r w:rsidRPr="0074083F">
        <w:rPr>
          <w:rFonts w:ascii="PT Astra Serif" w:hAnsi="PT Astra Serif"/>
          <w:sz w:val="28"/>
          <w:szCs w:val="28"/>
        </w:rPr>
        <w:t>дорогам регионального или межмуниципального значения</w:t>
      </w:r>
      <w:r>
        <w:rPr>
          <w:rFonts w:ascii="PT Astra Serif" w:hAnsi="PT Astra Serif"/>
          <w:sz w:val="28"/>
          <w:szCs w:val="28"/>
        </w:rPr>
        <w:t xml:space="preserve"> У</w:t>
      </w:r>
      <w:r w:rsidRPr="0074083F">
        <w:rPr>
          <w:rFonts w:ascii="PT Astra Serif" w:hAnsi="PT Astra Serif"/>
          <w:sz w:val="28"/>
          <w:szCs w:val="28"/>
        </w:rPr>
        <w:t>льяновской области</w:t>
      </w:r>
      <w:r>
        <w:rPr>
          <w:rFonts w:ascii="PT Astra Serif" w:hAnsi="PT Astra Serif"/>
          <w:sz w:val="28"/>
          <w:szCs w:val="28"/>
        </w:rPr>
        <w:t xml:space="preserve">, установленные </w:t>
      </w:r>
      <w:r w:rsidRPr="0074083F">
        <w:rPr>
          <w:rFonts w:ascii="PT Astra Serif" w:hAnsi="PT Astra Serif"/>
          <w:sz w:val="28"/>
          <w:szCs w:val="28"/>
        </w:rPr>
        <w:t>постановление</w:t>
      </w:r>
      <w:r>
        <w:rPr>
          <w:rFonts w:ascii="PT Astra Serif" w:hAnsi="PT Astra Serif"/>
          <w:sz w:val="28"/>
          <w:szCs w:val="28"/>
        </w:rPr>
        <w:t>м</w:t>
      </w:r>
      <w:r w:rsidRPr="0074083F">
        <w:rPr>
          <w:rFonts w:ascii="PT Astra Serif" w:hAnsi="PT Astra Serif"/>
          <w:sz w:val="28"/>
          <w:szCs w:val="28"/>
        </w:rPr>
        <w:t xml:space="preserve"> Правительства Ульяновской области от 25.07.2008 № 331-П «Об определении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 Ульяновской области»</w:t>
      </w:r>
      <w:r>
        <w:rPr>
          <w:rFonts w:ascii="PT Astra Serif" w:hAnsi="PT Astra Serif"/>
          <w:sz w:val="28"/>
          <w:szCs w:val="28"/>
        </w:rPr>
        <w:t>, не соответствуют вышеуказанному постановлению Правительства Российской Федерации.</w:t>
      </w:r>
      <w:proofErr w:type="gramEnd"/>
    </w:p>
    <w:p w:rsidR="0022406A" w:rsidRDefault="00B62213" w:rsidP="00C16B05">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Таким образом, принятие проекта акта направлено на решение проблемы </w:t>
      </w:r>
      <w:r w:rsidR="0074083F">
        <w:rPr>
          <w:rFonts w:ascii="PT Astra Serif" w:hAnsi="PT Astra Serif"/>
          <w:sz w:val="28"/>
          <w:szCs w:val="28"/>
        </w:rPr>
        <w:t>устранения несоответствия регионального нормативного правового акта отдельным положениям федерального законодательства и</w:t>
      </w:r>
      <w:r w:rsidRPr="00C16B05">
        <w:rPr>
          <w:rFonts w:ascii="PT Astra Serif" w:hAnsi="PT Astra Serif"/>
          <w:sz w:val="28"/>
          <w:szCs w:val="28"/>
        </w:rPr>
        <w:t xml:space="preserve"> обеспечени</w:t>
      </w:r>
      <w:r w:rsidR="0074083F">
        <w:rPr>
          <w:rFonts w:ascii="PT Astra Serif" w:hAnsi="PT Astra Serif"/>
          <w:sz w:val="28"/>
          <w:szCs w:val="28"/>
        </w:rPr>
        <w:t>я</w:t>
      </w:r>
      <w:r w:rsidRPr="00C16B05">
        <w:rPr>
          <w:rFonts w:ascii="PT Astra Serif" w:hAnsi="PT Astra Serif"/>
          <w:sz w:val="28"/>
          <w:szCs w:val="28"/>
        </w:rPr>
        <w:t xml:space="preserve"> </w:t>
      </w:r>
      <w:proofErr w:type="gramStart"/>
      <w:r w:rsidRPr="00C16B05">
        <w:rPr>
          <w:rFonts w:ascii="PT Astra Serif" w:hAnsi="PT Astra Serif"/>
          <w:sz w:val="28"/>
          <w:szCs w:val="28"/>
        </w:rPr>
        <w:t>сохранности</w:t>
      </w:r>
      <w:proofErr w:type="gramEnd"/>
      <w:r w:rsidRPr="00C16B05">
        <w:rPr>
          <w:rFonts w:ascii="PT Astra Serif" w:hAnsi="PT Astra Serif"/>
          <w:sz w:val="28"/>
          <w:szCs w:val="28"/>
        </w:rPr>
        <w:t xml:space="preserve"> автомобильных дорог регионального и межмуниципального значений</w:t>
      </w:r>
      <w:r>
        <w:rPr>
          <w:rFonts w:ascii="PT Astra Serif" w:hAnsi="PT Astra Serif"/>
          <w:sz w:val="28"/>
          <w:szCs w:val="28"/>
        </w:rPr>
        <w:t xml:space="preserve"> Ульяновской области.</w:t>
      </w:r>
    </w:p>
    <w:p w:rsidR="00EE26B5" w:rsidRDefault="00EE26B5" w:rsidP="00085355">
      <w:pPr>
        <w:autoSpaceDE w:val="0"/>
        <w:autoSpaceDN w:val="0"/>
        <w:adjustRightInd w:val="0"/>
        <w:ind w:firstLine="720"/>
        <w:jc w:val="both"/>
        <w:rPr>
          <w:rFonts w:ascii="PT Astra Serif" w:hAnsi="PT Astra Serif"/>
          <w:b/>
          <w:sz w:val="28"/>
          <w:szCs w:val="28"/>
        </w:rPr>
      </w:pPr>
    </w:p>
    <w:p w:rsidR="004473E0" w:rsidRPr="00BC761C" w:rsidRDefault="004473E0" w:rsidP="00085355">
      <w:pPr>
        <w:autoSpaceDE w:val="0"/>
        <w:autoSpaceDN w:val="0"/>
        <w:adjustRightInd w:val="0"/>
        <w:ind w:firstLine="720"/>
        <w:jc w:val="both"/>
        <w:rPr>
          <w:rFonts w:ascii="PT Astra Serif" w:hAnsi="PT Astra Serif"/>
          <w:b/>
          <w:sz w:val="28"/>
          <w:szCs w:val="28"/>
        </w:rPr>
      </w:pPr>
      <w:r w:rsidRPr="00BC761C">
        <w:rPr>
          <w:rFonts w:ascii="PT Astra Serif" w:hAnsi="PT Astra Serif"/>
          <w:b/>
          <w:sz w:val="28"/>
          <w:szCs w:val="28"/>
        </w:rPr>
        <w:t>3. Обоснование целей предлагаемого</w:t>
      </w:r>
      <w:r w:rsidR="00F52740" w:rsidRPr="00BC761C">
        <w:rPr>
          <w:rFonts w:ascii="PT Astra Serif" w:hAnsi="PT Astra Serif"/>
          <w:b/>
          <w:sz w:val="28"/>
          <w:szCs w:val="28"/>
        </w:rPr>
        <w:t xml:space="preserve"> правового </w:t>
      </w:r>
      <w:r w:rsidRPr="00BC761C">
        <w:rPr>
          <w:rFonts w:ascii="PT Astra Serif" w:hAnsi="PT Astra Serif"/>
          <w:b/>
          <w:sz w:val="28"/>
          <w:szCs w:val="28"/>
        </w:rPr>
        <w:t>регулирования.</w:t>
      </w:r>
    </w:p>
    <w:p w:rsidR="00CA18F3" w:rsidRPr="00BC761C" w:rsidRDefault="00CA18F3" w:rsidP="00CA18F3">
      <w:pPr>
        <w:ind w:firstLine="709"/>
        <w:jc w:val="both"/>
        <w:rPr>
          <w:rFonts w:ascii="PT Astra Serif" w:hAnsi="PT Astra Serif"/>
          <w:sz w:val="28"/>
          <w:szCs w:val="28"/>
        </w:rPr>
      </w:pPr>
      <w:r w:rsidRPr="00BC761C">
        <w:rPr>
          <w:rFonts w:ascii="PT Astra Serif" w:hAnsi="PT Astra Serif"/>
          <w:sz w:val="28"/>
          <w:szCs w:val="28"/>
        </w:rPr>
        <w:t>По мнению разработчика акта, основной целью разработки п</w:t>
      </w:r>
      <w:r w:rsidR="00390379" w:rsidRPr="00BC761C">
        <w:rPr>
          <w:rFonts w:ascii="PT Astra Serif" w:hAnsi="PT Astra Serif"/>
          <w:sz w:val="28"/>
          <w:szCs w:val="28"/>
        </w:rPr>
        <w:t xml:space="preserve">редлагаемого </w:t>
      </w:r>
      <w:r w:rsidR="0049272B" w:rsidRPr="00BC761C">
        <w:rPr>
          <w:rFonts w:ascii="PT Astra Serif" w:hAnsi="PT Astra Serif"/>
          <w:sz w:val="28"/>
          <w:szCs w:val="28"/>
        </w:rPr>
        <w:t xml:space="preserve">правового </w:t>
      </w:r>
      <w:r w:rsidR="00390379" w:rsidRPr="00BC761C">
        <w:rPr>
          <w:rFonts w:ascii="PT Astra Serif" w:hAnsi="PT Astra Serif"/>
          <w:sz w:val="28"/>
          <w:szCs w:val="28"/>
        </w:rPr>
        <w:t>регулирования явля</w:t>
      </w:r>
      <w:r w:rsidR="00AA11E5" w:rsidRPr="00BC761C">
        <w:rPr>
          <w:rFonts w:ascii="PT Astra Serif" w:hAnsi="PT Astra Serif"/>
          <w:sz w:val="28"/>
          <w:szCs w:val="28"/>
        </w:rPr>
        <w:t>е</w:t>
      </w:r>
      <w:r w:rsidRPr="00BC761C">
        <w:rPr>
          <w:rFonts w:ascii="PT Astra Serif" w:hAnsi="PT Astra Serif"/>
          <w:sz w:val="28"/>
          <w:szCs w:val="28"/>
        </w:rPr>
        <w:t>тся:</w:t>
      </w:r>
    </w:p>
    <w:p w:rsidR="00210A36" w:rsidRPr="00BC761C" w:rsidRDefault="00210A36" w:rsidP="00CA18F3">
      <w:pPr>
        <w:ind w:firstLine="709"/>
        <w:jc w:val="both"/>
        <w:rPr>
          <w:rFonts w:ascii="PT Astra Serif" w:hAnsi="PT Astra Serif"/>
          <w:sz w:val="28"/>
          <w:szCs w:val="28"/>
        </w:rPr>
      </w:pPr>
    </w:p>
    <w:p w:rsidR="00A804AA" w:rsidRPr="00BC761C" w:rsidRDefault="00A804AA" w:rsidP="00A804AA">
      <w:pPr>
        <w:ind w:firstLine="709"/>
        <w:jc w:val="right"/>
        <w:rPr>
          <w:rFonts w:ascii="PT Astra Serif" w:hAnsi="PT Astra Serif"/>
          <w:sz w:val="28"/>
          <w:szCs w:val="28"/>
        </w:rPr>
      </w:pPr>
      <w:r w:rsidRPr="00BC761C">
        <w:rPr>
          <w:rFonts w:ascii="PT Astra Serif" w:hAnsi="PT Astra Serif"/>
          <w:sz w:val="28"/>
          <w:szCs w:val="28"/>
        </w:rPr>
        <w:t xml:space="preserve">Таблица </w:t>
      </w:r>
      <w:r w:rsidR="00390379" w:rsidRPr="00BC761C">
        <w:rPr>
          <w:rFonts w:ascii="PT Astra Serif" w:hAnsi="PT Astra Serif"/>
          <w:sz w:val="28"/>
          <w:szCs w:val="28"/>
        </w:rPr>
        <w:t>1</w:t>
      </w:r>
    </w:p>
    <w:p w:rsidR="007215E9" w:rsidRPr="00EE26B5" w:rsidRDefault="007215E9" w:rsidP="00A804AA">
      <w:pPr>
        <w:ind w:firstLine="709"/>
        <w:jc w:val="right"/>
        <w:rPr>
          <w:rFonts w:ascii="PT Astra Serif" w:hAnsi="PT Astra Serif"/>
          <w:sz w:val="28"/>
          <w:szCs w:val="28"/>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EE26B5" w:rsidTr="007E2988">
        <w:tc>
          <w:tcPr>
            <w:tcW w:w="3528" w:type="dxa"/>
          </w:tcPr>
          <w:p w:rsidR="00390379" w:rsidRPr="008F2430" w:rsidRDefault="00390379" w:rsidP="007E2988">
            <w:pPr>
              <w:jc w:val="center"/>
              <w:rPr>
                <w:rFonts w:ascii="PT Astra Serif" w:hAnsi="PT Astra Serif"/>
                <w:b/>
              </w:rPr>
            </w:pPr>
            <w:r w:rsidRPr="008F2430">
              <w:rPr>
                <w:rFonts w:ascii="PT Astra Serif" w:hAnsi="PT Astra Serif"/>
                <w:b/>
              </w:rPr>
              <w:t>Описание целей предлагаемого регулирования, их соотношение с проблемой</w:t>
            </w:r>
          </w:p>
        </w:tc>
        <w:tc>
          <w:tcPr>
            <w:tcW w:w="3002" w:type="dxa"/>
          </w:tcPr>
          <w:p w:rsidR="00390379" w:rsidRPr="008F2430" w:rsidRDefault="00390379" w:rsidP="00390379">
            <w:pPr>
              <w:jc w:val="center"/>
              <w:rPr>
                <w:rFonts w:ascii="PT Astra Serif" w:hAnsi="PT Astra Serif"/>
                <w:b/>
              </w:rPr>
            </w:pPr>
            <w:r w:rsidRPr="008F2430">
              <w:rPr>
                <w:rFonts w:ascii="PT Astra Serif" w:hAnsi="PT Astra Serif"/>
                <w:b/>
              </w:rPr>
              <w:t>Сроки достижения целей предлагаемого регулирования</w:t>
            </w:r>
          </w:p>
        </w:tc>
        <w:tc>
          <w:tcPr>
            <w:tcW w:w="3298" w:type="dxa"/>
          </w:tcPr>
          <w:p w:rsidR="00390379" w:rsidRPr="008F2430" w:rsidRDefault="00390379" w:rsidP="007E2988">
            <w:pPr>
              <w:jc w:val="center"/>
              <w:rPr>
                <w:rFonts w:ascii="PT Astra Serif" w:hAnsi="PT Astra Serif"/>
                <w:b/>
              </w:rPr>
            </w:pPr>
            <w:r w:rsidRPr="008F2430">
              <w:rPr>
                <w:rFonts w:ascii="PT Astra Serif" w:hAnsi="PT Astra Serif"/>
                <w:b/>
              </w:rPr>
              <w:t xml:space="preserve">Индикаторы достижения целей регулирования </w:t>
            </w:r>
          </w:p>
          <w:p w:rsidR="00390379" w:rsidRPr="008F2430" w:rsidRDefault="00390379" w:rsidP="007E2988">
            <w:pPr>
              <w:jc w:val="center"/>
              <w:rPr>
                <w:rFonts w:ascii="PT Astra Serif" w:hAnsi="PT Astra Serif"/>
                <w:b/>
              </w:rPr>
            </w:pPr>
            <w:r w:rsidRPr="008F2430">
              <w:rPr>
                <w:rFonts w:ascii="PT Astra Serif" w:hAnsi="PT Astra Serif"/>
                <w:b/>
              </w:rPr>
              <w:t>по годам</w:t>
            </w:r>
          </w:p>
        </w:tc>
      </w:tr>
      <w:tr w:rsidR="00AA11E5" w:rsidRPr="00EE26B5" w:rsidTr="00AB4B7E">
        <w:trPr>
          <w:trHeight w:val="1287"/>
        </w:trPr>
        <w:tc>
          <w:tcPr>
            <w:tcW w:w="3528" w:type="dxa"/>
          </w:tcPr>
          <w:p w:rsidR="00AA11E5" w:rsidRPr="00EE26B5" w:rsidRDefault="00263E36" w:rsidP="00263E36">
            <w:pPr>
              <w:jc w:val="both"/>
              <w:rPr>
                <w:rFonts w:ascii="PT Astra Serif" w:hAnsi="PT Astra Serif"/>
                <w:highlight w:val="yellow"/>
              </w:rPr>
            </w:pPr>
            <w:r w:rsidRPr="00263E36">
              <w:rPr>
                <w:rFonts w:ascii="PT Astra Serif" w:hAnsi="PT Astra Serif"/>
              </w:rPr>
              <w:t>Обеспечение сохранности автомобильных дорог регионального, межмуниципального и местного значения Ульяновской области, предупреждение их разрушения и недопущения сокращения срока их эксплуатации, обеспечение безопасности дорожного движения на них</w:t>
            </w:r>
          </w:p>
        </w:tc>
        <w:tc>
          <w:tcPr>
            <w:tcW w:w="3002" w:type="dxa"/>
          </w:tcPr>
          <w:p w:rsidR="00AA11E5" w:rsidRPr="008F2430" w:rsidRDefault="008F2430" w:rsidP="00AA11E5">
            <w:pPr>
              <w:jc w:val="center"/>
              <w:rPr>
                <w:rFonts w:ascii="PT Astra Serif" w:hAnsi="PT Astra Serif"/>
              </w:rPr>
            </w:pPr>
            <w:r>
              <w:rPr>
                <w:rFonts w:ascii="PT Astra Serif" w:hAnsi="PT Astra Serif"/>
              </w:rPr>
              <w:t>Ежегодно</w:t>
            </w:r>
          </w:p>
        </w:tc>
        <w:tc>
          <w:tcPr>
            <w:tcW w:w="3298" w:type="dxa"/>
          </w:tcPr>
          <w:p w:rsidR="00263E36" w:rsidRPr="00263E36" w:rsidRDefault="00263E36" w:rsidP="00263E36">
            <w:pPr>
              <w:jc w:val="both"/>
              <w:rPr>
                <w:rFonts w:ascii="PT Astra Serif" w:hAnsi="PT Astra Serif"/>
              </w:rPr>
            </w:pPr>
            <w:r w:rsidRPr="00263E36">
              <w:rPr>
                <w:rFonts w:ascii="PT Astra Serif" w:hAnsi="PT Astra Serif"/>
              </w:rPr>
              <w:t xml:space="preserve">- количество (доля) протяжённости автомобильных дорог, соответствующих нормативным значениям </w:t>
            </w:r>
          </w:p>
          <w:p w:rsidR="00263E36" w:rsidRPr="00263E36" w:rsidRDefault="00263E36" w:rsidP="00263E36">
            <w:pPr>
              <w:jc w:val="both"/>
              <w:rPr>
                <w:rFonts w:ascii="PT Astra Serif" w:hAnsi="PT Astra Serif"/>
              </w:rPr>
            </w:pPr>
          </w:p>
          <w:p w:rsidR="00AA11E5" w:rsidRPr="00EE26B5" w:rsidRDefault="00263E36" w:rsidP="00263E36">
            <w:pPr>
              <w:jc w:val="both"/>
              <w:rPr>
                <w:rFonts w:ascii="PT Astra Serif" w:hAnsi="PT Astra Serif"/>
                <w:highlight w:val="yellow"/>
              </w:rPr>
            </w:pPr>
            <w:r w:rsidRPr="00263E36">
              <w:rPr>
                <w:rFonts w:ascii="PT Astra Serif" w:hAnsi="PT Astra Serif"/>
              </w:rPr>
              <w:t xml:space="preserve">- уменьшение </w:t>
            </w:r>
            <w:proofErr w:type="gramStart"/>
            <w:r w:rsidRPr="00263E36">
              <w:rPr>
                <w:rFonts w:ascii="PT Astra Serif" w:hAnsi="PT Astra Serif"/>
              </w:rPr>
              <w:t>объемов дефектов дорожного покрытия проезжей части дороги</w:t>
            </w:r>
            <w:proofErr w:type="gramEnd"/>
          </w:p>
        </w:tc>
      </w:tr>
    </w:tbl>
    <w:p w:rsidR="00390379" w:rsidRPr="00EE26B5" w:rsidRDefault="00390379" w:rsidP="00567663">
      <w:pPr>
        <w:ind w:firstLine="709"/>
        <w:jc w:val="both"/>
        <w:rPr>
          <w:rFonts w:ascii="PT Astra Serif" w:hAnsi="PT Astra Serif"/>
          <w:sz w:val="28"/>
          <w:szCs w:val="28"/>
          <w:highlight w:val="yellow"/>
        </w:rPr>
      </w:pPr>
    </w:p>
    <w:p w:rsidR="00464B10" w:rsidRPr="008F2430" w:rsidRDefault="00464B10" w:rsidP="00464B10">
      <w:pPr>
        <w:ind w:firstLine="708"/>
        <w:jc w:val="both"/>
        <w:rPr>
          <w:rFonts w:ascii="PT Astra Serif" w:hAnsi="PT Astra Serif"/>
          <w:sz w:val="28"/>
          <w:szCs w:val="28"/>
        </w:rPr>
      </w:pPr>
      <w:r w:rsidRPr="008F2430">
        <w:rPr>
          <w:rFonts w:ascii="PT Astra Serif" w:hAnsi="PT Astra Serif"/>
          <w:b/>
          <w:sz w:val="28"/>
          <w:szCs w:val="28"/>
        </w:rPr>
        <w:lastRenderedPageBreak/>
        <w:t>4. Анализ международного опыта, опыта субъектов Российской Федерации в соответствующей сфере</w:t>
      </w:r>
      <w:r w:rsidRPr="008F2430">
        <w:rPr>
          <w:rFonts w:ascii="PT Astra Serif" w:hAnsi="PT Astra Serif"/>
          <w:sz w:val="28"/>
          <w:szCs w:val="28"/>
        </w:rPr>
        <w:t>.</w:t>
      </w:r>
    </w:p>
    <w:p w:rsidR="008334DA" w:rsidRDefault="00062C18" w:rsidP="00C30A2A">
      <w:pPr>
        <w:autoSpaceDE w:val="0"/>
        <w:autoSpaceDN w:val="0"/>
        <w:adjustRightInd w:val="0"/>
        <w:ind w:firstLine="709"/>
        <w:jc w:val="both"/>
        <w:rPr>
          <w:rFonts w:ascii="PT Astra Serif" w:hAnsi="PT Astra Serif"/>
          <w:sz w:val="28"/>
          <w:szCs w:val="28"/>
        </w:rPr>
      </w:pPr>
      <w:r w:rsidRPr="008514A3">
        <w:rPr>
          <w:rFonts w:ascii="PT Astra Serif" w:hAnsi="PT Astra Serif"/>
          <w:sz w:val="28"/>
          <w:szCs w:val="28"/>
        </w:rPr>
        <w:t xml:space="preserve">По итогам мониторинга регионального законодательства в </w:t>
      </w:r>
      <w:r w:rsidR="008514A3">
        <w:rPr>
          <w:rFonts w:ascii="PT Astra Serif" w:hAnsi="PT Astra Serif"/>
          <w:sz w:val="28"/>
          <w:szCs w:val="28"/>
        </w:rPr>
        <w:t>части</w:t>
      </w:r>
      <w:r w:rsidRPr="008514A3">
        <w:rPr>
          <w:rFonts w:ascii="PT Astra Serif" w:hAnsi="PT Astra Serif"/>
          <w:sz w:val="28"/>
          <w:szCs w:val="28"/>
        </w:rPr>
        <w:t xml:space="preserve"> </w:t>
      </w:r>
      <w:proofErr w:type="gramStart"/>
      <w:r w:rsidR="008514A3" w:rsidRPr="008514A3">
        <w:rPr>
          <w:rFonts w:ascii="PT Astra Serif" w:hAnsi="PT Astra Serif"/>
          <w:sz w:val="28"/>
          <w:szCs w:val="28"/>
        </w:rPr>
        <w:t>определени</w:t>
      </w:r>
      <w:r w:rsidR="008514A3">
        <w:rPr>
          <w:rFonts w:ascii="PT Astra Serif" w:hAnsi="PT Astra Serif"/>
          <w:sz w:val="28"/>
          <w:szCs w:val="28"/>
        </w:rPr>
        <w:t>я</w:t>
      </w:r>
      <w:r w:rsidR="008514A3" w:rsidRPr="008514A3">
        <w:rPr>
          <w:rFonts w:ascii="PT Astra Serif" w:hAnsi="PT Astra Serif"/>
          <w:sz w:val="28"/>
          <w:szCs w:val="28"/>
        </w:rPr>
        <w:t xml:space="preserve">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r w:rsidR="00751BF7" w:rsidRPr="008514A3">
        <w:rPr>
          <w:rFonts w:ascii="PT Astra Serif" w:hAnsi="PT Astra Serif"/>
          <w:sz w:val="28"/>
          <w:szCs w:val="28"/>
        </w:rPr>
        <w:t xml:space="preserve"> установлено</w:t>
      </w:r>
      <w:proofErr w:type="gramEnd"/>
      <w:r w:rsidR="00751BF7" w:rsidRPr="008514A3">
        <w:rPr>
          <w:rFonts w:ascii="PT Astra Serif" w:hAnsi="PT Astra Serif"/>
          <w:sz w:val="28"/>
          <w:szCs w:val="28"/>
        </w:rPr>
        <w:t xml:space="preserve">, что </w:t>
      </w:r>
      <w:r w:rsidR="00E72B25" w:rsidRPr="008514A3">
        <w:rPr>
          <w:rFonts w:ascii="PT Astra Serif" w:hAnsi="PT Astra Serif"/>
          <w:sz w:val="28"/>
          <w:szCs w:val="28"/>
        </w:rPr>
        <w:t>в</w:t>
      </w:r>
      <w:r w:rsidR="001C35F3">
        <w:rPr>
          <w:rFonts w:ascii="PT Astra Serif" w:hAnsi="PT Astra Serif"/>
          <w:sz w:val="28"/>
          <w:szCs w:val="28"/>
        </w:rPr>
        <w:t xml:space="preserve"> </w:t>
      </w:r>
      <w:r w:rsidR="008334DA">
        <w:rPr>
          <w:rFonts w:ascii="PT Astra Serif" w:hAnsi="PT Astra Serif"/>
          <w:sz w:val="28"/>
          <w:szCs w:val="28"/>
        </w:rPr>
        <w:t>большинстве субъ</w:t>
      </w:r>
      <w:r w:rsidR="00751BF7" w:rsidRPr="008514A3">
        <w:rPr>
          <w:rFonts w:ascii="PT Astra Serif" w:hAnsi="PT Astra Serif"/>
          <w:sz w:val="28"/>
          <w:szCs w:val="28"/>
        </w:rPr>
        <w:t>ект</w:t>
      </w:r>
      <w:r w:rsidR="00A5440E">
        <w:rPr>
          <w:rFonts w:ascii="PT Astra Serif" w:hAnsi="PT Astra Serif"/>
          <w:sz w:val="28"/>
          <w:szCs w:val="28"/>
        </w:rPr>
        <w:t>ов</w:t>
      </w:r>
      <w:r w:rsidR="00751BF7" w:rsidRPr="008514A3">
        <w:rPr>
          <w:rFonts w:ascii="PT Astra Serif" w:hAnsi="PT Astra Serif"/>
          <w:sz w:val="28"/>
          <w:szCs w:val="28"/>
        </w:rPr>
        <w:t xml:space="preserve"> Российской Федерации приняты </w:t>
      </w:r>
      <w:r w:rsidR="008334DA">
        <w:rPr>
          <w:rFonts w:ascii="PT Astra Serif" w:hAnsi="PT Astra Serif"/>
          <w:sz w:val="28"/>
          <w:szCs w:val="28"/>
        </w:rPr>
        <w:t>схожие нормативные правовые акты.</w:t>
      </w:r>
    </w:p>
    <w:p w:rsidR="00751BF7" w:rsidRDefault="008334DA" w:rsidP="00C30A2A">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xml:space="preserve">При этом только в ряде субъектов Российской Федерации региональные порядки </w:t>
      </w:r>
      <w:r w:rsidRPr="008514A3">
        <w:rPr>
          <w:rFonts w:ascii="PT Astra Serif" w:hAnsi="PT Astra Serif"/>
          <w:sz w:val="28"/>
          <w:szCs w:val="28"/>
        </w:rPr>
        <w:t>определени</w:t>
      </w:r>
      <w:r>
        <w:rPr>
          <w:rFonts w:ascii="PT Astra Serif" w:hAnsi="PT Astra Serif"/>
          <w:sz w:val="28"/>
          <w:szCs w:val="28"/>
        </w:rPr>
        <w:t>я</w:t>
      </w:r>
      <w:r w:rsidRPr="008514A3">
        <w:rPr>
          <w:rFonts w:ascii="PT Astra Serif" w:hAnsi="PT Astra Serif"/>
          <w:sz w:val="28"/>
          <w:szCs w:val="28"/>
        </w:rPr>
        <w:t xml:space="preserve">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r w:rsidR="00A5440E">
        <w:rPr>
          <w:rFonts w:ascii="PT Astra Serif" w:hAnsi="PT Astra Serif"/>
          <w:sz w:val="28"/>
          <w:szCs w:val="28"/>
        </w:rPr>
        <w:t>,</w:t>
      </w:r>
      <w:r>
        <w:rPr>
          <w:rFonts w:ascii="PT Astra Serif" w:hAnsi="PT Astra Serif"/>
          <w:sz w:val="28"/>
          <w:szCs w:val="28"/>
        </w:rPr>
        <w:t xml:space="preserve"> приведены в соответствие с п</w:t>
      </w:r>
      <w:r w:rsidRPr="007850A3">
        <w:rPr>
          <w:rFonts w:ascii="PT Astra Serif" w:hAnsi="PT Astra Serif"/>
          <w:sz w:val="28"/>
          <w:szCs w:val="28"/>
        </w:rPr>
        <w:t>остановлени</w:t>
      </w:r>
      <w:r>
        <w:rPr>
          <w:rFonts w:ascii="PT Astra Serif" w:hAnsi="PT Astra Serif"/>
          <w:sz w:val="28"/>
          <w:szCs w:val="28"/>
        </w:rPr>
        <w:t>ем</w:t>
      </w:r>
      <w:r w:rsidRPr="007850A3">
        <w:rPr>
          <w:rFonts w:ascii="PT Astra Serif" w:hAnsi="PT Astra Serif"/>
          <w:sz w:val="28"/>
          <w:szCs w:val="28"/>
        </w:rPr>
        <w:t xml:space="preserve"> Правительства Российской Федерации от 31.01.2020 № 67 </w:t>
      </w:r>
      <w:r>
        <w:rPr>
          <w:rFonts w:ascii="PT Astra Serif" w:hAnsi="PT Astra Serif"/>
          <w:sz w:val="28"/>
          <w:szCs w:val="28"/>
        </w:rPr>
        <w:br/>
      </w:r>
      <w:r w:rsidRPr="007850A3">
        <w:rPr>
          <w:rFonts w:ascii="PT Astra Serif" w:hAnsi="PT Astra Serif"/>
          <w:sz w:val="28"/>
          <w:szCs w:val="28"/>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Pr>
          <w:rFonts w:ascii="PT Astra Serif" w:hAnsi="PT Astra Serif"/>
          <w:sz w:val="28"/>
          <w:szCs w:val="28"/>
        </w:rPr>
        <w:t>.</w:t>
      </w:r>
      <w:proofErr w:type="gramEnd"/>
      <w:r>
        <w:rPr>
          <w:rFonts w:ascii="PT Astra Serif" w:hAnsi="PT Astra Serif"/>
          <w:sz w:val="28"/>
          <w:szCs w:val="28"/>
        </w:rPr>
        <w:t xml:space="preserve"> </w:t>
      </w:r>
      <w:r w:rsidR="00751BF7" w:rsidRPr="008514A3">
        <w:rPr>
          <w:rFonts w:ascii="PT Astra Serif" w:hAnsi="PT Astra Serif"/>
          <w:sz w:val="28"/>
          <w:szCs w:val="28"/>
        </w:rPr>
        <w:t>Так, например:</w:t>
      </w:r>
    </w:p>
    <w:p w:rsidR="00A048B7" w:rsidRDefault="001C35F3"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 постановление Администрации Курской области от 20.03.2020 № 267-па «</w:t>
      </w:r>
      <w:r w:rsidRPr="001C35F3">
        <w:rPr>
          <w:rFonts w:ascii="PT Astra Serif" w:hAnsi="PT Astra Serif"/>
          <w:sz w:val="28"/>
          <w:szCs w:val="28"/>
        </w:rPr>
        <w:t>Об определении 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регионального или межмуниципального значения Курской области</w:t>
      </w:r>
      <w:r>
        <w:rPr>
          <w:rFonts w:ascii="PT Astra Serif" w:hAnsi="PT Astra Serif"/>
          <w:sz w:val="28"/>
          <w:szCs w:val="28"/>
        </w:rPr>
        <w:t>»;</w:t>
      </w:r>
    </w:p>
    <w:p w:rsidR="001C35F3" w:rsidRDefault="001C35F3" w:rsidP="007E450C">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 </w:t>
      </w:r>
      <w:r w:rsidR="007E450C" w:rsidRPr="007E450C">
        <w:rPr>
          <w:rFonts w:ascii="PT Astra Serif" w:hAnsi="PT Astra Serif"/>
          <w:sz w:val="28"/>
          <w:szCs w:val="28"/>
        </w:rPr>
        <w:t>постановление</w:t>
      </w:r>
      <w:r w:rsidR="007E450C">
        <w:rPr>
          <w:rFonts w:ascii="PT Astra Serif" w:hAnsi="PT Astra Serif"/>
          <w:sz w:val="28"/>
          <w:szCs w:val="28"/>
        </w:rPr>
        <w:t xml:space="preserve"> П</w:t>
      </w:r>
      <w:r w:rsidR="007E450C" w:rsidRPr="007E450C">
        <w:rPr>
          <w:rFonts w:ascii="PT Astra Serif" w:hAnsi="PT Astra Serif"/>
          <w:sz w:val="28"/>
          <w:szCs w:val="28"/>
        </w:rPr>
        <w:t>равительств</w:t>
      </w:r>
      <w:r w:rsidR="007E450C">
        <w:rPr>
          <w:rFonts w:ascii="PT Astra Serif" w:hAnsi="PT Astra Serif"/>
          <w:sz w:val="28"/>
          <w:szCs w:val="28"/>
        </w:rPr>
        <w:t>а К</w:t>
      </w:r>
      <w:r w:rsidR="007E450C" w:rsidRPr="007E450C">
        <w:rPr>
          <w:rFonts w:ascii="PT Astra Serif" w:hAnsi="PT Astra Serif"/>
          <w:sz w:val="28"/>
          <w:szCs w:val="28"/>
        </w:rPr>
        <w:t>алужской области</w:t>
      </w:r>
      <w:r w:rsidR="007E450C">
        <w:rPr>
          <w:rFonts w:ascii="PT Astra Serif" w:hAnsi="PT Astra Serif"/>
          <w:sz w:val="28"/>
          <w:szCs w:val="28"/>
        </w:rPr>
        <w:t xml:space="preserve"> </w:t>
      </w:r>
      <w:r w:rsidR="007E450C" w:rsidRPr="007E450C">
        <w:rPr>
          <w:rFonts w:ascii="PT Astra Serif" w:hAnsi="PT Astra Serif"/>
          <w:sz w:val="28"/>
          <w:szCs w:val="28"/>
        </w:rPr>
        <w:t>от 20</w:t>
      </w:r>
      <w:r w:rsidR="007E450C">
        <w:rPr>
          <w:rFonts w:ascii="PT Astra Serif" w:hAnsi="PT Astra Serif"/>
          <w:sz w:val="28"/>
          <w:szCs w:val="28"/>
        </w:rPr>
        <w:t>.03.2020 №</w:t>
      </w:r>
      <w:r w:rsidR="007E450C" w:rsidRPr="007E450C">
        <w:rPr>
          <w:rFonts w:ascii="PT Astra Serif" w:hAnsi="PT Astra Serif"/>
          <w:sz w:val="28"/>
          <w:szCs w:val="28"/>
        </w:rPr>
        <w:t xml:space="preserve"> 215</w:t>
      </w:r>
      <w:r w:rsidR="007E450C">
        <w:rPr>
          <w:rFonts w:ascii="PT Astra Serif" w:hAnsi="PT Astra Serif"/>
          <w:sz w:val="28"/>
          <w:szCs w:val="28"/>
        </w:rPr>
        <w:t xml:space="preserve"> «О</w:t>
      </w:r>
      <w:r w:rsidR="007E450C" w:rsidRPr="007E450C">
        <w:rPr>
          <w:rFonts w:ascii="PT Astra Serif" w:hAnsi="PT Astra Serif"/>
          <w:sz w:val="28"/>
          <w:szCs w:val="28"/>
        </w:rPr>
        <w:t>б определении размера вреда, причиняемого тяжеловесными</w:t>
      </w:r>
      <w:r w:rsidR="007E450C">
        <w:rPr>
          <w:rFonts w:ascii="PT Astra Serif" w:hAnsi="PT Astra Serif"/>
          <w:sz w:val="28"/>
          <w:szCs w:val="28"/>
        </w:rPr>
        <w:t xml:space="preserve"> </w:t>
      </w:r>
      <w:r w:rsidR="007E450C" w:rsidRPr="007E450C">
        <w:rPr>
          <w:rFonts w:ascii="PT Astra Serif" w:hAnsi="PT Astra Serif"/>
          <w:sz w:val="28"/>
          <w:szCs w:val="28"/>
        </w:rPr>
        <w:t>транспортными средствами, при движении таких транспортных</w:t>
      </w:r>
      <w:r w:rsidR="007E450C">
        <w:rPr>
          <w:rFonts w:ascii="PT Astra Serif" w:hAnsi="PT Astra Serif"/>
          <w:sz w:val="28"/>
          <w:szCs w:val="28"/>
        </w:rPr>
        <w:t xml:space="preserve"> </w:t>
      </w:r>
      <w:r w:rsidR="007E450C" w:rsidRPr="007E450C">
        <w:rPr>
          <w:rFonts w:ascii="PT Astra Serif" w:hAnsi="PT Astra Serif"/>
          <w:sz w:val="28"/>
          <w:szCs w:val="28"/>
        </w:rPr>
        <w:t>средств по автомобильным дорогам регионального или</w:t>
      </w:r>
      <w:r w:rsidR="007E450C">
        <w:rPr>
          <w:rFonts w:ascii="PT Astra Serif" w:hAnsi="PT Astra Serif"/>
          <w:sz w:val="28"/>
          <w:szCs w:val="28"/>
        </w:rPr>
        <w:t xml:space="preserve"> </w:t>
      </w:r>
      <w:r w:rsidR="007E450C" w:rsidRPr="007E450C">
        <w:rPr>
          <w:rFonts w:ascii="PT Astra Serif" w:hAnsi="PT Astra Serif"/>
          <w:sz w:val="28"/>
          <w:szCs w:val="28"/>
        </w:rPr>
        <w:t xml:space="preserve">межмуниципального значения </w:t>
      </w:r>
      <w:r w:rsidR="007E450C">
        <w:rPr>
          <w:rFonts w:ascii="PT Astra Serif" w:hAnsi="PT Astra Serif"/>
          <w:sz w:val="28"/>
          <w:szCs w:val="28"/>
        </w:rPr>
        <w:t>К</w:t>
      </w:r>
      <w:r w:rsidR="007E450C" w:rsidRPr="007E450C">
        <w:rPr>
          <w:rFonts w:ascii="PT Astra Serif" w:hAnsi="PT Astra Serif"/>
          <w:sz w:val="28"/>
          <w:szCs w:val="28"/>
        </w:rPr>
        <w:t>алужской области</w:t>
      </w:r>
      <w:r w:rsidR="007E450C">
        <w:rPr>
          <w:rFonts w:ascii="PT Astra Serif" w:hAnsi="PT Astra Serif"/>
          <w:sz w:val="28"/>
          <w:szCs w:val="28"/>
        </w:rPr>
        <w:t>»</w:t>
      </w:r>
      <w:r w:rsidR="008334DA">
        <w:rPr>
          <w:rFonts w:ascii="PT Astra Serif" w:hAnsi="PT Astra Serif"/>
          <w:sz w:val="28"/>
          <w:szCs w:val="28"/>
        </w:rPr>
        <w:t>.</w:t>
      </w:r>
    </w:p>
    <w:p w:rsidR="001A30D1" w:rsidRDefault="005A3CBF" w:rsidP="0026434F">
      <w:pPr>
        <w:autoSpaceDE w:val="0"/>
        <w:autoSpaceDN w:val="0"/>
        <w:adjustRightInd w:val="0"/>
        <w:ind w:firstLine="709"/>
        <w:jc w:val="both"/>
        <w:rPr>
          <w:rFonts w:ascii="PT Astra Serif" w:hAnsi="PT Astra Serif"/>
          <w:sz w:val="28"/>
          <w:szCs w:val="28"/>
        </w:rPr>
      </w:pPr>
      <w:r w:rsidRPr="001C35F3">
        <w:rPr>
          <w:rFonts w:ascii="PT Astra Serif" w:hAnsi="PT Astra Serif"/>
          <w:sz w:val="28"/>
          <w:szCs w:val="28"/>
        </w:rPr>
        <w:t xml:space="preserve">Таким образом, с учётом регионального опыта можно сделать вывод об определённой степени эффективности рассматриваемого </w:t>
      </w:r>
      <w:r w:rsidR="00444B70" w:rsidRPr="001C35F3">
        <w:rPr>
          <w:rFonts w:ascii="PT Astra Serif" w:hAnsi="PT Astra Serif"/>
          <w:sz w:val="28"/>
          <w:szCs w:val="28"/>
        </w:rPr>
        <w:t xml:space="preserve">правового </w:t>
      </w:r>
      <w:r w:rsidRPr="001C35F3">
        <w:rPr>
          <w:rFonts w:ascii="PT Astra Serif" w:hAnsi="PT Astra Serif"/>
          <w:sz w:val="28"/>
          <w:szCs w:val="28"/>
        </w:rPr>
        <w:t>регулирования.</w:t>
      </w:r>
    </w:p>
    <w:p w:rsidR="003764C3" w:rsidRPr="00A51A11" w:rsidRDefault="003764C3" w:rsidP="0026434F">
      <w:pPr>
        <w:autoSpaceDE w:val="0"/>
        <w:autoSpaceDN w:val="0"/>
        <w:adjustRightInd w:val="0"/>
        <w:ind w:firstLine="709"/>
        <w:jc w:val="both"/>
        <w:rPr>
          <w:rFonts w:ascii="PT Astra Serif" w:hAnsi="PT Astra Serif"/>
          <w:sz w:val="28"/>
          <w:szCs w:val="28"/>
        </w:rPr>
      </w:pPr>
    </w:p>
    <w:p w:rsidR="008911F8" w:rsidRPr="00920BF5" w:rsidRDefault="00464B10" w:rsidP="008911F8">
      <w:pPr>
        <w:autoSpaceDE w:val="0"/>
        <w:autoSpaceDN w:val="0"/>
        <w:adjustRightInd w:val="0"/>
        <w:ind w:firstLine="709"/>
        <w:jc w:val="both"/>
        <w:rPr>
          <w:rFonts w:ascii="PT Astra Serif" w:hAnsi="PT Astra Serif"/>
          <w:b/>
          <w:sz w:val="28"/>
          <w:szCs w:val="28"/>
        </w:rPr>
      </w:pPr>
      <w:r w:rsidRPr="00920BF5">
        <w:rPr>
          <w:rFonts w:ascii="PT Astra Serif" w:hAnsi="PT Astra Serif"/>
          <w:b/>
          <w:sz w:val="28"/>
          <w:szCs w:val="28"/>
        </w:rPr>
        <w:t>5</w:t>
      </w:r>
      <w:r w:rsidR="008911F8" w:rsidRPr="00920BF5">
        <w:rPr>
          <w:rFonts w:ascii="PT Astra Serif" w:hAnsi="PT Astra Serif"/>
          <w:b/>
          <w:sz w:val="28"/>
          <w:szCs w:val="28"/>
        </w:rPr>
        <w:t xml:space="preserve">. Анализ предлагаемого </w:t>
      </w:r>
      <w:r w:rsidR="00F52740" w:rsidRPr="00920BF5">
        <w:rPr>
          <w:rFonts w:ascii="PT Astra Serif" w:hAnsi="PT Astra Serif"/>
          <w:b/>
          <w:sz w:val="28"/>
          <w:szCs w:val="28"/>
        </w:rPr>
        <w:t xml:space="preserve">правового </w:t>
      </w:r>
      <w:r w:rsidR="008911F8" w:rsidRPr="00920BF5">
        <w:rPr>
          <w:rFonts w:ascii="PT Astra Serif" w:hAnsi="PT Astra Serif"/>
          <w:b/>
          <w:sz w:val="28"/>
          <w:szCs w:val="28"/>
        </w:rPr>
        <w:t>регулирования и иных возможных способов решения проблемы</w:t>
      </w:r>
      <w:r w:rsidR="008B1C54" w:rsidRPr="00920BF5">
        <w:rPr>
          <w:rFonts w:ascii="PT Astra Serif" w:hAnsi="PT Astra Serif"/>
          <w:b/>
          <w:sz w:val="28"/>
          <w:szCs w:val="28"/>
        </w:rPr>
        <w:t>.</w:t>
      </w:r>
    </w:p>
    <w:p w:rsidR="00140DB4" w:rsidRPr="00140DB4" w:rsidRDefault="00A71BFE" w:rsidP="00140DB4">
      <w:pPr>
        <w:autoSpaceDE w:val="0"/>
        <w:autoSpaceDN w:val="0"/>
        <w:adjustRightInd w:val="0"/>
        <w:ind w:firstLine="720"/>
        <w:jc w:val="both"/>
        <w:rPr>
          <w:rFonts w:ascii="PT Astra Serif" w:hAnsi="PT Astra Serif"/>
          <w:sz w:val="28"/>
          <w:szCs w:val="28"/>
        </w:rPr>
      </w:pPr>
      <w:r w:rsidRPr="00140DB4">
        <w:rPr>
          <w:rFonts w:ascii="PT Astra Serif" w:hAnsi="PT Astra Serif"/>
          <w:sz w:val="28"/>
          <w:szCs w:val="28"/>
        </w:rPr>
        <w:t xml:space="preserve">По информации разработчика акта </w:t>
      </w:r>
      <w:r w:rsidR="00140DB4">
        <w:rPr>
          <w:rFonts w:ascii="PT Astra Serif" w:hAnsi="PT Astra Serif"/>
          <w:sz w:val="28"/>
          <w:szCs w:val="28"/>
        </w:rPr>
        <w:t>з</w:t>
      </w:r>
      <w:r w:rsidR="00140DB4" w:rsidRPr="00140DB4">
        <w:rPr>
          <w:rFonts w:ascii="PT Astra Serif" w:hAnsi="PT Astra Serif"/>
          <w:sz w:val="28"/>
          <w:szCs w:val="28"/>
        </w:rPr>
        <w:t>а выдачу специального разрешения на движение по автомобильной дороге тяжеловесного и (или) крупногабаритного транспортного средства заявитель уплачивает государственную пошлину в соответствии с подпунктом 111 пункта 1 статьи 333.33 части второй Налогового</w:t>
      </w:r>
      <w:r w:rsidR="00140DB4">
        <w:rPr>
          <w:rFonts w:ascii="PT Astra Serif" w:hAnsi="PT Astra Serif"/>
          <w:sz w:val="28"/>
          <w:szCs w:val="28"/>
        </w:rPr>
        <w:t xml:space="preserve"> кодекса Российской Федерации в размере 1 600 рублей.</w:t>
      </w:r>
    </w:p>
    <w:p w:rsidR="00140DB4" w:rsidRDefault="00140DB4" w:rsidP="00140DB4">
      <w:pPr>
        <w:autoSpaceDE w:val="0"/>
        <w:autoSpaceDN w:val="0"/>
        <w:adjustRightInd w:val="0"/>
        <w:ind w:firstLine="720"/>
        <w:jc w:val="both"/>
        <w:rPr>
          <w:rFonts w:ascii="PT Astra Serif" w:hAnsi="PT Astra Serif"/>
          <w:sz w:val="28"/>
          <w:szCs w:val="28"/>
        </w:rPr>
      </w:pPr>
      <w:proofErr w:type="gramStart"/>
      <w:r w:rsidRPr="00140DB4">
        <w:rPr>
          <w:rFonts w:ascii="PT Astra Serif" w:hAnsi="PT Astra Serif"/>
          <w:sz w:val="28"/>
          <w:szCs w:val="28"/>
        </w:rPr>
        <w:t>Заявителем производится оплата в счёт возмещения вреда, причиняемого автомобильным дорогам тяжеловесными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сооружений и инженерных коммуникаций в пределах согласованного</w:t>
      </w:r>
      <w:proofErr w:type="gramEnd"/>
      <w:r w:rsidRPr="00140DB4">
        <w:rPr>
          <w:rFonts w:ascii="PT Astra Serif" w:hAnsi="PT Astra Serif"/>
          <w:sz w:val="28"/>
          <w:szCs w:val="28"/>
        </w:rPr>
        <w:t xml:space="preserve"> маршрута.</w:t>
      </w:r>
    </w:p>
    <w:p w:rsidR="00140DB4" w:rsidRDefault="00495709" w:rsidP="00140DB4">
      <w:pPr>
        <w:autoSpaceDE w:val="0"/>
        <w:autoSpaceDN w:val="0"/>
        <w:adjustRightInd w:val="0"/>
        <w:ind w:firstLine="720"/>
        <w:jc w:val="both"/>
        <w:rPr>
          <w:rFonts w:ascii="PT Astra Serif" w:hAnsi="PT Astra Serif"/>
          <w:sz w:val="28"/>
          <w:szCs w:val="28"/>
        </w:rPr>
      </w:pPr>
      <w:r>
        <w:rPr>
          <w:rFonts w:ascii="PT Astra Serif" w:hAnsi="PT Astra Serif"/>
          <w:sz w:val="28"/>
          <w:szCs w:val="28"/>
        </w:rPr>
        <w:lastRenderedPageBreak/>
        <w:t>П</w:t>
      </w:r>
      <w:r w:rsidR="001C4C4C">
        <w:rPr>
          <w:rFonts w:ascii="PT Astra Serif" w:hAnsi="PT Astra Serif"/>
          <w:sz w:val="28"/>
          <w:szCs w:val="28"/>
        </w:rPr>
        <w:t xml:space="preserve">ринятие проекта акта будет способствовать созданию условий для минимизации </w:t>
      </w:r>
      <w:r>
        <w:rPr>
          <w:rFonts w:ascii="PT Astra Serif" w:hAnsi="PT Astra Serif"/>
          <w:sz w:val="28"/>
          <w:szCs w:val="28"/>
        </w:rPr>
        <w:t>у</w:t>
      </w:r>
      <w:r w:rsidRPr="00495709">
        <w:rPr>
          <w:rFonts w:ascii="PT Astra Serif" w:hAnsi="PT Astra Serif"/>
          <w:sz w:val="28"/>
          <w:szCs w:val="28"/>
        </w:rPr>
        <w:t>щерб</w:t>
      </w:r>
      <w:r>
        <w:rPr>
          <w:rFonts w:ascii="PT Astra Serif" w:hAnsi="PT Astra Serif"/>
          <w:sz w:val="28"/>
          <w:szCs w:val="28"/>
        </w:rPr>
        <w:t>а</w:t>
      </w:r>
      <w:r w:rsidRPr="00495709">
        <w:rPr>
          <w:rFonts w:ascii="PT Astra Serif" w:hAnsi="PT Astra Serif"/>
          <w:sz w:val="28"/>
          <w:szCs w:val="28"/>
        </w:rPr>
        <w:t>, причиняем</w:t>
      </w:r>
      <w:r>
        <w:rPr>
          <w:rFonts w:ascii="PT Astra Serif" w:hAnsi="PT Astra Serif"/>
          <w:sz w:val="28"/>
          <w:szCs w:val="28"/>
        </w:rPr>
        <w:t>ого</w:t>
      </w:r>
      <w:r w:rsidRPr="00495709">
        <w:rPr>
          <w:rFonts w:ascii="PT Astra Serif" w:hAnsi="PT Astra Serif"/>
          <w:sz w:val="28"/>
          <w:szCs w:val="28"/>
        </w:rPr>
        <w:t xml:space="preserve"> автомобильным дорогам в результате движения тяжеловесных транспортных средств</w:t>
      </w:r>
      <w:r>
        <w:rPr>
          <w:rFonts w:ascii="PT Astra Serif" w:hAnsi="PT Astra Serif"/>
          <w:sz w:val="28"/>
          <w:szCs w:val="28"/>
        </w:rPr>
        <w:t xml:space="preserve">, и </w:t>
      </w:r>
      <w:r w:rsidR="001C4C4C">
        <w:rPr>
          <w:rFonts w:ascii="PT Astra Serif" w:hAnsi="PT Astra Serif"/>
          <w:sz w:val="28"/>
          <w:szCs w:val="28"/>
        </w:rPr>
        <w:t xml:space="preserve">риска привлечения к административной ответственности в соответствии со статьёй </w:t>
      </w:r>
      <w:r w:rsidR="001C4C4C" w:rsidRPr="001C4C4C">
        <w:rPr>
          <w:rFonts w:ascii="PT Astra Serif" w:hAnsi="PT Astra Serif"/>
          <w:sz w:val="28"/>
          <w:szCs w:val="28"/>
        </w:rPr>
        <w:t>12.21.1</w:t>
      </w:r>
      <w:r w:rsidR="001C4C4C">
        <w:rPr>
          <w:rFonts w:ascii="PT Astra Serif" w:hAnsi="PT Astra Serif"/>
          <w:sz w:val="28"/>
          <w:szCs w:val="28"/>
        </w:rPr>
        <w:t xml:space="preserve"> «</w:t>
      </w:r>
      <w:r w:rsidR="001C4C4C" w:rsidRPr="001C4C4C">
        <w:rPr>
          <w:rFonts w:ascii="PT Astra Serif" w:hAnsi="PT Astra Serif"/>
          <w:sz w:val="28"/>
          <w:szCs w:val="28"/>
        </w:rPr>
        <w:t>Нарушение правил движения тяжеловесного и (или) крупногабаритного транспортного средства</w:t>
      </w:r>
      <w:r w:rsidR="001C4C4C">
        <w:rPr>
          <w:rFonts w:ascii="PT Astra Serif" w:hAnsi="PT Astra Serif"/>
          <w:sz w:val="28"/>
          <w:szCs w:val="28"/>
        </w:rPr>
        <w:t>» Кодекса Российской Федерации об а</w:t>
      </w:r>
      <w:r w:rsidR="00FC097C">
        <w:rPr>
          <w:rFonts w:ascii="PT Astra Serif" w:hAnsi="PT Astra Serif"/>
          <w:sz w:val="28"/>
          <w:szCs w:val="28"/>
        </w:rPr>
        <w:t>дминистративных правонарушениях.</w:t>
      </w:r>
    </w:p>
    <w:p w:rsidR="00AE4199" w:rsidRPr="00495709" w:rsidRDefault="00025820" w:rsidP="00140DB4">
      <w:pPr>
        <w:autoSpaceDE w:val="0"/>
        <w:autoSpaceDN w:val="0"/>
        <w:adjustRightInd w:val="0"/>
        <w:ind w:firstLine="720"/>
        <w:jc w:val="both"/>
        <w:rPr>
          <w:rFonts w:ascii="PT Astra Serif" w:hAnsi="PT Astra Serif"/>
          <w:sz w:val="28"/>
          <w:szCs w:val="28"/>
        </w:rPr>
      </w:pPr>
      <w:r w:rsidRPr="00495709">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495709">
        <w:t xml:space="preserve"> </w:t>
      </w:r>
      <w:r w:rsidRPr="00495709">
        <w:rPr>
          <w:rFonts w:ascii="PT Astra Serif" w:hAnsi="PT Astra Serif"/>
          <w:sz w:val="28"/>
          <w:szCs w:val="28"/>
        </w:rPr>
        <w:t xml:space="preserve">Однако данный вариант решения проблемы не позволит </w:t>
      </w:r>
      <w:r w:rsidR="00FC097C" w:rsidRPr="00495709">
        <w:rPr>
          <w:rFonts w:ascii="PT Astra Serif" w:hAnsi="PT Astra Serif"/>
          <w:sz w:val="28"/>
          <w:szCs w:val="28"/>
        </w:rPr>
        <w:t>привести действующий региональный нормативный правовой акт в соответствие с нормами указанного постановления Правительства Российской Федерации и создать дополнительные условия, способствующие обеспечению сохранности автомобильных дорог и повышению безопасности дорожного движения на них</w:t>
      </w:r>
      <w:r w:rsidR="001C09DC" w:rsidRPr="00495709">
        <w:rPr>
          <w:rFonts w:ascii="PT Astra Serif" w:hAnsi="PT Astra Serif"/>
          <w:sz w:val="28"/>
          <w:szCs w:val="28"/>
        </w:rPr>
        <w:t>.</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FC097C">
        <w:rPr>
          <w:rFonts w:ascii="PT Astra Serif" w:hAnsi="PT Astra Serif"/>
          <w:sz w:val="28"/>
          <w:szCs w:val="28"/>
        </w:rPr>
        <w:t>Таким образом</w:t>
      </w:r>
      <w:r w:rsidR="00810293" w:rsidRPr="00FC097C">
        <w:rPr>
          <w:rFonts w:ascii="PT Astra Serif" w:hAnsi="PT Astra Serif"/>
          <w:sz w:val="28"/>
          <w:szCs w:val="28"/>
        </w:rPr>
        <w:t>,</w:t>
      </w:r>
      <w:r w:rsidRPr="00FC097C">
        <w:rPr>
          <w:rFonts w:ascii="PT Astra Serif" w:hAnsi="PT Astra Serif"/>
          <w:sz w:val="28"/>
          <w:szCs w:val="28"/>
        </w:rPr>
        <w:t xml:space="preserve"> оптимальным вариантом решения проблемы является принятие рассматриваемого </w:t>
      </w:r>
      <w:r w:rsidR="00462769" w:rsidRPr="00FC097C">
        <w:rPr>
          <w:rFonts w:ascii="PT Astra Serif" w:hAnsi="PT Astra Serif"/>
          <w:sz w:val="28"/>
          <w:szCs w:val="28"/>
        </w:rPr>
        <w:t xml:space="preserve">правового </w:t>
      </w:r>
      <w:r w:rsidRPr="00FC097C">
        <w:rPr>
          <w:rFonts w:ascii="PT Astra Serif" w:hAnsi="PT Astra Serif"/>
          <w:sz w:val="28"/>
          <w:szCs w:val="28"/>
        </w:rPr>
        <w:t>регулирования</w:t>
      </w:r>
      <w:r w:rsidR="00C91D1B" w:rsidRPr="00FC097C">
        <w:rPr>
          <w:rFonts w:ascii="PT Astra Serif" w:hAnsi="PT Astra Serif"/>
          <w:sz w:val="28"/>
          <w:szCs w:val="28"/>
        </w:rPr>
        <w:t>.</w:t>
      </w:r>
    </w:p>
    <w:p w:rsidR="00836304" w:rsidRPr="00A51A11" w:rsidRDefault="00836304"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Pr="00A51A11" w:rsidRDefault="000B1967" w:rsidP="00EE26B5">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EE26B5">
        <w:rPr>
          <w:rFonts w:ascii="PT Astra Serif" w:hAnsi="PT Astra Serif"/>
          <w:sz w:val="28"/>
          <w:szCs w:val="28"/>
        </w:rPr>
        <w:t>в</w:t>
      </w:r>
      <w:r w:rsidR="00EE26B5" w:rsidRPr="00EE26B5">
        <w:rPr>
          <w:rFonts w:ascii="PT Astra Serif" w:hAnsi="PT Astra Serif"/>
          <w:sz w:val="28"/>
          <w:szCs w:val="28"/>
        </w:rPr>
        <w:t>ладельцы автомобильных дорог;</w:t>
      </w:r>
      <w:r w:rsidR="00EE26B5">
        <w:rPr>
          <w:rFonts w:ascii="PT Astra Serif" w:hAnsi="PT Astra Serif"/>
          <w:sz w:val="28"/>
          <w:szCs w:val="28"/>
        </w:rPr>
        <w:t xml:space="preserve"> в</w:t>
      </w:r>
      <w:r w:rsidR="00EE26B5" w:rsidRPr="00EE26B5">
        <w:rPr>
          <w:rFonts w:ascii="PT Astra Serif" w:hAnsi="PT Astra Serif"/>
          <w:sz w:val="28"/>
          <w:szCs w:val="28"/>
        </w:rPr>
        <w:t>одители и собственники</w:t>
      </w:r>
      <w:r w:rsidR="00707954">
        <w:rPr>
          <w:rFonts w:ascii="PT Astra Serif" w:hAnsi="PT Astra Serif"/>
          <w:sz w:val="28"/>
          <w:szCs w:val="28"/>
        </w:rPr>
        <w:t xml:space="preserve"> (физические лица, юридические лица, индивидуальные предприниматели)</w:t>
      </w:r>
      <w:r w:rsidR="00EE26B5" w:rsidRPr="00EE26B5">
        <w:rPr>
          <w:rFonts w:ascii="PT Astra Serif" w:hAnsi="PT Astra Serif"/>
          <w:sz w:val="28"/>
          <w:szCs w:val="28"/>
        </w:rPr>
        <w:t xml:space="preserve"> тяжеловесных и крупногабаритных транспортных средств</w:t>
      </w:r>
      <w:r w:rsidR="00015397" w:rsidRPr="00A51A11">
        <w:rPr>
          <w:rFonts w:ascii="PT Astra Serif" w:hAnsi="PT Astra Serif"/>
          <w:sz w:val="28"/>
          <w:szCs w:val="28"/>
        </w:rPr>
        <w:t>.</w:t>
      </w:r>
    </w:p>
    <w:p w:rsidR="00464B10"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регулирования </w:t>
      </w:r>
      <w:r w:rsidR="00375AF8">
        <w:rPr>
          <w:rFonts w:ascii="PT Astra Serif" w:hAnsi="PT Astra Serif"/>
          <w:sz w:val="28"/>
          <w:szCs w:val="28"/>
        </w:rPr>
        <w:t xml:space="preserve">разработчиком акта </w:t>
      </w:r>
      <w:r w:rsidR="00EE26B5">
        <w:rPr>
          <w:rFonts w:ascii="PT Astra Serif" w:hAnsi="PT Astra Serif"/>
          <w:sz w:val="28"/>
          <w:szCs w:val="28"/>
        </w:rPr>
        <w:t xml:space="preserve">не </w:t>
      </w:r>
      <w:r w:rsidR="00375AF8">
        <w:rPr>
          <w:rFonts w:ascii="PT Astra Serif" w:hAnsi="PT Astra Serif"/>
          <w:sz w:val="28"/>
          <w:szCs w:val="28"/>
        </w:rPr>
        <w:t>представлена</w:t>
      </w:r>
      <w:r w:rsidR="00EE26B5">
        <w:rPr>
          <w:rFonts w:ascii="PT Astra Serif" w:hAnsi="PT Astra Serif"/>
          <w:sz w:val="28"/>
          <w:szCs w:val="28"/>
        </w:rPr>
        <w:t>.</w:t>
      </w:r>
    </w:p>
    <w:p w:rsidR="00EE26B5" w:rsidRDefault="00EE26B5" w:rsidP="008911F8">
      <w:pPr>
        <w:autoSpaceDE w:val="0"/>
        <w:autoSpaceDN w:val="0"/>
        <w:adjustRightInd w:val="0"/>
        <w:ind w:firstLine="709"/>
        <w:jc w:val="both"/>
        <w:rPr>
          <w:rFonts w:ascii="PT Astra Serif" w:hAnsi="PT Astra Serif"/>
          <w:b/>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325C4B" w:rsidRPr="00325C4B" w:rsidRDefault="00C0318C" w:rsidP="00325C4B">
      <w:pPr>
        <w:autoSpaceDE w:val="0"/>
        <w:autoSpaceDN w:val="0"/>
        <w:adjustRightInd w:val="0"/>
        <w:ind w:firstLine="709"/>
        <w:jc w:val="both"/>
        <w:rPr>
          <w:rFonts w:ascii="PT Astra Serif" w:hAnsi="PT Astra Serif"/>
          <w:sz w:val="28"/>
          <w:szCs w:val="28"/>
        </w:rPr>
      </w:pPr>
      <w:r w:rsidRPr="00C0318C">
        <w:rPr>
          <w:rFonts w:ascii="PT Astra Serif" w:hAnsi="PT Astra Serif"/>
          <w:sz w:val="28"/>
          <w:szCs w:val="28"/>
        </w:rPr>
        <w:t xml:space="preserve">В рамках публичных обсуждений, после окончания этапа обсуждения концепции регулирования (с </w:t>
      </w:r>
      <w:r w:rsidR="00A854A6">
        <w:rPr>
          <w:rFonts w:ascii="PT Astra Serif" w:hAnsi="PT Astra Serif"/>
          <w:sz w:val="28"/>
          <w:szCs w:val="28"/>
        </w:rPr>
        <w:t>03</w:t>
      </w:r>
      <w:r w:rsidRPr="00C0318C">
        <w:rPr>
          <w:rFonts w:ascii="PT Astra Serif" w:hAnsi="PT Astra Serif"/>
          <w:sz w:val="28"/>
          <w:szCs w:val="28"/>
        </w:rPr>
        <w:t>.</w:t>
      </w:r>
      <w:r>
        <w:rPr>
          <w:rFonts w:ascii="PT Astra Serif" w:hAnsi="PT Astra Serif"/>
          <w:sz w:val="28"/>
          <w:szCs w:val="28"/>
        </w:rPr>
        <w:t>0</w:t>
      </w:r>
      <w:r w:rsidR="00A854A6">
        <w:rPr>
          <w:rFonts w:ascii="PT Astra Serif" w:hAnsi="PT Astra Serif"/>
          <w:sz w:val="28"/>
          <w:szCs w:val="28"/>
        </w:rPr>
        <w:t>3</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xml:space="preserve"> по </w:t>
      </w:r>
      <w:r w:rsidR="00A854A6">
        <w:rPr>
          <w:rFonts w:ascii="PT Astra Serif" w:hAnsi="PT Astra Serif"/>
          <w:sz w:val="28"/>
          <w:szCs w:val="28"/>
        </w:rPr>
        <w:t>12</w:t>
      </w:r>
      <w:r w:rsidRPr="00C0318C">
        <w:rPr>
          <w:rFonts w:ascii="PT Astra Serif" w:hAnsi="PT Astra Serif"/>
          <w:sz w:val="28"/>
          <w:szCs w:val="28"/>
        </w:rPr>
        <w:t>.</w:t>
      </w:r>
      <w:r>
        <w:rPr>
          <w:rFonts w:ascii="PT Astra Serif" w:hAnsi="PT Astra Serif"/>
          <w:sz w:val="28"/>
          <w:szCs w:val="28"/>
        </w:rPr>
        <w:t>0</w:t>
      </w:r>
      <w:r w:rsidR="00A854A6">
        <w:rPr>
          <w:rFonts w:ascii="PT Astra Serif" w:hAnsi="PT Astra Serif"/>
          <w:sz w:val="28"/>
          <w:szCs w:val="28"/>
        </w:rPr>
        <w:t>3</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разработчиком акта проект акта и сводный отчёт были р</w:t>
      </w:r>
      <w:r w:rsidR="00A854A6">
        <w:rPr>
          <w:rFonts w:ascii="PT Astra Serif" w:hAnsi="PT Astra Serif"/>
          <w:sz w:val="28"/>
          <w:szCs w:val="28"/>
        </w:rPr>
        <w:t>азмещены с 23</w:t>
      </w:r>
      <w:r w:rsidRPr="00C0318C">
        <w:rPr>
          <w:rFonts w:ascii="PT Astra Serif" w:hAnsi="PT Astra Serif"/>
          <w:sz w:val="28"/>
          <w:szCs w:val="28"/>
        </w:rPr>
        <w:t>.</w:t>
      </w:r>
      <w:r>
        <w:rPr>
          <w:rFonts w:ascii="PT Astra Serif" w:hAnsi="PT Astra Serif"/>
          <w:sz w:val="28"/>
          <w:szCs w:val="28"/>
        </w:rPr>
        <w:t>03</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xml:space="preserve"> по </w:t>
      </w:r>
      <w:r w:rsidR="00A854A6">
        <w:rPr>
          <w:rFonts w:ascii="PT Astra Serif" w:hAnsi="PT Astra Serif"/>
          <w:sz w:val="28"/>
          <w:szCs w:val="28"/>
        </w:rPr>
        <w:t>06</w:t>
      </w:r>
      <w:r>
        <w:rPr>
          <w:rFonts w:ascii="PT Astra Serif" w:hAnsi="PT Astra Serif"/>
          <w:sz w:val="28"/>
          <w:szCs w:val="28"/>
        </w:rPr>
        <w:t>.</w:t>
      </w:r>
      <w:r w:rsidRPr="00C0318C">
        <w:rPr>
          <w:rFonts w:ascii="PT Astra Serif" w:hAnsi="PT Astra Serif"/>
          <w:sz w:val="28"/>
          <w:szCs w:val="28"/>
        </w:rPr>
        <w:t>0</w:t>
      </w:r>
      <w:r w:rsidR="00A854A6">
        <w:rPr>
          <w:rFonts w:ascii="PT Astra Serif" w:hAnsi="PT Astra Serif"/>
          <w:sz w:val="28"/>
          <w:szCs w:val="28"/>
        </w:rPr>
        <w:t>4</w:t>
      </w:r>
      <w:r w:rsidRPr="00C0318C">
        <w:rPr>
          <w:rFonts w:ascii="PT Astra Serif" w:hAnsi="PT Astra Serif"/>
          <w:sz w:val="28"/>
          <w:szCs w:val="28"/>
        </w:rPr>
        <w:t>.2020 на специализированном ресурсе для проведения публичных обсуждений http://regulation.ulgov.ru.</w:t>
      </w:r>
    </w:p>
    <w:p w:rsidR="00325C4B" w:rsidRPr="00325C4B" w:rsidRDefault="00325C4B" w:rsidP="00325C4B">
      <w:pPr>
        <w:autoSpaceDE w:val="0"/>
        <w:autoSpaceDN w:val="0"/>
        <w:adjustRightInd w:val="0"/>
        <w:ind w:firstLine="709"/>
        <w:jc w:val="both"/>
        <w:rPr>
          <w:rFonts w:ascii="PT Astra Serif" w:hAnsi="PT Astra Serif"/>
          <w:sz w:val="28"/>
          <w:szCs w:val="28"/>
        </w:rPr>
      </w:pPr>
      <w:proofErr w:type="gramStart"/>
      <w:r w:rsidRPr="00325C4B">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roofErr w:type="gramEnd"/>
    </w:p>
    <w:p w:rsidR="000721B1" w:rsidRDefault="00A854A6" w:rsidP="002C4FBA">
      <w:pPr>
        <w:autoSpaceDE w:val="0"/>
        <w:autoSpaceDN w:val="0"/>
        <w:adjustRightInd w:val="0"/>
        <w:ind w:firstLine="709"/>
        <w:jc w:val="both"/>
        <w:rPr>
          <w:rFonts w:ascii="PT Astra Serif" w:hAnsi="PT Astra Serif"/>
          <w:sz w:val="28"/>
          <w:szCs w:val="28"/>
        </w:rPr>
      </w:pPr>
      <w:r w:rsidRPr="00A854A6">
        <w:rPr>
          <w:rFonts w:ascii="PT Astra Serif" w:hAnsi="PT Astra Serif"/>
          <w:sz w:val="28"/>
          <w:szCs w:val="28"/>
        </w:rPr>
        <w:lastRenderedPageBreak/>
        <w:t>Позиций, содержащих замечания и предложения, по рассматриваемому правовому регулированию от участников публичных обсуждений не поступало.</w:t>
      </w:r>
    </w:p>
    <w:p w:rsidR="00A854A6" w:rsidRDefault="00A854A6"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992E9A" w:rsidRDefault="00A854A6" w:rsidP="00A45344">
      <w:pPr>
        <w:autoSpaceDE w:val="0"/>
        <w:autoSpaceDN w:val="0"/>
        <w:adjustRightInd w:val="0"/>
        <w:ind w:firstLine="709"/>
        <w:jc w:val="both"/>
        <w:rPr>
          <w:rFonts w:ascii="PT Astra Serif" w:hAnsi="PT Astra Serif"/>
          <w:sz w:val="28"/>
          <w:szCs w:val="28"/>
        </w:rPr>
      </w:pPr>
      <w:r w:rsidRPr="00A854A6">
        <w:rPr>
          <w:rFonts w:ascii="PT Astra Serif" w:hAnsi="PT Astra Serif"/>
          <w:color w:val="000000"/>
          <w:sz w:val="28"/>
          <w:szCs w:val="28"/>
        </w:rPr>
        <w:t>По итогам оценки регулирующего воздействия считаем, что проект акта не содержит положений, устанавливающих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C0318C" w:rsidRDefault="00C0318C" w:rsidP="00897665">
      <w:pPr>
        <w:autoSpaceDE w:val="0"/>
        <w:autoSpaceDN w:val="0"/>
        <w:adjustRightInd w:val="0"/>
        <w:jc w:val="both"/>
        <w:rPr>
          <w:rFonts w:ascii="PT Astra Serif" w:hAnsi="PT Astra Serif"/>
          <w:sz w:val="28"/>
          <w:szCs w:val="28"/>
        </w:rPr>
      </w:pPr>
    </w:p>
    <w:p w:rsidR="00A854A6" w:rsidRDefault="00A854A6" w:rsidP="004F44D2">
      <w:pPr>
        <w:jc w:val="both"/>
        <w:rPr>
          <w:rFonts w:ascii="PT Astra Serif" w:hAnsi="PT Astra Serif"/>
          <w:sz w:val="28"/>
          <w:szCs w:val="28"/>
        </w:rPr>
      </w:pPr>
    </w:p>
    <w:p w:rsidR="00A854A6" w:rsidRDefault="00A854A6" w:rsidP="004F44D2">
      <w:pPr>
        <w:jc w:val="both"/>
        <w:rPr>
          <w:rFonts w:ascii="PT Astra Serif" w:hAnsi="PT Astra Serif"/>
          <w:sz w:val="28"/>
          <w:szCs w:val="28"/>
        </w:rPr>
      </w:pPr>
    </w:p>
    <w:p w:rsidR="00344146" w:rsidRDefault="00990900" w:rsidP="004F44D2">
      <w:pPr>
        <w:jc w:val="both"/>
        <w:rPr>
          <w:rFonts w:ascii="PT Astra Serif" w:hAnsi="PT Astra Serif"/>
          <w:sz w:val="28"/>
          <w:szCs w:val="28"/>
        </w:rPr>
      </w:pPr>
      <w:r>
        <w:rPr>
          <w:rFonts w:ascii="PT Astra Serif" w:hAnsi="PT Astra Serif"/>
          <w:sz w:val="28"/>
          <w:szCs w:val="28"/>
        </w:rPr>
        <w:t>Начальник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Pr>
          <w:rFonts w:ascii="PT Astra Serif" w:hAnsi="PT Astra Serif"/>
          <w:sz w:val="28"/>
          <w:szCs w:val="28"/>
        </w:rPr>
        <w:t xml:space="preserve"> </w:t>
      </w:r>
      <w:r w:rsidR="00A27C53">
        <w:rPr>
          <w:rFonts w:ascii="PT Astra Serif" w:hAnsi="PT Astra Serif"/>
          <w:sz w:val="28"/>
          <w:szCs w:val="28"/>
        </w:rPr>
        <w:t>(</w:t>
      </w:r>
      <w:r>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344146">
        <w:rPr>
          <w:rFonts w:ascii="PT Astra Serif" w:hAnsi="PT Astra Serif"/>
          <w:sz w:val="28"/>
          <w:szCs w:val="28"/>
        </w:rPr>
        <w:t>Ю.В.Казаков</w:t>
      </w:r>
      <w:proofErr w:type="spellEnd"/>
    </w:p>
    <w:p w:rsidR="00BA63C2" w:rsidRDefault="00BA63C2"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897665" w:rsidRDefault="00897665"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495709" w:rsidRDefault="00495709" w:rsidP="0026434F">
      <w:pPr>
        <w:tabs>
          <w:tab w:val="left" w:pos="1065"/>
        </w:tabs>
        <w:jc w:val="both"/>
        <w:rPr>
          <w:rFonts w:ascii="PT Astra Serif" w:hAnsi="PT Astra Serif"/>
          <w:sz w:val="22"/>
          <w:szCs w:val="22"/>
        </w:rPr>
      </w:pPr>
    </w:p>
    <w:p w:rsidR="000C1A6B" w:rsidRPr="00344146" w:rsidRDefault="00990900" w:rsidP="0026434F">
      <w:pPr>
        <w:tabs>
          <w:tab w:val="left" w:pos="1065"/>
        </w:tabs>
        <w:jc w:val="both"/>
        <w:rPr>
          <w:rFonts w:ascii="PT Astra Serif" w:hAnsi="PT Astra Serif"/>
        </w:rPr>
      </w:pPr>
      <w:bookmarkStart w:id="0" w:name="_GoBack"/>
      <w:bookmarkEnd w:id="0"/>
      <w:r w:rsidRPr="00344146">
        <w:rPr>
          <w:rFonts w:ascii="PT Astra Serif" w:hAnsi="PT Astra Serif"/>
        </w:rPr>
        <w:t>Артемьев 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93" w:rsidRDefault="00816C93">
      <w:r>
        <w:separator/>
      </w:r>
    </w:p>
  </w:endnote>
  <w:endnote w:type="continuationSeparator" w:id="0">
    <w:p w:rsidR="00816C93" w:rsidRDefault="0081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93" w:rsidRDefault="00816C93">
      <w:r>
        <w:separator/>
      </w:r>
    </w:p>
  </w:footnote>
  <w:footnote w:type="continuationSeparator" w:id="0">
    <w:p w:rsidR="00816C93" w:rsidRDefault="00816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95709">
      <w:rPr>
        <w:rStyle w:val="a7"/>
        <w:noProof/>
      </w:rPr>
      <w:t>6</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877A8"/>
    <w:rsid w:val="00090BF1"/>
    <w:rsid w:val="000913C7"/>
    <w:rsid w:val="00091A1F"/>
    <w:rsid w:val="00091A82"/>
    <w:rsid w:val="0009499B"/>
    <w:rsid w:val="00095312"/>
    <w:rsid w:val="00096EC5"/>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0E24"/>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0DB4"/>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6757"/>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0D1"/>
    <w:rsid w:val="001A3418"/>
    <w:rsid w:val="001A3B16"/>
    <w:rsid w:val="001A3B19"/>
    <w:rsid w:val="001A481E"/>
    <w:rsid w:val="001A5342"/>
    <w:rsid w:val="001A5CCA"/>
    <w:rsid w:val="001A74B2"/>
    <w:rsid w:val="001A7FEE"/>
    <w:rsid w:val="001B099D"/>
    <w:rsid w:val="001B0F01"/>
    <w:rsid w:val="001B1735"/>
    <w:rsid w:val="001B2F2E"/>
    <w:rsid w:val="001B423D"/>
    <w:rsid w:val="001B5572"/>
    <w:rsid w:val="001B57EA"/>
    <w:rsid w:val="001B61D8"/>
    <w:rsid w:val="001B6A33"/>
    <w:rsid w:val="001B6AFE"/>
    <w:rsid w:val="001C09DC"/>
    <w:rsid w:val="001C103E"/>
    <w:rsid w:val="001C1D6A"/>
    <w:rsid w:val="001C2EDD"/>
    <w:rsid w:val="001C35F3"/>
    <w:rsid w:val="001C4C4C"/>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0A36"/>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06A"/>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9BF"/>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3E36"/>
    <w:rsid w:val="0026434F"/>
    <w:rsid w:val="002647EA"/>
    <w:rsid w:val="00264E92"/>
    <w:rsid w:val="00266BA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DC9"/>
    <w:rsid w:val="002D00A1"/>
    <w:rsid w:val="002D160E"/>
    <w:rsid w:val="002D1BF4"/>
    <w:rsid w:val="002D4ABE"/>
    <w:rsid w:val="002D5DBD"/>
    <w:rsid w:val="002E0125"/>
    <w:rsid w:val="002E0301"/>
    <w:rsid w:val="002E0504"/>
    <w:rsid w:val="002E2658"/>
    <w:rsid w:val="002E4345"/>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6051"/>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234"/>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64C3"/>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0E37"/>
    <w:rsid w:val="003B329C"/>
    <w:rsid w:val="003B37C6"/>
    <w:rsid w:val="003B5301"/>
    <w:rsid w:val="003B6A3D"/>
    <w:rsid w:val="003B6F83"/>
    <w:rsid w:val="003B76C6"/>
    <w:rsid w:val="003C06F8"/>
    <w:rsid w:val="003C5DCC"/>
    <w:rsid w:val="003C61D5"/>
    <w:rsid w:val="003C713A"/>
    <w:rsid w:val="003C7E51"/>
    <w:rsid w:val="003D04C7"/>
    <w:rsid w:val="003D0942"/>
    <w:rsid w:val="003D2C72"/>
    <w:rsid w:val="003D3807"/>
    <w:rsid w:val="003D4276"/>
    <w:rsid w:val="003D482F"/>
    <w:rsid w:val="003D5743"/>
    <w:rsid w:val="003D6EED"/>
    <w:rsid w:val="003D7B36"/>
    <w:rsid w:val="003E10AF"/>
    <w:rsid w:val="003E13E5"/>
    <w:rsid w:val="003E21B7"/>
    <w:rsid w:val="003E2EED"/>
    <w:rsid w:val="003E34BE"/>
    <w:rsid w:val="003E3FA4"/>
    <w:rsid w:val="003E5004"/>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4224"/>
    <w:rsid w:val="00404521"/>
    <w:rsid w:val="00404D3D"/>
    <w:rsid w:val="00406BBA"/>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4B70"/>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5A3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5709"/>
    <w:rsid w:val="00496234"/>
    <w:rsid w:val="00496952"/>
    <w:rsid w:val="00496F33"/>
    <w:rsid w:val="004971A4"/>
    <w:rsid w:val="004A0D64"/>
    <w:rsid w:val="004A3B4B"/>
    <w:rsid w:val="004A452F"/>
    <w:rsid w:val="004A4FD6"/>
    <w:rsid w:val="004A532B"/>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21D"/>
    <w:rsid w:val="00546817"/>
    <w:rsid w:val="00546853"/>
    <w:rsid w:val="00551895"/>
    <w:rsid w:val="00552D69"/>
    <w:rsid w:val="005533DC"/>
    <w:rsid w:val="005539B6"/>
    <w:rsid w:val="00553C86"/>
    <w:rsid w:val="00553F99"/>
    <w:rsid w:val="0055445F"/>
    <w:rsid w:val="00554DEF"/>
    <w:rsid w:val="00556023"/>
    <w:rsid w:val="0055693C"/>
    <w:rsid w:val="005578E2"/>
    <w:rsid w:val="00560816"/>
    <w:rsid w:val="0056090A"/>
    <w:rsid w:val="005609DA"/>
    <w:rsid w:val="005625B5"/>
    <w:rsid w:val="00562CF0"/>
    <w:rsid w:val="00563212"/>
    <w:rsid w:val="005639AE"/>
    <w:rsid w:val="005644E1"/>
    <w:rsid w:val="00565CF9"/>
    <w:rsid w:val="00566D7D"/>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45AF"/>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3CBF"/>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65F8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737D"/>
    <w:rsid w:val="00687473"/>
    <w:rsid w:val="00690B8F"/>
    <w:rsid w:val="00690F6B"/>
    <w:rsid w:val="00693082"/>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54"/>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83F"/>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50A3"/>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12D4"/>
    <w:rsid w:val="007B1949"/>
    <w:rsid w:val="007B1FDD"/>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50C"/>
    <w:rsid w:val="007E46EF"/>
    <w:rsid w:val="007E4E8D"/>
    <w:rsid w:val="007F1CB5"/>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C93"/>
    <w:rsid w:val="00816EFA"/>
    <w:rsid w:val="00817F0C"/>
    <w:rsid w:val="00817F5E"/>
    <w:rsid w:val="008219E9"/>
    <w:rsid w:val="00822677"/>
    <w:rsid w:val="00823A33"/>
    <w:rsid w:val="008268DD"/>
    <w:rsid w:val="00827BCC"/>
    <w:rsid w:val="00827F10"/>
    <w:rsid w:val="008323DB"/>
    <w:rsid w:val="00833186"/>
    <w:rsid w:val="008334DA"/>
    <w:rsid w:val="00835E39"/>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50189"/>
    <w:rsid w:val="00850920"/>
    <w:rsid w:val="00850DA1"/>
    <w:rsid w:val="008514A3"/>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6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2430"/>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0BF5"/>
    <w:rsid w:val="00921D2A"/>
    <w:rsid w:val="00922539"/>
    <w:rsid w:val="0092362C"/>
    <w:rsid w:val="009241B8"/>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020"/>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229"/>
    <w:rsid w:val="009B7C8E"/>
    <w:rsid w:val="009C05CF"/>
    <w:rsid w:val="009C0C7A"/>
    <w:rsid w:val="009C0CC8"/>
    <w:rsid w:val="009C271B"/>
    <w:rsid w:val="009C329F"/>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48B7"/>
    <w:rsid w:val="00A05082"/>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40E"/>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1BFE"/>
    <w:rsid w:val="00A738E1"/>
    <w:rsid w:val="00A73C7C"/>
    <w:rsid w:val="00A76230"/>
    <w:rsid w:val="00A76396"/>
    <w:rsid w:val="00A76455"/>
    <w:rsid w:val="00A7660C"/>
    <w:rsid w:val="00A77C38"/>
    <w:rsid w:val="00A77DB8"/>
    <w:rsid w:val="00A77DEC"/>
    <w:rsid w:val="00A804AA"/>
    <w:rsid w:val="00A80694"/>
    <w:rsid w:val="00A825D1"/>
    <w:rsid w:val="00A83991"/>
    <w:rsid w:val="00A83E3B"/>
    <w:rsid w:val="00A8472B"/>
    <w:rsid w:val="00A84D18"/>
    <w:rsid w:val="00A84DB0"/>
    <w:rsid w:val="00A854A6"/>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0DFB"/>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31B"/>
    <w:rsid w:val="00B31B9C"/>
    <w:rsid w:val="00B3232E"/>
    <w:rsid w:val="00B3292B"/>
    <w:rsid w:val="00B33333"/>
    <w:rsid w:val="00B348F4"/>
    <w:rsid w:val="00B362D8"/>
    <w:rsid w:val="00B3759F"/>
    <w:rsid w:val="00B4016F"/>
    <w:rsid w:val="00B4125A"/>
    <w:rsid w:val="00B42463"/>
    <w:rsid w:val="00B44B94"/>
    <w:rsid w:val="00B44E1A"/>
    <w:rsid w:val="00B4528C"/>
    <w:rsid w:val="00B45E03"/>
    <w:rsid w:val="00B46B50"/>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2213"/>
    <w:rsid w:val="00B6498B"/>
    <w:rsid w:val="00B65E24"/>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69D7"/>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22FE"/>
    <w:rsid w:val="00BC282D"/>
    <w:rsid w:val="00BC3339"/>
    <w:rsid w:val="00BC6012"/>
    <w:rsid w:val="00BC761C"/>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601"/>
    <w:rsid w:val="00BE5CE5"/>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6B05"/>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ADE"/>
    <w:rsid w:val="00C46387"/>
    <w:rsid w:val="00C46738"/>
    <w:rsid w:val="00C4708E"/>
    <w:rsid w:val="00C4751B"/>
    <w:rsid w:val="00C47818"/>
    <w:rsid w:val="00C515E0"/>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2C8"/>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3647"/>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332"/>
    <w:rsid w:val="00E1251A"/>
    <w:rsid w:val="00E12865"/>
    <w:rsid w:val="00E12878"/>
    <w:rsid w:val="00E14033"/>
    <w:rsid w:val="00E14901"/>
    <w:rsid w:val="00E15CE2"/>
    <w:rsid w:val="00E174A7"/>
    <w:rsid w:val="00E20170"/>
    <w:rsid w:val="00E20FE9"/>
    <w:rsid w:val="00E21725"/>
    <w:rsid w:val="00E24188"/>
    <w:rsid w:val="00E27023"/>
    <w:rsid w:val="00E2717B"/>
    <w:rsid w:val="00E27C21"/>
    <w:rsid w:val="00E30385"/>
    <w:rsid w:val="00E30959"/>
    <w:rsid w:val="00E34332"/>
    <w:rsid w:val="00E35809"/>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5A81"/>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31B"/>
    <w:rsid w:val="00E866E9"/>
    <w:rsid w:val="00E867CD"/>
    <w:rsid w:val="00E86D24"/>
    <w:rsid w:val="00E910EC"/>
    <w:rsid w:val="00E9410D"/>
    <w:rsid w:val="00E9452F"/>
    <w:rsid w:val="00E94C12"/>
    <w:rsid w:val="00E94E6D"/>
    <w:rsid w:val="00E979EF"/>
    <w:rsid w:val="00EA2669"/>
    <w:rsid w:val="00EA2BC0"/>
    <w:rsid w:val="00EA317F"/>
    <w:rsid w:val="00EA3455"/>
    <w:rsid w:val="00EA7009"/>
    <w:rsid w:val="00EA7B22"/>
    <w:rsid w:val="00EB08B1"/>
    <w:rsid w:val="00EB174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26B5"/>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3574"/>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3AF2"/>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0EA8"/>
    <w:rsid w:val="00FA155F"/>
    <w:rsid w:val="00FA33C3"/>
    <w:rsid w:val="00FA5EC8"/>
    <w:rsid w:val="00FA6089"/>
    <w:rsid w:val="00FA68A9"/>
    <w:rsid w:val="00FB0527"/>
    <w:rsid w:val="00FB09A7"/>
    <w:rsid w:val="00FB1E90"/>
    <w:rsid w:val="00FB22B4"/>
    <w:rsid w:val="00FB2349"/>
    <w:rsid w:val="00FB4447"/>
    <w:rsid w:val="00FB5453"/>
    <w:rsid w:val="00FB5568"/>
    <w:rsid w:val="00FB595B"/>
    <w:rsid w:val="00FB5E0B"/>
    <w:rsid w:val="00FB61FA"/>
    <w:rsid w:val="00FB7B18"/>
    <w:rsid w:val="00FC00C6"/>
    <w:rsid w:val="00FC00CA"/>
    <w:rsid w:val="00FC097C"/>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 w:id="20097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905AA-CE6F-407E-B352-5849F86AD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4787</TotalTime>
  <Pages>6</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13435</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Егоров</cp:lastModifiedBy>
  <cp:revision>411</cp:revision>
  <cp:lastPrinted>2020-03-02T08:39:00Z</cp:lastPrinted>
  <dcterms:created xsi:type="dcterms:W3CDTF">2016-06-23T06:19:00Z</dcterms:created>
  <dcterms:modified xsi:type="dcterms:W3CDTF">2020-04-20T07:27:00Z</dcterms:modified>
</cp:coreProperties>
</file>