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A3" w:rsidRPr="005951F1" w:rsidRDefault="00C17CA3" w:rsidP="00C17CA3">
      <w:pPr>
        <w:pStyle w:val="a3"/>
        <w:jc w:val="right"/>
        <w:rPr>
          <w:rFonts w:ascii="PT Astra Serif" w:hAnsi="PT Astra Serif" w:cs="Times New Roman"/>
          <w:sz w:val="28"/>
          <w:szCs w:val="28"/>
        </w:rPr>
      </w:pPr>
      <w:r w:rsidRPr="005951F1">
        <w:rPr>
          <w:rFonts w:ascii="PT Astra Serif" w:hAnsi="PT Astra Serif" w:cs="Times New Roman"/>
          <w:sz w:val="28"/>
          <w:szCs w:val="28"/>
        </w:rPr>
        <w:t>ПРОЕКТ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ГУБЕРНАТОР УЛЬЯНОВСКОЙ ОБЛАСТИ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C17CA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 w:cs="Times New Roman"/>
          <w:b/>
          <w:sz w:val="28"/>
          <w:szCs w:val="28"/>
        </w:rPr>
        <w:t>УКАЗ</w:t>
      </w:r>
    </w:p>
    <w:p w:rsidR="00B10E43" w:rsidRPr="005951F1" w:rsidRDefault="00B10E4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</w:p>
    <w:p w:rsidR="00C17CA3" w:rsidRPr="005951F1" w:rsidRDefault="00A51138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r w:rsidR="00200D91">
        <w:rPr>
          <w:rFonts w:ascii="PT Astra Serif" w:hAnsi="PT Astra Serif"/>
          <w:b/>
          <w:sz w:val="28"/>
          <w:szCs w:val="28"/>
        </w:rPr>
        <w:t>у</w:t>
      </w:r>
      <w:r w:rsidR="00C17CA3" w:rsidRPr="005951F1">
        <w:rPr>
          <w:rFonts w:ascii="PT Astra Serif" w:hAnsi="PT Astra Serif"/>
          <w:b/>
          <w:sz w:val="28"/>
          <w:szCs w:val="28"/>
        </w:rPr>
        <w:t xml:space="preserve">каз Губернатора </w:t>
      </w:r>
    </w:p>
    <w:p w:rsidR="00A51138" w:rsidRPr="005951F1" w:rsidRDefault="00C17CA3" w:rsidP="00C17CA3">
      <w:pPr>
        <w:pStyle w:val="a3"/>
        <w:jc w:val="center"/>
        <w:rPr>
          <w:rFonts w:ascii="PT Astra Serif" w:hAnsi="PT Astra Serif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>Ульяновской  области от 02.02.2018 № 12</w:t>
      </w:r>
    </w:p>
    <w:p w:rsidR="00C17CA3" w:rsidRPr="005951F1" w:rsidRDefault="00C17CA3" w:rsidP="00C17CA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951F1">
        <w:rPr>
          <w:rFonts w:ascii="PT Astra Serif" w:hAnsi="PT Astra Serif"/>
          <w:b/>
          <w:sz w:val="28"/>
          <w:szCs w:val="28"/>
        </w:rPr>
        <w:t xml:space="preserve"> </w:t>
      </w:r>
    </w:p>
    <w:p w:rsidR="005951F1" w:rsidRDefault="005951F1" w:rsidP="00A51138">
      <w:pPr>
        <w:pStyle w:val="a3"/>
        <w:ind w:firstLine="708"/>
        <w:jc w:val="both"/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>П о с т а н о в л я ю:</w:t>
      </w:r>
    </w:p>
    <w:p w:rsidR="00A51138" w:rsidRPr="005951F1" w:rsidRDefault="005951F1" w:rsidP="00A5113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>1. В</w:t>
      </w:r>
      <w:r w:rsidR="00A51138"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 xml:space="preserve">нести в </w:t>
      </w:r>
      <w:r w:rsidR="00200D9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>у</w:t>
      </w:r>
      <w:r w:rsidR="00B95A47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 xml:space="preserve">каз Губернатора Ульяновской области от 02.02.2018 № 12 «Об областной межведомственной комиссии </w:t>
      </w:r>
      <w:r w:rsidRPr="005951F1">
        <w:rPr>
          <w:rFonts w:ascii="PT Astra Serif" w:hAnsi="PT Astra Serif"/>
          <w:sz w:val="28"/>
          <w:szCs w:val="28"/>
        </w:rPr>
        <w:t>по вопросам организации в Ульяновской области отдыха и оздоровления детей</w:t>
      </w:r>
      <w:r w:rsidR="00B95A47">
        <w:rPr>
          <w:rFonts w:ascii="PT Astra Serif" w:hAnsi="PT Astra Serif"/>
          <w:sz w:val="28"/>
          <w:szCs w:val="28"/>
        </w:rPr>
        <w:t xml:space="preserve">» </w:t>
      </w:r>
      <w:r w:rsidR="00A51138" w:rsidRPr="005951F1">
        <w:rPr>
          <w:rFonts w:ascii="PT Astra Serif" w:hAnsi="PT Astra Serif"/>
          <w:sz w:val="28"/>
          <w:szCs w:val="28"/>
        </w:rPr>
        <w:t>следующие изменения:</w:t>
      </w:r>
    </w:p>
    <w:p w:rsidR="00B95A47" w:rsidRDefault="005951F1" w:rsidP="00D75BD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B95A47">
        <w:rPr>
          <w:rFonts w:ascii="PT Astra Serif" w:hAnsi="PT Astra Serif"/>
          <w:sz w:val="28"/>
          <w:szCs w:val="28"/>
        </w:rPr>
        <w:t>в преамбуле слова «, в целях координации деятельности по организации детской оздоровительной кампании на территории Ульяновской области» исключить;</w:t>
      </w:r>
    </w:p>
    <w:p w:rsidR="00B95A47" w:rsidRDefault="00B95A47" w:rsidP="00D75BD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в Положении об областной межведомственной комиссии по вопросам организации в Ульяновской области отдыха и оздоровления детей:</w:t>
      </w:r>
    </w:p>
    <w:p w:rsidR="00B95A47" w:rsidRDefault="00B95A47" w:rsidP="00D75BD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пункте 1 слова «</w:t>
      </w:r>
      <w:r w:rsidR="006D5FEF">
        <w:rPr>
          <w:rFonts w:ascii="PT Astra Serif" w:hAnsi="PT Astra Serif"/>
          <w:sz w:val="28"/>
          <w:szCs w:val="28"/>
        </w:rPr>
        <w:t>координации</w:t>
      </w:r>
      <w:r>
        <w:rPr>
          <w:rFonts w:ascii="PT Astra Serif" w:hAnsi="PT Astra Serif"/>
          <w:sz w:val="28"/>
          <w:szCs w:val="28"/>
        </w:rPr>
        <w:t xml:space="preserve"> деятельности по организации детской оздоровительной кампании на территории Ульяновкой области» заменить словами «решения на территории Ульяновской области задач в сфере отдыха и оздоровления детей»;</w:t>
      </w:r>
    </w:p>
    <w:p w:rsidR="00B95A47" w:rsidRDefault="00DC3D95" w:rsidP="00D75BD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пункт 3 дополнить абзацем </w:t>
      </w:r>
      <w:r w:rsidR="00BF68FE">
        <w:rPr>
          <w:rFonts w:ascii="PT Astra Serif" w:hAnsi="PT Astra Serif"/>
          <w:sz w:val="28"/>
          <w:szCs w:val="28"/>
        </w:rPr>
        <w:t xml:space="preserve">вторым </w:t>
      </w:r>
      <w:r>
        <w:rPr>
          <w:rFonts w:ascii="PT Astra Serif" w:hAnsi="PT Astra Serif"/>
          <w:sz w:val="28"/>
          <w:szCs w:val="28"/>
        </w:rPr>
        <w:t>следующего содержания:</w:t>
      </w:r>
      <w:r w:rsidR="00B95A47">
        <w:rPr>
          <w:rFonts w:ascii="PT Astra Serif" w:hAnsi="PT Astra Serif"/>
          <w:sz w:val="28"/>
          <w:szCs w:val="28"/>
        </w:rPr>
        <w:t xml:space="preserve"> </w:t>
      </w:r>
    </w:p>
    <w:p w:rsidR="00D75BDA" w:rsidRPr="005951F1" w:rsidRDefault="005951F1" w:rsidP="00D75BDA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D75BDA" w:rsidRPr="005951F1">
        <w:rPr>
          <w:rFonts w:ascii="PT Astra Serif" w:hAnsi="PT Astra Serif"/>
          <w:sz w:val="28"/>
          <w:szCs w:val="28"/>
        </w:rPr>
        <w:t xml:space="preserve">В состав Комиссии включаются </w:t>
      </w:r>
      <w:r w:rsidR="00F615E0">
        <w:rPr>
          <w:rFonts w:ascii="PT Astra Serif" w:hAnsi="PT Astra Serif"/>
          <w:sz w:val="28"/>
          <w:szCs w:val="28"/>
        </w:rPr>
        <w:t>представители Законодательного С</w:t>
      </w:r>
      <w:r w:rsidR="00D75BDA" w:rsidRPr="005951F1">
        <w:rPr>
          <w:rFonts w:ascii="PT Astra Serif" w:hAnsi="PT Astra Serif"/>
          <w:sz w:val="28"/>
          <w:szCs w:val="28"/>
        </w:rPr>
        <w:t xml:space="preserve">обрания Ульяновской области, </w:t>
      </w:r>
      <w:r w:rsidR="00DC3D95">
        <w:rPr>
          <w:rFonts w:ascii="PT Astra Serif" w:hAnsi="PT Astra Serif"/>
          <w:sz w:val="28"/>
          <w:szCs w:val="28"/>
        </w:rPr>
        <w:t>исполнительного органа государственной власти</w:t>
      </w:r>
      <w:r w:rsidR="00F615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C3D95">
        <w:rPr>
          <w:rFonts w:ascii="PT Astra Serif" w:hAnsi="PT Astra Serif"/>
          <w:sz w:val="28"/>
          <w:szCs w:val="28"/>
        </w:rPr>
        <w:t xml:space="preserve">, </w:t>
      </w:r>
      <w:r w:rsidR="00D75BDA" w:rsidRPr="005951F1">
        <w:rPr>
          <w:rFonts w:ascii="PT Astra Serif" w:hAnsi="PT Astra Serif"/>
          <w:sz w:val="28"/>
          <w:szCs w:val="28"/>
        </w:rPr>
        <w:t xml:space="preserve">уполномоченного в сфере организации отдыха и оздоровления детей, </w:t>
      </w:r>
      <w:r w:rsidR="00DC3D95">
        <w:rPr>
          <w:rFonts w:ascii="PT Astra Serif" w:hAnsi="PT Astra Serif"/>
          <w:sz w:val="28"/>
          <w:szCs w:val="28"/>
        </w:rPr>
        <w:t>исполнительного органа государственной власти</w:t>
      </w:r>
      <w:r w:rsidR="00F615E0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DC3D95">
        <w:rPr>
          <w:rFonts w:ascii="PT Astra Serif" w:hAnsi="PT Astra Serif"/>
          <w:sz w:val="28"/>
          <w:szCs w:val="28"/>
        </w:rPr>
        <w:t xml:space="preserve">, осуществляющего государственный надзор в сфере образования, </w:t>
      </w:r>
      <w:r w:rsidR="00D75BDA" w:rsidRPr="005951F1">
        <w:rPr>
          <w:rFonts w:ascii="PT Astra Serif" w:hAnsi="PT Astra Serif"/>
          <w:sz w:val="28"/>
          <w:szCs w:val="28"/>
        </w:rPr>
        <w:t>представители территориальных органов федеральных органов</w:t>
      </w:r>
      <w:r w:rsidR="004031D5" w:rsidRPr="005951F1">
        <w:rPr>
          <w:rFonts w:ascii="PT Astra Serif" w:hAnsi="PT Astra Serif"/>
          <w:sz w:val="28"/>
          <w:szCs w:val="28"/>
        </w:rPr>
        <w:t xml:space="preserve"> исполнительной власти, осуществляющих федеральный государственный надзор за соблюдением трудового законодательства и иных нормативных правовых 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 деятельности, а также обеспечивающих безопасность людей на водных объектах, представители органов местного самоуправления</w:t>
      </w:r>
      <w:r w:rsidR="00DC3D95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области, У</w:t>
      </w:r>
      <w:r w:rsidR="004031D5" w:rsidRPr="005951F1">
        <w:rPr>
          <w:rFonts w:ascii="PT Astra Serif" w:hAnsi="PT Astra Serif"/>
          <w:sz w:val="28"/>
          <w:szCs w:val="28"/>
        </w:rPr>
        <w:t>полномоченный по права</w:t>
      </w:r>
      <w:r w:rsidR="00DC3D95">
        <w:rPr>
          <w:rFonts w:ascii="PT Astra Serif" w:hAnsi="PT Astra Serif"/>
          <w:sz w:val="28"/>
          <w:szCs w:val="28"/>
        </w:rPr>
        <w:t>м</w:t>
      </w:r>
      <w:bookmarkStart w:id="0" w:name="_GoBack"/>
      <w:bookmarkEnd w:id="0"/>
      <w:r w:rsidR="00DC3D95">
        <w:rPr>
          <w:rFonts w:ascii="PT Astra Serif" w:hAnsi="PT Astra Serif"/>
          <w:sz w:val="28"/>
          <w:szCs w:val="28"/>
        </w:rPr>
        <w:t xml:space="preserve"> ребёнка в Ульяновской области. Решением Губернатора Ульяновской области в состав Комиссии могут включаться представители общественных объединений.</w:t>
      </w:r>
      <w:r>
        <w:rPr>
          <w:rFonts w:ascii="PT Astra Serif" w:hAnsi="PT Astra Serif"/>
          <w:sz w:val="28"/>
          <w:szCs w:val="28"/>
        </w:rPr>
        <w:t>»;</w:t>
      </w:r>
    </w:p>
    <w:p w:rsidR="002B3897" w:rsidRDefault="00B506A3" w:rsidP="00A5113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5951F1">
        <w:rPr>
          <w:rFonts w:ascii="PT Astra Serif" w:hAnsi="PT Astra Serif"/>
          <w:sz w:val="28"/>
          <w:szCs w:val="28"/>
        </w:rPr>
        <w:t xml:space="preserve"> </w:t>
      </w:r>
      <w:r w:rsidR="00A51138" w:rsidRPr="005951F1">
        <w:rPr>
          <w:rFonts w:ascii="PT Astra Serif" w:hAnsi="PT Astra Serif"/>
          <w:sz w:val="28"/>
          <w:szCs w:val="28"/>
        </w:rPr>
        <w:t>п</w:t>
      </w:r>
      <w:r w:rsidR="005951F1">
        <w:rPr>
          <w:rFonts w:ascii="PT Astra Serif" w:hAnsi="PT Astra Serif"/>
          <w:sz w:val="28"/>
          <w:szCs w:val="28"/>
        </w:rPr>
        <w:t xml:space="preserve">ункт </w:t>
      </w:r>
      <w:r w:rsidR="00A51138" w:rsidRPr="005951F1">
        <w:rPr>
          <w:rFonts w:ascii="PT Astra Serif" w:hAnsi="PT Astra Serif"/>
          <w:sz w:val="28"/>
          <w:szCs w:val="28"/>
        </w:rPr>
        <w:t>4</w:t>
      </w:r>
      <w:r w:rsidR="00DC3D95">
        <w:rPr>
          <w:rFonts w:ascii="PT Astra Serif" w:hAnsi="PT Astra Serif"/>
          <w:sz w:val="28"/>
          <w:szCs w:val="28"/>
        </w:rPr>
        <w:t xml:space="preserve"> изложить в следующей редакции</w:t>
      </w:r>
      <w:r w:rsidR="002B3897" w:rsidRPr="005951F1">
        <w:rPr>
          <w:rFonts w:ascii="PT Astra Serif" w:hAnsi="PT Astra Serif"/>
          <w:sz w:val="28"/>
          <w:szCs w:val="28"/>
        </w:rPr>
        <w:t>:</w:t>
      </w:r>
    </w:p>
    <w:p w:rsidR="000C1551" w:rsidRDefault="00DC3D95" w:rsidP="00A51138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«4. К полномочиям Комиссии относятся:</w:t>
      </w:r>
    </w:p>
    <w:p w:rsidR="000C1551" w:rsidRDefault="000C1551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содействие координации деятельности органов, организаций и лиц, указанных в абзаце втором пункта 3 настоящего Положения;</w:t>
      </w:r>
    </w:p>
    <w:p w:rsidR="002B3897" w:rsidRPr="005951F1" w:rsidRDefault="000C1551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2) </w:t>
      </w:r>
      <w:r w:rsidR="002B3897" w:rsidRPr="005951F1">
        <w:rPr>
          <w:rFonts w:ascii="PT Astra Serif" w:hAnsi="PT Astra Serif"/>
          <w:sz w:val="28"/>
          <w:szCs w:val="28"/>
        </w:rPr>
        <w:t xml:space="preserve">выезд к месту фактического оказания услуг по организации отдыха и оздоровления детей в случае предоставления членами Комиссии информации о предоставлении таких услуг организацией, не включённой в реестр организаций </w:t>
      </w:r>
      <w:r>
        <w:rPr>
          <w:rFonts w:ascii="PT Astra Serif" w:hAnsi="PT Astra Serif"/>
          <w:sz w:val="28"/>
          <w:szCs w:val="28"/>
        </w:rPr>
        <w:t>отдыха детей и их оздоровления</w:t>
      </w:r>
      <w:r w:rsidR="002B3897" w:rsidRPr="005951F1">
        <w:rPr>
          <w:rFonts w:ascii="PT Astra Serif" w:hAnsi="PT Astra Serif"/>
          <w:sz w:val="28"/>
          <w:szCs w:val="28"/>
        </w:rPr>
        <w:t>, а также информации, свидетельствующей о возможных нарушениях законодательства Российской Федерации в сфере организации отдыха и оздоровления детей;</w:t>
      </w:r>
    </w:p>
    <w:p w:rsidR="002B3897" w:rsidRDefault="000C1551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2B3897" w:rsidRPr="005951F1">
        <w:rPr>
          <w:rFonts w:ascii="PT Astra Serif" w:hAnsi="PT Astra Serif"/>
          <w:sz w:val="28"/>
          <w:szCs w:val="28"/>
        </w:rPr>
        <w:t>проведение информационно-разъяснительной работы с руководителями организаций отдыха детей и их оздоровления, в том числе в форме ежегодных семинаров;</w:t>
      </w:r>
    </w:p>
    <w:p w:rsidR="002B3897" w:rsidRDefault="000C1551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4) </w:t>
      </w:r>
      <w:r w:rsidR="0040226E" w:rsidRPr="005951F1">
        <w:rPr>
          <w:rFonts w:ascii="PT Astra Serif" w:hAnsi="PT Astra Serif"/>
          <w:sz w:val="28"/>
          <w:szCs w:val="28"/>
        </w:rPr>
        <w:t>мониторинг состояния ситуации в сфере организации отдыха и оздоровления детей в Ульяновской области;</w:t>
      </w:r>
    </w:p>
    <w:p w:rsidR="000C1551" w:rsidRDefault="000C1551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анализ результатов мероприятий по проведению в Ульяновской области оздоровительной кампании детей за летний период и по итогам календарного года;</w:t>
      </w:r>
    </w:p>
    <w:p w:rsidR="000C1551" w:rsidRDefault="000C1551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разработка мероприятий, программ и предложений по повышению эффективности организации отдыха и оздоровления детей;</w:t>
      </w:r>
    </w:p>
    <w:p w:rsidR="0040226E" w:rsidRDefault="000C1551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7) </w:t>
      </w:r>
      <w:r w:rsidR="0040226E" w:rsidRPr="005951F1">
        <w:rPr>
          <w:rFonts w:ascii="PT Astra Serif" w:hAnsi="PT Astra Serif"/>
          <w:sz w:val="28"/>
          <w:szCs w:val="28"/>
        </w:rPr>
        <w:t xml:space="preserve">информирование населения о результатах своей деятельности, в том числе путём размещения информации на официальном сайте Губернатора </w:t>
      </w:r>
      <w:r w:rsidR="00B506A3">
        <w:rPr>
          <w:rFonts w:ascii="PT Astra Serif" w:hAnsi="PT Astra Serif"/>
          <w:sz w:val="28"/>
          <w:szCs w:val="28"/>
        </w:rPr>
        <w:t xml:space="preserve">и Правительства </w:t>
      </w:r>
      <w:r w:rsidR="0040226E" w:rsidRPr="005951F1">
        <w:rPr>
          <w:rFonts w:ascii="PT Astra Serif" w:hAnsi="PT Astra Serif"/>
          <w:sz w:val="28"/>
          <w:szCs w:val="28"/>
        </w:rPr>
        <w:t>Ульяновс</w:t>
      </w:r>
      <w:r w:rsidR="005951F1">
        <w:rPr>
          <w:rFonts w:ascii="PT Astra Serif" w:hAnsi="PT Astra Serif"/>
          <w:sz w:val="28"/>
          <w:szCs w:val="28"/>
        </w:rPr>
        <w:t xml:space="preserve">кой области в </w:t>
      </w:r>
      <w:r w:rsidR="00B506A3">
        <w:rPr>
          <w:rFonts w:ascii="PT Astra Serif" w:hAnsi="PT Astra Serif"/>
          <w:sz w:val="28"/>
          <w:szCs w:val="28"/>
        </w:rPr>
        <w:t xml:space="preserve">информационно-телекоммуникационной </w:t>
      </w:r>
      <w:r w:rsidR="005951F1">
        <w:rPr>
          <w:rFonts w:ascii="PT Astra Serif" w:hAnsi="PT Astra Serif"/>
          <w:sz w:val="28"/>
          <w:szCs w:val="28"/>
        </w:rPr>
        <w:t>сети «Интернет»</w:t>
      </w:r>
      <w:r w:rsidR="00B506A3">
        <w:rPr>
          <w:rFonts w:ascii="PT Astra Serif" w:hAnsi="PT Astra Serif"/>
          <w:sz w:val="28"/>
          <w:szCs w:val="28"/>
        </w:rPr>
        <w:t>.</w:t>
      </w:r>
      <w:r w:rsidR="005951F1">
        <w:rPr>
          <w:rFonts w:ascii="PT Astra Serif" w:hAnsi="PT Astra Serif"/>
          <w:sz w:val="28"/>
          <w:szCs w:val="28"/>
        </w:rPr>
        <w:t>»;</w:t>
      </w:r>
    </w:p>
    <w:p w:rsidR="00B506A3" w:rsidRDefault="00B506A3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г) пункт 5 признать утратившим силу;</w:t>
      </w:r>
    </w:p>
    <w:p w:rsidR="005C0596" w:rsidRDefault="005C0596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 в пункте 6:</w:t>
      </w:r>
    </w:p>
    <w:p w:rsidR="005C0596" w:rsidRDefault="005C0596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абзаце первом слово «Комиссия» заменить словами «При осуществлении своих полномочий Комиссия»;</w:t>
      </w:r>
    </w:p>
    <w:p w:rsidR="0040226E" w:rsidRPr="005951F1" w:rsidRDefault="0040226E" w:rsidP="005C0596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5951F1">
        <w:rPr>
          <w:rFonts w:ascii="PT Astra Serif" w:hAnsi="PT Astra Serif"/>
          <w:sz w:val="28"/>
          <w:szCs w:val="28"/>
        </w:rPr>
        <w:t xml:space="preserve">дополнить абзацем </w:t>
      </w:r>
      <w:r w:rsidR="000014A9">
        <w:rPr>
          <w:rFonts w:ascii="PT Astra Serif" w:hAnsi="PT Astra Serif"/>
          <w:sz w:val="28"/>
          <w:szCs w:val="28"/>
        </w:rPr>
        <w:t xml:space="preserve">шестым </w:t>
      </w:r>
      <w:r w:rsidRPr="005951F1">
        <w:rPr>
          <w:rFonts w:ascii="PT Astra Serif" w:hAnsi="PT Astra Serif"/>
          <w:sz w:val="28"/>
          <w:szCs w:val="28"/>
        </w:rPr>
        <w:t>следующего содержания:</w:t>
      </w:r>
    </w:p>
    <w:p w:rsidR="002B3897" w:rsidRDefault="000014A9" w:rsidP="0040226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  <w:r w:rsidR="0040226E" w:rsidRPr="005951F1">
        <w:rPr>
          <w:rFonts w:ascii="PT Astra Serif" w:hAnsi="PT Astra Serif"/>
          <w:sz w:val="28"/>
          <w:szCs w:val="28"/>
        </w:rPr>
        <w:t xml:space="preserve">направлять в </w:t>
      </w:r>
      <w:r w:rsidR="005C0596">
        <w:rPr>
          <w:rFonts w:ascii="PT Astra Serif" w:hAnsi="PT Astra Serif"/>
          <w:sz w:val="28"/>
          <w:szCs w:val="28"/>
        </w:rPr>
        <w:t xml:space="preserve">исполнительный </w:t>
      </w:r>
      <w:r w:rsidR="0040226E" w:rsidRPr="005951F1">
        <w:rPr>
          <w:rFonts w:ascii="PT Astra Serif" w:hAnsi="PT Astra Serif"/>
          <w:sz w:val="28"/>
          <w:szCs w:val="28"/>
        </w:rPr>
        <w:t xml:space="preserve">орган </w:t>
      </w:r>
      <w:r w:rsidR="005C0596">
        <w:rPr>
          <w:rFonts w:ascii="PT Astra Serif" w:hAnsi="PT Astra Serif"/>
          <w:sz w:val="28"/>
          <w:szCs w:val="28"/>
        </w:rPr>
        <w:t xml:space="preserve">государственной власти </w:t>
      </w:r>
      <w:r w:rsidR="0040226E" w:rsidRPr="005951F1">
        <w:rPr>
          <w:rFonts w:ascii="PT Astra Serif" w:hAnsi="PT Astra Serif"/>
          <w:sz w:val="28"/>
          <w:szCs w:val="28"/>
        </w:rPr>
        <w:t>Ульяновской области</w:t>
      </w:r>
      <w:r w:rsidR="005C0596">
        <w:rPr>
          <w:rFonts w:ascii="PT Astra Serif" w:hAnsi="PT Astra Serif"/>
          <w:sz w:val="28"/>
          <w:szCs w:val="28"/>
        </w:rPr>
        <w:t xml:space="preserve">, уполномоченный </w:t>
      </w:r>
      <w:r w:rsidR="0040226E" w:rsidRPr="005951F1">
        <w:rPr>
          <w:rFonts w:ascii="PT Astra Serif" w:hAnsi="PT Astra Serif"/>
          <w:sz w:val="28"/>
          <w:szCs w:val="28"/>
        </w:rPr>
        <w:t xml:space="preserve">в сфере организации отдыха </w:t>
      </w:r>
      <w:r w:rsidR="005C0596">
        <w:rPr>
          <w:rFonts w:ascii="PT Astra Serif" w:hAnsi="PT Astra Serif"/>
          <w:sz w:val="28"/>
          <w:szCs w:val="28"/>
        </w:rPr>
        <w:t xml:space="preserve">и </w:t>
      </w:r>
      <w:r w:rsidR="0040226E" w:rsidRPr="005951F1">
        <w:rPr>
          <w:rFonts w:ascii="PT Astra Serif" w:hAnsi="PT Astra Serif"/>
          <w:sz w:val="28"/>
          <w:szCs w:val="28"/>
        </w:rPr>
        <w:t xml:space="preserve">оздоровления </w:t>
      </w:r>
      <w:r w:rsidR="005C0596">
        <w:rPr>
          <w:rFonts w:ascii="PT Astra Serif" w:hAnsi="PT Astra Serif"/>
          <w:sz w:val="28"/>
          <w:szCs w:val="28"/>
        </w:rPr>
        <w:t xml:space="preserve">детей, </w:t>
      </w:r>
      <w:r w:rsidR="0040226E" w:rsidRPr="005951F1">
        <w:rPr>
          <w:rFonts w:ascii="PT Astra Serif" w:hAnsi="PT Astra Serif"/>
          <w:sz w:val="28"/>
          <w:szCs w:val="28"/>
        </w:rPr>
        <w:t xml:space="preserve">предложения об исключении организаций отдыха детей и их оздоровления </w:t>
      </w:r>
      <w:r w:rsidR="005C0596">
        <w:rPr>
          <w:rFonts w:ascii="PT Astra Serif" w:hAnsi="PT Astra Serif"/>
          <w:sz w:val="28"/>
          <w:szCs w:val="28"/>
        </w:rPr>
        <w:t xml:space="preserve">из реестра организаций отдыха детей и  их оздоровления </w:t>
      </w:r>
      <w:r w:rsidR="0040226E" w:rsidRPr="005951F1">
        <w:rPr>
          <w:rFonts w:ascii="PT Astra Serif" w:hAnsi="PT Astra Serif"/>
          <w:sz w:val="28"/>
          <w:szCs w:val="28"/>
        </w:rPr>
        <w:t xml:space="preserve">при наличии оснований, предусмотренных </w:t>
      </w:r>
      <w:r w:rsidR="00200D91">
        <w:rPr>
          <w:rFonts w:ascii="PT Astra Serif" w:hAnsi="PT Astra Serif"/>
          <w:sz w:val="28"/>
          <w:szCs w:val="28"/>
        </w:rPr>
        <w:t>пунктом 7 статьи 12</w:t>
      </w:r>
      <w:r w:rsidR="00D75BDA" w:rsidRPr="00754CE8">
        <w:rPr>
          <w:rFonts w:ascii="PT Astra Serif" w:hAnsi="PT Astra Serif"/>
          <w:sz w:val="28"/>
          <w:szCs w:val="28"/>
          <w:vertAlign w:val="superscript"/>
        </w:rPr>
        <w:t>2</w:t>
      </w:r>
      <w:r w:rsidR="005C0596">
        <w:rPr>
          <w:rFonts w:ascii="PT Astra Serif" w:hAnsi="PT Astra Serif"/>
          <w:sz w:val="28"/>
          <w:szCs w:val="28"/>
        </w:rPr>
        <w:t xml:space="preserve"> Ф</w:t>
      </w:r>
      <w:r w:rsidR="00D75BDA" w:rsidRPr="005951F1">
        <w:rPr>
          <w:rFonts w:ascii="PT Astra Serif" w:hAnsi="PT Astra Serif"/>
          <w:sz w:val="28"/>
          <w:szCs w:val="28"/>
        </w:rPr>
        <w:t>едерального закона от 24.07.1998 № 124-ФЗ «Об основных гарантиях прав р</w:t>
      </w:r>
      <w:r>
        <w:rPr>
          <w:rFonts w:ascii="PT Astra Serif" w:hAnsi="PT Astra Serif"/>
          <w:sz w:val="28"/>
          <w:szCs w:val="28"/>
        </w:rPr>
        <w:t>ебёнка в Российской Федерации»</w:t>
      </w:r>
      <w:r w:rsidR="005C0596">
        <w:rPr>
          <w:rFonts w:ascii="PT Astra Serif" w:hAnsi="PT Astra Serif"/>
          <w:sz w:val="28"/>
          <w:szCs w:val="28"/>
        </w:rPr>
        <w:t>;</w:t>
      </w:r>
    </w:p>
    <w:p w:rsidR="005C0596" w:rsidRDefault="005C0596" w:rsidP="0040226E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е) в пункте 13 слова «оформляются протоколом» заменить словами «отражаются в проколе заседания Комиссии».</w:t>
      </w:r>
    </w:p>
    <w:p w:rsidR="000014A9" w:rsidRDefault="000014A9" w:rsidP="000014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>
        <w:rPr>
          <w:rFonts w:ascii="PT Astra Serif" w:hAnsi="PT Astra Serif" w:cs="PT Astra Serif"/>
          <w:sz w:val="28"/>
          <w:szCs w:val="28"/>
        </w:rPr>
        <w:t>Настоящий указ вступает в силу на следующий день после дня его официального опубликования.</w:t>
      </w:r>
    </w:p>
    <w:p w:rsidR="002B3897" w:rsidRPr="005951F1" w:rsidRDefault="002B3897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51138" w:rsidRDefault="00A51138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5951F1" w:rsidRPr="005951F1" w:rsidRDefault="005951F1" w:rsidP="005951F1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A51138" w:rsidRPr="005951F1" w:rsidRDefault="005951F1" w:rsidP="005951F1">
      <w:pPr>
        <w:pStyle w:val="a3"/>
        <w:jc w:val="both"/>
        <w:rPr>
          <w:rFonts w:ascii="PT Astra Serif" w:eastAsia="Times New Roman" w:hAnsi="PT Astra Serif" w:cs="Arial"/>
          <w:bCs/>
          <w:color w:val="333333"/>
          <w:sz w:val="24"/>
          <w:szCs w:val="24"/>
        </w:rPr>
      </w:pP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>Губернатор области</w:t>
      </w: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ab/>
      </w: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ab/>
      </w: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ab/>
      </w: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ab/>
      </w: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ab/>
      </w: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ab/>
      </w: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ab/>
        <w:t xml:space="preserve">     </w:t>
      </w:r>
      <w:r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 xml:space="preserve">    </w:t>
      </w:r>
      <w:r w:rsidRPr="005951F1">
        <w:rPr>
          <w:rFonts w:ascii="PT Astra Serif" w:eastAsia="Times New Roman" w:hAnsi="PT Astra Serif" w:cs="Times New Roman"/>
          <w:bCs/>
          <w:color w:val="333333"/>
          <w:sz w:val="28"/>
          <w:szCs w:val="28"/>
        </w:rPr>
        <w:t xml:space="preserve">    С.И.Морозов</w:t>
      </w:r>
    </w:p>
    <w:p w:rsidR="00A0740A" w:rsidRPr="005951F1" w:rsidRDefault="00A0740A">
      <w:pPr>
        <w:rPr>
          <w:rFonts w:ascii="PT Astra Serif" w:hAnsi="PT Astra Serif"/>
        </w:rPr>
      </w:pPr>
    </w:p>
    <w:sectPr w:rsidR="00A0740A" w:rsidRPr="005951F1" w:rsidSect="000014A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4D0" w:rsidRDefault="00A544D0" w:rsidP="000014A9">
      <w:pPr>
        <w:spacing w:after="0" w:line="240" w:lineRule="auto"/>
      </w:pPr>
      <w:r>
        <w:separator/>
      </w:r>
    </w:p>
  </w:endnote>
  <w:endnote w:type="continuationSeparator" w:id="1">
    <w:p w:rsidR="00A544D0" w:rsidRDefault="00A544D0" w:rsidP="0000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4D0" w:rsidRDefault="00A544D0" w:rsidP="000014A9">
      <w:pPr>
        <w:spacing w:after="0" w:line="240" w:lineRule="auto"/>
      </w:pPr>
      <w:r>
        <w:separator/>
      </w:r>
    </w:p>
  </w:footnote>
  <w:footnote w:type="continuationSeparator" w:id="1">
    <w:p w:rsidR="00A544D0" w:rsidRDefault="00A544D0" w:rsidP="00001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1614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200D91" w:rsidRPr="000014A9" w:rsidRDefault="000F33A6" w:rsidP="000014A9">
        <w:pPr>
          <w:pStyle w:val="a4"/>
          <w:jc w:val="center"/>
          <w:rPr>
            <w:rFonts w:ascii="PT Astra Serif" w:hAnsi="PT Astra Serif"/>
            <w:sz w:val="28"/>
            <w:szCs w:val="28"/>
          </w:rPr>
        </w:pPr>
        <w:r w:rsidRPr="000014A9">
          <w:rPr>
            <w:rFonts w:ascii="PT Astra Serif" w:hAnsi="PT Astra Serif"/>
            <w:sz w:val="28"/>
            <w:szCs w:val="28"/>
          </w:rPr>
          <w:fldChar w:fldCharType="begin"/>
        </w:r>
        <w:r w:rsidR="00200D91" w:rsidRPr="000014A9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0014A9">
          <w:rPr>
            <w:rFonts w:ascii="PT Astra Serif" w:hAnsi="PT Astra Serif"/>
            <w:sz w:val="28"/>
            <w:szCs w:val="28"/>
          </w:rPr>
          <w:fldChar w:fldCharType="separate"/>
        </w:r>
        <w:r w:rsidR="004007A4">
          <w:rPr>
            <w:rFonts w:ascii="PT Astra Serif" w:hAnsi="PT Astra Serif"/>
            <w:noProof/>
            <w:sz w:val="28"/>
            <w:szCs w:val="28"/>
          </w:rPr>
          <w:t>2</w:t>
        </w:r>
        <w:r w:rsidRPr="000014A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C14"/>
    <w:multiLevelType w:val="hybridMultilevel"/>
    <w:tmpl w:val="036CA786"/>
    <w:lvl w:ilvl="0" w:tplc="456EF476">
      <w:start w:val="1"/>
      <w:numFmt w:val="decimal"/>
      <w:lvlText w:val="%1)"/>
      <w:lvlJc w:val="left"/>
      <w:pPr>
        <w:ind w:left="1068" w:hanging="360"/>
      </w:pPr>
      <w:rPr>
        <w:rFonts w:ascii="PT Astra Serif" w:eastAsiaTheme="minorEastAsia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E3728"/>
    <w:rsid w:val="000014A9"/>
    <w:rsid w:val="000C1551"/>
    <w:rsid w:val="000D21E3"/>
    <w:rsid w:val="000F33A6"/>
    <w:rsid w:val="00123819"/>
    <w:rsid w:val="00200D91"/>
    <w:rsid w:val="002B3897"/>
    <w:rsid w:val="002D2857"/>
    <w:rsid w:val="003B6BBF"/>
    <w:rsid w:val="004007A4"/>
    <w:rsid w:val="0040226E"/>
    <w:rsid w:val="004031D5"/>
    <w:rsid w:val="00467730"/>
    <w:rsid w:val="004E3728"/>
    <w:rsid w:val="005951F1"/>
    <w:rsid w:val="005C0596"/>
    <w:rsid w:val="006D5FEF"/>
    <w:rsid w:val="006F2987"/>
    <w:rsid w:val="00754CE8"/>
    <w:rsid w:val="009E7472"/>
    <w:rsid w:val="00A0740A"/>
    <w:rsid w:val="00A51138"/>
    <w:rsid w:val="00A544D0"/>
    <w:rsid w:val="00B10E43"/>
    <w:rsid w:val="00B506A3"/>
    <w:rsid w:val="00B95A47"/>
    <w:rsid w:val="00BF68FE"/>
    <w:rsid w:val="00C17CA3"/>
    <w:rsid w:val="00C2249C"/>
    <w:rsid w:val="00D023CA"/>
    <w:rsid w:val="00D75BDA"/>
    <w:rsid w:val="00DC3D95"/>
    <w:rsid w:val="00EE6D5E"/>
    <w:rsid w:val="00F6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7CA3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basedOn w:val="a0"/>
    <w:rsid w:val="00B10E43"/>
  </w:style>
  <w:style w:type="paragraph" w:styleId="a4">
    <w:name w:val="header"/>
    <w:basedOn w:val="a"/>
    <w:link w:val="a5"/>
    <w:uiPriority w:val="99"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14A9"/>
  </w:style>
  <w:style w:type="paragraph" w:styleId="a6">
    <w:name w:val="footer"/>
    <w:basedOn w:val="a"/>
    <w:link w:val="a7"/>
    <w:uiPriority w:val="99"/>
    <w:semiHidden/>
    <w:unhideWhenUsed/>
    <w:rsid w:val="00001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014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Brenduk</cp:lastModifiedBy>
  <cp:revision>2</cp:revision>
  <cp:lastPrinted>2020-02-25T08:42:00Z</cp:lastPrinted>
  <dcterms:created xsi:type="dcterms:W3CDTF">2020-03-27T11:12:00Z</dcterms:created>
  <dcterms:modified xsi:type="dcterms:W3CDTF">2020-03-27T11:12:00Z</dcterms:modified>
</cp:coreProperties>
</file>