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D2" w:rsidRPr="00A51A11" w:rsidRDefault="00110B7D" w:rsidP="004F44D2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ПРАВИТЕЛЬСТВО</w:t>
      </w:r>
      <w:r w:rsidR="001956FB" w:rsidRPr="00A51A11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4F44D2" w:rsidRPr="00A51A11">
        <w:rPr>
          <w:rFonts w:ascii="PT Astra Serif" w:hAnsi="PT Astra Serif"/>
          <w:b/>
          <w:sz w:val="28"/>
          <w:szCs w:val="28"/>
          <w:u w:val="single"/>
        </w:rPr>
        <w:t>УЛЬЯНОВСКОЙ ОБЛАСТИ</w:t>
      </w:r>
    </w:p>
    <w:p w:rsidR="004F44D2" w:rsidRPr="00A51A11" w:rsidRDefault="004F44D2" w:rsidP="004F44D2">
      <w:pPr>
        <w:jc w:val="center"/>
        <w:rPr>
          <w:rFonts w:ascii="PT Astra Serif" w:hAnsi="PT Astra Serif"/>
          <w:b/>
          <w:sz w:val="16"/>
          <w:szCs w:val="16"/>
          <w:u w:val="single"/>
        </w:rPr>
      </w:pPr>
    </w:p>
    <w:p w:rsidR="004F44D2" w:rsidRPr="00110B7D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>
        <w:rPr>
          <w:rFonts w:ascii="PT Astra Serif" w:hAnsi="PT Astra Serif"/>
          <w:sz w:val="18"/>
          <w:szCs w:val="18"/>
        </w:rPr>
        <w:t>Соборная</w:t>
      </w:r>
      <w:proofErr w:type="gramEnd"/>
      <w:r>
        <w:rPr>
          <w:rFonts w:ascii="PT Astra Serif" w:hAnsi="PT Astra Serif"/>
          <w:sz w:val="18"/>
          <w:szCs w:val="18"/>
        </w:rPr>
        <w:t xml:space="preserve"> пл., д. 1, г. Ульяновск, 432017, тел./факс (8422) 58-93-43; </w:t>
      </w:r>
      <w:r>
        <w:rPr>
          <w:rFonts w:ascii="PT Astra Serif" w:hAnsi="PT Astra Serif"/>
          <w:sz w:val="18"/>
          <w:szCs w:val="18"/>
          <w:lang w:val="en-US"/>
        </w:rPr>
        <w:t>e</w:t>
      </w:r>
      <w:r w:rsidRPr="00110B7D">
        <w:rPr>
          <w:rFonts w:ascii="PT Astra Serif" w:hAnsi="PT Astra Serif"/>
          <w:sz w:val="18"/>
          <w:szCs w:val="18"/>
        </w:rPr>
        <w:t>-</w:t>
      </w:r>
      <w:r>
        <w:rPr>
          <w:rFonts w:ascii="PT Astra Serif" w:hAnsi="PT Astra Serif"/>
          <w:sz w:val="18"/>
          <w:szCs w:val="18"/>
          <w:lang w:val="en-US"/>
        </w:rPr>
        <w:t>mail</w:t>
      </w:r>
      <w:r>
        <w:rPr>
          <w:rFonts w:ascii="PT Astra Serif" w:hAnsi="PT Astra Serif"/>
          <w:sz w:val="18"/>
          <w:szCs w:val="18"/>
        </w:rPr>
        <w:t xml:space="preserve">: </w:t>
      </w:r>
      <w:hyperlink r:id="rId9" w:history="1"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mail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@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</w:hyperlink>
      <w:r w:rsidRPr="00110B7D">
        <w:rPr>
          <w:rFonts w:ascii="PT Astra Serif" w:hAnsi="PT Astra Serif"/>
          <w:sz w:val="18"/>
          <w:szCs w:val="18"/>
        </w:rPr>
        <w:t xml:space="preserve">, </w:t>
      </w:r>
      <w:hyperlink r:id="rId10" w:history="1"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http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://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www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110B7D">
          <w:rPr>
            <w:rStyle w:val="ae"/>
            <w:rFonts w:ascii="PT Astra Serif" w:hAnsi="PT Astra Serif"/>
            <w:sz w:val="18"/>
            <w:szCs w:val="18"/>
          </w:rPr>
          <w:t>.</w:t>
        </w:r>
        <w:proofErr w:type="spellStart"/>
        <w:r w:rsidRPr="00E92331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  <w:proofErr w:type="spellEnd"/>
      </w:hyperlink>
    </w:p>
    <w:p w:rsidR="00110B7D" w:rsidRPr="00110B7D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ОКПО 00022237, ОГРН 1027301175110 ИНН/КПП 7325001144/732501001</w:t>
      </w:r>
    </w:p>
    <w:p w:rsidR="004F44D2" w:rsidRPr="00A51A11" w:rsidRDefault="004F44D2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4416EE" w:rsidRPr="00A51A11" w:rsidRDefault="004416EE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A51A11" w:rsidRDefault="004416EE" w:rsidP="002D00A1">
      <w:pPr>
        <w:jc w:val="center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>Заключение</w:t>
      </w:r>
    </w:p>
    <w:p w:rsidR="00656C8B" w:rsidRDefault="00463CA1" w:rsidP="00656C8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 xml:space="preserve">об </w:t>
      </w:r>
      <w:r w:rsidR="00656C8B">
        <w:rPr>
          <w:rFonts w:ascii="PT Astra Serif" w:hAnsi="PT Astra Serif"/>
          <w:b/>
          <w:sz w:val="28"/>
          <w:szCs w:val="28"/>
        </w:rPr>
        <w:t xml:space="preserve">экспертизе </w:t>
      </w:r>
      <w:r w:rsidR="00656C8B" w:rsidRPr="00656C8B">
        <w:rPr>
          <w:rFonts w:ascii="PT Astra Serif" w:hAnsi="PT Astra Serif"/>
          <w:b/>
          <w:sz w:val="28"/>
          <w:szCs w:val="28"/>
        </w:rPr>
        <w:t>постановлени</w:t>
      </w:r>
      <w:r w:rsidR="003D68DA">
        <w:rPr>
          <w:rFonts w:ascii="PT Astra Serif" w:hAnsi="PT Astra Serif"/>
          <w:b/>
          <w:sz w:val="28"/>
          <w:szCs w:val="28"/>
        </w:rPr>
        <w:t>я</w:t>
      </w:r>
      <w:r w:rsidR="00656C8B" w:rsidRPr="00656C8B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</w:t>
      </w:r>
      <w:r w:rsidR="00656C8B">
        <w:rPr>
          <w:rFonts w:ascii="PT Astra Serif" w:hAnsi="PT Astra Serif"/>
          <w:b/>
          <w:sz w:val="28"/>
          <w:szCs w:val="28"/>
        </w:rPr>
        <w:br/>
      </w:r>
      <w:r w:rsidR="00656C8B" w:rsidRPr="00656C8B">
        <w:rPr>
          <w:rFonts w:ascii="PT Astra Serif" w:hAnsi="PT Astra Serif"/>
          <w:b/>
          <w:sz w:val="28"/>
          <w:szCs w:val="28"/>
        </w:rPr>
        <w:t>от 16.05.2019 № 222-П «О предоставлении в 2019 году газораспределительным организациям, индивидуальным предпринимателям субсидий из областного бюджета Ульяновской области в целях возмещения 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ценам»</w:t>
      </w:r>
    </w:p>
    <w:p w:rsidR="0091518C" w:rsidRPr="00A51A11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91518C" w:rsidRPr="00A51A11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AE6065" w:rsidRDefault="00AE6065" w:rsidP="00707D2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Рассмотрев в соответствии с </w:t>
      </w:r>
      <w:r w:rsidR="00110B7D" w:rsidRPr="00110B7D">
        <w:rPr>
          <w:rFonts w:ascii="PT Astra Serif" w:hAnsi="PT Astra Serif"/>
          <w:sz w:val="28"/>
          <w:szCs w:val="28"/>
        </w:rPr>
        <w:t>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Ульяновской области, затрагивающих</w:t>
      </w:r>
      <w:proofErr w:type="gramEnd"/>
      <w:r w:rsidR="00110B7D" w:rsidRPr="00110B7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10B7D" w:rsidRPr="00110B7D">
        <w:rPr>
          <w:rFonts w:ascii="PT Astra Serif" w:hAnsi="PT Astra Serif"/>
          <w:sz w:val="28"/>
          <w:szCs w:val="28"/>
        </w:rPr>
        <w:t>осуществление предпринимательской и инвестиционной деятельности»</w:t>
      </w:r>
      <w:r>
        <w:rPr>
          <w:rFonts w:ascii="PT Astra Serif" w:hAnsi="PT Astra Serif"/>
          <w:sz w:val="28"/>
          <w:szCs w:val="28"/>
        </w:rPr>
        <w:t xml:space="preserve">, </w:t>
      </w:r>
      <w:r w:rsidR="00707D2C" w:rsidRPr="00707D2C">
        <w:rPr>
          <w:rFonts w:ascii="PT Astra Serif" w:hAnsi="PT Astra Serif"/>
          <w:sz w:val="28"/>
          <w:szCs w:val="28"/>
        </w:rPr>
        <w:t>постановлением Правительства Ульяновской области от 17.04.2013 № 136-П «О проведении экспертизы нормативных правовых актов Ульяновской области в целях выявления в них положений, необоснованно затрудняющих осуществление предпринимательской и инвестиционной деятельности»</w:t>
      </w:r>
      <w:r w:rsidRPr="00707D2C">
        <w:rPr>
          <w:rFonts w:ascii="PT Astra Serif" w:hAnsi="PT Astra Serif"/>
          <w:sz w:val="28"/>
          <w:szCs w:val="28"/>
        </w:rPr>
        <w:t xml:space="preserve">, распоряжением </w:t>
      </w:r>
      <w:r w:rsidRPr="00AE6065">
        <w:rPr>
          <w:rFonts w:ascii="PT Astra Serif" w:hAnsi="PT Astra Serif"/>
          <w:sz w:val="28"/>
          <w:szCs w:val="28"/>
        </w:rPr>
        <w:t xml:space="preserve">Губернатора Ульяновской области от 28.11.2019 № 1440-р «Об утверждении Положения об управлении контроля (надзора) и регуляторной политики администрации Губернатора Ульяновской области» </w:t>
      </w:r>
      <w:r w:rsidR="00707D2C" w:rsidRPr="00707D2C">
        <w:rPr>
          <w:rFonts w:ascii="PT Astra Serif" w:hAnsi="PT Astra Serif"/>
          <w:sz w:val="28"/>
          <w:szCs w:val="28"/>
        </w:rPr>
        <w:t>и Планом проведения экспертизы нормативных правовых</w:t>
      </w:r>
      <w:proofErr w:type="gramEnd"/>
      <w:r w:rsidR="00707D2C" w:rsidRPr="00707D2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07D2C" w:rsidRPr="00707D2C">
        <w:rPr>
          <w:rFonts w:ascii="PT Astra Serif" w:hAnsi="PT Astra Serif"/>
          <w:sz w:val="28"/>
          <w:szCs w:val="28"/>
        </w:rPr>
        <w:t xml:space="preserve">актов Ульяновской области, затрагивающих вопросы осуществления предпринимательской и инвестиционной деятельности, на </w:t>
      </w:r>
      <w:r w:rsidR="00707D2C">
        <w:rPr>
          <w:rFonts w:ascii="PT Astra Serif" w:hAnsi="PT Astra Serif"/>
          <w:sz w:val="28"/>
          <w:szCs w:val="28"/>
        </w:rPr>
        <w:t>первое</w:t>
      </w:r>
      <w:r w:rsidR="00707D2C" w:rsidRPr="00707D2C">
        <w:rPr>
          <w:rFonts w:ascii="PT Astra Serif" w:hAnsi="PT Astra Serif"/>
          <w:sz w:val="28"/>
          <w:szCs w:val="28"/>
        </w:rPr>
        <w:t xml:space="preserve"> полугодие 20</w:t>
      </w:r>
      <w:r w:rsidR="00707D2C">
        <w:rPr>
          <w:rFonts w:ascii="PT Astra Serif" w:hAnsi="PT Astra Serif"/>
          <w:sz w:val="28"/>
          <w:szCs w:val="28"/>
        </w:rPr>
        <w:t>20</w:t>
      </w:r>
      <w:r w:rsidR="00707D2C" w:rsidRPr="00707D2C">
        <w:rPr>
          <w:rFonts w:ascii="PT Astra Serif" w:hAnsi="PT Astra Serif"/>
          <w:sz w:val="28"/>
          <w:szCs w:val="28"/>
        </w:rPr>
        <w:t xml:space="preserve"> года</w:t>
      </w:r>
      <w:r w:rsidR="00707D2C">
        <w:rPr>
          <w:rFonts w:ascii="PT Astra Serif" w:hAnsi="PT Astra Serif"/>
          <w:sz w:val="28"/>
          <w:szCs w:val="28"/>
        </w:rPr>
        <w:t>,</w:t>
      </w:r>
      <w:r w:rsidR="00707D2C" w:rsidRPr="00707D2C">
        <w:rPr>
          <w:rFonts w:ascii="PT Astra Serif" w:hAnsi="PT Astra Serif"/>
          <w:sz w:val="28"/>
          <w:szCs w:val="28"/>
        </w:rPr>
        <w:t xml:space="preserve"> постановлени</w:t>
      </w:r>
      <w:r w:rsidR="00707D2C">
        <w:rPr>
          <w:rFonts w:ascii="PT Astra Serif" w:hAnsi="PT Astra Serif"/>
          <w:sz w:val="28"/>
          <w:szCs w:val="28"/>
        </w:rPr>
        <w:t>е</w:t>
      </w:r>
      <w:r w:rsidR="00707D2C" w:rsidRPr="00707D2C">
        <w:rPr>
          <w:rFonts w:ascii="PT Astra Serif" w:hAnsi="PT Astra Serif"/>
          <w:sz w:val="28"/>
          <w:szCs w:val="28"/>
        </w:rPr>
        <w:t xml:space="preserve"> Правительства Ульяновской области от 16.05.2019 </w:t>
      </w:r>
      <w:r w:rsidR="00707D2C">
        <w:rPr>
          <w:rFonts w:ascii="PT Astra Serif" w:hAnsi="PT Astra Serif"/>
          <w:sz w:val="28"/>
          <w:szCs w:val="28"/>
        </w:rPr>
        <w:br/>
      </w:r>
      <w:r w:rsidR="00707D2C" w:rsidRPr="00707D2C">
        <w:rPr>
          <w:rFonts w:ascii="PT Astra Serif" w:hAnsi="PT Astra Serif"/>
          <w:sz w:val="28"/>
          <w:szCs w:val="28"/>
        </w:rPr>
        <w:t>№ 222-П «О предоставлении в 2019 году газораспределительным организациям, индивидуальным предпринимателям субсидий из областного бюджета Ульяновской области в целях возмещения 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ценам»</w:t>
      </w:r>
      <w:r w:rsidR="00F52740">
        <w:rPr>
          <w:rFonts w:ascii="PT Astra Serif" w:hAnsi="PT Astra Serif"/>
          <w:sz w:val="28"/>
          <w:szCs w:val="28"/>
        </w:rPr>
        <w:t xml:space="preserve"> (далее – акт), Правительство</w:t>
      </w:r>
      <w:proofErr w:type="gramEnd"/>
      <w:r w:rsidR="00F52740">
        <w:rPr>
          <w:rFonts w:ascii="PT Astra Serif" w:hAnsi="PT Astra Serif"/>
          <w:sz w:val="28"/>
          <w:szCs w:val="28"/>
        </w:rPr>
        <w:t xml:space="preserve"> Ульяновской области сообщает следующее.</w:t>
      </w:r>
    </w:p>
    <w:p w:rsidR="00A51A11" w:rsidRDefault="00A51A1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3CA1" w:rsidRPr="00A51A11" w:rsidRDefault="00463CA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A51A11">
        <w:rPr>
          <w:rFonts w:ascii="PT Astra Serif" w:hAnsi="PT Astra Serif"/>
          <w:b/>
          <w:sz w:val="28"/>
          <w:szCs w:val="28"/>
        </w:rPr>
        <w:t xml:space="preserve">1. Описание </w:t>
      </w:r>
      <w:r w:rsidR="00707D2C">
        <w:rPr>
          <w:rFonts w:ascii="PT Astra Serif" w:hAnsi="PT Astra Serif"/>
          <w:b/>
          <w:sz w:val="28"/>
          <w:szCs w:val="28"/>
        </w:rPr>
        <w:t>действующего правового регулирования</w:t>
      </w:r>
      <w:r w:rsidRPr="00A51A11">
        <w:rPr>
          <w:rFonts w:ascii="PT Astra Serif" w:hAnsi="PT Astra Serif"/>
          <w:b/>
          <w:sz w:val="28"/>
          <w:szCs w:val="28"/>
        </w:rPr>
        <w:t>.</w:t>
      </w:r>
    </w:p>
    <w:p w:rsidR="00707D2C" w:rsidRDefault="00707D2C" w:rsidP="0090045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Рассматриваемый акт разработан в</w:t>
      </w:r>
      <w:r w:rsidRPr="00707D2C">
        <w:rPr>
          <w:rFonts w:ascii="PT Astra Serif" w:hAnsi="PT Astra Serif"/>
          <w:sz w:val="28"/>
          <w:szCs w:val="28"/>
        </w:rPr>
        <w:t xml:space="preserve"> соответствии со статьей 78 Бюджетного кодекса Российской Федерации</w:t>
      </w:r>
      <w:r>
        <w:rPr>
          <w:rFonts w:ascii="PT Astra Serif" w:hAnsi="PT Astra Serif"/>
          <w:sz w:val="28"/>
          <w:szCs w:val="28"/>
        </w:rPr>
        <w:t xml:space="preserve"> и устанавливает </w:t>
      </w:r>
      <w:r w:rsidRPr="00707D2C">
        <w:rPr>
          <w:rFonts w:ascii="PT Astra Serif" w:hAnsi="PT Astra Serif"/>
          <w:sz w:val="28"/>
          <w:szCs w:val="28"/>
        </w:rPr>
        <w:t xml:space="preserve">порядок </w:t>
      </w:r>
      <w:r w:rsidRPr="00707D2C">
        <w:rPr>
          <w:rFonts w:ascii="PT Astra Serif" w:hAnsi="PT Astra Serif"/>
          <w:sz w:val="28"/>
          <w:szCs w:val="28"/>
        </w:rPr>
        <w:lastRenderedPageBreak/>
        <w:t>предоставления в 2019 году газораспределительным организациям, индивидуальным предпринимателям субсидий из областного бюджета Ульяновской области в целях возмещения 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</w:t>
      </w:r>
      <w:r>
        <w:rPr>
          <w:rFonts w:ascii="PT Astra Serif" w:hAnsi="PT Astra Serif"/>
          <w:sz w:val="28"/>
          <w:szCs w:val="28"/>
        </w:rPr>
        <w:t>.</w:t>
      </w:r>
    </w:p>
    <w:p w:rsidR="00707D2C" w:rsidRDefault="00707D2C" w:rsidP="0090045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07D2C">
        <w:rPr>
          <w:rFonts w:ascii="PT Astra Serif" w:hAnsi="PT Astra Serif"/>
          <w:sz w:val="28"/>
          <w:szCs w:val="28"/>
        </w:rPr>
        <w:t>Объ</w:t>
      </w:r>
      <w:r>
        <w:rPr>
          <w:rFonts w:ascii="PT Astra Serif" w:hAnsi="PT Astra Serif"/>
          <w:sz w:val="28"/>
          <w:szCs w:val="28"/>
        </w:rPr>
        <w:t>ё</w:t>
      </w:r>
      <w:r w:rsidRPr="00707D2C">
        <w:rPr>
          <w:rFonts w:ascii="PT Astra Serif" w:hAnsi="PT Astra Serif"/>
          <w:sz w:val="28"/>
          <w:szCs w:val="28"/>
        </w:rPr>
        <w:t>м субсидий определяется как разница между объ</w:t>
      </w:r>
      <w:r>
        <w:rPr>
          <w:rFonts w:ascii="PT Astra Serif" w:hAnsi="PT Astra Serif"/>
          <w:sz w:val="28"/>
          <w:szCs w:val="28"/>
        </w:rPr>
        <w:t>ё</w:t>
      </w:r>
      <w:r w:rsidRPr="00707D2C">
        <w:rPr>
          <w:rFonts w:ascii="PT Astra Serif" w:hAnsi="PT Astra Serif"/>
          <w:sz w:val="28"/>
          <w:szCs w:val="28"/>
        </w:rPr>
        <w:t>мом доходов, полученных газораспределительной организацией, индивидуальным предпринимателем в отч</w:t>
      </w:r>
      <w:r>
        <w:rPr>
          <w:rFonts w:ascii="PT Astra Serif" w:hAnsi="PT Astra Serif"/>
          <w:sz w:val="28"/>
          <w:szCs w:val="28"/>
        </w:rPr>
        <w:t>ё</w:t>
      </w:r>
      <w:r w:rsidRPr="00707D2C">
        <w:rPr>
          <w:rFonts w:ascii="PT Astra Serif" w:hAnsi="PT Astra Serif"/>
          <w:sz w:val="28"/>
          <w:szCs w:val="28"/>
        </w:rPr>
        <w:t xml:space="preserve">тном периоде от реализации населению Ульяновской области </w:t>
      </w:r>
      <w:r w:rsidR="006F2A76" w:rsidRPr="006F2A76">
        <w:rPr>
          <w:rFonts w:ascii="PT Astra Serif" w:hAnsi="PT Astra Serif"/>
          <w:sz w:val="28"/>
          <w:szCs w:val="28"/>
        </w:rPr>
        <w:t>сжиженного углеводородного газа</w:t>
      </w:r>
      <w:r w:rsidRPr="00707D2C">
        <w:rPr>
          <w:rFonts w:ascii="PT Astra Serif" w:hAnsi="PT Astra Serif"/>
          <w:sz w:val="28"/>
          <w:szCs w:val="28"/>
        </w:rPr>
        <w:t xml:space="preserve"> по подлежащим государственному регулированию ценам, и объ</w:t>
      </w:r>
      <w:r w:rsidR="006F2A76">
        <w:rPr>
          <w:rFonts w:ascii="PT Astra Serif" w:hAnsi="PT Astra Serif"/>
          <w:sz w:val="28"/>
          <w:szCs w:val="28"/>
        </w:rPr>
        <w:t>ё</w:t>
      </w:r>
      <w:r w:rsidRPr="00707D2C">
        <w:rPr>
          <w:rFonts w:ascii="PT Astra Serif" w:hAnsi="PT Astra Serif"/>
          <w:sz w:val="28"/>
          <w:szCs w:val="28"/>
        </w:rPr>
        <w:t>мом затрат, связанных с такой реализацией.</w:t>
      </w:r>
    </w:p>
    <w:p w:rsidR="006F2A76" w:rsidRDefault="00200878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актом определяются:</w:t>
      </w:r>
    </w:p>
    <w:p w:rsidR="00200878" w:rsidRDefault="00200878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требования</w:t>
      </w:r>
      <w:r w:rsidRPr="00200878">
        <w:t xml:space="preserve"> </w:t>
      </w:r>
      <w:r w:rsidRPr="00200878">
        <w:rPr>
          <w:rFonts w:ascii="PT Astra Serif" w:hAnsi="PT Astra Serif"/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 о предоставлении субсидии</w:t>
      </w:r>
      <w:r>
        <w:rPr>
          <w:rFonts w:ascii="PT Astra Serif" w:hAnsi="PT Astra Serif"/>
          <w:sz w:val="28"/>
          <w:szCs w:val="28"/>
        </w:rPr>
        <w:t>, которым должны соответствовать</w:t>
      </w:r>
      <w:r w:rsidRPr="00200878">
        <w:rPr>
          <w:rFonts w:ascii="PT Astra Serif" w:hAnsi="PT Astra Serif"/>
          <w:sz w:val="28"/>
          <w:szCs w:val="28"/>
        </w:rPr>
        <w:t xml:space="preserve"> газораспределительны</w:t>
      </w:r>
      <w:r>
        <w:rPr>
          <w:rFonts w:ascii="PT Astra Serif" w:hAnsi="PT Astra Serif"/>
          <w:sz w:val="28"/>
          <w:szCs w:val="28"/>
        </w:rPr>
        <w:t>е</w:t>
      </w:r>
      <w:r w:rsidRPr="00200878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и и</w:t>
      </w:r>
      <w:r w:rsidRPr="00200878">
        <w:rPr>
          <w:rFonts w:ascii="PT Astra Serif" w:hAnsi="PT Astra Serif"/>
          <w:sz w:val="28"/>
          <w:szCs w:val="28"/>
        </w:rPr>
        <w:t xml:space="preserve"> индивидуальны</w:t>
      </w:r>
      <w:r>
        <w:rPr>
          <w:rFonts w:ascii="PT Astra Serif" w:hAnsi="PT Astra Serif"/>
          <w:sz w:val="28"/>
          <w:szCs w:val="28"/>
        </w:rPr>
        <w:t>е</w:t>
      </w:r>
      <w:r w:rsidRPr="00200878">
        <w:rPr>
          <w:rFonts w:ascii="PT Astra Serif" w:hAnsi="PT Astra Serif"/>
          <w:sz w:val="28"/>
          <w:szCs w:val="28"/>
        </w:rPr>
        <w:t xml:space="preserve"> предпринимател</w:t>
      </w:r>
      <w:r>
        <w:rPr>
          <w:rFonts w:ascii="PT Astra Serif" w:hAnsi="PT Astra Serif"/>
          <w:sz w:val="28"/>
          <w:szCs w:val="28"/>
        </w:rPr>
        <w:t>и;</w:t>
      </w:r>
    </w:p>
    <w:p w:rsidR="00200878" w:rsidRDefault="00200878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перечень документов, предоставляемых д</w:t>
      </w:r>
      <w:r w:rsidRPr="00200878">
        <w:rPr>
          <w:rFonts w:ascii="PT Astra Serif" w:hAnsi="PT Astra Serif"/>
          <w:sz w:val="28"/>
          <w:szCs w:val="28"/>
        </w:rPr>
        <w:t xml:space="preserve">ля заключения соглашения </w:t>
      </w:r>
      <w:r w:rsidR="003D68DA">
        <w:rPr>
          <w:rFonts w:ascii="PT Astra Serif" w:hAnsi="PT Astra Serif"/>
          <w:sz w:val="28"/>
          <w:szCs w:val="28"/>
        </w:rPr>
        <w:t xml:space="preserve">о предоставлении субсидии </w:t>
      </w:r>
      <w:r w:rsidRPr="00200878">
        <w:rPr>
          <w:rFonts w:ascii="PT Astra Serif" w:hAnsi="PT Astra Serif"/>
          <w:sz w:val="28"/>
          <w:szCs w:val="28"/>
        </w:rPr>
        <w:t>газораспределительн</w:t>
      </w:r>
      <w:r>
        <w:rPr>
          <w:rFonts w:ascii="PT Astra Serif" w:hAnsi="PT Astra Serif"/>
          <w:sz w:val="28"/>
          <w:szCs w:val="28"/>
        </w:rPr>
        <w:t>ыми</w:t>
      </w:r>
      <w:r w:rsidRPr="00200878">
        <w:rPr>
          <w:rFonts w:ascii="PT Astra Serif" w:hAnsi="PT Astra Serif"/>
          <w:sz w:val="28"/>
          <w:szCs w:val="28"/>
        </w:rPr>
        <w:t xml:space="preserve"> организация</w:t>
      </w:r>
      <w:r>
        <w:rPr>
          <w:rFonts w:ascii="PT Astra Serif" w:hAnsi="PT Astra Serif"/>
          <w:sz w:val="28"/>
          <w:szCs w:val="28"/>
        </w:rPr>
        <w:t>ми</w:t>
      </w:r>
      <w:r w:rsidR="003D68DA">
        <w:rPr>
          <w:rFonts w:ascii="PT Astra Serif" w:hAnsi="PT Astra Serif"/>
          <w:sz w:val="28"/>
          <w:szCs w:val="28"/>
        </w:rPr>
        <w:t xml:space="preserve"> и</w:t>
      </w:r>
      <w:r w:rsidRPr="00200878">
        <w:rPr>
          <w:rFonts w:ascii="PT Astra Serif" w:hAnsi="PT Astra Serif"/>
          <w:sz w:val="28"/>
          <w:szCs w:val="28"/>
        </w:rPr>
        <w:t xml:space="preserve"> индивидуальны</w:t>
      </w:r>
      <w:r>
        <w:rPr>
          <w:rFonts w:ascii="PT Astra Serif" w:hAnsi="PT Astra Serif"/>
          <w:sz w:val="28"/>
          <w:szCs w:val="28"/>
        </w:rPr>
        <w:t>ми</w:t>
      </w:r>
      <w:r w:rsidRPr="00200878">
        <w:rPr>
          <w:rFonts w:ascii="PT Astra Serif" w:hAnsi="PT Astra Serif"/>
          <w:sz w:val="28"/>
          <w:szCs w:val="28"/>
        </w:rPr>
        <w:t xml:space="preserve"> предпринимател</w:t>
      </w:r>
      <w:r>
        <w:rPr>
          <w:rFonts w:ascii="PT Astra Serif" w:hAnsi="PT Astra Serif"/>
          <w:sz w:val="28"/>
          <w:szCs w:val="28"/>
        </w:rPr>
        <w:t>ями;</w:t>
      </w:r>
    </w:p>
    <w:p w:rsidR="00200878" w:rsidRDefault="00200878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1C3A66">
        <w:rPr>
          <w:rFonts w:ascii="PT Astra Serif" w:hAnsi="PT Astra Serif"/>
          <w:sz w:val="28"/>
          <w:szCs w:val="28"/>
        </w:rPr>
        <w:t>о</w:t>
      </w:r>
      <w:r w:rsidR="001C3A66" w:rsidRPr="001C3A66">
        <w:rPr>
          <w:rFonts w:ascii="PT Astra Serif" w:hAnsi="PT Astra Serif"/>
          <w:sz w:val="28"/>
          <w:szCs w:val="28"/>
        </w:rPr>
        <w:t>снования для принятия Министерством</w:t>
      </w:r>
      <w:r w:rsidR="001C3A66">
        <w:rPr>
          <w:rFonts w:ascii="PT Astra Serif" w:hAnsi="PT Astra Serif"/>
          <w:sz w:val="28"/>
          <w:szCs w:val="28"/>
        </w:rPr>
        <w:t xml:space="preserve"> </w:t>
      </w:r>
      <w:r w:rsidR="001C3A66" w:rsidRPr="001C3A66">
        <w:rPr>
          <w:rFonts w:ascii="PT Astra Serif" w:hAnsi="PT Astra Serif"/>
          <w:sz w:val="28"/>
          <w:szCs w:val="28"/>
        </w:rPr>
        <w:t>энергетики</w:t>
      </w:r>
      <w:r w:rsidR="001C3A66">
        <w:rPr>
          <w:rFonts w:ascii="PT Astra Serif" w:hAnsi="PT Astra Serif"/>
          <w:sz w:val="28"/>
          <w:szCs w:val="28"/>
        </w:rPr>
        <w:t>,</w:t>
      </w:r>
      <w:r w:rsidR="001C3A66" w:rsidRPr="001C3A66">
        <w:rPr>
          <w:rFonts w:ascii="PT Astra Serif" w:hAnsi="PT Astra Serif"/>
          <w:sz w:val="28"/>
          <w:szCs w:val="28"/>
        </w:rPr>
        <w:t xml:space="preserve"> жилищно-коммунального комплекса и городской среды Ульяновской области решения об отказе в предоставлении субсиди</w:t>
      </w:r>
      <w:r w:rsidR="003D68DA">
        <w:rPr>
          <w:rFonts w:ascii="PT Astra Serif" w:hAnsi="PT Astra Serif"/>
          <w:sz w:val="28"/>
          <w:szCs w:val="28"/>
        </w:rPr>
        <w:t>и</w:t>
      </w:r>
      <w:r w:rsidR="001C3A66">
        <w:rPr>
          <w:rFonts w:ascii="PT Astra Serif" w:hAnsi="PT Astra Serif"/>
          <w:sz w:val="28"/>
          <w:szCs w:val="28"/>
        </w:rPr>
        <w:t>;</w:t>
      </w:r>
    </w:p>
    <w:p w:rsidR="001C3A66" w:rsidRDefault="001C3A66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порядок заключения соглашения</w:t>
      </w:r>
      <w:r w:rsidRPr="001C3A66">
        <w:rPr>
          <w:rFonts w:ascii="PT Astra Serif" w:hAnsi="PT Astra Serif"/>
          <w:sz w:val="28"/>
          <w:szCs w:val="28"/>
        </w:rPr>
        <w:t xml:space="preserve"> </w:t>
      </w:r>
      <w:r w:rsidRPr="00200878">
        <w:rPr>
          <w:rFonts w:ascii="PT Astra Serif" w:hAnsi="PT Astra Serif"/>
          <w:sz w:val="28"/>
          <w:szCs w:val="28"/>
        </w:rPr>
        <w:t>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и перечисления субсидии;</w:t>
      </w:r>
    </w:p>
    <w:p w:rsidR="001C3A66" w:rsidRDefault="001C3A66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порядок возврата субсидии.</w:t>
      </w:r>
    </w:p>
    <w:p w:rsidR="001C3A66" w:rsidRDefault="00707D2C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4A3B">
        <w:rPr>
          <w:rFonts w:ascii="PT Astra Serif" w:hAnsi="PT Astra Serif"/>
          <w:sz w:val="28"/>
          <w:szCs w:val="28"/>
        </w:rPr>
        <w:t>В целом, рассматриваемы</w:t>
      </w:r>
      <w:r w:rsidR="001C3A66">
        <w:rPr>
          <w:rFonts w:ascii="PT Astra Serif" w:hAnsi="PT Astra Serif"/>
          <w:sz w:val="28"/>
          <w:szCs w:val="28"/>
        </w:rPr>
        <w:t xml:space="preserve">й акт </w:t>
      </w:r>
      <w:r w:rsidR="00185312">
        <w:rPr>
          <w:rFonts w:ascii="PT Astra Serif" w:hAnsi="PT Astra Serif"/>
          <w:sz w:val="28"/>
          <w:szCs w:val="28"/>
        </w:rPr>
        <w:t>предусматривает создание компенсационного механизма</w:t>
      </w:r>
      <w:r w:rsidR="001C3A66">
        <w:rPr>
          <w:rFonts w:ascii="PT Astra Serif" w:hAnsi="PT Astra Serif"/>
          <w:sz w:val="28"/>
          <w:szCs w:val="28"/>
        </w:rPr>
        <w:t xml:space="preserve"> </w:t>
      </w:r>
      <w:r w:rsidR="001C3A66" w:rsidRPr="001C3A66">
        <w:rPr>
          <w:rFonts w:ascii="PT Astra Serif" w:hAnsi="PT Astra Serif"/>
          <w:sz w:val="28"/>
          <w:szCs w:val="28"/>
        </w:rPr>
        <w:t>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</w:t>
      </w:r>
      <w:r w:rsidR="00185312">
        <w:rPr>
          <w:rFonts w:ascii="PT Astra Serif" w:hAnsi="PT Astra Serif"/>
          <w:sz w:val="28"/>
          <w:szCs w:val="28"/>
        </w:rPr>
        <w:t>.</w:t>
      </w:r>
    </w:p>
    <w:p w:rsidR="00707D2C" w:rsidRPr="00BE39B3" w:rsidRDefault="00707D2C" w:rsidP="00707D2C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07D2C" w:rsidRPr="00BE39B3" w:rsidRDefault="00707D2C" w:rsidP="00707D2C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E39B3">
        <w:rPr>
          <w:rFonts w:ascii="PT Astra Serif" w:hAnsi="PT Astra Serif"/>
          <w:b/>
          <w:sz w:val="28"/>
          <w:szCs w:val="28"/>
        </w:rPr>
        <w:t>2</w:t>
      </w:r>
      <w:r w:rsidRPr="00BE39B3">
        <w:rPr>
          <w:rFonts w:ascii="PT Astra Serif" w:hAnsi="PT Astra Serif"/>
          <w:b/>
        </w:rPr>
        <w:t>.</w:t>
      </w:r>
      <w:r w:rsidRPr="00BE39B3">
        <w:rPr>
          <w:rFonts w:ascii="PT Astra Serif" w:hAnsi="PT Astra Serif"/>
          <w:b/>
          <w:sz w:val="28"/>
          <w:szCs w:val="28"/>
        </w:rPr>
        <w:t> Описание проблемы и негативных эффектов, возникающих в связи с наличием рассматриваемой проблемы.</w:t>
      </w:r>
      <w:r w:rsidR="00097D2D">
        <w:rPr>
          <w:rFonts w:ascii="PT Astra Serif" w:hAnsi="PT Astra Serif"/>
          <w:b/>
          <w:sz w:val="28"/>
          <w:szCs w:val="28"/>
        </w:rPr>
        <w:t xml:space="preserve"> Анализ текущей ситуации.</w:t>
      </w:r>
    </w:p>
    <w:p w:rsidR="00F21FA4" w:rsidRDefault="00F21FA4" w:rsidP="00F21FA4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информации Министерства </w:t>
      </w:r>
      <w:r w:rsidRPr="00F21FA4">
        <w:rPr>
          <w:rFonts w:ascii="PT Astra Serif" w:hAnsi="PT Astra Serif"/>
          <w:sz w:val="28"/>
          <w:szCs w:val="28"/>
        </w:rPr>
        <w:t>энергетики, жилищно-коммунального комплекса и городской среды Ульяновской области</w:t>
      </w:r>
      <w:r>
        <w:rPr>
          <w:rFonts w:ascii="PT Astra Serif" w:hAnsi="PT Astra Serif"/>
          <w:sz w:val="28"/>
          <w:szCs w:val="28"/>
        </w:rPr>
        <w:t xml:space="preserve"> р</w:t>
      </w:r>
      <w:r w:rsidRPr="00F21FA4">
        <w:rPr>
          <w:rFonts w:ascii="PT Astra Serif" w:hAnsi="PT Astra Serif"/>
          <w:sz w:val="28"/>
          <w:szCs w:val="28"/>
        </w:rPr>
        <w:t>аспоряжением Правительства Ульяновской области от 16.05.2019 № 250-пр утверждён перечень уполномоченных газораспределительных организаций по обеспечению поставки сжиженного углеводородного газа для бытовых нужд населению Ульяновской области</w:t>
      </w:r>
      <w:r w:rsidR="0015149E">
        <w:rPr>
          <w:rFonts w:ascii="PT Astra Serif" w:hAnsi="PT Astra Serif"/>
          <w:sz w:val="28"/>
          <w:szCs w:val="28"/>
        </w:rPr>
        <w:t>.</w:t>
      </w:r>
    </w:p>
    <w:p w:rsidR="0015149E" w:rsidRPr="0015149E" w:rsidRDefault="0015149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15149E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>рассматриваемого акта</w:t>
      </w:r>
      <w:r w:rsidRPr="0015149E">
        <w:rPr>
          <w:rFonts w:ascii="PT Astra Serif" w:hAnsi="PT Astra Serif"/>
          <w:sz w:val="28"/>
          <w:szCs w:val="28"/>
        </w:rPr>
        <w:t xml:space="preserve"> уполномоченным газораспределительным организациям, индивидуальным предпринимателям на компенсацию </w:t>
      </w:r>
      <w:proofErr w:type="gramStart"/>
      <w:r w:rsidRPr="0015149E">
        <w:rPr>
          <w:rFonts w:ascii="PT Astra Serif" w:hAnsi="PT Astra Serif"/>
          <w:sz w:val="28"/>
          <w:szCs w:val="28"/>
        </w:rPr>
        <w:t>выпадающих доходов</w:t>
      </w:r>
      <w:r w:rsidR="001D4606">
        <w:rPr>
          <w:rFonts w:ascii="PT Astra Serif" w:hAnsi="PT Astra Serif"/>
          <w:sz w:val="28"/>
          <w:szCs w:val="28"/>
        </w:rPr>
        <w:t>,</w:t>
      </w:r>
      <w:r w:rsidRPr="0015149E">
        <w:rPr>
          <w:rFonts w:ascii="PT Astra Serif" w:hAnsi="PT Astra Serif"/>
          <w:sz w:val="28"/>
          <w:szCs w:val="28"/>
        </w:rPr>
        <w:t xml:space="preserve"> образовавших</w:t>
      </w:r>
      <w:r w:rsidR="001D4606">
        <w:rPr>
          <w:rFonts w:ascii="PT Astra Serif" w:hAnsi="PT Astra Serif"/>
          <w:sz w:val="28"/>
          <w:szCs w:val="28"/>
        </w:rPr>
        <w:t>ся</w:t>
      </w:r>
      <w:bookmarkStart w:id="0" w:name="_GoBack"/>
      <w:bookmarkEnd w:id="0"/>
      <w:r w:rsidRPr="0015149E">
        <w:rPr>
          <w:rFonts w:ascii="PT Astra Serif" w:hAnsi="PT Astra Serif"/>
          <w:sz w:val="28"/>
          <w:szCs w:val="28"/>
        </w:rPr>
        <w:t xml:space="preserve"> при реализации населению Ульяновской области </w:t>
      </w:r>
      <w:r w:rsidRPr="00F21FA4">
        <w:rPr>
          <w:rFonts w:ascii="PT Astra Serif" w:hAnsi="PT Astra Serif"/>
          <w:sz w:val="28"/>
          <w:szCs w:val="28"/>
        </w:rPr>
        <w:t>сжиженного углеводородного газа</w:t>
      </w:r>
      <w:r w:rsidRPr="0015149E">
        <w:rPr>
          <w:rFonts w:ascii="PT Astra Serif" w:hAnsi="PT Astra Serif"/>
          <w:sz w:val="28"/>
          <w:szCs w:val="28"/>
        </w:rPr>
        <w:t xml:space="preserve"> для бытовых нужд по регулируемым розничным ценам в областном бюджете Ульяновской области были</w:t>
      </w:r>
      <w:proofErr w:type="gramEnd"/>
      <w:r w:rsidRPr="0015149E">
        <w:rPr>
          <w:rFonts w:ascii="PT Astra Serif" w:hAnsi="PT Astra Serif"/>
          <w:sz w:val="28"/>
          <w:szCs w:val="28"/>
        </w:rPr>
        <w:t xml:space="preserve"> предусмотрены субсидии в размере:</w:t>
      </w:r>
    </w:p>
    <w:p w:rsidR="0015149E" w:rsidRPr="0015149E" w:rsidRDefault="0015149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15149E">
        <w:rPr>
          <w:rFonts w:ascii="PT Astra Serif" w:hAnsi="PT Astra Serif"/>
          <w:sz w:val="28"/>
          <w:szCs w:val="28"/>
        </w:rPr>
        <w:t>2019 год – 10 639,0 тыс. рублей;</w:t>
      </w:r>
    </w:p>
    <w:p w:rsidR="00F21FA4" w:rsidRDefault="0015149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15149E">
        <w:rPr>
          <w:rFonts w:ascii="PT Astra Serif" w:hAnsi="PT Astra Serif"/>
          <w:sz w:val="28"/>
          <w:szCs w:val="28"/>
        </w:rPr>
        <w:t>2020 год – 7 026,1 тыс. рублей.</w:t>
      </w:r>
    </w:p>
    <w:p w:rsidR="00F21FA4" w:rsidRDefault="00EB205D" w:rsidP="00EB205D">
      <w:pPr>
        <w:pStyle w:val="af"/>
        <w:spacing w:after="0"/>
        <w:ind w:firstLine="7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Таблица 1</w:t>
      </w:r>
    </w:p>
    <w:p w:rsidR="00EB205D" w:rsidRDefault="00EB205D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9877" w:type="dxa"/>
        <w:tblLook w:val="04A0" w:firstRow="1" w:lastRow="0" w:firstColumn="1" w:lastColumn="0" w:noHBand="0" w:noVBand="1"/>
      </w:tblPr>
      <w:tblGrid>
        <w:gridCol w:w="2802"/>
        <w:gridCol w:w="1405"/>
        <w:gridCol w:w="1417"/>
        <w:gridCol w:w="1418"/>
        <w:gridCol w:w="1417"/>
        <w:gridCol w:w="1418"/>
      </w:tblGrid>
      <w:tr w:rsidR="00E80222" w:rsidTr="00E802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Наименование</w:t>
            </w:r>
          </w:p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показателя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1 квартал</w:t>
            </w:r>
          </w:p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 квартал</w:t>
            </w:r>
          </w:p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3 квартал</w:t>
            </w:r>
          </w:p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theme="minorBidi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4 квартал</w:t>
            </w:r>
          </w:p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Итого за 2019 год</w:t>
            </w:r>
          </w:p>
        </w:tc>
      </w:tr>
      <w:tr w:rsidR="00E80222" w:rsidTr="00E802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</w:rPr>
              <w:t>Объём возмещённых 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ценам, тыс. руб.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E80222">
              <w:rPr>
                <w:rFonts w:ascii="PT Astra Serif" w:hAnsi="PT Astra Serif"/>
                <w:color w:val="000000" w:themeColor="text1"/>
                <w:lang w:eastAsia="en-US"/>
              </w:rPr>
              <w:t>4 322,91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E80222">
              <w:rPr>
                <w:rFonts w:ascii="PT Astra Serif" w:hAnsi="PT Astra Serif"/>
                <w:color w:val="000000" w:themeColor="text1"/>
                <w:lang w:eastAsia="en-US"/>
              </w:rPr>
              <w:t>6 316,11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7 026,09*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10 639,02</w:t>
            </w:r>
          </w:p>
        </w:tc>
      </w:tr>
      <w:tr w:rsidR="00E80222" w:rsidTr="00E802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22" w:rsidRDefault="00E802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</w:rPr>
              <w:t>Количество получателей субсидий, ед.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22" w:rsidRDefault="00E80222" w:rsidP="00E802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</w:tr>
    </w:tbl>
    <w:p w:rsidR="00F21FA4" w:rsidRPr="00E80222" w:rsidRDefault="00E80222" w:rsidP="00707D2C">
      <w:pPr>
        <w:pStyle w:val="af"/>
        <w:spacing w:after="0"/>
        <w:ind w:firstLine="72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* </w:t>
      </w:r>
      <w:r w:rsidRPr="00E80222">
        <w:rPr>
          <w:rFonts w:ascii="PT Astra Serif" w:hAnsi="PT Astra Serif"/>
          <w:sz w:val="20"/>
          <w:szCs w:val="20"/>
        </w:rPr>
        <w:t>субсидии, предусмотренные уполномоченным организациям в соответствии с постановлением Правительства Ульяновской области от 16.05.2019 №222-П на 2020 год.</w:t>
      </w:r>
    </w:p>
    <w:p w:rsidR="0015149E" w:rsidRDefault="0015149E" w:rsidP="00707D2C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15149E" w:rsidRPr="0015149E" w:rsidRDefault="0015149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15149E">
        <w:rPr>
          <w:rFonts w:ascii="PT Astra Serif" w:hAnsi="PT Astra Serif"/>
          <w:sz w:val="28"/>
          <w:szCs w:val="28"/>
        </w:rPr>
        <w:t>Кроме того</w:t>
      </w:r>
      <w:r>
        <w:rPr>
          <w:rFonts w:ascii="PT Astra Serif" w:hAnsi="PT Astra Serif"/>
          <w:sz w:val="28"/>
          <w:szCs w:val="28"/>
        </w:rPr>
        <w:t>,</w:t>
      </w:r>
      <w:r w:rsidRPr="0015149E">
        <w:rPr>
          <w:rFonts w:ascii="PT Astra Serif" w:hAnsi="PT Astra Serif"/>
          <w:sz w:val="28"/>
          <w:szCs w:val="28"/>
        </w:rPr>
        <w:t xml:space="preserve"> необходимо отметить, что объём невозмещённых за 2019 год недополученных доходов уполномоченным газораспределительным организациям</w:t>
      </w:r>
      <w:r w:rsidR="003D68DA">
        <w:rPr>
          <w:rFonts w:ascii="PT Astra Serif" w:hAnsi="PT Astra Serif"/>
          <w:sz w:val="28"/>
          <w:szCs w:val="28"/>
        </w:rPr>
        <w:t xml:space="preserve"> и</w:t>
      </w:r>
      <w:r w:rsidRPr="0015149E">
        <w:rPr>
          <w:rFonts w:ascii="PT Astra Serif" w:hAnsi="PT Astra Serif"/>
          <w:sz w:val="28"/>
          <w:szCs w:val="28"/>
        </w:rPr>
        <w:t xml:space="preserve"> индивидуальным предпринимателям составляет 20 288,3 тыс. рублей, в том числе:</w:t>
      </w:r>
    </w:p>
    <w:p w:rsidR="0015149E" w:rsidRPr="0015149E" w:rsidRDefault="0015149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15149E">
        <w:rPr>
          <w:rFonts w:ascii="PT Astra Serif" w:hAnsi="PT Astra Serif"/>
          <w:sz w:val="28"/>
          <w:szCs w:val="28"/>
        </w:rPr>
        <w:t>за III квартал 2019 года – 8 674,5 тыс. рублей;</w:t>
      </w:r>
    </w:p>
    <w:p w:rsidR="00F21FA4" w:rsidRDefault="0015149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15149E">
        <w:rPr>
          <w:rFonts w:ascii="PT Astra Serif" w:hAnsi="PT Astra Serif"/>
          <w:sz w:val="28"/>
          <w:szCs w:val="28"/>
        </w:rPr>
        <w:t>за IV квартал 2019 года – 11 138,02 тыс. рублей.</w:t>
      </w:r>
    </w:p>
    <w:p w:rsidR="00F21FA4" w:rsidRDefault="004132FE" w:rsidP="0015149E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4132FE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с исполнением </w:t>
      </w:r>
      <w:r>
        <w:rPr>
          <w:rFonts w:ascii="PT Astra Serif" w:hAnsi="PT Astra Serif"/>
          <w:sz w:val="28"/>
          <w:szCs w:val="28"/>
        </w:rPr>
        <w:t>рассматриваемого акта</w:t>
      </w:r>
      <w:r w:rsidRPr="004132FE">
        <w:rPr>
          <w:rFonts w:ascii="PT Astra Serif" w:hAnsi="PT Astra Serif"/>
          <w:sz w:val="28"/>
          <w:szCs w:val="28"/>
        </w:rPr>
        <w:t>, осуществля</w:t>
      </w:r>
      <w:r>
        <w:rPr>
          <w:rFonts w:ascii="PT Astra Serif" w:hAnsi="PT Astra Serif"/>
          <w:sz w:val="28"/>
          <w:szCs w:val="28"/>
        </w:rPr>
        <w:t>лось</w:t>
      </w:r>
      <w:r w:rsidRPr="004132FE">
        <w:rPr>
          <w:rFonts w:ascii="PT Astra Serif" w:hAnsi="PT Astra Serif"/>
          <w:sz w:val="28"/>
          <w:szCs w:val="28"/>
        </w:rPr>
        <w:t xml:space="preserve"> в пределах бюджетных ассигнований, предусмотренных в областном бюджете Ульяновской области на 2019 год и на плановый период 2020 и 2021 годов, и лимитов бюджетных обязательств на предоставление указанных субсидий, довед</w:t>
      </w:r>
      <w:r>
        <w:rPr>
          <w:rFonts w:ascii="PT Astra Serif" w:hAnsi="PT Astra Serif"/>
          <w:sz w:val="28"/>
          <w:szCs w:val="28"/>
        </w:rPr>
        <w:t>ё</w:t>
      </w:r>
      <w:r w:rsidRPr="004132FE">
        <w:rPr>
          <w:rFonts w:ascii="PT Astra Serif" w:hAnsi="PT Astra Serif"/>
          <w:sz w:val="28"/>
          <w:szCs w:val="28"/>
        </w:rPr>
        <w:t>нных до Министерства энергетики, жилищно-коммунального комплекса и городской среды Ульяновской области как получателя средств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481539" w:rsidRDefault="003D68DA" w:rsidP="00BB5C9C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Также н</w:t>
      </w:r>
      <w:r w:rsidR="00CB402E">
        <w:rPr>
          <w:rFonts w:ascii="PT Astra Serif" w:hAnsi="PT Astra Serif"/>
          <w:sz w:val="28"/>
          <w:szCs w:val="28"/>
        </w:rPr>
        <w:t>еобходимо отметить, что пунктом 5 п</w:t>
      </w:r>
      <w:r w:rsidR="00CB402E" w:rsidRPr="00CB402E">
        <w:rPr>
          <w:rFonts w:ascii="PT Astra Serif" w:hAnsi="PT Astra Serif"/>
          <w:sz w:val="28"/>
          <w:szCs w:val="28"/>
        </w:rPr>
        <w:t>остановлени</w:t>
      </w:r>
      <w:r w:rsidR="00CB402E">
        <w:rPr>
          <w:rFonts w:ascii="PT Astra Serif" w:hAnsi="PT Astra Serif"/>
          <w:sz w:val="28"/>
          <w:szCs w:val="28"/>
        </w:rPr>
        <w:t>я</w:t>
      </w:r>
      <w:r w:rsidR="00CB402E" w:rsidRPr="00CB402E">
        <w:rPr>
          <w:rFonts w:ascii="PT Astra Serif" w:hAnsi="PT Astra Serif"/>
          <w:sz w:val="28"/>
          <w:szCs w:val="28"/>
        </w:rPr>
        <w:t xml:space="preserve"> Правительства Ульяновской области от 20.01.2020 </w:t>
      </w:r>
      <w:r w:rsidR="00CB402E">
        <w:rPr>
          <w:rFonts w:ascii="PT Astra Serif" w:hAnsi="PT Astra Serif"/>
          <w:sz w:val="28"/>
          <w:szCs w:val="28"/>
        </w:rPr>
        <w:t>№</w:t>
      </w:r>
      <w:r w:rsidR="00CB402E" w:rsidRPr="00CB402E">
        <w:rPr>
          <w:rFonts w:ascii="PT Astra Serif" w:hAnsi="PT Astra Serif"/>
          <w:sz w:val="28"/>
          <w:szCs w:val="28"/>
        </w:rPr>
        <w:t xml:space="preserve"> 17-П </w:t>
      </w:r>
      <w:r w:rsidR="00CB402E">
        <w:rPr>
          <w:rFonts w:ascii="PT Astra Serif" w:hAnsi="PT Astra Serif"/>
          <w:sz w:val="28"/>
          <w:szCs w:val="28"/>
        </w:rPr>
        <w:t>«</w:t>
      </w:r>
      <w:r w:rsidR="00CB402E" w:rsidRPr="00CB402E">
        <w:rPr>
          <w:rFonts w:ascii="PT Astra Serif" w:hAnsi="PT Astra Serif"/>
          <w:sz w:val="28"/>
          <w:szCs w:val="28"/>
        </w:rPr>
        <w:t>О внесении изменений в отдельные постановления Правительства Ульяновской области</w:t>
      </w:r>
      <w:r w:rsidR="00CB402E">
        <w:rPr>
          <w:rFonts w:ascii="PT Astra Serif" w:hAnsi="PT Astra Serif"/>
          <w:sz w:val="28"/>
          <w:szCs w:val="28"/>
        </w:rPr>
        <w:t>» в рассматриваемый акт внесены изменения в части приведения в соответствие с положениями п</w:t>
      </w:r>
      <w:r w:rsidR="00CB402E" w:rsidRPr="00CB402E">
        <w:rPr>
          <w:rFonts w:ascii="PT Astra Serif" w:hAnsi="PT Astra Serif"/>
          <w:sz w:val="28"/>
          <w:szCs w:val="28"/>
        </w:rPr>
        <w:t>остановлени</w:t>
      </w:r>
      <w:r w:rsidR="00CB402E">
        <w:rPr>
          <w:rFonts w:ascii="PT Astra Serif" w:hAnsi="PT Astra Serif"/>
          <w:sz w:val="28"/>
          <w:szCs w:val="28"/>
        </w:rPr>
        <w:t>я</w:t>
      </w:r>
      <w:r w:rsidR="00CB402E" w:rsidRPr="00CB402E">
        <w:rPr>
          <w:rFonts w:ascii="PT Astra Serif" w:hAnsi="PT Astra Serif"/>
          <w:sz w:val="28"/>
          <w:szCs w:val="28"/>
        </w:rPr>
        <w:t xml:space="preserve"> Правительства Р</w:t>
      </w:r>
      <w:r w:rsidR="00CB402E">
        <w:rPr>
          <w:rFonts w:ascii="PT Astra Serif" w:hAnsi="PT Astra Serif"/>
          <w:sz w:val="28"/>
          <w:szCs w:val="28"/>
        </w:rPr>
        <w:t xml:space="preserve">оссийской </w:t>
      </w:r>
      <w:r w:rsidR="00CB402E" w:rsidRPr="00CB402E">
        <w:rPr>
          <w:rFonts w:ascii="PT Astra Serif" w:hAnsi="PT Astra Serif"/>
          <w:sz w:val="28"/>
          <w:szCs w:val="28"/>
        </w:rPr>
        <w:t>Ф</w:t>
      </w:r>
      <w:r w:rsidR="00CB402E">
        <w:rPr>
          <w:rFonts w:ascii="PT Astra Serif" w:hAnsi="PT Astra Serif"/>
          <w:sz w:val="28"/>
          <w:szCs w:val="28"/>
        </w:rPr>
        <w:t>едерации</w:t>
      </w:r>
      <w:r w:rsidR="00CB402E" w:rsidRPr="00CB402E">
        <w:rPr>
          <w:rFonts w:ascii="PT Astra Serif" w:hAnsi="PT Astra Serif"/>
          <w:sz w:val="28"/>
          <w:szCs w:val="28"/>
        </w:rPr>
        <w:t xml:space="preserve"> </w:t>
      </w:r>
      <w:r w:rsidR="00CB402E">
        <w:rPr>
          <w:rFonts w:ascii="PT Astra Serif" w:hAnsi="PT Astra Serif"/>
          <w:sz w:val="28"/>
          <w:szCs w:val="28"/>
        </w:rPr>
        <w:br/>
      </w:r>
      <w:r w:rsidR="00CB402E" w:rsidRPr="00CB402E">
        <w:rPr>
          <w:rFonts w:ascii="PT Astra Serif" w:hAnsi="PT Astra Serif"/>
          <w:sz w:val="28"/>
          <w:szCs w:val="28"/>
        </w:rPr>
        <w:t xml:space="preserve">от 12.09.2019 </w:t>
      </w:r>
      <w:r w:rsidR="00CB402E">
        <w:rPr>
          <w:rFonts w:ascii="PT Astra Serif" w:hAnsi="PT Astra Serif"/>
          <w:sz w:val="28"/>
          <w:szCs w:val="28"/>
        </w:rPr>
        <w:t>№</w:t>
      </w:r>
      <w:r w:rsidR="00CB402E" w:rsidRPr="00CB402E">
        <w:rPr>
          <w:rFonts w:ascii="PT Astra Serif" w:hAnsi="PT Astra Serif"/>
          <w:sz w:val="28"/>
          <w:szCs w:val="28"/>
        </w:rPr>
        <w:t xml:space="preserve"> 1187 </w:t>
      </w:r>
      <w:r w:rsidR="00CB402E">
        <w:rPr>
          <w:rFonts w:ascii="PT Astra Serif" w:hAnsi="PT Astra Serif"/>
          <w:sz w:val="28"/>
          <w:szCs w:val="28"/>
        </w:rPr>
        <w:t>«</w:t>
      </w:r>
      <w:r w:rsidR="00CB402E" w:rsidRPr="00CB402E">
        <w:rPr>
          <w:rFonts w:ascii="PT Astra Serif" w:hAnsi="PT Astra Serif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</w:t>
      </w:r>
      <w:proofErr w:type="gramEnd"/>
      <w:r w:rsidR="00CB402E" w:rsidRPr="00CB402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B402E" w:rsidRPr="00CB402E">
        <w:rPr>
          <w:rFonts w:ascii="PT Astra Serif" w:hAnsi="PT Astra Serif"/>
          <w:sz w:val="28"/>
          <w:szCs w:val="28"/>
        </w:rPr>
        <w:t>исключением субсидий государственным (муниципальным) учреждениям), индивидуальным предпринимателям, а также физическим лицам - произ</w:t>
      </w:r>
      <w:r w:rsidR="00CB402E">
        <w:rPr>
          <w:rFonts w:ascii="PT Astra Serif" w:hAnsi="PT Astra Serif"/>
          <w:sz w:val="28"/>
          <w:szCs w:val="28"/>
        </w:rPr>
        <w:t>водителям товаров, работ, услуг»</w:t>
      </w:r>
      <w:r>
        <w:rPr>
          <w:rFonts w:ascii="PT Astra Serif" w:hAnsi="PT Astra Serif"/>
          <w:sz w:val="28"/>
          <w:szCs w:val="28"/>
        </w:rPr>
        <w:t xml:space="preserve"> и</w:t>
      </w:r>
      <w:r w:rsidR="00CB402E">
        <w:rPr>
          <w:rFonts w:ascii="PT Astra Serif" w:hAnsi="PT Astra Serif"/>
          <w:sz w:val="28"/>
          <w:szCs w:val="28"/>
        </w:rPr>
        <w:t xml:space="preserve"> </w:t>
      </w:r>
      <w:r w:rsidR="00ED78B0" w:rsidRPr="00ED78B0">
        <w:rPr>
          <w:rFonts w:ascii="PT Astra Serif" w:hAnsi="PT Astra Serif"/>
          <w:sz w:val="28"/>
          <w:szCs w:val="28"/>
        </w:rPr>
        <w:t>государственной программ</w:t>
      </w:r>
      <w:r w:rsidR="00ED78B0">
        <w:rPr>
          <w:rFonts w:ascii="PT Astra Serif" w:hAnsi="PT Astra Serif"/>
          <w:sz w:val="28"/>
          <w:szCs w:val="28"/>
        </w:rPr>
        <w:t>ы</w:t>
      </w:r>
      <w:r w:rsidR="00ED78B0" w:rsidRPr="00ED78B0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ED78B0">
        <w:rPr>
          <w:rFonts w:ascii="PT Astra Serif" w:hAnsi="PT Astra Serif"/>
          <w:sz w:val="28"/>
          <w:szCs w:val="28"/>
        </w:rPr>
        <w:t>«</w:t>
      </w:r>
      <w:r w:rsidR="00ED78B0" w:rsidRPr="00ED78B0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эффективности в Ульяновской области</w:t>
      </w:r>
      <w:r w:rsidR="00ED78B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утверждё</w:t>
      </w:r>
      <w:r w:rsidR="00ED78B0" w:rsidRPr="00ED78B0">
        <w:rPr>
          <w:rFonts w:ascii="PT Astra Serif" w:hAnsi="PT Astra Serif"/>
          <w:sz w:val="28"/>
          <w:szCs w:val="28"/>
        </w:rPr>
        <w:t xml:space="preserve">нной постановлением Правительства Ульяновской области от 14.11.2019 N 26/582-П </w:t>
      </w:r>
      <w:r w:rsidR="00ED78B0">
        <w:rPr>
          <w:rFonts w:ascii="PT Astra Serif" w:hAnsi="PT Astra Serif"/>
          <w:sz w:val="28"/>
          <w:szCs w:val="28"/>
        </w:rPr>
        <w:t>«</w:t>
      </w:r>
      <w:r w:rsidR="00ED78B0" w:rsidRPr="00ED78B0">
        <w:rPr>
          <w:rFonts w:ascii="PT Astra Serif" w:hAnsi="PT Astra Serif"/>
          <w:sz w:val="28"/>
          <w:szCs w:val="28"/>
        </w:rPr>
        <w:t xml:space="preserve">Об утверждении </w:t>
      </w:r>
      <w:r w:rsidR="00ED78B0" w:rsidRPr="00ED78B0">
        <w:rPr>
          <w:rFonts w:ascii="PT Astra Serif" w:hAnsi="PT Astra Serif"/>
          <w:sz w:val="28"/>
          <w:szCs w:val="28"/>
        </w:rPr>
        <w:lastRenderedPageBreak/>
        <w:t xml:space="preserve">государственной программы Ульяновской области </w:t>
      </w:r>
      <w:r w:rsidR="00ED78B0">
        <w:rPr>
          <w:rFonts w:ascii="PT Astra Serif" w:hAnsi="PT Astra Serif"/>
          <w:sz w:val="28"/>
          <w:szCs w:val="28"/>
        </w:rPr>
        <w:t>«</w:t>
      </w:r>
      <w:r w:rsidR="00ED78B0" w:rsidRPr="00ED78B0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</w:t>
      </w:r>
      <w:r w:rsidR="00ED78B0">
        <w:rPr>
          <w:rFonts w:ascii="PT Astra Serif" w:hAnsi="PT Astra Serif"/>
          <w:sz w:val="28"/>
          <w:szCs w:val="28"/>
        </w:rPr>
        <w:t>ти в Ульяновской области».</w:t>
      </w:r>
      <w:proofErr w:type="gramEnd"/>
    </w:p>
    <w:p w:rsidR="00ED78B0" w:rsidRDefault="00ED78B0" w:rsidP="00BB5C9C">
      <w:pPr>
        <w:pStyle w:val="af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Так анализируемый акт дополнен положениями о необходимости предоставления </w:t>
      </w:r>
      <w:r w:rsidRPr="00ED78B0">
        <w:rPr>
          <w:rFonts w:ascii="PT Astra Serif" w:hAnsi="PT Astra Serif"/>
          <w:sz w:val="28"/>
          <w:szCs w:val="28"/>
        </w:rPr>
        <w:t>отч</w:t>
      </w:r>
      <w:r>
        <w:rPr>
          <w:rFonts w:ascii="PT Astra Serif" w:hAnsi="PT Astra Serif"/>
          <w:sz w:val="28"/>
          <w:szCs w:val="28"/>
        </w:rPr>
        <w:t>ё</w:t>
      </w:r>
      <w:r w:rsidRPr="00ED78B0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а</w:t>
      </w:r>
      <w:r w:rsidRPr="00ED78B0">
        <w:rPr>
          <w:rFonts w:ascii="PT Astra Serif" w:hAnsi="PT Astra Serif"/>
          <w:sz w:val="28"/>
          <w:szCs w:val="28"/>
        </w:rPr>
        <w:t xml:space="preserve"> о достижении результата предоставления субсидий</w:t>
      </w:r>
      <w:r w:rsidR="003D68DA">
        <w:rPr>
          <w:rFonts w:ascii="PT Astra Serif" w:hAnsi="PT Astra Serif"/>
          <w:sz w:val="28"/>
          <w:szCs w:val="28"/>
        </w:rPr>
        <w:t xml:space="preserve"> и</w:t>
      </w:r>
      <w:r w:rsidR="00BB5C9C">
        <w:rPr>
          <w:rFonts w:ascii="PT Astra Serif" w:hAnsi="PT Astra Serif"/>
          <w:sz w:val="28"/>
          <w:szCs w:val="28"/>
        </w:rPr>
        <w:t xml:space="preserve"> </w:t>
      </w:r>
      <w:r w:rsidR="00EE05F0">
        <w:rPr>
          <w:rFonts w:ascii="PT Astra Serif" w:hAnsi="PT Astra Serif"/>
          <w:sz w:val="28"/>
          <w:szCs w:val="28"/>
        </w:rPr>
        <w:t xml:space="preserve">включении в Соглашение </w:t>
      </w:r>
      <w:r w:rsidR="00BB5C9C" w:rsidRPr="00BB5C9C">
        <w:rPr>
          <w:rFonts w:ascii="PT Astra Serif" w:hAnsi="PT Astra Serif"/>
          <w:sz w:val="28"/>
          <w:szCs w:val="28"/>
        </w:rPr>
        <w:t>услови</w:t>
      </w:r>
      <w:r w:rsidR="00EE05F0">
        <w:rPr>
          <w:rFonts w:ascii="PT Astra Serif" w:hAnsi="PT Astra Serif"/>
          <w:sz w:val="28"/>
          <w:szCs w:val="28"/>
        </w:rPr>
        <w:t>я</w:t>
      </w:r>
      <w:r w:rsidR="00BB5C9C" w:rsidRPr="00BB5C9C">
        <w:rPr>
          <w:rFonts w:ascii="PT Astra Serif" w:hAnsi="PT Astra Serif"/>
          <w:sz w:val="28"/>
          <w:szCs w:val="28"/>
        </w:rPr>
        <w:t xml:space="preserve"> о согласии газораспределительной организации, индивидуального предпринимателя на осуществление Министерством </w:t>
      </w:r>
      <w:r w:rsidR="00EE05F0" w:rsidRPr="001C3A66">
        <w:rPr>
          <w:rFonts w:ascii="PT Astra Serif" w:hAnsi="PT Astra Serif"/>
          <w:sz w:val="28"/>
          <w:szCs w:val="28"/>
        </w:rPr>
        <w:t>энергетики</w:t>
      </w:r>
      <w:r w:rsidR="00EE05F0">
        <w:rPr>
          <w:rFonts w:ascii="PT Astra Serif" w:hAnsi="PT Astra Serif"/>
          <w:sz w:val="28"/>
          <w:szCs w:val="28"/>
        </w:rPr>
        <w:t>,</w:t>
      </w:r>
      <w:r w:rsidR="00EE05F0" w:rsidRPr="001C3A66">
        <w:rPr>
          <w:rFonts w:ascii="PT Astra Serif" w:hAnsi="PT Astra Serif"/>
          <w:sz w:val="28"/>
          <w:szCs w:val="28"/>
        </w:rPr>
        <w:t xml:space="preserve"> жилищно-коммунального комплекса и городской среды Ульяновской области </w:t>
      </w:r>
      <w:r w:rsidR="00BB5C9C" w:rsidRPr="00BB5C9C">
        <w:rPr>
          <w:rFonts w:ascii="PT Astra Serif" w:hAnsi="PT Astra Serif"/>
          <w:sz w:val="28"/>
          <w:szCs w:val="28"/>
        </w:rPr>
        <w:t>и органами государственного финансового контроля проверок соблюдения газораспределительной организацией, индивидуальным предпринимателем условий и порядка, установленных при предоставлении субсидий, а также значения результатов предоставления субсидий.</w:t>
      </w:r>
      <w:proofErr w:type="gramEnd"/>
    </w:p>
    <w:p w:rsidR="00BB5C9C" w:rsidRPr="00CF76E4" w:rsidRDefault="00BB5C9C" w:rsidP="00BB5C9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249B4">
        <w:rPr>
          <w:rFonts w:ascii="PT Astra Serif" w:hAnsi="PT Astra Serif"/>
          <w:sz w:val="28"/>
          <w:szCs w:val="28"/>
        </w:rPr>
        <w:t xml:space="preserve">В целом </w:t>
      </w:r>
      <w:r w:rsidR="00EE05F0">
        <w:rPr>
          <w:rFonts w:ascii="PT Astra Serif" w:hAnsi="PT Astra Serif"/>
          <w:sz w:val="28"/>
          <w:szCs w:val="28"/>
        </w:rPr>
        <w:t xml:space="preserve">можно отметить достижение заявленных целей правового регулирования, в части </w:t>
      </w:r>
      <w:r w:rsidR="00EE05F0" w:rsidRPr="00EE05F0">
        <w:rPr>
          <w:rFonts w:ascii="PT Astra Serif" w:hAnsi="PT Astra Serif"/>
          <w:sz w:val="28"/>
          <w:szCs w:val="28"/>
        </w:rPr>
        <w:t>компенсаци</w:t>
      </w:r>
      <w:r w:rsidR="00EE05F0">
        <w:rPr>
          <w:rFonts w:ascii="PT Astra Serif" w:hAnsi="PT Astra Serif"/>
          <w:sz w:val="28"/>
          <w:szCs w:val="28"/>
        </w:rPr>
        <w:t>и</w:t>
      </w:r>
      <w:r w:rsidR="00EE05F0" w:rsidRPr="00EE05F0">
        <w:rPr>
          <w:rFonts w:ascii="PT Astra Serif" w:hAnsi="PT Astra Serif"/>
          <w:sz w:val="28"/>
          <w:szCs w:val="28"/>
        </w:rPr>
        <w:t xml:space="preserve"> 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</w:t>
      </w:r>
      <w:r w:rsidRPr="00B249B4">
        <w:rPr>
          <w:rFonts w:ascii="PT Astra Serif" w:hAnsi="PT Astra Serif"/>
          <w:sz w:val="28"/>
          <w:szCs w:val="28"/>
        </w:rPr>
        <w:t xml:space="preserve">, что свидетельствует об определённой степени эффективности рассматриваемого </w:t>
      </w:r>
      <w:r w:rsidR="00EE05F0">
        <w:rPr>
          <w:rFonts w:ascii="PT Astra Serif" w:hAnsi="PT Astra Serif"/>
          <w:sz w:val="28"/>
          <w:szCs w:val="28"/>
        </w:rPr>
        <w:t xml:space="preserve">правового </w:t>
      </w:r>
      <w:r w:rsidRPr="00B249B4">
        <w:rPr>
          <w:rFonts w:ascii="PT Astra Serif" w:hAnsi="PT Astra Serif"/>
          <w:sz w:val="28"/>
          <w:szCs w:val="28"/>
        </w:rPr>
        <w:t>регулирования</w:t>
      </w:r>
      <w:r>
        <w:rPr>
          <w:rFonts w:ascii="PT Astra Serif" w:hAnsi="PT Astra Serif"/>
          <w:sz w:val="28"/>
          <w:szCs w:val="28"/>
        </w:rPr>
        <w:t>.</w:t>
      </w:r>
    </w:p>
    <w:p w:rsidR="00707D2C" w:rsidRPr="00BB5C9C" w:rsidRDefault="00707D2C" w:rsidP="00707D2C">
      <w:pPr>
        <w:ind w:firstLine="708"/>
        <w:jc w:val="both"/>
        <w:rPr>
          <w:rFonts w:ascii="PT Astra Serif" w:eastAsia="Andale Sans UI" w:hAnsi="PT Astra Serif"/>
          <w:kern w:val="1"/>
          <w:sz w:val="28"/>
          <w:szCs w:val="28"/>
        </w:rPr>
      </w:pPr>
    </w:p>
    <w:p w:rsidR="00707D2C" w:rsidRPr="004132FE" w:rsidRDefault="00707D2C" w:rsidP="00707D2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132FE">
        <w:rPr>
          <w:rFonts w:ascii="PT Astra Serif" w:hAnsi="PT Astra Serif"/>
          <w:b/>
          <w:sz w:val="28"/>
          <w:szCs w:val="28"/>
        </w:rPr>
        <w:t>3.</w:t>
      </w:r>
      <w:r w:rsidRPr="004132FE">
        <w:rPr>
          <w:rFonts w:ascii="PT Astra Serif" w:hAnsi="PT Astra Serif"/>
        </w:rPr>
        <w:t> </w:t>
      </w:r>
      <w:r w:rsidRPr="004132FE">
        <w:rPr>
          <w:rFonts w:ascii="PT Astra Serif" w:hAnsi="PT Astra Serif"/>
          <w:b/>
          <w:sz w:val="28"/>
          <w:szCs w:val="28"/>
        </w:rPr>
        <w:t>Анализ опыта субъектов Российской Федерации</w:t>
      </w:r>
      <w:r w:rsidRPr="004132FE">
        <w:rPr>
          <w:rFonts w:ascii="PT Astra Serif" w:hAnsi="PT Astra Serif"/>
          <w:sz w:val="28"/>
          <w:szCs w:val="28"/>
        </w:rPr>
        <w:t>.</w:t>
      </w:r>
    </w:p>
    <w:p w:rsidR="00707D2C" w:rsidRPr="00E9699C" w:rsidRDefault="00707D2C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9699C">
        <w:rPr>
          <w:rFonts w:ascii="PT Astra Serif" w:hAnsi="PT Astra Serif"/>
          <w:sz w:val="28"/>
          <w:szCs w:val="28"/>
        </w:rPr>
        <w:t>По итогам мониторинга регионального законодательства в сфере</w:t>
      </w:r>
      <w:r w:rsidRPr="00BE39B3">
        <w:rPr>
          <w:rFonts w:ascii="PT Astra Serif" w:hAnsi="PT Astra Serif"/>
          <w:sz w:val="28"/>
          <w:szCs w:val="28"/>
        </w:rPr>
        <w:t xml:space="preserve"> </w:t>
      </w:r>
      <w:r w:rsidR="00E9699C" w:rsidRPr="00E9699C">
        <w:rPr>
          <w:rFonts w:ascii="PT Astra Serif" w:hAnsi="PT Astra Serif"/>
          <w:sz w:val="28"/>
          <w:szCs w:val="28"/>
        </w:rPr>
        <w:t>предоставления субсидий уполномоченной газораспределительной организации на возмещение недополученных доходов в связи с обеспечением</w:t>
      </w:r>
      <w:proofErr w:type="gramEnd"/>
      <w:r w:rsidR="00E9699C" w:rsidRPr="00E9699C">
        <w:rPr>
          <w:rFonts w:ascii="PT Astra Serif" w:hAnsi="PT Astra Serif"/>
          <w:sz w:val="28"/>
          <w:szCs w:val="28"/>
        </w:rPr>
        <w:t xml:space="preserve"> поставок сжиженного углеводородного газа для бытовых нужд населения </w:t>
      </w:r>
      <w:r w:rsidRPr="00E9699C">
        <w:rPr>
          <w:rFonts w:ascii="PT Astra Serif" w:hAnsi="PT Astra Serif"/>
          <w:sz w:val="28"/>
          <w:szCs w:val="28"/>
        </w:rPr>
        <w:t xml:space="preserve">установлено, что </w:t>
      </w:r>
      <w:r w:rsidR="00E9699C">
        <w:rPr>
          <w:rFonts w:ascii="PT Astra Serif" w:hAnsi="PT Astra Serif"/>
          <w:sz w:val="28"/>
          <w:szCs w:val="28"/>
        </w:rPr>
        <w:t>схожие</w:t>
      </w:r>
      <w:r w:rsidRPr="00E9699C">
        <w:rPr>
          <w:rFonts w:ascii="PT Astra Serif" w:hAnsi="PT Astra Serif"/>
          <w:sz w:val="28"/>
          <w:szCs w:val="28"/>
        </w:rPr>
        <w:t xml:space="preserve"> нормативные правовые акты </w:t>
      </w:r>
      <w:r w:rsidR="00E9699C">
        <w:rPr>
          <w:rFonts w:ascii="PT Astra Serif" w:hAnsi="PT Astra Serif"/>
          <w:sz w:val="28"/>
          <w:szCs w:val="28"/>
        </w:rPr>
        <w:t>приняты в ряде</w:t>
      </w:r>
      <w:r w:rsidRPr="00E9699C">
        <w:rPr>
          <w:rFonts w:ascii="PT Astra Serif" w:hAnsi="PT Astra Serif"/>
          <w:sz w:val="28"/>
          <w:szCs w:val="28"/>
        </w:rPr>
        <w:t xml:space="preserve"> субъект</w:t>
      </w:r>
      <w:r w:rsidR="00E9699C">
        <w:rPr>
          <w:rFonts w:ascii="PT Astra Serif" w:hAnsi="PT Astra Serif"/>
          <w:sz w:val="28"/>
          <w:szCs w:val="28"/>
        </w:rPr>
        <w:t>ов</w:t>
      </w:r>
      <w:r w:rsidRPr="00E9699C">
        <w:rPr>
          <w:rFonts w:ascii="PT Astra Serif" w:hAnsi="PT Astra Serif"/>
          <w:sz w:val="28"/>
          <w:szCs w:val="28"/>
        </w:rPr>
        <w:t xml:space="preserve"> Российской Федерации. Так, например:</w:t>
      </w:r>
    </w:p>
    <w:p w:rsidR="00E9699C" w:rsidRDefault="00E9699C" w:rsidP="00E96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699C">
        <w:rPr>
          <w:rFonts w:ascii="PT Astra Serif" w:hAnsi="PT Astra Serif"/>
          <w:sz w:val="28"/>
          <w:szCs w:val="28"/>
        </w:rPr>
        <w:t>- постановление Правительства Астраханской области от 28</w:t>
      </w:r>
      <w:r>
        <w:rPr>
          <w:rFonts w:ascii="PT Astra Serif" w:hAnsi="PT Astra Serif"/>
          <w:sz w:val="28"/>
          <w:szCs w:val="28"/>
        </w:rPr>
        <w:t>.06.</w:t>
      </w:r>
      <w:r w:rsidRPr="00E9699C">
        <w:rPr>
          <w:rFonts w:ascii="PT Astra Serif" w:hAnsi="PT Astra Serif"/>
          <w:sz w:val="28"/>
          <w:szCs w:val="28"/>
        </w:rPr>
        <w:t xml:space="preserve">2019 </w:t>
      </w:r>
      <w:r>
        <w:rPr>
          <w:rFonts w:ascii="PT Astra Serif" w:hAnsi="PT Astra Serif"/>
          <w:sz w:val="28"/>
          <w:szCs w:val="28"/>
        </w:rPr>
        <w:br/>
        <w:t>№</w:t>
      </w:r>
      <w:r w:rsidRPr="00E9699C">
        <w:rPr>
          <w:rFonts w:ascii="PT Astra Serif" w:hAnsi="PT Astra Serif"/>
          <w:sz w:val="28"/>
          <w:szCs w:val="28"/>
        </w:rPr>
        <w:t xml:space="preserve"> 218-П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E9699C">
        <w:rPr>
          <w:rFonts w:ascii="PT Astra Serif" w:hAnsi="PT Astra Serif"/>
          <w:sz w:val="28"/>
          <w:szCs w:val="28"/>
        </w:rPr>
        <w:t>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</w:t>
      </w:r>
      <w:r>
        <w:rPr>
          <w:rFonts w:ascii="PT Astra Serif" w:hAnsi="PT Astra Serif"/>
          <w:sz w:val="28"/>
          <w:szCs w:val="28"/>
        </w:rPr>
        <w:t xml:space="preserve"> населения Астраханской области»;</w:t>
      </w:r>
    </w:p>
    <w:p w:rsidR="002A2803" w:rsidRDefault="002A2803" w:rsidP="00E9699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="001B76A3" w:rsidRPr="001B76A3">
        <w:rPr>
          <w:rFonts w:ascii="PT Astra Serif" w:hAnsi="PT Astra Serif"/>
          <w:sz w:val="28"/>
          <w:szCs w:val="28"/>
        </w:rPr>
        <w:t xml:space="preserve">постановление </w:t>
      </w:r>
      <w:r w:rsidR="001B76A3">
        <w:rPr>
          <w:rFonts w:ascii="PT Astra Serif" w:hAnsi="PT Astra Serif"/>
          <w:sz w:val="28"/>
          <w:szCs w:val="28"/>
        </w:rPr>
        <w:t>П</w:t>
      </w:r>
      <w:r w:rsidR="001B76A3" w:rsidRPr="001B76A3">
        <w:rPr>
          <w:rFonts w:ascii="PT Astra Serif" w:hAnsi="PT Astra Serif"/>
          <w:sz w:val="28"/>
          <w:szCs w:val="28"/>
        </w:rPr>
        <w:t xml:space="preserve">равительства Тульской области от 01.10.2014 </w:t>
      </w:r>
      <w:r w:rsidR="001B76A3">
        <w:rPr>
          <w:rFonts w:ascii="PT Astra Serif" w:hAnsi="PT Astra Serif"/>
          <w:sz w:val="28"/>
          <w:szCs w:val="28"/>
        </w:rPr>
        <w:t>№</w:t>
      </w:r>
      <w:r w:rsidR="001B76A3" w:rsidRPr="001B76A3">
        <w:rPr>
          <w:rFonts w:ascii="PT Astra Serif" w:hAnsi="PT Astra Serif"/>
          <w:sz w:val="28"/>
          <w:szCs w:val="28"/>
        </w:rPr>
        <w:t xml:space="preserve"> 501 </w:t>
      </w:r>
      <w:r w:rsidR="001B76A3">
        <w:rPr>
          <w:rFonts w:ascii="PT Astra Serif" w:hAnsi="PT Astra Serif"/>
          <w:sz w:val="28"/>
          <w:szCs w:val="28"/>
        </w:rPr>
        <w:t>«</w:t>
      </w:r>
      <w:r w:rsidR="001B76A3" w:rsidRPr="001B76A3">
        <w:rPr>
          <w:rFonts w:ascii="PT Astra Serif" w:hAnsi="PT Astra Serif"/>
          <w:sz w:val="28"/>
          <w:szCs w:val="28"/>
        </w:rPr>
        <w:t xml:space="preserve">Об утверждении Порядка предоставления субсидий из бюджета Тульской области газораспределительным организациям Тульской области, осуществляющим доставку и реализацию сжиженного углеводородного газа населению, на компенсацию выпадающих доходов, возникающих при реализации населению сжиженного углеводородного газа по </w:t>
      </w:r>
      <w:r w:rsidR="001B76A3">
        <w:rPr>
          <w:rFonts w:ascii="PT Astra Serif" w:hAnsi="PT Astra Serif"/>
          <w:sz w:val="28"/>
          <w:szCs w:val="28"/>
        </w:rPr>
        <w:t>регулируемым государством ценам»;</w:t>
      </w:r>
      <w:proofErr w:type="gramEnd"/>
    </w:p>
    <w:p w:rsidR="001B76A3" w:rsidRDefault="001B76A3" w:rsidP="00271D1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71D15">
        <w:rPr>
          <w:rFonts w:ascii="PT Astra Serif" w:hAnsi="PT Astra Serif"/>
          <w:sz w:val="28"/>
          <w:szCs w:val="28"/>
        </w:rPr>
        <w:t>п</w:t>
      </w:r>
      <w:r w:rsidR="00271D15" w:rsidRPr="00271D15">
        <w:rPr>
          <w:rFonts w:ascii="PT Astra Serif" w:hAnsi="PT Astra Serif"/>
          <w:sz w:val="28"/>
          <w:szCs w:val="28"/>
        </w:rPr>
        <w:t xml:space="preserve">остановление Правительства Новгородской области от </w:t>
      </w:r>
      <w:r w:rsidR="00271D15">
        <w:rPr>
          <w:rFonts w:ascii="PT Astra Serif" w:hAnsi="PT Astra Serif"/>
          <w:sz w:val="28"/>
          <w:szCs w:val="28"/>
        </w:rPr>
        <w:t>0</w:t>
      </w:r>
      <w:r w:rsidR="00271D15" w:rsidRPr="00271D15">
        <w:rPr>
          <w:rFonts w:ascii="PT Astra Serif" w:hAnsi="PT Astra Serif"/>
          <w:sz w:val="28"/>
          <w:szCs w:val="28"/>
        </w:rPr>
        <w:t>9</w:t>
      </w:r>
      <w:r w:rsidR="00271D15">
        <w:rPr>
          <w:rFonts w:ascii="PT Astra Serif" w:hAnsi="PT Astra Serif"/>
          <w:sz w:val="28"/>
          <w:szCs w:val="28"/>
        </w:rPr>
        <w:t>.06.</w:t>
      </w:r>
      <w:r w:rsidR="00271D15" w:rsidRPr="00271D15">
        <w:rPr>
          <w:rFonts w:ascii="PT Astra Serif" w:hAnsi="PT Astra Serif"/>
          <w:sz w:val="28"/>
          <w:szCs w:val="28"/>
        </w:rPr>
        <w:t>2020</w:t>
      </w:r>
      <w:r w:rsidR="00271D15">
        <w:rPr>
          <w:rFonts w:ascii="PT Astra Serif" w:hAnsi="PT Astra Serif"/>
          <w:sz w:val="28"/>
          <w:szCs w:val="28"/>
        </w:rPr>
        <w:t xml:space="preserve"> </w:t>
      </w:r>
      <w:r w:rsidR="00271D15">
        <w:rPr>
          <w:rFonts w:ascii="PT Astra Serif" w:hAnsi="PT Astra Serif"/>
          <w:sz w:val="28"/>
          <w:szCs w:val="28"/>
        </w:rPr>
        <w:br/>
        <w:t>№</w:t>
      </w:r>
      <w:r w:rsidR="00271D15" w:rsidRPr="00271D15">
        <w:rPr>
          <w:rFonts w:ascii="PT Astra Serif" w:hAnsi="PT Astra Serif"/>
          <w:sz w:val="28"/>
          <w:szCs w:val="28"/>
        </w:rPr>
        <w:t xml:space="preserve"> 254</w:t>
      </w:r>
      <w:r w:rsidR="00271D15">
        <w:rPr>
          <w:rFonts w:ascii="PT Astra Serif" w:hAnsi="PT Astra Serif"/>
          <w:sz w:val="28"/>
          <w:szCs w:val="28"/>
        </w:rPr>
        <w:t xml:space="preserve"> «</w:t>
      </w:r>
      <w:r w:rsidR="00271D15" w:rsidRPr="00271D15">
        <w:rPr>
          <w:rFonts w:ascii="PT Astra Serif" w:hAnsi="PT Astra Serif"/>
          <w:sz w:val="28"/>
          <w:szCs w:val="28"/>
        </w:rPr>
        <w:t>Об утверждении Порядка предоставления субсидий в 2020 году на возмещение недополученных доходов организациям, поставляющим сжиженный газ для обеспечения бытовых нужд населения по ценам для населения</w:t>
      </w:r>
      <w:r w:rsidR="00271D15">
        <w:rPr>
          <w:rFonts w:ascii="PT Astra Serif" w:hAnsi="PT Astra Serif"/>
          <w:sz w:val="28"/>
          <w:szCs w:val="28"/>
        </w:rPr>
        <w:t>»</w:t>
      </w:r>
      <w:r w:rsidR="005B1849">
        <w:rPr>
          <w:rFonts w:ascii="PT Astra Serif" w:hAnsi="PT Astra Serif"/>
          <w:sz w:val="28"/>
          <w:szCs w:val="28"/>
        </w:rPr>
        <w:t>.</w:t>
      </w:r>
    </w:p>
    <w:p w:rsidR="00707D2C" w:rsidRPr="00BE39B3" w:rsidRDefault="00707D2C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699C">
        <w:rPr>
          <w:rFonts w:ascii="PT Astra Serif" w:hAnsi="PT Astra Serif"/>
          <w:sz w:val="28"/>
          <w:szCs w:val="28"/>
        </w:rPr>
        <w:lastRenderedPageBreak/>
        <w:t>Таким образом, с учётом результатов мониторинга регионального законодательства можно сделать вывод о</w:t>
      </w:r>
      <w:r w:rsidR="00EB59FC" w:rsidRPr="00E9699C">
        <w:rPr>
          <w:rFonts w:ascii="PT Astra Serif" w:hAnsi="PT Astra Serif"/>
          <w:sz w:val="28"/>
          <w:szCs w:val="28"/>
        </w:rPr>
        <w:t>б</w:t>
      </w:r>
      <w:r w:rsidRPr="00E9699C">
        <w:rPr>
          <w:rFonts w:ascii="PT Astra Serif" w:hAnsi="PT Astra Serif"/>
          <w:sz w:val="28"/>
          <w:szCs w:val="28"/>
        </w:rPr>
        <w:t xml:space="preserve"> определённой степени эффективности рассматриваемого</w:t>
      </w:r>
      <w:r w:rsidR="00E9699C">
        <w:rPr>
          <w:rFonts w:ascii="PT Astra Serif" w:hAnsi="PT Astra Serif"/>
          <w:sz w:val="28"/>
          <w:szCs w:val="28"/>
        </w:rPr>
        <w:t xml:space="preserve"> правового </w:t>
      </w:r>
      <w:r w:rsidRPr="00E9699C">
        <w:rPr>
          <w:rFonts w:ascii="PT Astra Serif" w:hAnsi="PT Astra Serif"/>
          <w:sz w:val="28"/>
          <w:szCs w:val="28"/>
        </w:rPr>
        <w:t>регулирования.</w:t>
      </w:r>
    </w:p>
    <w:p w:rsidR="00707D2C" w:rsidRDefault="00707D2C" w:rsidP="00707D2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07D2C" w:rsidRPr="003A2F4C" w:rsidRDefault="00EE05F0" w:rsidP="00707D2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707D2C" w:rsidRPr="003A2F4C">
        <w:rPr>
          <w:rFonts w:ascii="PT Astra Serif" w:hAnsi="PT Astra Serif"/>
          <w:b/>
          <w:sz w:val="28"/>
          <w:szCs w:val="28"/>
        </w:rPr>
        <w:t>. Сведения о проведении публичных обсуждений.</w:t>
      </w:r>
    </w:p>
    <w:p w:rsidR="00707D2C" w:rsidRDefault="00707D2C" w:rsidP="00707D2C">
      <w:pPr>
        <w:pStyle w:val="a4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A2F4C">
        <w:rPr>
          <w:rFonts w:ascii="PT Astra Serif" w:hAnsi="PT Astra Serif"/>
          <w:sz w:val="28"/>
          <w:szCs w:val="28"/>
        </w:rPr>
        <w:t xml:space="preserve">В рамках публичных обсуждений текст нормативного правового акта был размещён с </w:t>
      </w:r>
      <w:r>
        <w:rPr>
          <w:rFonts w:ascii="PT Astra Serif" w:hAnsi="PT Astra Serif"/>
          <w:sz w:val="28"/>
          <w:szCs w:val="28"/>
        </w:rPr>
        <w:t>2</w:t>
      </w:r>
      <w:r w:rsidR="00EB59FC">
        <w:rPr>
          <w:rFonts w:ascii="PT Astra Serif" w:hAnsi="PT Astra Serif"/>
          <w:sz w:val="28"/>
          <w:szCs w:val="28"/>
        </w:rPr>
        <w:t>8</w:t>
      </w:r>
      <w:r w:rsidRPr="003A2F4C">
        <w:rPr>
          <w:rFonts w:ascii="PT Astra Serif" w:hAnsi="PT Astra Serif"/>
          <w:sz w:val="28"/>
          <w:szCs w:val="28"/>
        </w:rPr>
        <w:t>.</w:t>
      </w:r>
      <w:r w:rsidR="00EB59FC">
        <w:rPr>
          <w:rFonts w:ascii="PT Astra Serif" w:hAnsi="PT Astra Serif"/>
          <w:sz w:val="28"/>
          <w:szCs w:val="28"/>
        </w:rPr>
        <w:t>05</w:t>
      </w:r>
      <w:r w:rsidRPr="003A2F4C">
        <w:rPr>
          <w:rFonts w:ascii="PT Astra Serif" w:hAnsi="PT Astra Serif"/>
          <w:sz w:val="28"/>
          <w:szCs w:val="28"/>
        </w:rPr>
        <w:t>.20</w:t>
      </w:r>
      <w:r w:rsidR="00EB59FC">
        <w:rPr>
          <w:rFonts w:ascii="PT Astra Serif" w:hAnsi="PT Astra Serif"/>
          <w:sz w:val="28"/>
          <w:szCs w:val="28"/>
        </w:rPr>
        <w:t>20</w:t>
      </w:r>
      <w:r w:rsidRPr="003A2F4C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2</w:t>
      </w:r>
      <w:r w:rsidR="00EB59FC">
        <w:rPr>
          <w:rFonts w:ascii="PT Astra Serif" w:hAnsi="PT Astra Serif"/>
          <w:sz w:val="28"/>
          <w:szCs w:val="28"/>
        </w:rPr>
        <w:t>8</w:t>
      </w:r>
      <w:r w:rsidRPr="003A2F4C">
        <w:rPr>
          <w:rFonts w:ascii="PT Astra Serif" w:hAnsi="PT Astra Serif"/>
          <w:sz w:val="28"/>
          <w:szCs w:val="28"/>
        </w:rPr>
        <w:t>.</w:t>
      </w:r>
      <w:r w:rsidR="00EB59FC">
        <w:rPr>
          <w:rFonts w:ascii="PT Astra Serif" w:hAnsi="PT Astra Serif"/>
          <w:sz w:val="28"/>
          <w:szCs w:val="28"/>
        </w:rPr>
        <w:t>06</w:t>
      </w:r>
      <w:r w:rsidRPr="003A2F4C">
        <w:rPr>
          <w:rFonts w:ascii="PT Astra Serif" w:hAnsi="PT Astra Serif"/>
          <w:sz w:val="28"/>
          <w:szCs w:val="28"/>
        </w:rPr>
        <w:t>.20</w:t>
      </w:r>
      <w:r w:rsidR="00EB59FC">
        <w:rPr>
          <w:rFonts w:ascii="PT Astra Serif" w:hAnsi="PT Astra Serif"/>
          <w:sz w:val="28"/>
          <w:szCs w:val="28"/>
        </w:rPr>
        <w:t>20</w:t>
      </w:r>
      <w:r w:rsidRPr="003A2F4C">
        <w:rPr>
          <w:rFonts w:ascii="PT Astra Serif" w:hAnsi="PT Astra Serif"/>
          <w:sz w:val="28"/>
          <w:szCs w:val="28"/>
        </w:rPr>
        <w:t xml:space="preserve"> на официальном сайте </w:t>
      </w:r>
      <w:r w:rsidR="00EB59FC">
        <w:rPr>
          <w:rFonts w:ascii="PT Astra Serif" w:hAnsi="PT Astra Serif"/>
          <w:sz w:val="28"/>
          <w:szCs w:val="28"/>
        </w:rPr>
        <w:t>Губернатора и Правительства</w:t>
      </w:r>
      <w:r w:rsidRPr="003A2F4C">
        <w:rPr>
          <w:rFonts w:ascii="PT Astra Serif" w:hAnsi="PT Astra Serif"/>
          <w:sz w:val="28"/>
          <w:szCs w:val="28"/>
        </w:rPr>
        <w:t xml:space="preserve"> Ульяновской области в информационно-телекоммуникационной сети «Интернет» по следующей ссылке </w:t>
      </w:r>
      <w:r w:rsidR="00EB59FC" w:rsidRPr="00EB59FC">
        <w:rPr>
          <w:rFonts w:ascii="PT Astra Serif" w:hAnsi="PT Astra Serif"/>
          <w:sz w:val="28"/>
          <w:szCs w:val="28"/>
        </w:rPr>
        <w:t>https://ulgov.ru/экономика/orv/publ-consult-orv.html</w:t>
      </w:r>
      <w:r>
        <w:rPr>
          <w:rFonts w:ascii="PT Astra Serif" w:hAnsi="PT Astra Serif"/>
          <w:sz w:val="28"/>
          <w:szCs w:val="28"/>
        </w:rPr>
        <w:t>.</w:t>
      </w:r>
    </w:p>
    <w:p w:rsidR="00EB59FC" w:rsidRDefault="00707D2C" w:rsidP="00EB59FC">
      <w:pPr>
        <w:pStyle w:val="a4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Позиций, содержащих замечания и предложения, по рассматриваемому акту от участников публичных обсуждений не поступало.</w:t>
      </w:r>
    </w:p>
    <w:p w:rsidR="00EB59FC" w:rsidRPr="003A2F4C" w:rsidRDefault="00EB59FC" w:rsidP="00EB59FC">
      <w:pPr>
        <w:pStyle w:val="a4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Вместе с тем, от </w:t>
      </w:r>
      <w:r w:rsidRPr="00EB59FC">
        <w:rPr>
          <w:rFonts w:ascii="PT Astra Serif" w:hAnsi="PT Astra Serif"/>
          <w:sz w:val="28"/>
          <w:szCs w:val="28"/>
        </w:rPr>
        <w:t>Министерств</w:t>
      </w:r>
      <w:r>
        <w:rPr>
          <w:rFonts w:ascii="PT Astra Serif" w:hAnsi="PT Astra Serif"/>
          <w:sz w:val="28"/>
          <w:szCs w:val="28"/>
        </w:rPr>
        <w:t>а</w:t>
      </w:r>
      <w:r w:rsidRPr="00EB59FC">
        <w:rPr>
          <w:rFonts w:ascii="PT Astra Serif" w:hAnsi="PT Astra Serif"/>
          <w:sz w:val="28"/>
          <w:szCs w:val="28"/>
        </w:rPr>
        <w:t xml:space="preserve"> энергетики, жилищно-коммунального комплекса и городской среды Ульяновской области</w:t>
      </w:r>
      <w:r>
        <w:rPr>
          <w:rFonts w:ascii="PT Astra Serif" w:hAnsi="PT Astra Serif"/>
          <w:sz w:val="28"/>
          <w:szCs w:val="28"/>
        </w:rPr>
        <w:t xml:space="preserve"> получена позиция о </w:t>
      </w:r>
      <w:r w:rsidRPr="00EB59FC">
        <w:rPr>
          <w:sz w:val="28"/>
          <w:szCs w:val="28"/>
        </w:rPr>
        <w:t>необходим</w:t>
      </w:r>
      <w:r>
        <w:rPr>
          <w:sz w:val="28"/>
          <w:szCs w:val="28"/>
        </w:rPr>
        <w:t>ости</w:t>
      </w:r>
      <w:r w:rsidRPr="00EB59FC">
        <w:rPr>
          <w:sz w:val="28"/>
          <w:szCs w:val="28"/>
        </w:rPr>
        <w:t xml:space="preserve"> рассмотре</w:t>
      </w:r>
      <w:r>
        <w:rPr>
          <w:sz w:val="28"/>
          <w:szCs w:val="28"/>
        </w:rPr>
        <w:t>ния</w:t>
      </w:r>
      <w:r w:rsidRPr="00EB59FC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EB59FC">
        <w:rPr>
          <w:sz w:val="28"/>
          <w:szCs w:val="28"/>
        </w:rPr>
        <w:t xml:space="preserve"> разработки нормативно</w:t>
      </w:r>
      <w:r w:rsidR="0060496B">
        <w:rPr>
          <w:sz w:val="28"/>
          <w:szCs w:val="28"/>
        </w:rPr>
        <w:t xml:space="preserve">го </w:t>
      </w:r>
      <w:r w:rsidRPr="00EB59FC">
        <w:rPr>
          <w:sz w:val="28"/>
          <w:szCs w:val="28"/>
        </w:rPr>
        <w:t xml:space="preserve">правового акта, </w:t>
      </w:r>
      <w:r w:rsidR="0060496B">
        <w:rPr>
          <w:sz w:val="28"/>
          <w:szCs w:val="28"/>
        </w:rPr>
        <w:t xml:space="preserve">предусматривающего </w:t>
      </w:r>
      <w:r w:rsidRPr="00EB59FC">
        <w:rPr>
          <w:sz w:val="28"/>
          <w:szCs w:val="28"/>
        </w:rPr>
        <w:t>предоставл</w:t>
      </w:r>
      <w:r w:rsidR="0060496B">
        <w:rPr>
          <w:sz w:val="28"/>
          <w:szCs w:val="28"/>
        </w:rPr>
        <w:t>ение</w:t>
      </w:r>
      <w:r w:rsidRPr="00EB59FC">
        <w:rPr>
          <w:sz w:val="28"/>
          <w:szCs w:val="28"/>
        </w:rPr>
        <w:t xml:space="preserve"> субсидии потребителям получающим услугу газоснабжения путём выделения целевых субсидий по платёжным документам напрямую гражданину, имеющего на это соответствующее право, а не уполномоченным газораспределительным организациям. </w:t>
      </w:r>
      <w:r w:rsidRPr="00EB59FC">
        <w:rPr>
          <w:color w:val="000000"/>
          <w:sz w:val="28"/>
          <w:szCs w:val="28"/>
        </w:rPr>
        <w:t>Данный шаг позволит полностью исключить возможность получения баллонного газа для бытовых нужд по регулируемым роз</w:t>
      </w:r>
      <w:r>
        <w:rPr>
          <w:color w:val="000000"/>
          <w:sz w:val="28"/>
          <w:szCs w:val="28"/>
        </w:rPr>
        <w:t xml:space="preserve">ничным ценам, </w:t>
      </w:r>
      <w:r w:rsidRPr="00EB59FC">
        <w:rPr>
          <w:color w:val="000000"/>
          <w:sz w:val="28"/>
          <w:szCs w:val="28"/>
        </w:rPr>
        <w:t>лицами, не имеющими на это право, ввиду специфики предоставления субсидий не по спискам, утвержд</w:t>
      </w:r>
      <w:r w:rsidR="0060496B">
        <w:rPr>
          <w:color w:val="000000"/>
          <w:sz w:val="28"/>
          <w:szCs w:val="28"/>
        </w:rPr>
        <w:t>ё</w:t>
      </w:r>
      <w:r w:rsidRPr="00EB59FC">
        <w:rPr>
          <w:color w:val="000000"/>
          <w:sz w:val="28"/>
          <w:szCs w:val="28"/>
        </w:rPr>
        <w:t>нным Главами администраций муниципальных образований Ульяновской области, а непосредственно гражданину обратившимся в органы социальной защиты.</w:t>
      </w:r>
    </w:p>
    <w:p w:rsidR="00707D2C" w:rsidRPr="00BE39B3" w:rsidRDefault="00707D2C" w:rsidP="00707D2C">
      <w:pPr>
        <w:autoSpaceDE w:val="0"/>
        <w:autoSpaceDN w:val="0"/>
        <w:adjustRightInd w:val="0"/>
        <w:ind w:firstLine="708"/>
        <w:rPr>
          <w:rFonts w:ascii="PT Astra Serif" w:hAnsi="PT Astra Serif"/>
          <w:b/>
          <w:sz w:val="28"/>
          <w:szCs w:val="28"/>
        </w:rPr>
      </w:pPr>
    </w:p>
    <w:p w:rsidR="00707D2C" w:rsidRPr="00BE39B3" w:rsidRDefault="00EE05F0" w:rsidP="00707D2C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707D2C" w:rsidRPr="00BE39B3">
        <w:rPr>
          <w:rFonts w:ascii="PT Astra Serif" w:hAnsi="PT Astra Serif"/>
          <w:b/>
          <w:sz w:val="28"/>
          <w:szCs w:val="28"/>
        </w:rPr>
        <w:t>. Выводы по результатам проведения экспертизы.</w:t>
      </w:r>
    </w:p>
    <w:p w:rsidR="00707D2C" w:rsidRPr="00524E9E" w:rsidRDefault="00707D2C" w:rsidP="0060496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E39B3">
        <w:rPr>
          <w:rFonts w:ascii="PT Astra Serif" w:hAnsi="PT Astra Serif"/>
          <w:color w:val="000000"/>
          <w:sz w:val="28"/>
          <w:szCs w:val="28"/>
        </w:rPr>
        <w:t xml:space="preserve">По итогам экспертизы </w:t>
      </w:r>
      <w:r w:rsidR="0060496B" w:rsidRPr="0060496B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60496B">
        <w:rPr>
          <w:rFonts w:ascii="PT Astra Serif" w:hAnsi="PT Astra Serif"/>
          <w:color w:val="000000"/>
          <w:sz w:val="28"/>
          <w:szCs w:val="28"/>
        </w:rPr>
        <w:t>я</w:t>
      </w:r>
      <w:r w:rsidR="0060496B" w:rsidRPr="0060496B">
        <w:rPr>
          <w:rFonts w:ascii="PT Astra Serif" w:hAnsi="PT Astra Serif"/>
          <w:color w:val="000000"/>
          <w:sz w:val="28"/>
          <w:szCs w:val="28"/>
        </w:rPr>
        <w:t xml:space="preserve"> Правительства Ульяновской области от 16.05.2019 № 222-П «О предоставлении в 2019 году газораспределительным организациям, индивидуальным предпринимателям субсидий из областного бюджета Ульяновской области в целях возмещения недополученных доходов в связи с реализацией населению Ульяновской области сжиженного углеводородного газа по подлежащим государственному регулированию ценам»</w:t>
      </w:r>
      <w:r>
        <w:rPr>
          <w:rFonts w:ascii="PT Astra Serif" w:hAnsi="PT Astra Serif"/>
          <w:sz w:val="28"/>
          <w:szCs w:val="28"/>
        </w:rPr>
        <w:t xml:space="preserve"> считаем,</w:t>
      </w:r>
      <w:r w:rsidRPr="00BE39B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24E9E">
        <w:rPr>
          <w:rFonts w:ascii="PT Astra Serif" w:hAnsi="PT Astra Serif"/>
          <w:color w:val="000000"/>
          <w:sz w:val="28"/>
          <w:szCs w:val="28"/>
        </w:rPr>
        <w:t xml:space="preserve">что рассматриваемое </w:t>
      </w:r>
      <w:r w:rsidR="0060496B">
        <w:rPr>
          <w:rFonts w:ascii="PT Astra Serif" w:hAnsi="PT Astra Serif"/>
          <w:color w:val="000000"/>
          <w:sz w:val="28"/>
          <w:szCs w:val="28"/>
        </w:rPr>
        <w:t xml:space="preserve">правовое </w:t>
      </w:r>
      <w:r w:rsidRPr="00524E9E">
        <w:rPr>
          <w:rFonts w:ascii="PT Astra Serif" w:hAnsi="PT Astra Serif"/>
          <w:color w:val="000000"/>
          <w:sz w:val="28"/>
          <w:szCs w:val="28"/>
        </w:rPr>
        <w:t>регулирование не содержит положений, необоснованно затрудняющих осуществление предпринимательской и инвестиционной деятельности</w:t>
      </w:r>
      <w:proofErr w:type="gramEnd"/>
      <w:r w:rsidRPr="00524E9E">
        <w:rPr>
          <w:rFonts w:ascii="PT Astra Serif" w:hAnsi="PT Astra Serif"/>
          <w:color w:val="000000"/>
          <w:sz w:val="28"/>
          <w:szCs w:val="28"/>
        </w:rPr>
        <w:t>, а также способствующих возникновению необоснованных расходов консолидированно</w:t>
      </w:r>
      <w:r>
        <w:rPr>
          <w:rFonts w:ascii="PT Astra Serif" w:hAnsi="PT Astra Serif"/>
          <w:color w:val="000000"/>
          <w:sz w:val="28"/>
          <w:szCs w:val="28"/>
        </w:rPr>
        <w:t>го бюджета Ульяновской области.</w:t>
      </w:r>
    </w:p>
    <w:p w:rsidR="00EE05F0" w:rsidRPr="00A001C2" w:rsidRDefault="00EE05F0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4146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</w:t>
      </w:r>
      <w:r w:rsidR="00344146">
        <w:rPr>
          <w:rFonts w:ascii="PT Astra Serif" w:hAnsi="PT Astra Serif"/>
          <w:sz w:val="28"/>
          <w:szCs w:val="28"/>
        </w:rPr>
        <w:t xml:space="preserve"> </w:t>
      </w:r>
      <w:r w:rsidR="00A27C53">
        <w:rPr>
          <w:rFonts w:ascii="PT Astra Serif" w:hAnsi="PT Astra Serif"/>
          <w:sz w:val="28"/>
          <w:szCs w:val="28"/>
        </w:rPr>
        <w:t>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="00A27C53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надзора</w:t>
      </w:r>
      <w:r w:rsidR="00A27C53">
        <w:rPr>
          <w:rFonts w:ascii="PT Astra Serif" w:hAnsi="PT Astra Serif"/>
          <w:sz w:val="28"/>
          <w:szCs w:val="28"/>
        </w:rPr>
        <w:t>)</w:t>
      </w:r>
    </w:p>
    <w:p w:rsidR="00344146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регуляторной политики администрации</w:t>
      </w:r>
    </w:p>
    <w:p w:rsidR="006A0C72" w:rsidRPr="00A51A11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</w:t>
      </w:r>
      <w:r w:rsidR="00375AF8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D6F11" w:rsidRPr="00A51A11">
        <w:rPr>
          <w:rFonts w:ascii="PT Astra Serif" w:hAnsi="PT Astra Serif"/>
          <w:sz w:val="28"/>
          <w:szCs w:val="28"/>
        </w:rPr>
        <w:t xml:space="preserve"> </w:t>
      </w:r>
      <w:r w:rsidR="00375AF8">
        <w:rPr>
          <w:rFonts w:ascii="PT Astra Serif" w:hAnsi="PT Astra Serif"/>
          <w:sz w:val="28"/>
          <w:szCs w:val="28"/>
        </w:rPr>
        <w:t xml:space="preserve">         </w:t>
      </w:r>
      <w:r w:rsidR="00F0794E" w:rsidRPr="00A51A11">
        <w:rPr>
          <w:rFonts w:ascii="PT Astra Serif" w:hAnsi="PT Astra Serif"/>
          <w:sz w:val="28"/>
          <w:szCs w:val="28"/>
        </w:rPr>
        <w:t xml:space="preserve">  </w:t>
      </w:r>
      <w:r w:rsidR="00EA7009">
        <w:rPr>
          <w:rFonts w:ascii="PT Astra Serif" w:hAnsi="PT Astra Serif"/>
          <w:sz w:val="28"/>
          <w:szCs w:val="28"/>
        </w:rPr>
        <w:t xml:space="preserve">   </w:t>
      </w:r>
      <w:r w:rsidR="00344146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EA7009">
        <w:rPr>
          <w:rFonts w:ascii="PT Astra Serif" w:hAnsi="PT Astra Serif"/>
          <w:sz w:val="28"/>
          <w:szCs w:val="28"/>
        </w:rPr>
        <w:t xml:space="preserve"> </w:t>
      </w:r>
      <w:r w:rsidR="00F0794E" w:rsidRPr="00A51A1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44146">
        <w:rPr>
          <w:rFonts w:ascii="PT Astra Serif" w:hAnsi="PT Astra Serif"/>
          <w:sz w:val="28"/>
          <w:szCs w:val="28"/>
        </w:rPr>
        <w:t>Ю.В.Казаков</w:t>
      </w:r>
      <w:proofErr w:type="spellEnd"/>
    </w:p>
    <w:p w:rsidR="005B1849" w:rsidRDefault="005B1849" w:rsidP="0026434F">
      <w:pPr>
        <w:tabs>
          <w:tab w:val="left" w:pos="1065"/>
        </w:tabs>
        <w:jc w:val="both"/>
        <w:rPr>
          <w:rFonts w:ascii="PT Astra Serif" w:hAnsi="PT Astra Serif"/>
        </w:rPr>
      </w:pPr>
    </w:p>
    <w:p w:rsidR="000C1A6B" w:rsidRPr="00344146" w:rsidRDefault="00990900" w:rsidP="0026434F">
      <w:pPr>
        <w:tabs>
          <w:tab w:val="left" w:pos="1065"/>
        </w:tabs>
        <w:jc w:val="both"/>
        <w:rPr>
          <w:rFonts w:ascii="PT Astra Serif" w:hAnsi="PT Astra Serif"/>
        </w:rPr>
      </w:pPr>
      <w:r w:rsidRPr="00344146">
        <w:rPr>
          <w:rFonts w:ascii="PT Astra Serif" w:hAnsi="PT Astra Serif"/>
        </w:rPr>
        <w:t>Артемьев Евгений Вячеславович</w:t>
      </w:r>
    </w:p>
    <w:p w:rsidR="009E0BAB" w:rsidRPr="00344146" w:rsidRDefault="00DE54E5" w:rsidP="004F44D2">
      <w:pPr>
        <w:jc w:val="both"/>
        <w:rPr>
          <w:rFonts w:ascii="PT Astra Serif" w:hAnsi="PT Astra Serif"/>
        </w:rPr>
      </w:pPr>
      <w:r w:rsidRPr="00344146">
        <w:rPr>
          <w:rFonts w:ascii="PT Astra Serif" w:hAnsi="PT Astra Serif"/>
        </w:rPr>
        <w:t>Егоров Александр Алексеевич</w:t>
      </w:r>
    </w:p>
    <w:p w:rsidR="005216D2" w:rsidRPr="00344146" w:rsidRDefault="00990900" w:rsidP="00063BA2">
      <w:pPr>
        <w:jc w:val="both"/>
        <w:rPr>
          <w:rFonts w:ascii="PT Astra Serif" w:hAnsi="PT Astra Serif"/>
        </w:rPr>
      </w:pPr>
      <w:r w:rsidRPr="00344146">
        <w:rPr>
          <w:rFonts w:ascii="PT Astra Serif" w:hAnsi="PT Astra Serif"/>
        </w:rPr>
        <w:t>58-91-</w:t>
      </w:r>
      <w:r w:rsidR="00867002">
        <w:rPr>
          <w:rFonts w:ascii="PT Astra Serif" w:hAnsi="PT Astra Serif"/>
        </w:rPr>
        <w:t>95</w:t>
      </w:r>
    </w:p>
    <w:sectPr w:rsidR="005216D2" w:rsidRPr="00344146" w:rsidSect="004816D1">
      <w:headerReference w:type="even" r:id="rId11"/>
      <w:headerReference w:type="default" r:id="rId12"/>
      <w:pgSz w:w="11906" w:h="16838"/>
      <w:pgMar w:top="119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F3" w:rsidRDefault="007F54F3">
      <w:r>
        <w:separator/>
      </w:r>
    </w:p>
  </w:endnote>
  <w:endnote w:type="continuationSeparator" w:id="0">
    <w:p w:rsidR="007F54F3" w:rsidRDefault="007F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F3" w:rsidRDefault="007F54F3">
      <w:r>
        <w:separator/>
      </w:r>
    </w:p>
  </w:footnote>
  <w:footnote w:type="continuationSeparator" w:id="0">
    <w:p w:rsidR="007F54F3" w:rsidRDefault="007F5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87" w:rsidRDefault="00994287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4287" w:rsidRDefault="009942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87" w:rsidRDefault="00994287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4606">
      <w:rPr>
        <w:rStyle w:val="a7"/>
        <w:noProof/>
      </w:rPr>
      <w:t>2</w:t>
    </w:r>
    <w:r>
      <w:rPr>
        <w:rStyle w:val="a7"/>
      </w:rPr>
      <w:fldChar w:fldCharType="end"/>
    </w:r>
  </w:p>
  <w:p w:rsidR="00994287" w:rsidRDefault="009942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9E4"/>
    <w:multiLevelType w:val="hybridMultilevel"/>
    <w:tmpl w:val="B132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5553D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07DD4"/>
    <w:multiLevelType w:val="hybridMultilevel"/>
    <w:tmpl w:val="1A7E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640588"/>
    <w:multiLevelType w:val="hybridMultilevel"/>
    <w:tmpl w:val="EF52D04A"/>
    <w:lvl w:ilvl="0" w:tplc="5366E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E94DCC"/>
    <w:multiLevelType w:val="hybridMultilevel"/>
    <w:tmpl w:val="EDF2E95A"/>
    <w:lvl w:ilvl="0" w:tplc="FEDE511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0458B3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33115"/>
    <w:multiLevelType w:val="hybridMultilevel"/>
    <w:tmpl w:val="30B4F9F0"/>
    <w:lvl w:ilvl="0" w:tplc="5C9C2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F46BEF"/>
    <w:multiLevelType w:val="hybridMultilevel"/>
    <w:tmpl w:val="0464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53B"/>
    <w:multiLevelType w:val="multilevel"/>
    <w:tmpl w:val="6032F6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7F262F2"/>
    <w:multiLevelType w:val="multilevel"/>
    <w:tmpl w:val="EC40EF4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D2"/>
    <w:rsid w:val="00000024"/>
    <w:rsid w:val="0000122F"/>
    <w:rsid w:val="00001521"/>
    <w:rsid w:val="00001586"/>
    <w:rsid w:val="0000232D"/>
    <w:rsid w:val="000029B2"/>
    <w:rsid w:val="00004146"/>
    <w:rsid w:val="000043A1"/>
    <w:rsid w:val="000045DA"/>
    <w:rsid w:val="00006DA9"/>
    <w:rsid w:val="000113F5"/>
    <w:rsid w:val="00011A9D"/>
    <w:rsid w:val="00012D99"/>
    <w:rsid w:val="00013D87"/>
    <w:rsid w:val="00014238"/>
    <w:rsid w:val="00015397"/>
    <w:rsid w:val="00017627"/>
    <w:rsid w:val="000176BC"/>
    <w:rsid w:val="000206F9"/>
    <w:rsid w:val="00021818"/>
    <w:rsid w:val="00021832"/>
    <w:rsid w:val="0002495A"/>
    <w:rsid w:val="00024DF7"/>
    <w:rsid w:val="00025496"/>
    <w:rsid w:val="00027534"/>
    <w:rsid w:val="00027B8C"/>
    <w:rsid w:val="000305DD"/>
    <w:rsid w:val="00031398"/>
    <w:rsid w:val="00031B68"/>
    <w:rsid w:val="00032349"/>
    <w:rsid w:val="000345B6"/>
    <w:rsid w:val="00035483"/>
    <w:rsid w:val="0003713E"/>
    <w:rsid w:val="00037237"/>
    <w:rsid w:val="00037289"/>
    <w:rsid w:val="000401F9"/>
    <w:rsid w:val="00040EFF"/>
    <w:rsid w:val="00041DED"/>
    <w:rsid w:val="00041FA6"/>
    <w:rsid w:val="0004423D"/>
    <w:rsid w:val="00044970"/>
    <w:rsid w:val="00045FA7"/>
    <w:rsid w:val="00045FC3"/>
    <w:rsid w:val="0004670F"/>
    <w:rsid w:val="00046DB7"/>
    <w:rsid w:val="000474E3"/>
    <w:rsid w:val="000515B0"/>
    <w:rsid w:val="0005464E"/>
    <w:rsid w:val="000624A5"/>
    <w:rsid w:val="000626BE"/>
    <w:rsid w:val="0006282D"/>
    <w:rsid w:val="00062C18"/>
    <w:rsid w:val="00062CD3"/>
    <w:rsid w:val="00063AA2"/>
    <w:rsid w:val="00063BA2"/>
    <w:rsid w:val="00065106"/>
    <w:rsid w:val="0006598F"/>
    <w:rsid w:val="00066330"/>
    <w:rsid w:val="00070067"/>
    <w:rsid w:val="00070A38"/>
    <w:rsid w:val="00071717"/>
    <w:rsid w:val="000721B1"/>
    <w:rsid w:val="00072E07"/>
    <w:rsid w:val="00073E11"/>
    <w:rsid w:val="000760D5"/>
    <w:rsid w:val="000775DF"/>
    <w:rsid w:val="0008263B"/>
    <w:rsid w:val="00082F79"/>
    <w:rsid w:val="00083248"/>
    <w:rsid w:val="00084BA9"/>
    <w:rsid w:val="00085355"/>
    <w:rsid w:val="0008564C"/>
    <w:rsid w:val="00085E34"/>
    <w:rsid w:val="0008735D"/>
    <w:rsid w:val="000873AD"/>
    <w:rsid w:val="000874BF"/>
    <w:rsid w:val="00090BF1"/>
    <w:rsid w:val="000913C7"/>
    <w:rsid w:val="00091A1F"/>
    <w:rsid w:val="00091A82"/>
    <w:rsid w:val="0009499B"/>
    <w:rsid w:val="00095312"/>
    <w:rsid w:val="00097D2D"/>
    <w:rsid w:val="000A037C"/>
    <w:rsid w:val="000A3EB8"/>
    <w:rsid w:val="000A429F"/>
    <w:rsid w:val="000A4842"/>
    <w:rsid w:val="000A5660"/>
    <w:rsid w:val="000A75F2"/>
    <w:rsid w:val="000A782E"/>
    <w:rsid w:val="000A7CA5"/>
    <w:rsid w:val="000B0C29"/>
    <w:rsid w:val="000B0CF2"/>
    <w:rsid w:val="000B126E"/>
    <w:rsid w:val="000B1967"/>
    <w:rsid w:val="000B295C"/>
    <w:rsid w:val="000B5305"/>
    <w:rsid w:val="000B6E6D"/>
    <w:rsid w:val="000B79D7"/>
    <w:rsid w:val="000C0DF9"/>
    <w:rsid w:val="000C18BF"/>
    <w:rsid w:val="000C1A4F"/>
    <w:rsid w:val="000C1A6B"/>
    <w:rsid w:val="000C1CA1"/>
    <w:rsid w:val="000C2677"/>
    <w:rsid w:val="000C2899"/>
    <w:rsid w:val="000C3A27"/>
    <w:rsid w:val="000C3B47"/>
    <w:rsid w:val="000C4C56"/>
    <w:rsid w:val="000C51C9"/>
    <w:rsid w:val="000C54EC"/>
    <w:rsid w:val="000C6303"/>
    <w:rsid w:val="000C6AAF"/>
    <w:rsid w:val="000C703D"/>
    <w:rsid w:val="000C7549"/>
    <w:rsid w:val="000C762C"/>
    <w:rsid w:val="000C7893"/>
    <w:rsid w:val="000D0A77"/>
    <w:rsid w:val="000D1F0A"/>
    <w:rsid w:val="000D201D"/>
    <w:rsid w:val="000D2090"/>
    <w:rsid w:val="000D2C69"/>
    <w:rsid w:val="000D40E8"/>
    <w:rsid w:val="000D4186"/>
    <w:rsid w:val="000D5316"/>
    <w:rsid w:val="000D53B9"/>
    <w:rsid w:val="000D6478"/>
    <w:rsid w:val="000E1D4E"/>
    <w:rsid w:val="000E5356"/>
    <w:rsid w:val="000E58AA"/>
    <w:rsid w:val="000E61A5"/>
    <w:rsid w:val="000E6571"/>
    <w:rsid w:val="000F088A"/>
    <w:rsid w:val="000F404A"/>
    <w:rsid w:val="000F6114"/>
    <w:rsid w:val="000F7404"/>
    <w:rsid w:val="0010081D"/>
    <w:rsid w:val="00100FE6"/>
    <w:rsid w:val="001015E9"/>
    <w:rsid w:val="0010183E"/>
    <w:rsid w:val="00101BDF"/>
    <w:rsid w:val="00105577"/>
    <w:rsid w:val="00106CDB"/>
    <w:rsid w:val="00107A2D"/>
    <w:rsid w:val="00110337"/>
    <w:rsid w:val="001105E7"/>
    <w:rsid w:val="00110B7D"/>
    <w:rsid w:val="00110D1D"/>
    <w:rsid w:val="001110E5"/>
    <w:rsid w:val="001116AE"/>
    <w:rsid w:val="00111803"/>
    <w:rsid w:val="001118CA"/>
    <w:rsid w:val="00111ACC"/>
    <w:rsid w:val="001126B8"/>
    <w:rsid w:val="00112CA4"/>
    <w:rsid w:val="00116846"/>
    <w:rsid w:val="0011707C"/>
    <w:rsid w:val="00117BCB"/>
    <w:rsid w:val="00121968"/>
    <w:rsid w:val="001231A1"/>
    <w:rsid w:val="00123258"/>
    <w:rsid w:val="00123A1A"/>
    <w:rsid w:val="00124057"/>
    <w:rsid w:val="00124B9D"/>
    <w:rsid w:val="00125378"/>
    <w:rsid w:val="00127D2B"/>
    <w:rsid w:val="00131226"/>
    <w:rsid w:val="0013143E"/>
    <w:rsid w:val="00132475"/>
    <w:rsid w:val="001335C7"/>
    <w:rsid w:val="00133AE6"/>
    <w:rsid w:val="00141299"/>
    <w:rsid w:val="00141839"/>
    <w:rsid w:val="001423BB"/>
    <w:rsid w:val="001425E5"/>
    <w:rsid w:val="00142684"/>
    <w:rsid w:val="00144E83"/>
    <w:rsid w:val="00145CDC"/>
    <w:rsid w:val="00145E3B"/>
    <w:rsid w:val="00146CF8"/>
    <w:rsid w:val="00146DDA"/>
    <w:rsid w:val="0014796A"/>
    <w:rsid w:val="00147B68"/>
    <w:rsid w:val="00147F83"/>
    <w:rsid w:val="0015149E"/>
    <w:rsid w:val="001524AC"/>
    <w:rsid w:val="00152A41"/>
    <w:rsid w:val="00152AA4"/>
    <w:rsid w:val="00152BF7"/>
    <w:rsid w:val="001533C5"/>
    <w:rsid w:val="00154E87"/>
    <w:rsid w:val="00154F47"/>
    <w:rsid w:val="001557F0"/>
    <w:rsid w:val="00160D4E"/>
    <w:rsid w:val="001613A5"/>
    <w:rsid w:val="001617E7"/>
    <w:rsid w:val="00162BE2"/>
    <w:rsid w:val="0016304A"/>
    <w:rsid w:val="00163641"/>
    <w:rsid w:val="001636E6"/>
    <w:rsid w:val="00163C13"/>
    <w:rsid w:val="00163C28"/>
    <w:rsid w:val="00164360"/>
    <w:rsid w:val="00164AC4"/>
    <w:rsid w:val="00164EFF"/>
    <w:rsid w:val="00165006"/>
    <w:rsid w:val="001719D9"/>
    <w:rsid w:val="001728CB"/>
    <w:rsid w:val="00174274"/>
    <w:rsid w:val="001748E0"/>
    <w:rsid w:val="00175224"/>
    <w:rsid w:val="00175825"/>
    <w:rsid w:val="00175A08"/>
    <w:rsid w:val="00176556"/>
    <w:rsid w:val="00176569"/>
    <w:rsid w:val="00176645"/>
    <w:rsid w:val="001812DE"/>
    <w:rsid w:val="001814DC"/>
    <w:rsid w:val="0018179F"/>
    <w:rsid w:val="00181BCB"/>
    <w:rsid w:val="00181E1F"/>
    <w:rsid w:val="00182232"/>
    <w:rsid w:val="00184F97"/>
    <w:rsid w:val="001852D8"/>
    <w:rsid w:val="00185312"/>
    <w:rsid w:val="00187377"/>
    <w:rsid w:val="001875CC"/>
    <w:rsid w:val="001876A4"/>
    <w:rsid w:val="0019076D"/>
    <w:rsid w:val="0019112F"/>
    <w:rsid w:val="00191B2C"/>
    <w:rsid w:val="001924C8"/>
    <w:rsid w:val="001936A7"/>
    <w:rsid w:val="00194C71"/>
    <w:rsid w:val="00195319"/>
    <w:rsid w:val="001956FB"/>
    <w:rsid w:val="00195F46"/>
    <w:rsid w:val="001960F5"/>
    <w:rsid w:val="0019669D"/>
    <w:rsid w:val="00197C34"/>
    <w:rsid w:val="001A1091"/>
    <w:rsid w:val="001A28EC"/>
    <w:rsid w:val="001A3418"/>
    <w:rsid w:val="001A3B16"/>
    <w:rsid w:val="001A3B19"/>
    <w:rsid w:val="001A481E"/>
    <w:rsid w:val="001A5342"/>
    <w:rsid w:val="001A5CCA"/>
    <w:rsid w:val="001A7FEE"/>
    <w:rsid w:val="001B099D"/>
    <w:rsid w:val="001B0F01"/>
    <w:rsid w:val="001B1735"/>
    <w:rsid w:val="001B2F2E"/>
    <w:rsid w:val="001B423D"/>
    <w:rsid w:val="001B5572"/>
    <w:rsid w:val="001B57EA"/>
    <w:rsid w:val="001B61D8"/>
    <w:rsid w:val="001B6A33"/>
    <w:rsid w:val="001B6AFE"/>
    <w:rsid w:val="001B76A3"/>
    <w:rsid w:val="001C103E"/>
    <w:rsid w:val="001C1D6A"/>
    <w:rsid w:val="001C2EDD"/>
    <w:rsid w:val="001C3A66"/>
    <w:rsid w:val="001C526D"/>
    <w:rsid w:val="001C7B6A"/>
    <w:rsid w:val="001D05FC"/>
    <w:rsid w:val="001D189D"/>
    <w:rsid w:val="001D1C07"/>
    <w:rsid w:val="001D2EB4"/>
    <w:rsid w:val="001D32A5"/>
    <w:rsid w:val="001D3979"/>
    <w:rsid w:val="001D3EF2"/>
    <w:rsid w:val="001D42B0"/>
    <w:rsid w:val="001D4606"/>
    <w:rsid w:val="001D4739"/>
    <w:rsid w:val="001D4A3E"/>
    <w:rsid w:val="001D5602"/>
    <w:rsid w:val="001D5616"/>
    <w:rsid w:val="001D5E22"/>
    <w:rsid w:val="001D5E51"/>
    <w:rsid w:val="001D6A43"/>
    <w:rsid w:val="001E1310"/>
    <w:rsid w:val="001E1362"/>
    <w:rsid w:val="001E139E"/>
    <w:rsid w:val="001E3466"/>
    <w:rsid w:val="001E5C34"/>
    <w:rsid w:val="001E72E8"/>
    <w:rsid w:val="001E74C2"/>
    <w:rsid w:val="001E7568"/>
    <w:rsid w:val="001F0837"/>
    <w:rsid w:val="001F4C19"/>
    <w:rsid w:val="001F5341"/>
    <w:rsid w:val="001F55F1"/>
    <w:rsid w:val="001F5D1F"/>
    <w:rsid w:val="001F7A71"/>
    <w:rsid w:val="00200878"/>
    <w:rsid w:val="002039DF"/>
    <w:rsid w:val="00204E28"/>
    <w:rsid w:val="00212B42"/>
    <w:rsid w:val="00213065"/>
    <w:rsid w:val="0021312F"/>
    <w:rsid w:val="00213E86"/>
    <w:rsid w:val="0021487C"/>
    <w:rsid w:val="00214EA3"/>
    <w:rsid w:val="00215252"/>
    <w:rsid w:val="00215C44"/>
    <w:rsid w:val="002173AE"/>
    <w:rsid w:val="00217BE9"/>
    <w:rsid w:val="00220A0D"/>
    <w:rsid w:val="00220E47"/>
    <w:rsid w:val="002228CA"/>
    <w:rsid w:val="00222CBE"/>
    <w:rsid w:val="002232AE"/>
    <w:rsid w:val="00223A35"/>
    <w:rsid w:val="00224836"/>
    <w:rsid w:val="002249B5"/>
    <w:rsid w:val="0022554F"/>
    <w:rsid w:val="0022639B"/>
    <w:rsid w:val="002312D9"/>
    <w:rsid w:val="00231815"/>
    <w:rsid w:val="00231A62"/>
    <w:rsid w:val="00231D23"/>
    <w:rsid w:val="002327D7"/>
    <w:rsid w:val="002329A2"/>
    <w:rsid w:val="00232F86"/>
    <w:rsid w:val="002356DC"/>
    <w:rsid w:val="002357C3"/>
    <w:rsid w:val="00235C55"/>
    <w:rsid w:val="0023628B"/>
    <w:rsid w:val="00236D8C"/>
    <w:rsid w:val="00240395"/>
    <w:rsid w:val="00240580"/>
    <w:rsid w:val="00240EEB"/>
    <w:rsid w:val="00241762"/>
    <w:rsid w:val="00243578"/>
    <w:rsid w:val="00244588"/>
    <w:rsid w:val="00245A4C"/>
    <w:rsid w:val="00245D97"/>
    <w:rsid w:val="00246D42"/>
    <w:rsid w:val="00247B3E"/>
    <w:rsid w:val="002504A2"/>
    <w:rsid w:val="00250E9F"/>
    <w:rsid w:val="002531C5"/>
    <w:rsid w:val="0025332E"/>
    <w:rsid w:val="00253849"/>
    <w:rsid w:val="00253977"/>
    <w:rsid w:val="002560BD"/>
    <w:rsid w:val="00256D79"/>
    <w:rsid w:val="00260C26"/>
    <w:rsid w:val="002621F4"/>
    <w:rsid w:val="0026434F"/>
    <w:rsid w:val="002647EA"/>
    <w:rsid w:val="00264E92"/>
    <w:rsid w:val="00266BA9"/>
    <w:rsid w:val="00270A35"/>
    <w:rsid w:val="00270C70"/>
    <w:rsid w:val="00271013"/>
    <w:rsid w:val="002710BA"/>
    <w:rsid w:val="0027133B"/>
    <w:rsid w:val="00271D15"/>
    <w:rsid w:val="00273D12"/>
    <w:rsid w:val="00273D8A"/>
    <w:rsid w:val="00275A1B"/>
    <w:rsid w:val="00276DE3"/>
    <w:rsid w:val="00276E3D"/>
    <w:rsid w:val="002772FB"/>
    <w:rsid w:val="002776C0"/>
    <w:rsid w:val="00281623"/>
    <w:rsid w:val="00281F18"/>
    <w:rsid w:val="00283130"/>
    <w:rsid w:val="002866CC"/>
    <w:rsid w:val="00286C37"/>
    <w:rsid w:val="0028719A"/>
    <w:rsid w:val="00287F6C"/>
    <w:rsid w:val="00290F57"/>
    <w:rsid w:val="00292502"/>
    <w:rsid w:val="00292B7D"/>
    <w:rsid w:val="00293786"/>
    <w:rsid w:val="00294450"/>
    <w:rsid w:val="00294709"/>
    <w:rsid w:val="002953A8"/>
    <w:rsid w:val="002968B5"/>
    <w:rsid w:val="00297C0D"/>
    <w:rsid w:val="002A08A2"/>
    <w:rsid w:val="002A2001"/>
    <w:rsid w:val="002A2803"/>
    <w:rsid w:val="002A359C"/>
    <w:rsid w:val="002A3903"/>
    <w:rsid w:val="002A3F40"/>
    <w:rsid w:val="002A5511"/>
    <w:rsid w:val="002A580A"/>
    <w:rsid w:val="002A58EB"/>
    <w:rsid w:val="002A5A12"/>
    <w:rsid w:val="002B008D"/>
    <w:rsid w:val="002B21EC"/>
    <w:rsid w:val="002B41C3"/>
    <w:rsid w:val="002B4D3B"/>
    <w:rsid w:val="002B57D6"/>
    <w:rsid w:val="002B59DF"/>
    <w:rsid w:val="002B5BAF"/>
    <w:rsid w:val="002B5BE3"/>
    <w:rsid w:val="002B611D"/>
    <w:rsid w:val="002B689F"/>
    <w:rsid w:val="002C0C94"/>
    <w:rsid w:val="002C3774"/>
    <w:rsid w:val="002C4211"/>
    <w:rsid w:val="002C434D"/>
    <w:rsid w:val="002C4FBA"/>
    <w:rsid w:val="002C575B"/>
    <w:rsid w:val="002C5CD4"/>
    <w:rsid w:val="002D00A1"/>
    <w:rsid w:val="002D1079"/>
    <w:rsid w:val="002D160E"/>
    <w:rsid w:val="002D1BF4"/>
    <w:rsid w:val="002D4ABE"/>
    <w:rsid w:val="002E0125"/>
    <w:rsid w:val="002E0301"/>
    <w:rsid w:val="002E0504"/>
    <w:rsid w:val="002E2658"/>
    <w:rsid w:val="002E5674"/>
    <w:rsid w:val="002E71B8"/>
    <w:rsid w:val="002F135F"/>
    <w:rsid w:val="002F1C2E"/>
    <w:rsid w:val="002F264B"/>
    <w:rsid w:val="002F292C"/>
    <w:rsid w:val="002F41DA"/>
    <w:rsid w:val="002F4697"/>
    <w:rsid w:val="002F6534"/>
    <w:rsid w:val="003005C3"/>
    <w:rsid w:val="003007A8"/>
    <w:rsid w:val="003010BE"/>
    <w:rsid w:val="00303A23"/>
    <w:rsid w:val="00305141"/>
    <w:rsid w:val="003052FB"/>
    <w:rsid w:val="003058ED"/>
    <w:rsid w:val="003062F6"/>
    <w:rsid w:val="0030715B"/>
    <w:rsid w:val="00311587"/>
    <w:rsid w:val="003115FF"/>
    <w:rsid w:val="0031210F"/>
    <w:rsid w:val="00314A14"/>
    <w:rsid w:val="00317A5D"/>
    <w:rsid w:val="003215AA"/>
    <w:rsid w:val="00321F14"/>
    <w:rsid w:val="00322984"/>
    <w:rsid w:val="0032448F"/>
    <w:rsid w:val="00324FA1"/>
    <w:rsid w:val="00325C4B"/>
    <w:rsid w:val="0032717C"/>
    <w:rsid w:val="00327728"/>
    <w:rsid w:val="00327A9F"/>
    <w:rsid w:val="00327F07"/>
    <w:rsid w:val="0033123F"/>
    <w:rsid w:val="003328D3"/>
    <w:rsid w:val="00332BC3"/>
    <w:rsid w:val="003368E4"/>
    <w:rsid w:val="003369E9"/>
    <w:rsid w:val="003378BB"/>
    <w:rsid w:val="00337E8B"/>
    <w:rsid w:val="003400C6"/>
    <w:rsid w:val="003420F5"/>
    <w:rsid w:val="003423B4"/>
    <w:rsid w:val="00342CC3"/>
    <w:rsid w:val="00343205"/>
    <w:rsid w:val="003433CC"/>
    <w:rsid w:val="00343A94"/>
    <w:rsid w:val="00343EAC"/>
    <w:rsid w:val="00344146"/>
    <w:rsid w:val="00344BE1"/>
    <w:rsid w:val="00347258"/>
    <w:rsid w:val="003477F9"/>
    <w:rsid w:val="00353419"/>
    <w:rsid w:val="0035391D"/>
    <w:rsid w:val="00354B11"/>
    <w:rsid w:val="00355441"/>
    <w:rsid w:val="00356EF1"/>
    <w:rsid w:val="00357D58"/>
    <w:rsid w:val="00360BCA"/>
    <w:rsid w:val="0036310F"/>
    <w:rsid w:val="003646A7"/>
    <w:rsid w:val="003652E7"/>
    <w:rsid w:val="003658A5"/>
    <w:rsid w:val="00365C7B"/>
    <w:rsid w:val="00366391"/>
    <w:rsid w:val="00371504"/>
    <w:rsid w:val="00371A01"/>
    <w:rsid w:val="00373227"/>
    <w:rsid w:val="003743C5"/>
    <w:rsid w:val="00374811"/>
    <w:rsid w:val="00375AF8"/>
    <w:rsid w:val="00376285"/>
    <w:rsid w:val="003774E8"/>
    <w:rsid w:val="003800A2"/>
    <w:rsid w:val="00380A14"/>
    <w:rsid w:val="00381DF8"/>
    <w:rsid w:val="0038366C"/>
    <w:rsid w:val="00385AFE"/>
    <w:rsid w:val="00385D05"/>
    <w:rsid w:val="00386C1E"/>
    <w:rsid w:val="00386FEF"/>
    <w:rsid w:val="00390379"/>
    <w:rsid w:val="00391051"/>
    <w:rsid w:val="00391633"/>
    <w:rsid w:val="00391C10"/>
    <w:rsid w:val="0039251E"/>
    <w:rsid w:val="00394851"/>
    <w:rsid w:val="003948F5"/>
    <w:rsid w:val="003959B9"/>
    <w:rsid w:val="00395A61"/>
    <w:rsid w:val="003960E0"/>
    <w:rsid w:val="003963DE"/>
    <w:rsid w:val="003970AF"/>
    <w:rsid w:val="003975BE"/>
    <w:rsid w:val="00397A51"/>
    <w:rsid w:val="003A0163"/>
    <w:rsid w:val="003A04C7"/>
    <w:rsid w:val="003A3355"/>
    <w:rsid w:val="003A531C"/>
    <w:rsid w:val="003A6CE2"/>
    <w:rsid w:val="003A7442"/>
    <w:rsid w:val="003B0656"/>
    <w:rsid w:val="003B329C"/>
    <w:rsid w:val="003B37C6"/>
    <w:rsid w:val="003B5301"/>
    <w:rsid w:val="003B6A3D"/>
    <w:rsid w:val="003B6F83"/>
    <w:rsid w:val="003B76C6"/>
    <w:rsid w:val="003C06F8"/>
    <w:rsid w:val="003C5DCC"/>
    <w:rsid w:val="003C713A"/>
    <w:rsid w:val="003C7E51"/>
    <w:rsid w:val="003D04C7"/>
    <w:rsid w:val="003D0942"/>
    <w:rsid w:val="003D2C72"/>
    <w:rsid w:val="003D3807"/>
    <w:rsid w:val="003D4276"/>
    <w:rsid w:val="003D482F"/>
    <w:rsid w:val="003D5743"/>
    <w:rsid w:val="003D68DA"/>
    <w:rsid w:val="003D6EED"/>
    <w:rsid w:val="003D7B36"/>
    <w:rsid w:val="003E10AF"/>
    <w:rsid w:val="003E13E5"/>
    <w:rsid w:val="003E2EED"/>
    <w:rsid w:val="003E34BE"/>
    <w:rsid w:val="003E3FA4"/>
    <w:rsid w:val="003E5004"/>
    <w:rsid w:val="003E5FE7"/>
    <w:rsid w:val="003E66BF"/>
    <w:rsid w:val="003F02B0"/>
    <w:rsid w:val="003F049A"/>
    <w:rsid w:val="003F1632"/>
    <w:rsid w:val="003F2F8E"/>
    <w:rsid w:val="003F3AAD"/>
    <w:rsid w:val="003F59E2"/>
    <w:rsid w:val="003F5B8C"/>
    <w:rsid w:val="003F7449"/>
    <w:rsid w:val="003F7AE9"/>
    <w:rsid w:val="00400658"/>
    <w:rsid w:val="00400F54"/>
    <w:rsid w:val="0040116F"/>
    <w:rsid w:val="004016B6"/>
    <w:rsid w:val="00404224"/>
    <w:rsid w:val="00404521"/>
    <w:rsid w:val="00404D3D"/>
    <w:rsid w:val="00407847"/>
    <w:rsid w:val="00407C29"/>
    <w:rsid w:val="004104D2"/>
    <w:rsid w:val="00410822"/>
    <w:rsid w:val="00412150"/>
    <w:rsid w:val="00413050"/>
    <w:rsid w:val="004132FE"/>
    <w:rsid w:val="004159CE"/>
    <w:rsid w:val="00416690"/>
    <w:rsid w:val="00416907"/>
    <w:rsid w:val="0041692D"/>
    <w:rsid w:val="00416E7A"/>
    <w:rsid w:val="00416FCB"/>
    <w:rsid w:val="00417855"/>
    <w:rsid w:val="004207C7"/>
    <w:rsid w:val="00420883"/>
    <w:rsid w:val="0042237C"/>
    <w:rsid w:val="00423B46"/>
    <w:rsid w:val="00424493"/>
    <w:rsid w:val="004251E3"/>
    <w:rsid w:val="0042627C"/>
    <w:rsid w:val="00426B94"/>
    <w:rsid w:val="00430688"/>
    <w:rsid w:val="004309E0"/>
    <w:rsid w:val="004324D7"/>
    <w:rsid w:val="00432E5D"/>
    <w:rsid w:val="00434BAC"/>
    <w:rsid w:val="004359C4"/>
    <w:rsid w:val="004371DA"/>
    <w:rsid w:val="0043752A"/>
    <w:rsid w:val="0044051A"/>
    <w:rsid w:val="004413FA"/>
    <w:rsid w:val="004416EE"/>
    <w:rsid w:val="00442757"/>
    <w:rsid w:val="004435A0"/>
    <w:rsid w:val="00443B38"/>
    <w:rsid w:val="00445633"/>
    <w:rsid w:val="00445F25"/>
    <w:rsid w:val="004465F7"/>
    <w:rsid w:val="00446708"/>
    <w:rsid w:val="004473E0"/>
    <w:rsid w:val="00451271"/>
    <w:rsid w:val="004525AD"/>
    <w:rsid w:val="00452678"/>
    <w:rsid w:val="00452ACE"/>
    <w:rsid w:val="00454277"/>
    <w:rsid w:val="00455630"/>
    <w:rsid w:val="0045578A"/>
    <w:rsid w:val="00455A21"/>
    <w:rsid w:val="00455AF6"/>
    <w:rsid w:val="00456E57"/>
    <w:rsid w:val="00460A1B"/>
    <w:rsid w:val="004623AC"/>
    <w:rsid w:val="0046324F"/>
    <w:rsid w:val="0046344D"/>
    <w:rsid w:val="00463CA1"/>
    <w:rsid w:val="00464625"/>
    <w:rsid w:val="004649C4"/>
    <w:rsid w:val="00464B10"/>
    <w:rsid w:val="00465313"/>
    <w:rsid w:val="0046669B"/>
    <w:rsid w:val="00467EA4"/>
    <w:rsid w:val="00472840"/>
    <w:rsid w:val="00474853"/>
    <w:rsid w:val="0047503E"/>
    <w:rsid w:val="00475421"/>
    <w:rsid w:val="00476B93"/>
    <w:rsid w:val="00476EE8"/>
    <w:rsid w:val="004771E5"/>
    <w:rsid w:val="00480F97"/>
    <w:rsid w:val="00481539"/>
    <w:rsid w:val="004816D1"/>
    <w:rsid w:val="00481706"/>
    <w:rsid w:val="00481958"/>
    <w:rsid w:val="00481A38"/>
    <w:rsid w:val="004827D1"/>
    <w:rsid w:val="00482C51"/>
    <w:rsid w:val="00485209"/>
    <w:rsid w:val="004875FE"/>
    <w:rsid w:val="0049272B"/>
    <w:rsid w:val="00496234"/>
    <w:rsid w:val="00496952"/>
    <w:rsid w:val="00496F33"/>
    <w:rsid w:val="004971A4"/>
    <w:rsid w:val="004A0D64"/>
    <w:rsid w:val="004A3B4B"/>
    <w:rsid w:val="004A452F"/>
    <w:rsid w:val="004A4FD6"/>
    <w:rsid w:val="004A5472"/>
    <w:rsid w:val="004B03EE"/>
    <w:rsid w:val="004B083E"/>
    <w:rsid w:val="004B0DA3"/>
    <w:rsid w:val="004B226A"/>
    <w:rsid w:val="004B33B2"/>
    <w:rsid w:val="004B367C"/>
    <w:rsid w:val="004B4914"/>
    <w:rsid w:val="004B4CAA"/>
    <w:rsid w:val="004B607B"/>
    <w:rsid w:val="004B65B1"/>
    <w:rsid w:val="004B6D08"/>
    <w:rsid w:val="004B7319"/>
    <w:rsid w:val="004B73AB"/>
    <w:rsid w:val="004B77FA"/>
    <w:rsid w:val="004C0122"/>
    <w:rsid w:val="004C044E"/>
    <w:rsid w:val="004C0B2B"/>
    <w:rsid w:val="004C22ED"/>
    <w:rsid w:val="004C45D0"/>
    <w:rsid w:val="004C4CF4"/>
    <w:rsid w:val="004C6B27"/>
    <w:rsid w:val="004C772F"/>
    <w:rsid w:val="004C7D3D"/>
    <w:rsid w:val="004D01F1"/>
    <w:rsid w:val="004D2DB8"/>
    <w:rsid w:val="004D3753"/>
    <w:rsid w:val="004D3A3C"/>
    <w:rsid w:val="004D4495"/>
    <w:rsid w:val="004D4AED"/>
    <w:rsid w:val="004D540B"/>
    <w:rsid w:val="004D6CCF"/>
    <w:rsid w:val="004E284B"/>
    <w:rsid w:val="004E3465"/>
    <w:rsid w:val="004E5154"/>
    <w:rsid w:val="004E67F5"/>
    <w:rsid w:val="004F0ADD"/>
    <w:rsid w:val="004F10A0"/>
    <w:rsid w:val="004F366B"/>
    <w:rsid w:val="004F44D2"/>
    <w:rsid w:val="004F4CA9"/>
    <w:rsid w:val="004F4FEC"/>
    <w:rsid w:val="004F5F14"/>
    <w:rsid w:val="004F63F3"/>
    <w:rsid w:val="004F6FC4"/>
    <w:rsid w:val="004F728B"/>
    <w:rsid w:val="004F736D"/>
    <w:rsid w:val="004F7669"/>
    <w:rsid w:val="00500F60"/>
    <w:rsid w:val="00501113"/>
    <w:rsid w:val="005011E9"/>
    <w:rsid w:val="00502622"/>
    <w:rsid w:val="0050266E"/>
    <w:rsid w:val="00502B0E"/>
    <w:rsid w:val="0050461F"/>
    <w:rsid w:val="00505402"/>
    <w:rsid w:val="00506958"/>
    <w:rsid w:val="00507815"/>
    <w:rsid w:val="0051183D"/>
    <w:rsid w:val="00512DAE"/>
    <w:rsid w:val="00514746"/>
    <w:rsid w:val="00516D4C"/>
    <w:rsid w:val="005216D2"/>
    <w:rsid w:val="00523EB2"/>
    <w:rsid w:val="005242A5"/>
    <w:rsid w:val="00526995"/>
    <w:rsid w:val="00526F1E"/>
    <w:rsid w:val="005308CA"/>
    <w:rsid w:val="00531A50"/>
    <w:rsid w:val="00531EC5"/>
    <w:rsid w:val="00533E32"/>
    <w:rsid w:val="00534772"/>
    <w:rsid w:val="005349BB"/>
    <w:rsid w:val="00535476"/>
    <w:rsid w:val="00537285"/>
    <w:rsid w:val="00540F65"/>
    <w:rsid w:val="0054182A"/>
    <w:rsid w:val="00541B91"/>
    <w:rsid w:val="00542782"/>
    <w:rsid w:val="00542B53"/>
    <w:rsid w:val="005432E6"/>
    <w:rsid w:val="005438ED"/>
    <w:rsid w:val="0054575D"/>
    <w:rsid w:val="00546817"/>
    <w:rsid w:val="00546853"/>
    <w:rsid w:val="00551895"/>
    <w:rsid w:val="00552D69"/>
    <w:rsid w:val="005533DC"/>
    <w:rsid w:val="005539B6"/>
    <w:rsid w:val="00553C86"/>
    <w:rsid w:val="00553F99"/>
    <w:rsid w:val="0055445F"/>
    <w:rsid w:val="00554DEF"/>
    <w:rsid w:val="00556023"/>
    <w:rsid w:val="0055693C"/>
    <w:rsid w:val="005578E2"/>
    <w:rsid w:val="0056090A"/>
    <w:rsid w:val="005609C7"/>
    <w:rsid w:val="005625B5"/>
    <w:rsid w:val="00562CF0"/>
    <w:rsid w:val="00563212"/>
    <w:rsid w:val="005639AE"/>
    <w:rsid w:val="005644E1"/>
    <w:rsid w:val="00565CF9"/>
    <w:rsid w:val="00566E6A"/>
    <w:rsid w:val="0056744E"/>
    <w:rsid w:val="00567663"/>
    <w:rsid w:val="00574E10"/>
    <w:rsid w:val="0057513B"/>
    <w:rsid w:val="00575C1E"/>
    <w:rsid w:val="00580FC8"/>
    <w:rsid w:val="00581D78"/>
    <w:rsid w:val="00582A85"/>
    <w:rsid w:val="00583203"/>
    <w:rsid w:val="005844AE"/>
    <w:rsid w:val="00585946"/>
    <w:rsid w:val="00586651"/>
    <w:rsid w:val="005876AF"/>
    <w:rsid w:val="0058771B"/>
    <w:rsid w:val="00590417"/>
    <w:rsid w:val="00590ADF"/>
    <w:rsid w:val="00591897"/>
    <w:rsid w:val="005951C6"/>
    <w:rsid w:val="00595D29"/>
    <w:rsid w:val="00596AEB"/>
    <w:rsid w:val="00596B56"/>
    <w:rsid w:val="00596E4D"/>
    <w:rsid w:val="005979B5"/>
    <w:rsid w:val="00597FA5"/>
    <w:rsid w:val="005A00EE"/>
    <w:rsid w:val="005A0A1A"/>
    <w:rsid w:val="005A1B4B"/>
    <w:rsid w:val="005A1F63"/>
    <w:rsid w:val="005A26BD"/>
    <w:rsid w:val="005A2AED"/>
    <w:rsid w:val="005A34C5"/>
    <w:rsid w:val="005A4487"/>
    <w:rsid w:val="005A4AF2"/>
    <w:rsid w:val="005A60F5"/>
    <w:rsid w:val="005A62C3"/>
    <w:rsid w:val="005B0624"/>
    <w:rsid w:val="005B0E43"/>
    <w:rsid w:val="005B1849"/>
    <w:rsid w:val="005B1DEB"/>
    <w:rsid w:val="005B286A"/>
    <w:rsid w:val="005B410D"/>
    <w:rsid w:val="005B5179"/>
    <w:rsid w:val="005B5371"/>
    <w:rsid w:val="005B62AC"/>
    <w:rsid w:val="005B6BF6"/>
    <w:rsid w:val="005B70F0"/>
    <w:rsid w:val="005B7B1F"/>
    <w:rsid w:val="005C0C20"/>
    <w:rsid w:val="005C19DC"/>
    <w:rsid w:val="005C2245"/>
    <w:rsid w:val="005C2CE7"/>
    <w:rsid w:val="005C322F"/>
    <w:rsid w:val="005C3F3E"/>
    <w:rsid w:val="005C5077"/>
    <w:rsid w:val="005C575C"/>
    <w:rsid w:val="005D0055"/>
    <w:rsid w:val="005D09FD"/>
    <w:rsid w:val="005D0D2F"/>
    <w:rsid w:val="005D3559"/>
    <w:rsid w:val="005D420C"/>
    <w:rsid w:val="005D53A4"/>
    <w:rsid w:val="005D6C31"/>
    <w:rsid w:val="005D6F11"/>
    <w:rsid w:val="005D7AD5"/>
    <w:rsid w:val="005E0494"/>
    <w:rsid w:val="005E076A"/>
    <w:rsid w:val="005E2352"/>
    <w:rsid w:val="005E2862"/>
    <w:rsid w:val="005E3209"/>
    <w:rsid w:val="005E4662"/>
    <w:rsid w:val="005E5646"/>
    <w:rsid w:val="005F00C5"/>
    <w:rsid w:val="005F0A96"/>
    <w:rsid w:val="005F11A0"/>
    <w:rsid w:val="005F13E3"/>
    <w:rsid w:val="005F1559"/>
    <w:rsid w:val="005F2857"/>
    <w:rsid w:val="005F4B38"/>
    <w:rsid w:val="005F52D7"/>
    <w:rsid w:val="005F57E4"/>
    <w:rsid w:val="00600208"/>
    <w:rsid w:val="006003AE"/>
    <w:rsid w:val="00601E99"/>
    <w:rsid w:val="006023E8"/>
    <w:rsid w:val="00604322"/>
    <w:rsid w:val="0060496B"/>
    <w:rsid w:val="006049E9"/>
    <w:rsid w:val="00606450"/>
    <w:rsid w:val="006069EB"/>
    <w:rsid w:val="00606B21"/>
    <w:rsid w:val="00606CCD"/>
    <w:rsid w:val="00607583"/>
    <w:rsid w:val="00607918"/>
    <w:rsid w:val="00610A30"/>
    <w:rsid w:val="006113A7"/>
    <w:rsid w:val="0061166C"/>
    <w:rsid w:val="00612110"/>
    <w:rsid w:val="00612238"/>
    <w:rsid w:val="00612DE4"/>
    <w:rsid w:val="00613341"/>
    <w:rsid w:val="006151CC"/>
    <w:rsid w:val="006154C3"/>
    <w:rsid w:val="00615D9E"/>
    <w:rsid w:val="00616838"/>
    <w:rsid w:val="00616F88"/>
    <w:rsid w:val="00617797"/>
    <w:rsid w:val="00617D32"/>
    <w:rsid w:val="00620016"/>
    <w:rsid w:val="006202E2"/>
    <w:rsid w:val="006210FD"/>
    <w:rsid w:val="0062248C"/>
    <w:rsid w:val="006225A3"/>
    <w:rsid w:val="0062787C"/>
    <w:rsid w:val="00630199"/>
    <w:rsid w:val="0063020B"/>
    <w:rsid w:val="006318F7"/>
    <w:rsid w:val="00631B95"/>
    <w:rsid w:val="00633061"/>
    <w:rsid w:val="00634071"/>
    <w:rsid w:val="0063412F"/>
    <w:rsid w:val="00636428"/>
    <w:rsid w:val="0063709E"/>
    <w:rsid w:val="00637245"/>
    <w:rsid w:val="00641E0A"/>
    <w:rsid w:val="0064210F"/>
    <w:rsid w:val="00643E80"/>
    <w:rsid w:val="00643F1E"/>
    <w:rsid w:val="00643FCD"/>
    <w:rsid w:val="00644600"/>
    <w:rsid w:val="0064606F"/>
    <w:rsid w:val="00652173"/>
    <w:rsid w:val="0065280E"/>
    <w:rsid w:val="006537D4"/>
    <w:rsid w:val="006538EA"/>
    <w:rsid w:val="00654E68"/>
    <w:rsid w:val="00654F61"/>
    <w:rsid w:val="006552D1"/>
    <w:rsid w:val="00655695"/>
    <w:rsid w:val="00655A2F"/>
    <w:rsid w:val="0065639E"/>
    <w:rsid w:val="00656AE6"/>
    <w:rsid w:val="00656C8B"/>
    <w:rsid w:val="00656CBC"/>
    <w:rsid w:val="00657166"/>
    <w:rsid w:val="0065721E"/>
    <w:rsid w:val="00661EEF"/>
    <w:rsid w:val="00662051"/>
    <w:rsid w:val="00662C3F"/>
    <w:rsid w:val="0066397D"/>
    <w:rsid w:val="00665B92"/>
    <w:rsid w:val="00671F05"/>
    <w:rsid w:val="006738E1"/>
    <w:rsid w:val="00673D51"/>
    <w:rsid w:val="00674738"/>
    <w:rsid w:val="00674B29"/>
    <w:rsid w:val="00674FF2"/>
    <w:rsid w:val="00675279"/>
    <w:rsid w:val="00675E2D"/>
    <w:rsid w:val="006765AA"/>
    <w:rsid w:val="006767EF"/>
    <w:rsid w:val="00676F63"/>
    <w:rsid w:val="006771EE"/>
    <w:rsid w:val="00677245"/>
    <w:rsid w:val="00677A7A"/>
    <w:rsid w:val="00677CE8"/>
    <w:rsid w:val="00680444"/>
    <w:rsid w:val="00680A15"/>
    <w:rsid w:val="00680FDE"/>
    <w:rsid w:val="006811E9"/>
    <w:rsid w:val="00681787"/>
    <w:rsid w:val="006818DD"/>
    <w:rsid w:val="006828CF"/>
    <w:rsid w:val="00682C54"/>
    <w:rsid w:val="00683966"/>
    <w:rsid w:val="00684EBB"/>
    <w:rsid w:val="0068737D"/>
    <w:rsid w:val="00687473"/>
    <w:rsid w:val="00690F6B"/>
    <w:rsid w:val="00693608"/>
    <w:rsid w:val="0069468C"/>
    <w:rsid w:val="006947D0"/>
    <w:rsid w:val="006948EB"/>
    <w:rsid w:val="006953DE"/>
    <w:rsid w:val="00696D9C"/>
    <w:rsid w:val="006970A4"/>
    <w:rsid w:val="006A000A"/>
    <w:rsid w:val="006A0658"/>
    <w:rsid w:val="006A0C72"/>
    <w:rsid w:val="006A1221"/>
    <w:rsid w:val="006A27E0"/>
    <w:rsid w:val="006A3CDE"/>
    <w:rsid w:val="006A4CB4"/>
    <w:rsid w:val="006A4CC9"/>
    <w:rsid w:val="006A5158"/>
    <w:rsid w:val="006A5A5F"/>
    <w:rsid w:val="006A6EB5"/>
    <w:rsid w:val="006A7E56"/>
    <w:rsid w:val="006A7E99"/>
    <w:rsid w:val="006B1153"/>
    <w:rsid w:val="006B2685"/>
    <w:rsid w:val="006B418F"/>
    <w:rsid w:val="006B5463"/>
    <w:rsid w:val="006B6003"/>
    <w:rsid w:val="006B69C8"/>
    <w:rsid w:val="006B793A"/>
    <w:rsid w:val="006C19C6"/>
    <w:rsid w:val="006C2484"/>
    <w:rsid w:val="006C29F9"/>
    <w:rsid w:val="006C3595"/>
    <w:rsid w:val="006C4A6E"/>
    <w:rsid w:val="006C5476"/>
    <w:rsid w:val="006C7E71"/>
    <w:rsid w:val="006D0597"/>
    <w:rsid w:val="006D1723"/>
    <w:rsid w:val="006D2216"/>
    <w:rsid w:val="006D2D9F"/>
    <w:rsid w:val="006D36EC"/>
    <w:rsid w:val="006D4CA2"/>
    <w:rsid w:val="006D52A5"/>
    <w:rsid w:val="006D5B4B"/>
    <w:rsid w:val="006D78CB"/>
    <w:rsid w:val="006E04B5"/>
    <w:rsid w:val="006E05C5"/>
    <w:rsid w:val="006E56E2"/>
    <w:rsid w:val="006E6271"/>
    <w:rsid w:val="006E639A"/>
    <w:rsid w:val="006E6724"/>
    <w:rsid w:val="006E74BD"/>
    <w:rsid w:val="006E7EC6"/>
    <w:rsid w:val="006F062E"/>
    <w:rsid w:val="006F0AFB"/>
    <w:rsid w:val="006F0EF9"/>
    <w:rsid w:val="006F16A7"/>
    <w:rsid w:val="006F16CE"/>
    <w:rsid w:val="006F25F5"/>
    <w:rsid w:val="006F2A76"/>
    <w:rsid w:val="006F452D"/>
    <w:rsid w:val="006F5130"/>
    <w:rsid w:val="006F5748"/>
    <w:rsid w:val="006F57C6"/>
    <w:rsid w:val="006F5B88"/>
    <w:rsid w:val="006F7B6C"/>
    <w:rsid w:val="006F7EF0"/>
    <w:rsid w:val="00700FBD"/>
    <w:rsid w:val="00701537"/>
    <w:rsid w:val="007015BC"/>
    <w:rsid w:val="00702AEA"/>
    <w:rsid w:val="00702F2A"/>
    <w:rsid w:val="0070363A"/>
    <w:rsid w:val="00703861"/>
    <w:rsid w:val="00704EA1"/>
    <w:rsid w:val="007059B2"/>
    <w:rsid w:val="007064B2"/>
    <w:rsid w:val="00707968"/>
    <w:rsid w:val="00707D2C"/>
    <w:rsid w:val="007101BC"/>
    <w:rsid w:val="00710E53"/>
    <w:rsid w:val="00715364"/>
    <w:rsid w:val="00715DAE"/>
    <w:rsid w:val="00716BF5"/>
    <w:rsid w:val="00720AA0"/>
    <w:rsid w:val="00720FD0"/>
    <w:rsid w:val="00723448"/>
    <w:rsid w:val="00723859"/>
    <w:rsid w:val="00723A49"/>
    <w:rsid w:val="00724AEE"/>
    <w:rsid w:val="00724F7A"/>
    <w:rsid w:val="007265C1"/>
    <w:rsid w:val="0072734F"/>
    <w:rsid w:val="00727D1E"/>
    <w:rsid w:val="0073282A"/>
    <w:rsid w:val="00736C54"/>
    <w:rsid w:val="00736E42"/>
    <w:rsid w:val="00736FF2"/>
    <w:rsid w:val="007401F8"/>
    <w:rsid w:val="00740F16"/>
    <w:rsid w:val="007422F9"/>
    <w:rsid w:val="0074399B"/>
    <w:rsid w:val="00743BF8"/>
    <w:rsid w:val="00743C52"/>
    <w:rsid w:val="00744B09"/>
    <w:rsid w:val="00745309"/>
    <w:rsid w:val="0074626F"/>
    <w:rsid w:val="00746604"/>
    <w:rsid w:val="007507BE"/>
    <w:rsid w:val="007512AA"/>
    <w:rsid w:val="00751BF7"/>
    <w:rsid w:val="00753174"/>
    <w:rsid w:val="00754764"/>
    <w:rsid w:val="0075538E"/>
    <w:rsid w:val="007555BF"/>
    <w:rsid w:val="00756A85"/>
    <w:rsid w:val="00762448"/>
    <w:rsid w:val="0076276D"/>
    <w:rsid w:val="007643D9"/>
    <w:rsid w:val="007648BA"/>
    <w:rsid w:val="007648F9"/>
    <w:rsid w:val="00764D36"/>
    <w:rsid w:val="00765950"/>
    <w:rsid w:val="00765B8F"/>
    <w:rsid w:val="00767F8D"/>
    <w:rsid w:val="007706B5"/>
    <w:rsid w:val="007712A9"/>
    <w:rsid w:val="00772A59"/>
    <w:rsid w:val="00775D73"/>
    <w:rsid w:val="0077752C"/>
    <w:rsid w:val="00777C6C"/>
    <w:rsid w:val="007802DA"/>
    <w:rsid w:val="0078036E"/>
    <w:rsid w:val="00780EEE"/>
    <w:rsid w:val="00781CF1"/>
    <w:rsid w:val="0078202E"/>
    <w:rsid w:val="00782499"/>
    <w:rsid w:val="00782757"/>
    <w:rsid w:val="00783B98"/>
    <w:rsid w:val="007842A5"/>
    <w:rsid w:val="00784E20"/>
    <w:rsid w:val="007863D2"/>
    <w:rsid w:val="0079129E"/>
    <w:rsid w:val="007923C3"/>
    <w:rsid w:val="007937B4"/>
    <w:rsid w:val="00794133"/>
    <w:rsid w:val="00795901"/>
    <w:rsid w:val="00796A80"/>
    <w:rsid w:val="00797B83"/>
    <w:rsid w:val="007A1816"/>
    <w:rsid w:val="007A1ECE"/>
    <w:rsid w:val="007A4DAC"/>
    <w:rsid w:val="007A58C9"/>
    <w:rsid w:val="007A58F6"/>
    <w:rsid w:val="007B06EB"/>
    <w:rsid w:val="007B12D4"/>
    <w:rsid w:val="007B2FBF"/>
    <w:rsid w:val="007B3999"/>
    <w:rsid w:val="007B3E85"/>
    <w:rsid w:val="007B4A64"/>
    <w:rsid w:val="007B5AEA"/>
    <w:rsid w:val="007B6610"/>
    <w:rsid w:val="007B6635"/>
    <w:rsid w:val="007C0433"/>
    <w:rsid w:val="007C1BE3"/>
    <w:rsid w:val="007C256B"/>
    <w:rsid w:val="007C2C84"/>
    <w:rsid w:val="007C3C92"/>
    <w:rsid w:val="007C3D2A"/>
    <w:rsid w:val="007C3F67"/>
    <w:rsid w:val="007C4C03"/>
    <w:rsid w:val="007C52CF"/>
    <w:rsid w:val="007C60EB"/>
    <w:rsid w:val="007C6135"/>
    <w:rsid w:val="007D087A"/>
    <w:rsid w:val="007D0914"/>
    <w:rsid w:val="007D0E96"/>
    <w:rsid w:val="007D5E12"/>
    <w:rsid w:val="007D6991"/>
    <w:rsid w:val="007D6D9A"/>
    <w:rsid w:val="007D7310"/>
    <w:rsid w:val="007E011A"/>
    <w:rsid w:val="007E2988"/>
    <w:rsid w:val="007E3D86"/>
    <w:rsid w:val="007E46EF"/>
    <w:rsid w:val="007E4E8D"/>
    <w:rsid w:val="007E5BC7"/>
    <w:rsid w:val="007E7883"/>
    <w:rsid w:val="007F124C"/>
    <w:rsid w:val="007F28F2"/>
    <w:rsid w:val="007F32D0"/>
    <w:rsid w:val="007F4C2A"/>
    <w:rsid w:val="007F4DEC"/>
    <w:rsid w:val="007F54F3"/>
    <w:rsid w:val="007F64F2"/>
    <w:rsid w:val="007F7689"/>
    <w:rsid w:val="007F7753"/>
    <w:rsid w:val="007F7DC0"/>
    <w:rsid w:val="00800667"/>
    <w:rsid w:val="0080096F"/>
    <w:rsid w:val="008022B7"/>
    <w:rsid w:val="0080263E"/>
    <w:rsid w:val="008032E4"/>
    <w:rsid w:val="008033D8"/>
    <w:rsid w:val="00804832"/>
    <w:rsid w:val="00804B47"/>
    <w:rsid w:val="00804B82"/>
    <w:rsid w:val="00805EF7"/>
    <w:rsid w:val="00807870"/>
    <w:rsid w:val="00807F88"/>
    <w:rsid w:val="00810293"/>
    <w:rsid w:val="00810782"/>
    <w:rsid w:val="00811330"/>
    <w:rsid w:val="0081137B"/>
    <w:rsid w:val="0081189D"/>
    <w:rsid w:val="00811C08"/>
    <w:rsid w:val="008128D9"/>
    <w:rsid w:val="00812A0B"/>
    <w:rsid w:val="00813777"/>
    <w:rsid w:val="008140AD"/>
    <w:rsid w:val="008148B7"/>
    <w:rsid w:val="0081648A"/>
    <w:rsid w:val="00816EFA"/>
    <w:rsid w:val="00817F0C"/>
    <w:rsid w:val="00817F5E"/>
    <w:rsid w:val="008219E9"/>
    <w:rsid w:val="00822677"/>
    <w:rsid w:val="00823A33"/>
    <w:rsid w:val="008268DD"/>
    <w:rsid w:val="00827BCC"/>
    <w:rsid w:val="00827F10"/>
    <w:rsid w:val="008323DB"/>
    <w:rsid w:val="00833186"/>
    <w:rsid w:val="00835E39"/>
    <w:rsid w:val="008361F5"/>
    <w:rsid w:val="00836304"/>
    <w:rsid w:val="00837C0D"/>
    <w:rsid w:val="00837CCC"/>
    <w:rsid w:val="0084019C"/>
    <w:rsid w:val="008406F6"/>
    <w:rsid w:val="00840743"/>
    <w:rsid w:val="00840A03"/>
    <w:rsid w:val="00841F5E"/>
    <w:rsid w:val="00842552"/>
    <w:rsid w:val="0084394E"/>
    <w:rsid w:val="00843FB3"/>
    <w:rsid w:val="008457EE"/>
    <w:rsid w:val="00845E72"/>
    <w:rsid w:val="00850189"/>
    <w:rsid w:val="00850920"/>
    <w:rsid w:val="00850DA1"/>
    <w:rsid w:val="0085156F"/>
    <w:rsid w:val="0085286D"/>
    <w:rsid w:val="008535C5"/>
    <w:rsid w:val="00854492"/>
    <w:rsid w:val="0085532A"/>
    <w:rsid w:val="00860489"/>
    <w:rsid w:val="0086056E"/>
    <w:rsid w:val="00861E80"/>
    <w:rsid w:val="00863C69"/>
    <w:rsid w:val="00863D6A"/>
    <w:rsid w:val="008640FF"/>
    <w:rsid w:val="00864C36"/>
    <w:rsid w:val="00864FEA"/>
    <w:rsid w:val="00865631"/>
    <w:rsid w:val="00865D02"/>
    <w:rsid w:val="00866036"/>
    <w:rsid w:val="00866349"/>
    <w:rsid w:val="00866664"/>
    <w:rsid w:val="00867002"/>
    <w:rsid w:val="00870A43"/>
    <w:rsid w:val="00873A5A"/>
    <w:rsid w:val="008754D4"/>
    <w:rsid w:val="00876051"/>
    <w:rsid w:val="008766B2"/>
    <w:rsid w:val="008766EF"/>
    <w:rsid w:val="00876C38"/>
    <w:rsid w:val="00881B3E"/>
    <w:rsid w:val="00883892"/>
    <w:rsid w:val="00885F56"/>
    <w:rsid w:val="00886058"/>
    <w:rsid w:val="00886807"/>
    <w:rsid w:val="00886FB8"/>
    <w:rsid w:val="00887BB5"/>
    <w:rsid w:val="00890E32"/>
    <w:rsid w:val="008911F8"/>
    <w:rsid w:val="008930DB"/>
    <w:rsid w:val="0089320B"/>
    <w:rsid w:val="00894BA9"/>
    <w:rsid w:val="008950F0"/>
    <w:rsid w:val="00895C57"/>
    <w:rsid w:val="0089644E"/>
    <w:rsid w:val="008968DA"/>
    <w:rsid w:val="00897535"/>
    <w:rsid w:val="008976BB"/>
    <w:rsid w:val="00897B84"/>
    <w:rsid w:val="008A0572"/>
    <w:rsid w:val="008A0782"/>
    <w:rsid w:val="008A0BC8"/>
    <w:rsid w:val="008A2633"/>
    <w:rsid w:val="008A4A66"/>
    <w:rsid w:val="008A5AB3"/>
    <w:rsid w:val="008A63B0"/>
    <w:rsid w:val="008A6A42"/>
    <w:rsid w:val="008A6E8B"/>
    <w:rsid w:val="008A7030"/>
    <w:rsid w:val="008A7740"/>
    <w:rsid w:val="008A7B72"/>
    <w:rsid w:val="008B0C48"/>
    <w:rsid w:val="008B1C54"/>
    <w:rsid w:val="008B22C8"/>
    <w:rsid w:val="008B4076"/>
    <w:rsid w:val="008B4299"/>
    <w:rsid w:val="008B5579"/>
    <w:rsid w:val="008B6929"/>
    <w:rsid w:val="008B7868"/>
    <w:rsid w:val="008C08FA"/>
    <w:rsid w:val="008C22D3"/>
    <w:rsid w:val="008C268A"/>
    <w:rsid w:val="008C44D0"/>
    <w:rsid w:val="008C5367"/>
    <w:rsid w:val="008C7456"/>
    <w:rsid w:val="008D1B19"/>
    <w:rsid w:val="008D3908"/>
    <w:rsid w:val="008D3C08"/>
    <w:rsid w:val="008D56A2"/>
    <w:rsid w:val="008D59B7"/>
    <w:rsid w:val="008D5DF0"/>
    <w:rsid w:val="008D6A2F"/>
    <w:rsid w:val="008D7D11"/>
    <w:rsid w:val="008E13F0"/>
    <w:rsid w:val="008E21BA"/>
    <w:rsid w:val="008E2418"/>
    <w:rsid w:val="008E266B"/>
    <w:rsid w:val="008E42BA"/>
    <w:rsid w:val="008E4727"/>
    <w:rsid w:val="008E4AFA"/>
    <w:rsid w:val="008E4FC9"/>
    <w:rsid w:val="008E6171"/>
    <w:rsid w:val="008E6A6D"/>
    <w:rsid w:val="008E6B32"/>
    <w:rsid w:val="008F0917"/>
    <w:rsid w:val="008F19B6"/>
    <w:rsid w:val="008F53DE"/>
    <w:rsid w:val="008F731A"/>
    <w:rsid w:val="008F77A2"/>
    <w:rsid w:val="008F793A"/>
    <w:rsid w:val="00900459"/>
    <w:rsid w:val="009004FE"/>
    <w:rsid w:val="00901029"/>
    <w:rsid w:val="009011CE"/>
    <w:rsid w:val="00901A81"/>
    <w:rsid w:val="0090246C"/>
    <w:rsid w:val="0090272E"/>
    <w:rsid w:val="009032D6"/>
    <w:rsid w:val="00903E97"/>
    <w:rsid w:val="00905A33"/>
    <w:rsid w:val="009073F5"/>
    <w:rsid w:val="00912C6B"/>
    <w:rsid w:val="00912C9B"/>
    <w:rsid w:val="00914987"/>
    <w:rsid w:val="00914AE3"/>
    <w:rsid w:val="0091518C"/>
    <w:rsid w:val="009162C8"/>
    <w:rsid w:val="0091711D"/>
    <w:rsid w:val="00917EE8"/>
    <w:rsid w:val="00921D2A"/>
    <w:rsid w:val="00922539"/>
    <w:rsid w:val="0092362C"/>
    <w:rsid w:val="00925CC7"/>
    <w:rsid w:val="0093060D"/>
    <w:rsid w:val="0093096E"/>
    <w:rsid w:val="009313C3"/>
    <w:rsid w:val="0093196C"/>
    <w:rsid w:val="0093229D"/>
    <w:rsid w:val="009322CB"/>
    <w:rsid w:val="009325B6"/>
    <w:rsid w:val="00933092"/>
    <w:rsid w:val="009334CA"/>
    <w:rsid w:val="009342C6"/>
    <w:rsid w:val="0093507D"/>
    <w:rsid w:val="009352CE"/>
    <w:rsid w:val="00935B1B"/>
    <w:rsid w:val="00935DF7"/>
    <w:rsid w:val="009368B6"/>
    <w:rsid w:val="00936EC5"/>
    <w:rsid w:val="009373E0"/>
    <w:rsid w:val="00937660"/>
    <w:rsid w:val="00937DAD"/>
    <w:rsid w:val="00941B1D"/>
    <w:rsid w:val="00941C36"/>
    <w:rsid w:val="00942192"/>
    <w:rsid w:val="009424A2"/>
    <w:rsid w:val="009426FF"/>
    <w:rsid w:val="009446DB"/>
    <w:rsid w:val="00945FCB"/>
    <w:rsid w:val="00947DF5"/>
    <w:rsid w:val="009505AF"/>
    <w:rsid w:val="00952829"/>
    <w:rsid w:val="00952906"/>
    <w:rsid w:val="009542DD"/>
    <w:rsid w:val="009549E1"/>
    <w:rsid w:val="009558F2"/>
    <w:rsid w:val="00956274"/>
    <w:rsid w:val="0095690B"/>
    <w:rsid w:val="0095799D"/>
    <w:rsid w:val="009603B4"/>
    <w:rsid w:val="00961413"/>
    <w:rsid w:val="009639B4"/>
    <w:rsid w:val="00963C4F"/>
    <w:rsid w:val="00970164"/>
    <w:rsid w:val="00970E84"/>
    <w:rsid w:val="00971517"/>
    <w:rsid w:val="00972316"/>
    <w:rsid w:val="009740CB"/>
    <w:rsid w:val="00976A71"/>
    <w:rsid w:val="009777DB"/>
    <w:rsid w:val="0097792D"/>
    <w:rsid w:val="00980291"/>
    <w:rsid w:val="009805CE"/>
    <w:rsid w:val="00980673"/>
    <w:rsid w:val="00982936"/>
    <w:rsid w:val="0098447B"/>
    <w:rsid w:val="00984F11"/>
    <w:rsid w:val="00985285"/>
    <w:rsid w:val="00985D64"/>
    <w:rsid w:val="00985FFD"/>
    <w:rsid w:val="00987814"/>
    <w:rsid w:val="00990900"/>
    <w:rsid w:val="0099127A"/>
    <w:rsid w:val="009913A2"/>
    <w:rsid w:val="0099233D"/>
    <w:rsid w:val="00992812"/>
    <w:rsid w:val="00992E9A"/>
    <w:rsid w:val="00994287"/>
    <w:rsid w:val="00995682"/>
    <w:rsid w:val="0099655F"/>
    <w:rsid w:val="00997578"/>
    <w:rsid w:val="00997867"/>
    <w:rsid w:val="009A019E"/>
    <w:rsid w:val="009A27EA"/>
    <w:rsid w:val="009A28B7"/>
    <w:rsid w:val="009A2A85"/>
    <w:rsid w:val="009A2CA4"/>
    <w:rsid w:val="009A415E"/>
    <w:rsid w:val="009A4F58"/>
    <w:rsid w:val="009A5F78"/>
    <w:rsid w:val="009A7A10"/>
    <w:rsid w:val="009A7DFE"/>
    <w:rsid w:val="009B0D64"/>
    <w:rsid w:val="009B1734"/>
    <w:rsid w:val="009B30B8"/>
    <w:rsid w:val="009B332F"/>
    <w:rsid w:val="009B35C9"/>
    <w:rsid w:val="009B3C14"/>
    <w:rsid w:val="009B641E"/>
    <w:rsid w:val="009B7C8E"/>
    <w:rsid w:val="009C05CF"/>
    <w:rsid w:val="009C0C7A"/>
    <w:rsid w:val="009C0CC8"/>
    <w:rsid w:val="009C271B"/>
    <w:rsid w:val="009C3F62"/>
    <w:rsid w:val="009C417B"/>
    <w:rsid w:val="009C651B"/>
    <w:rsid w:val="009C7835"/>
    <w:rsid w:val="009D0604"/>
    <w:rsid w:val="009D0C4C"/>
    <w:rsid w:val="009D1808"/>
    <w:rsid w:val="009D2AEE"/>
    <w:rsid w:val="009D3CA5"/>
    <w:rsid w:val="009D5AFE"/>
    <w:rsid w:val="009D6EC8"/>
    <w:rsid w:val="009D734C"/>
    <w:rsid w:val="009D7C0F"/>
    <w:rsid w:val="009E0BAB"/>
    <w:rsid w:val="009E1B99"/>
    <w:rsid w:val="009E294F"/>
    <w:rsid w:val="009E2D43"/>
    <w:rsid w:val="009E4083"/>
    <w:rsid w:val="009E4666"/>
    <w:rsid w:val="009E5D2B"/>
    <w:rsid w:val="009E5F47"/>
    <w:rsid w:val="009E6420"/>
    <w:rsid w:val="009E6BAE"/>
    <w:rsid w:val="009E7F6D"/>
    <w:rsid w:val="009E7FA7"/>
    <w:rsid w:val="009F1485"/>
    <w:rsid w:val="009F29FD"/>
    <w:rsid w:val="009F3302"/>
    <w:rsid w:val="009F5505"/>
    <w:rsid w:val="00A001C2"/>
    <w:rsid w:val="00A0029E"/>
    <w:rsid w:val="00A00525"/>
    <w:rsid w:val="00A00EE3"/>
    <w:rsid w:val="00A02E2A"/>
    <w:rsid w:val="00A039DA"/>
    <w:rsid w:val="00A11416"/>
    <w:rsid w:val="00A12560"/>
    <w:rsid w:val="00A12884"/>
    <w:rsid w:val="00A14628"/>
    <w:rsid w:val="00A14C1F"/>
    <w:rsid w:val="00A14C99"/>
    <w:rsid w:val="00A1567F"/>
    <w:rsid w:val="00A1771D"/>
    <w:rsid w:val="00A20888"/>
    <w:rsid w:val="00A20CBF"/>
    <w:rsid w:val="00A210D7"/>
    <w:rsid w:val="00A2113E"/>
    <w:rsid w:val="00A215E6"/>
    <w:rsid w:val="00A21962"/>
    <w:rsid w:val="00A224C3"/>
    <w:rsid w:val="00A22A7A"/>
    <w:rsid w:val="00A25B99"/>
    <w:rsid w:val="00A26A0E"/>
    <w:rsid w:val="00A26BB7"/>
    <w:rsid w:val="00A2707F"/>
    <w:rsid w:val="00A27188"/>
    <w:rsid w:val="00A27C53"/>
    <w:rsid w:val="00A31FA3"/>
    <w:rsid w:val="00A34525"/>
    <w:rsid w:val="00A349E5"/>
    <w:rsid w:val="00A34BB4"/>
    <w:rsid w:val="00A361F1"/>
    <w:rsid w:val="00A37B91"/>
    <w:rsid w:val="00A37BFA"/>
    <w:rsid w:val="00A37E6F"/>
    <w:rsid w:val="00A4089E"/>
    <w:rsid w:val="00A40DBC"/>
    <w:rsid w:val="00A418A4"/>
    <w:rsid w:val="00A42550"/>
    <w:rsid w:val="00A44453"/>
    <w:rsid w:val="00A45344"/>
    <w:rsid w:val="00A45791"/>
    <w:rsid w:val="00A45EE4"/>
    <w:rsid w:val="00A464AF"/>
    <w:rsid w:val="00A47D43"/>
    <w:rsid w:val="00A47EAE"/>
    <w:rsid w:val="00A51A11"/>
    <w:rsid w:val="00A530CF"/>
    <w:rsid w:val="00A53FCF"/>
    <w:rsid w:val="00A54FAC"/>
    <w:rsid w:val="00A5555E"/>
    <w:rsid w:val="00A60288"/>
    <w:rsid w:val="00A608D0"/>
    <w:rsid w:val="00A60AAF"/>
    <w:rsid w:val="00A6176A"/>
    <w:rsid w:val="00A61D5C"/>
    <w:rsid w:val="00A6258C"/>
    <w:rsid w:val="00A631D4"/>
    <w:rsid w:val="00A635C6"/>
    <w:rsid w:val="00A6448D"/>
    <w:rsid w:val="00A677CE"/>
    <w:rsid w:val="00A67E31"/>
    <w:rsid w:val="00A67F67"/>
    <w:rsid w:val="00A738E1"/>
    <w:rsid w:val="00A73C7C"/>
    <w:rsid w:val="00A76230"/>
    <w:rsid w:val="00A76396"/>
    <w:rsid w:val="00A76455"/>
    <w:rsid w:val="00A7660C"/>
    <w:rsid w:val="00A77168"/>
    <w:rsid w:val="00A77DB8"/>
    <w:rsid w:val="00A77DEC"/>
    <w:rsid w:val="00A804AA"/>
    <w:rsid w:val="00A80694"/>
    <w:rsid w:val="00A825D1"/>
    <w:rsid w:val="00A83991"/>
    <w:rsid w:val="00A83E3B"/>
    <w:rsid w:val="00A8472B"/>
    <w:rsid w:val="00A84D18"/>
    <w:rsid w:val="00A84DB0"/>
    <w:rsid w:val="00A857EE"/>
    <w:rsid w:val="00A87EC9"/>
    <w:rsid w:val="00A90441"/>
    <w:rsid w:val="00A9054B"/>
    <w:rsid w:val="00A9121A"/>
    <w:rsid w:val="00A926BE"/>
    <w:rsid w:val="00A92881"/>
    <w:rsid w:val="00A92BC0"/>
    <w:rsid w:val="00A937EE"/>
    <w:rsid w:val="00A94C21"/>
    <w:rsid w:val="00A960C8"/>
    <w:rsid w:val="00A963BC"/>
    <w:rsid w:val="00AA0031"/>
    <w:rsid w:val="00AA00F5"/>
    <w:rsid w:val="00AA0B52"/>
    <w:rsid w:val="00AA0CBE"/>
    <w:rsid w:val="00AA11E5"/>
    <w:rsid w:val="00AA1363"/>
    <w:rsid w:val="00AA1FDD"/>
    <w:rsid w:val="00AA2275"/>
    <w:rsid w:val="00AA522E"/>
    <w:rsid w:val="00AA571E"/>
    <w:rsid w:val="00AA70C2"/>
    <w:rsid w:val="00AA7646"/>
    <w:rsid w:val="00AA7F4C"/>
    <w:rsid w:val="00AB206D"/>
    <w:rsid w:val="00AB322A"/>
    <w:rsid w:val="00AB3AD2"/>
    <w:rsid w:val="00AB4B7E"/>
    <w:rsid w:val="00AB5567"/>
    <w:rsid w:val="00AB59A5"/>
    <w:rsid w:val="00AB60B2"/>
    <w:rsid w:val="00AB71FE"/>
    <w:rsid w:val="00AC0139"/>
    <w:rsid w:val="00AC0710"/>
    <w:rsid w:val="00AC0EE9"/>
    <w:rsid w:val="00AC17AC"/>
    <w:rsid w:val="00AC1AF1"/>
    <w:rsid w:val="00AC2715"/>
    <w:rsid w:val="00AC29FE"/>
    <w:rsid w:val="00AC3DF1"/>
    <w:rsid w:val="00AC4482"/>
    <w:rsid w:val="00AC5893"/>
    <w:rsid w:val="00AC5F6C"/>
    <w:rsid w:val="00AC783A"/>
    <w:rsid w:val="00AD0CDE"/>
    <w:rsid w:val="00AD2461"/>
    <w:rsid w:val="00AD24D0"/>
    <w:rsid w:val="00AD2B62"/>
    <w:rsid w:val="00AD50DB"/>
    <w:rsid w:val="00AD56D0"/>
    <w:rsid w:val="00AD7273"/>
    <w:rsid w:val="00AD72D9"/>
    <w:rsid w:val="00AE1378"/>
    <w:rsid w:val="00AE1A6C"/>
    <w:rsid w:val="00AE2E7D"/>
    <w:rsid w:val="00AE32C0"/>
    <w:rsid w:val="00AE4402"/>
    <w:rsid w:val="00AE4BCB"/>
    <w:rsid w:val="00AE6065"/>
    <w:rsid w:val="00AF04A2"/>
    <w:rsid w:val="00AF0D68"/>
    <w:rsid w:val="00AF1EA4"/>
    <w:rsid w:val="00AF2BA1"/>
    <w:rsid w:val="00AF341D"/>
    <w:rsid w:val="00AF3708"/>
    <w:rsid w:val="00AF5A59"/>
    <w:rsid w:val="00AF5CFC"/>
    <w:rsid w:val="00AF6338"/>
    <w:rsid w:val="00AF668E"/>
    <w:rsid w:val="00AF6993"/>
    <w:rsid w:val="00AF6DB3"/>
    <w:rsid w:val="00B001FF"/>
    <w:rsid w:val="00B005DC"/>
    <w:rsid w:val="00B026C8"/>
    <w:rsid w:val="00B02B5F"/>
    <w:rsid w:val="00B064BB"/>
    <w:rsid w:val="00B06C5B"/>
    <w:rsid w:val="00B0704C"/>
    <w:rsid w:val="00B07E4D"/>
    <w:rsid w:val="00B1001C"/>
    <w:rsid w:val="00B122B5"/>
    <w:rsid w:val="00B12C0F"/>
    <w:rsid w:val="00B1467D"/>
    <w:rsid w:val="00B14913"/>
    <w:rsid w:val="00B14C76"/>
    <w:rsid w:val="00B1562E"/>
    <w:rsid w:val="00B15BC6"/>
    <w:rsid w:val="00B15EFE"/>
    <w:rsid w:val="00B2125C"/>
    <w:rsid w:val="00B2191D"/>
    <w:rsid w:val="00B228B1"/>
    <w:rsid w:val="00B22AA1"/>
    <w:rsid w:val="00B23351"/>
    <w:rsid w:val="00B23D14"/>
    <w:rsid w:val="00B267AA"/>
    <w:rsid w:val="00B26FD4"/>
    <w:rsid w:val="00B27F25"/>
    <w:rsid w:val="00B31B9C"/>
    <w:rsid w:val="00B3232E"/>
    <w:rsid w:val="00B3292B"/>
    <w:rsid w:val="00B33333"/>
    <w:rsid w:val="00B348F4"/>
    <w:rsid w:val="00B362D8"/>
    <w:rsid w:val="00B4016F"/>
    <w:rsid w:val="00B4125A"/>
    <w:rsid w:val="00B42463"/>
    <w:rsid w:val="00B44B94"/>
    <w:rsid w:val="00B44E1A"/>
    <w:rsid w:val="00B4528C"/>
    <w:rsid w:val="00B45E03"/>
    <w:rsid w:val="00B472CF"/>
    <w:rsid w:val="00B504CB"/>
    <w:rsid w:val="00B51727"/>
    <w:rsid w:val="00B51785"/>
    <w:rsid w:val="00B5261A"/>
    <w:rsid w:val="00B52F29"/>
    <w:rsid w:val="00B53D05"/>
    <w:rsid w:val="00B53FC3"/>
    <w:rsid w:val="00B548AE"/>
    <w:rsid w:val="00B55361"/>
    <w:rsid w:val="00B554B2"/>
    <w:rsid w:val="00B5658D"/>
    <w:rsid w:val="00B613FD"/>
    <w:rsid w:val="00B61F1F"/>
    <w:rsid w:val="00B621BB"/>
    <w:rsid w:val="00B6498B"/>
    <w:rsid w:val="00B703C2"/>
    <w:rsid w:val="00B70AC9"/>
    <w:rsid w:val="00B72EF6"/>
    <w:rsid w:val="00B73C2D"/>
    <w:rsid w:val="00B73EE0"/>
    <w:rsid w:val="00B76BE1"/>
    <w:rsid w:val="00B80089"/>
    <w:rsid w:val="00B8034A"/>
    <w:rsid w:val="00B80AD2"/>
    <w:rsid w:val="00B80DBF"/>
    <w:rsid w:val="00B81323"/>
    <w:rsid w:val="00B82EBF"/>
    <w:rsid w:val="00B832D3"/>
    <w:rsid w:val="00B83AE2"/>
    <w:rsid w:val="00B846C2"/>
    <w:rsid w:val="00B84771"/>
    <w:rsid w:val="00B84FE2"/>
    <w:rsid w:val="00B850B5"/>
    <w:rsid w:val="00B854C8"/>
    <w:rsid w:val="00B8647F"/>
    <w:rsid w:val="00B872B9"/>
    <w:rsid w:val="00B87A02"/>
    <w:rsid w:val="00B90852"/>
    <w:rsid w:val="00B914BB"/>
    <w:rsid w:val="00B91992"/>
    <w:rsid w:val="00B92083"/>
    <w:rsid w:val="00B92C7B"/>
    <w:rsid w:val="00B96B1E"/>
    <w:rsid w:val="00B97EA0"/>
    <w:rsid w:val="00B97F7B"/>
    <w:rsid w:val="00BA1058"/>
    <w:rsid w:val="00BA3A64"/>
    <w:rsid w:val="00BA58F8"/>
    <w:rsid w:val="00BA63C2"/>
    <w:rsid w:val="00BA63E7"/>
    <w:rsid w:val="00BA6A38"/>
    <w:rsid w:val="00BA7BFF"/>
    <w:rsid w:val="00BB11E5"/>
    <w:rsid w:val="00BB1FD4"/>
    <w:rsid w:val="00BB22D5"/>
    <w:rsid w:val="00BB36BB"/>
    <w:rsid w:val="00BB3EFF"/>
    <w:rsid w:val="00BB40E7"/>
    <w:rsid w:val="00BB52B4"/>
    <w:rsid w:val="00BB572C"/>
    <w:rsid w:val="00BB5C9C"/>
    <w:rsid w:val="00BB7253"/>
    <w:rsid w:val="00BB7728"/>
    <w:rsid w:val="00BB7FA0"/>
    <w:rsid w:val="00BC08BA"/>
    <w:rsid w:val="00BC22FE"/>
    <w:rsid w:val="00BC282D"/>
    <w:rsid w:val="00BC3339"/>
    <w:rsid w:val="00BC6012"/>
    <w:rsid w:val="00BD3345"/>
    <w:rsid w:val="00BD4718"/>
    <w:rsid w:val="00BD4AF9"/>
    <w:rsid w:val="00BD634F"/>
    <w:rsid w:val="00BD6BF0"/>
    <w:rsid w:val="00BE1621"/>
    <w:rsid w:val="00BE2160"/>
    <w:rsid w:val="00BE2499"/>
    <w:rsid w:val="00BE2FD1"/>
    <w:rsid w:val="00BE3542"/>
    <w:rsid w:val="00BE3BCE"/>
    <w:rsid w:val="00BE40DF"/>
    <w:rsid w:val="00BE4E4B"/>
    <w:rsid w:val="00BE5077"/>
    <w:rsid w:val="00BE5CE5"/>
    <w:rsid w:val="00BF1553"/>
    <w:rsid w:val="00BF35A5"/>
    <w:rsid w:val="00BF49D4"/>
    <w:rsid w:val="00BF548B"/>
    <w:rsid w:val="00C00A15"/>
    <w:rsid w:val="00C018ED"/>
    <w:rsid w:val="00C01D55"/>
    <w:rsid w:val="00C02293"/>
    <w:rsid w:val="00C0397A"/>
    <w:rsid w:val="00C041F7"/>
    <w:rsid w:val="00C04DE2"/>
    <w:rsid w:val="00C0624C"/>
    <w:rsid w:val="00C069A3"/>
    <w:rsid w:val="00C0729A"/>
    <w:rsid w:val="00C10538"/>
    <w:rsid w:val="00C1163C"/>
    <w:rsid w:val="00C11C1F"/>
    <w:rsid w:val="00C12657"/>
    <w:rsid w:val="00C13291"/>
    <w:rsid w:val="00C13DF4"/>
    <w:rsid w:val="00C15189"/>
    <w:rsid w:val="00C15AB9"/>
    <w:rsid w:val="00C174C3"/>
    <w:rsid w:val="00C205F8"/>
    <w:rsid w:val="00C21C22"/>
    <w:rsid w:val="00C21C41"/>
    <w:rsid w:val="00C21F81"/>
    <w:rsid w:val="00C2256C"/>
    <w:rsid w:val="00C22974"/>
    <w:rsid w:val="00C30A2A"/>
    <w:rsid w:val="00C30D71"/>
    <w:rsid w:val="00C31EA6"/>
    <w:rsid w:val="00C3222E"/>
    <w:rsid w:val="00C3294F"/>
    <w:rsid w:val="00C32B0C"/>
    <w:rsid w:val="00C32FDB"/>
    <w:rsid w:val="00C34148"/>
    <w:rsid w:val="00C367B1"/>
    <w:rsid w:val="00C3703D"/>
    <w:rsid w:val="00C37385"/>
    <w:rsid w:val="00C37548"/>
    <w:rsid w:val="00C4010D"/>
    <w:rsid w:val="00C433E1"/>
    <w:rsid w:val="00C43B1F"/>
    <w:rsid w:val="00C44ADE"/>
    <w:rsid w:val="00C46387"/>
    <w:rsid w:val="00C46738"/>
    <w:rsid w:val="00C4708E"/>
    <w:rsid w:val="00C4751B"/>
    <w:rsid w:val="00C47818"/>
    <w:rsid w:val="00C503C1"/>
    <w:rsid w:val="00C52053"/>
    <w:rsid w:val="00C525B9"/>
    <w:rsid w:val="00C52B5E"/>
    <w:rsid w:val="00C53089"/>
    <w:rsid w:val="00C5633A"/>
    <w:rsid w:val="00C60019"/>
    <w:rsid w:val="00C60AD4"/>
    <w:rsid w:val="00C63426"/>
    <w:rsid w:val="00C654DE"/>
    <w:rsid w:val="00C669F4"/>
    <w:rsid w:val="00C6711A"/>
    <w:rsid w:val="00C67CAB"/>
    <w:rsid w:val="00C70334"/>
    <w:rsid w:val="00C70689"/>
    <w:rsid w:val="00C70AD8"/>
    <w:rsid w:val="00C73DFC"/>
    <w:rsid w:val="00C75316"/>
    <w:rsid w:val="00C7658B"/>
    <w:rsid w:val="00C76CE1"/>
    <w:rsid w:val="00C77887"/>
    <w:rsid w:val="00C77FD3"/>
    <w:rsid w:val="00C82347"/>
    <w:rsid w:val="00C82EFB"/>
    <w:rsid w:val="00C8432C"/>
    <w:rsid w:val="00C859BF"/>
    <w:rsid w:val="00C8689F"/>
    <w:rsid w:val="00C907CC"/>
    <w:rsid w:val="00C90FD9"/>
    <w:rsid w:val="00C914C1"/>
    <w:rsid w:val="00C91D1B"/>
    <w:rsid w:val="00C91E5C"/>
    <w:rsid w:val="00C924D1"/>
    <w:rsid w:val="00C92CBF"/>
    <w:rsid w:val="00C92F48"/>
    <w:rsid w:val="00C93112"/>
    <w:rsid w:val="00C93216"/>
    <w:rsid w:val="00C940F6"/>
    <w:rsid w:val="00C944CD"/>
    <w:rsid w:val="00C945F1"/>
    <w:rsid w:val="00C9470A"/>
    <w:rsid w:val="00C95F54"/>
    <w:rsid w:val="00C96820"/>
    <w:rsid w:val="00CA18F3"/>
    <w:rsid w:val="00CA303A"/>
    <w:rsid w:val="00CA30E8"/>
    <w:rsid w:val="00CA374E"/>
    <w:rsid w:val="00CA39A9"/>
    <w:rsid w:val="00CA51DE"/>
    <w:rsid w:val="00CA6008"/>
    <w:rsid w:val="00CA6431"/>
    <w:rsid w:val="00CA7B2A"/>
    <w:rsid w:val="00CB03FB"/>
    <w:rsid w:val="00CB402E"/>
    <w:rsid w:val="00CB64BC"/>
    <w:rsid w:val="00CC3F7D"/>
    <w:rsid w:val="00CC53C9"/>
    <w:rsid w:val="00CC6841"/>
    <w:rsid w:val="00CC6B68"/>
    <w:rsid w:val="00CD0CE6"/>
    <w:rsid w:val="00CD10AB"/>
    <w:rsid w:val="00CD3808"/>
    <w:rsid w:val="00CD3D73"/>
    <w:rsid w:val="00CD479F"/>
    <w:rsid w:val="00CD49C3"/>
    <w:rsid w:val="00CD5356"/>
    <w:rsid w:val="00CD5DCB"/>
    <w:rsid w:val="00CD6008"/>
    <w:rsid w:val="00CD60A7"/>
    <w:rsid w:val="00CE195F"/>
    <w:rsid w:val="00CE1A7F"/>
    <w:rsid w:val="00CE2497"/>
    <w:rsid w:val="00CE2B34"/>
    <w:rsid w:val="00CE3BCC"/>
    <w:rsid w:val="00CE458A"/>
    <w:rsid w:val="00CE7E1C"/>
    <w:rsid w:val="00CF02F3"/>
    <w:rsid w:val="00CF0799"/>
    <w:rsid w:val="00CF19E8"/>
    <w:rsid w:val="00CF1A24"/>
    <w:rsid w:val="00CF2383"/>
    <w:rsid w:val="00CF268A"/>
    <w:rsid w:val="00CF48BE"/>
    <w:rsid w:val="00CF4D8B"/>
    <w:rsid w:val="00CF60DD"/>
    <w:rsid w:val="00CF66F0"/>
    <w:rsid w:val="00CF6DF9"/>
    <w:rsid w:val="00CF710F"/>
    <w:rsid w:val="00D00519"/>
    <w:rsid w:val="00D005BA"/>
    <w:rsid w:val="00D0155A"/>
    <w:rsid w:val="00D0175D"/>
    <w:rsid w:val="00D032CE"/>
    <w:rsid w:val="00D03C5F"/>
    <w:rsid w:val="00D03D04"/>
    <w:rsid w:val="00D05443"/>
    <w:rsid w:val="00D05FD6"/>
    <w:rsid w:val="00D07988"/>
    <w:rsid w:val="00D07CA6"/>
    <w:rsid w:val="00D10F7B"/>
    <w:rsid w:val="00D11055"/>
    <w:rsid w:val="00D120E4"/>
    <w:rsid w:val="00D133C6"/>
    <w:rsid w:val="00D152CD"/>
    <w:rsid w:val="00D15805"/>
    <w:rsid w:val="00D15A9B"/>
    <w:rsid w:val="00D16E91"/>
    <w:rsid w:val="00D173F5"/>
    <w:rsid w:val="00D17F74"/>
    <w:rsid w:val="00D217E4"/>
    <w:rsid w:val="00D24133"/>
    <w:rsid w:val="00D25981"/>
    <w:rsid w:val="00D30307"/>
    <w:rsid w:val="00D31C4B"/>
    <w:rsid w:val="00D31CEC"/>
    <w:rsid w:val="00D325F3"/>
    <w:rsid w:val="00D3277D"/>
    <w:rsid w:val="00D3369E"/>
    <w:rsid w:val="00D34622"/>
    <w:rsid w:val="00D34A67"/>
    <w:rsid w:val="00D34F4B"/>
    <w:rsid w:val="00D353F5"/>
    <w:rsid w:val="00D36672"/>
    <w:rsid w:val="00D36CB2"/>
    <w:rsid w:val="00D3792E"/>
    <w:rsid w:val="00D4050C"/>
    <w:rsid w:val="00D412C6"/>
    <w:rsid w:val="00D4160B"/>
    <w:rsid w:val="00D42CAB"/>
    <w:rsid w:val="00D440A0"/>
    <w:rsid w:val="00D441EE"/>
    <w:rsid w:val="00D44210"/>
    <w:rsid w:val="00D4596F"/>
    <w:rsid w:val="00D47E33"/>
    <w:rsid w:val="00D47F28"/>
    <w:rsid w:val="00D526DD"/>
    <w:rsid w:val="00D526EA"/>
    <w:rsid w:val="00D530E0"/>
    <w:rsid w:val="00D5488E"/>
    <w:rsid w:val="00D55E8E"/>
    <w:rsid w:val="00D56156"/>
    <w:rsid w:val="00D61A76"/>
    <w:rsid w:val="00D6286E"/>
    <w:rsid w:val="00D635EE"/>
    <w:rsid w:val="00D63DD3"/>
    <w:rsid w:val="00D63DF3"/>
    <w:rsid w:val="00D64F4B"/>
    <w:rsid w:val="00D65950"/>
    <w:rsid w:val="00D6759D"/>
    <w:rsid w:val="00D676F6"/>
    <w:rsid w:val="00D70EB0"/>
    <w:rsid w:val="00D71CFF"/>
    <w:rsid w:val="00D73A03"/>
    <w:rsid w:val="00D73A6D"/>
    <w:rsid w:val="00D746D8"/>
    <w:rsid w:val="00D74758"/>
    <w:rsid w:val="00D75DEB"/>
    <w:rsid w:val="00D76725"/>
    <w:rsid w:val="00D8162F"/>
    <w:rsid w:val="00D8203F"/>
    <w:rsid w:val="00D823CD"/>
    <w:rsid w:val="00D8277F"/>
    <w:rsid w:val="00D85321"/>
    <w:rsid w:val="00D8548C"/>
    <w:rsid w:val="00D85660"/>
    <w:rsid w:val="00D87BC5"/>
    <w:rsid w:val="00D90905"/>
    <w:rsid w:val="00D909EE"/>
    <w:rsid w:val="00D90B94"/>
    <w:rsid w:val="00D91FD5"/>
    <w:rsid w:val="00D955B1"/>
    <w:rsid w:val="00D957C0"/>
    <w:rsid w:val="00D9626D"/>
    <w:rsid w:val="00D9652B"/>
    <w:rsid w:val="00D97377"/>
    <w:rsid w:val="00DA0578"/>
    <w:rsid w:val="00DA20C5"/>
    <w:rsid w:val="00DA283D"/>
    <w:rsid w:val="00DA2D16"/>
    <w:rsid w:val="00DA3551"/>
    <w:rsid w:val="00DA5065"/>
    <w:rsid w:val="00DA6D8E"/>
    <w:rsid w:val="00DA6F41"/>
    <w:rsid w:val="00DA7153"/>
    <w:rsid w:val="00DB0405"/>
    <w:rsid w:val="00DB174A"/>
    <w:rsid w:val="00DB308D"/>
    <w:rsid w:val="00DB4843"/>
    <w:rsid w:val="00DB4F89"/>
    <w:rsid w:val="00DB4FE5"/>
    <w:rsid w:val="00DB589D"/>
    <w:rsid w:val="00DB5D13"/>
    <w:rsid w:val="00DB5EE0"/>
    <w:rsid w:val="00DB62BF"/>
    <w:rsid w:val="00DB6E9C"/>
    <w:rsid w:val="00DC23A7"/>
    <w:rsid w:val="00DC2B89"/>
    <w:rsid w:val="00DC3A21"/>
    <w:rsid w:val="00DC3C04"/>
    <w:rsid w:val="00DC3D22"/>
    <w:rsid w:val="00DC760A"/>
    <w:rsid w:val="00DC7C38"/>
    <w:rsid w:val="00DC7F5A"/>
    <w:rsid w:val="00DD031F"/>
    <w:rsid w:val="00DD040C"/>
    <w:rsid w:val="00DD15EB"/>
    <w:rsid w:val="00DD26BA"/>
    <w:rsid w:val="00DD34C3"/>
    <w:rsid w:val="00DD4B54"/>
    <w:rsid w:val="00DD5216"/>
    <w:rsid w:val="00DD549A"/>
    <w:rsid w:val="00DD6EC8"/>
    <w:rsid w:val="00DD7336"/>
    <w:rsid w:val="00DD743C"/>
    <w:rsid w:val="00DE05EB"/>
    <w:rsid w:val="00DE16FB"/>
    <w:rsid w:val="00DE1B6C"/>
    <w:rsid w:val="00DE4706"/>
    <w:rsid w:val="00DE54E5"/>
    <w:rsid w:val="00DE7388"/>
    <w:rsid w:val="00DF0460"/>
    <w:rsid w:val="00DF0C81"/>
    <w:rsid w:val="00DF2C79"/>
    <w:rsid w:val="00DF3911"/>
    <w:rsid w:val="00DF42E5"/>
    <w:rsid w:val="00DF5163"/>
    <w:rsid w:val="00DF78C8"/>
    <w:rsid w:val="00E00888"/>
    <w:rsid w:val="00E01202"/>
    <w:rsid w:val="00E01268"/>
    <w:rsid w:val="00E02CFF"/>
    <w:rsid w:val="00E03102"/>
    <w:rsid w:val="00E03FFA"/>
    <w:rsid w:val="00E03FFD"/>
    <w:rsid w:val="00E0471B"/>
    <w:rsid w:val="00E047AD"/>
    <w:rsid w:val="00E05B27"/>
    <w:rsid w:val="00E07FBC"/>
    <w:rsid w:val="00E10794"/>
    <w:rsid w:val="00E111B3"/>
    <w:rsid w:val="00E120B7"/>
    <w:rsid w:val="00E12332"/>
    <w:rsid w:val="00E1251A"/>
    <w:rsid w:val="00E12865"/>
    <w:rsid w:val="00E12878"/>
    <w:rsid w:val="00E14033"/>
    <w:rsid w:val="00E14901"/>
    <w:rsid w:val="00E15CE2"/>
    <w:rsid w:val="00E174A7"/>
    <w:rsid w:val="00E20170"/>
    <w:rsid w:val="00E20FE9"/>
    <w:rsid w:val="00E21725"/>
    <w:rsid w:val="00E24188"/>
    <w:rsid w:val="00E247C1"/>
    <w:rsid w:val="00E26214"/>
    <w:rsid w:val="00E27023"/>
    <w:rsid w:val="00E27C21"/>
    <w:rsid w:val="00E30385"/>
    <w:rsid w:val="00E30959"/>
    <w:rsid w:val="00E34332"/>
    <w:rsid w:val="00E35E30"/>
    <w:rsid w:val="00E37A72"/>
    <w:rsid w:val="00E37BFA"/>
    <w:rsid w:val="00E40848"/>
    <w:rsid w:val="00E41307"/>
    <w:rsid w:val="00E413C7"/>
    <w:rsid w:val="00E43D56"/>
    <w:rsid w:val="00E446EB"/>
    <w:rsid w:val="00E455F9"/>
    <w:rsid w:val="00E460C6"/>
    <w:rsid w:val="00E46B35"/>
    <w:rsid w:val="00E50EBA"/>
    <w:rsid w:val="00E50F47"/>
    <w:rsid w:val="00E51F65"/>
    <w:rsid w:val="00E52FE8"/>
    <w:rsid w:val="00E53D71"/>
    <w:rsid w:val="00E556EB"/>
    <w:rsid w:val="00E57362"/>
    <w:rsid w:val="00E6030C"/>
    <w:rsid w:val="00E60801"/>
    <w:rsid w:val="00E61EDB"/>
    <w:rsid w:val="00E637A3"/>
    <w:rsid w:val="00E63B6F"/>
    <w:rsid w:val="00E6515A"/>
    <w:rsid w:val="00E661E3"/>
    <w:rsid w:val="00E668B4"/>
    <w:rsid w:val="00E67211"/>
    <w:rsid w:val="00E67264"/>
    <w:rsid w:val="00E672FC"/>
    <w:rsid w:val="00E67D17"/>
    <w:rsid w:val="00E702D6"/>
    <w:rsid w:val="00E70426"/>
    <w:rsid w:val="00E70745"/>
    <w:rsid w:val="00E71504"/>
    <w:rsid w:val="00E72B25"/>
    <w:rsid w:val="00E72F68"/>
    <w:rsid w:val="00E73543"/>
    <w:rsid w:val="00E74007"/>
    <w:rsid w:val="00E7538F"/>
    <w:rsid w:val="00E7763F"/>
    <w:rsid w:val="00E7783F"/>
    <w:rsid w:val="00E77F62"/>
    <w:rsid w:val="00E801B3"/>
    <w:rsid w:val="00E80222"/>
    <w:rsid w:val="00E8052A"/>
    <w:rsid w:val="00E8157E"/>
    <w:rsid w:val="00E8276D"/>
    <w:rsid w:val="00E83670"/>
    <w:rsid w:val="00E842BC"/>
    <w:rsid w:val="00E84964"/>
    <w:rsid w:val="00E853D5"/>
    <w:rsid w:val="00E866E9"/>
    <w:rsid w:val="00E867CD"/>
    <w:rsid w:val="00E86D24"/>
    <w:rsid w:val="00E910EC"/>
    <w:rsid w:val="00E9410D"/>
    <w:rsid w:val="00E94964"/>
    <w:rsid w:val="00E94C12"/>
    <w:rsid w:val="00E94E6D"/>
    <w:rsid w:val="00E9699C"/>
    <w:rsid w:val="00E979EF"/>
    <w:rsid w:val="00EA2BC0"/>
    <w:rsid w:val="00EA317F"/>
    <w:rsid w:val="00EA3455"/>
    <w:rsid w:val="00EA7009"/>
    <w:rsid w:val="00EA7B22"/>
    <w:rsid w:val="00EB08B1"/>
    <w:rsid w:val="00EB1861"/>
    <w:rsid w:val="00EB1B6E"/>
    <w:rsid w:val="00EB205D"/>
    <w:rsid w:val="00EB3473"/>
    <w:rsid w:val="00EB3CF9"/>
    <w:rsid w:val="00EB59FC"/>
    <w:rsid w:val="00EB5F02"/>
    <w:rsid w:val="00EB7504"/>
    <w:rsid w:val="00EC0663"/>
    <w:rsid w:val="00EC0AF3"/>
    <w:rsid w:val="00EC3879"/>
    <w:rsid w:val="00EC4516"/>
    <w:rsid w:val="00EC584A"/>
    <w:rsid w:val="00EC5863"/>
    <w:rsid w:val="00EC6423"/>
    <w:rsid w:val="00EC6842"/>
    <w:rsid w:val="00EC6F7C"/>
    <w:rsid w:val="00EC7336"/>
    <w:rsid w:val="00ED0B07"/>
    <w:rsid w:val="00ED1523"/>
    <w:rsid w:val="00ED2C0D"/>
    <w:rsid w:val="00ED4A26"/>
    <w:rsid w:val="00ED6D77"/>
    <w:rsid w:val="00ED78B0"/>
    <w:rsid w:val="00EE05F0"/>
    <w:rsid w:val="00EE0C35"/>
    <w:rsid w:val="00EE111C"/>
    <w:rsid w:val="00EE14F7"/>
    <w:rsid w:val="00EE215E"/>
    <w:rsid w:val="00EE21AC"/>
    <w:rsid w:val="00EE548C"/>
    <w:rsid w:val="00EE56D0"/>
    <w:rsid w:val="00EE630A"/>
    <w:rsid w:val="00EE6BAA"/>
    <w:rsid w:val="00EE6C0D"/>
    <w:rsid w:val="00EF191A"/>
    <w:rsid w:val="00EF1A65"/>
    <w:rsid w:val="00EF2219"/>
    <w:rsid w:val="00EF293A"/>
    <w:rsid w:val="00EF2EF6"/>
    <w:rsid w:val="00EF332F"/>
    <w:rsid w:val="00EF393A"/>
    <w:rsid w:val="00EF4A9C"/>
    <w:rsid w:val="00EF6306"/>
    <w:rsid w:val="00EF671A"/>
    <w:rsid w:val="00EF741B"/>
    <w:rsid w:val="00EF7526"/>
    <w:rsid w:val="00F00058"/>
    <w:rsid w:val="00F003B1"/>
    <w:rsid w:val="00F00CFF"/>
    <w:rsid w:val="00F015D1"/>
    <w:rsid w:val="00F01978"/>
    <w:rsid w:val="00F0366E"/>
    <w:rsid w:val="00F06A37"/>
    <w:rsid w:val="00F070EF"/>
    <w:rsid w:val="00F07787"/>
    <w:rsid w:val="00F0794E"/>
    <w:rsid w:val="00F101B3"/>
    <w:rsid w:val="00F106DB"/>
    <w:rsid w:val="00F11D9F"/>
    <w:rsid w:val="00F1323E"/>
    <w:rsid w:val="00F13632"/>
    <w:rsid w:val="00F14391"/>
    <w:rsid w:val="00F14EFF"/>
    <w:rsid w:val="00F15505"/>
    <w:rsid w:val="00F17B85"/>
    <w:rsid w:val="00F17DE6"/>
    <w:rsid w:val="00F20952"/>
    <w:rsid w:val="00F2197E"/>
    <w:rsid w:val="00F21AB0"/>
    <w:rsid w:val="00F21FA4"/>
    <w:rsid w:val="00F2278E"/>
    <w:rsid w:val="00F22D7B"/>
    <w:rsid w:val="00F24EAE"/>
    <w:rsid w:val="00F26813"/>
    <w:rsid w:val="00F27659"/>
    <w:rsid w:val="00F30208"/>
    <w:rsid w:val="00F34681"/>
    <w:rsid w:val="00F401B2"/>
    <w:rsid w:val="00F40295"/>
    <w:rsid w:val="00F41F52"/>
    <w:rsid w:val="00F4211B"/>
    <w:rsid w:val="00F42FD7"/>
    <w:rsid w:val="00F43DD6"/>
    <w:rsid w:val="00F449B8"/>
    <w:rsid w:val="00F45C50"/>
    <w:rsid w:val="00F5074D"/>
    <w:rsid w:val="00F509D4"/>
    <w:rsid w:val="00F51D7D"/>
    <w:rsid w:val="00F52740"/>
    <w:rsid w:val="00F56D65"/>
    <w:rsid w:val="00F56DCA"/>
    <w:rsid w:val="00F575EC"/>
    <w:rsid w:val="00F57C30"/>
    <w:rsid w:val="00F57D46"/>
    <w:rsid w:val="00F60528"/>
    <w:rsid w:val="00F60B53"/>
    <w:rsid w:val="00F61DB5"/>
    <w:rsid w:val="00F625D5"/>
    <w:rsid w:val="00F630AA"/>
    <w:rsid w:val="00F64EB9"/>
    <w:rsid w:val="00F64EFF"/>
    <w:rsid w:val="00F660B4"/>
    <w:rsid w:val="00F71F9E"/>
    <w:rsid w:val="00F72A1E"/>
    <w:rsid w:val="00F74397"/>
    <w:rsid w:val="00F743EF"/>
    <w:rsid w:val="00F74C1C"/>
    <w:rsid w:val="00F74E96"/>
    <w:rsid w:val="00F751B6"/>
    <w:rsid w:val="00F760C8"/>
    <w:rsid w:val="00F81B40"/>
    <w:rsid w:val="00F81F41"/>
    <w:rsid w:val="00F821AC"/>
    <w:rsid w:val="00F831C0"/>
    <w:rsid w:val="00F841FA"/>
    <w:rsid w:val="00F847D4"/>
    <w:rsid w:val="00F8659A"/>
    <w:rsid w:val="00F87204"/>
    <w:rsid w:val="00F90EA6"/>
    <w:rsid w:val="00F91028"/>
    <w:rsid w:val="00F91064"/>
    <w:rsid w:val="00F93404"/>
    <w:rsid w:val="00F93B2B"/>
    <w:rsid w:val="00F94A12"/>
    <w:rsid w:val="00F94A79"/>
    <w:rsid w:val="00F94F4A"/>
    <w:rsid w:val="00F951E7"/>
    <w:rsid w:val="00F95BA2"/>
    <w:rsid w:val="00F96E29"/>
    <w:rsid w:val="00F97149"/>
    <w:rsid w:val="00FA0631"/>
    <w:rsid w:val="00FA155F"/>
    <w:rsid w:val="00FA33C3"/>
    <w:rsid w:val="00FA5EC8"/>
    <w:rsid w:val="00FA6089"/>
    <w:rsid w:val="00FA68A9"/>
    <w:rsid w:val="00FB0527"/>
    <w:rsid w:val="00FB1E90"/>
    <w:rsid w:val="00FB22B4"/>
    <w:rsid w:val="00FB2349"/>
    <w:rsid w:val="00FB4A63"/>
    <w:rsid w:val="00FB5453"/>
    <w:rsid w:val="00FB5568"/>
    <w:rsid w:val="00FB595B"/>
    <w:rsid w:val="00FB5E0B"/>
    <w:rsid w:val="00FB61FA"/>
    <w:rsid w:val="00FB7B18"/>
    <w:rsid w:val="00FC00C6"/>
    <w:rsid w:val="00FC00CA"/>
    <w:rsid w:val="00FC1487"/>
    <w:rsid w:val="00FC202E"/>
    <w:rsid w:val="00FC25F3"/>
    <w:rsid w:val="00FC279B"/>
    <w:rsid w:val="00FC2EED"/>
    <w:rsid w:val="00FC3B0A"/>
    <w:rsid w:val="00FC3EA5"/>
    <w:rsid w:val="00FC6AEA"/>
    <w:rsid w:val="00FC7046"/>
    <w:rsid w:val="00FD0DFB"/>
    <w:rsid w:val="00FD24ED"/>
    <w:rsid w:val="00FD28C7"/>
    <w:rsid w:val="00FD2F3F"/>
    <w:rsid w:val="00FD39BD"/>
    <w:rsid w:val="00FD3F9C"/>
    <w:rsid w:val="00FD72D5"/>
    <w:rsid w:val="00FD75C4"/>
    <w:rsid w:val="00FD7E80"/>
    <w:rsid w:val="00FE037A"/>
    <w:rsid w:val="00FE0CC6"/>
    <w:rsid w:val="00FE2A0B"/>
    <w:rsid w:val="00FE2FB7"/>
    <w:rsid w:val="00FE30AA"/>
    <w:rsid w:val="00FE33E6"/>
    <w:rsid w:val="00FE40AE"/>
    <w:rsid w:val="00FE50F1"/>
    <w:rsid w:val="00FE564A"/>
    <w:rsid w:val="00FE67DB"/>
    <w:rsid w:val="00FF0905"/>
    <w:rsid w:val="00FF14EF"/>
    <w:rsid w:val="00FF2689"/>
    <w:rsid w:val="00FF2EAD"/>
    <w:rsid w:val="00FF307D"/>
    <w:rsid w:val="00FF3435"/>
    <w:rsid w:val="00FF44FF"/>
    <w:rsid w:val="00FF4D61"/>
    <w:rsid w:val="00FF58D9"/>
    <w:rsid w:val="00FF603A"/>
    <w:rsid w:val="00FF6A1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Body Text"/>
    <w:basedOn w:val="a"/>
    <w:link w:val="af0"/>
    <w:rsid w:val="00707D2C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f0">
    <w:name w:val="Основной текст Знак"/>
    <w:basedOn w:val="a0"/>
    <w:link w:val="af"/>
    <w:rsid w:val="00707D2C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Body Text"/>
    <w:basedOn w:val="a"/>
    <w:link w:val="af0"/>
    <w:rsid w:val="00707D2C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f0">
    <w:name w:val="Основной текст Знак"/>
    <w:basedOn w:val="a0"/>
    <w:link w:val="af"/>
    <w:rsid w:val="00707D2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l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ul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61B6-6FC4-453F-9F70-FC759B34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5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 УЛЬЯНОВСКОЙ ОБЛАСТИ</vt:lpstr>
    </vt:vector>
  </TitlesOfParts>
  <Company>Microsoft</Company>
  <LinksUpToDate>false</LinksUpToDate>
  <CharactersWithSpaces>12468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 УЛЬЯНОВСКОЙ ОБЛАСТИ</dc:title>
  <dc:creator>user</dc:creator>
  <cp:lastModifiedBy>Glushenkova</cp:lastModifiedBy>
  <cp:revision>380</cp:revision>
  <cp:lastPrinted>2020-03-20T12:34:00Z</cp:lastPrinted>
  <dcterms:created xsi:type="dcterms:W3CDTF">2016-06-23T06:19:00Z</dcterms:created>
  <dcterms:modified xsi:type="dcterms:W3CDTF">2020-06-30T05:24:00Z</dcterms:modified>
</cp:coreProperties>
</file>