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Обзор 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обращений граждан и организаций, 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144790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521B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в </w:t>
      </w:r>
      <w:r w:rsidR="00A25CBA" w:rsidRPr="00F1521B">
        <w:rPr>
          <w:rFonts w:ascii="PT Astra Serif" w:hAnsi="PT Astra Serif" w:cs="Times New Roman"/>
          <w:b/>
          <w:sz w:val="28"/>
          <w:szCs w:val="28"/>
        </w:rPr>
        <w:t>июле</w:t>
      </w:r>
      <w:r w:rsidR="00256BA7" w:rsidRPr="00F1521B">
        <w:rPr>
          <w:rFonts w:ascii="PT Astra Serif" w:hAnsi="PT Astra Serif" w:cs="Times New Roman"/>
          <w:b/>
          <w:sz w:val="28"/>
          <w:szCs w:val="28"/>
        </w:rPr>
        <w:t xml:space="preserve"> 2019 года</w:t>
      </w:r>
    </w:p>
    <w:p w:rsidR="00685DFC" w:rsidRPr="00F1521B" w:rsidRDefault="00685DFC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35824" w:rsidRPr="00F1521B" w:rsidRDefault="00F35824" w:rsidP="00685D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76C5" w:rsidRPr="00F1521B" w:rsidRDefault="00685DFC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В </w:t>
      </w:r>
      <w:r w:rsidR="00A25CBA" w:rsidRPr="00F1521B">
        <w:rPr>
          <w:rFonts w:ascii="PT Astra Serif" w:hAnsi="PT Astra Serif" w:cs="Times New Roman"/>
          <w:sz w:val="28"/>
          <w:szCs w:val="28"/>
        </w:rPr>
        <w:t>июле</w:t>
      </w:r>
      <w:r w:rsidR="007D0BC2" w:rsidRPr="00F1521B">
        <w:rPr>
          <w:rFonts w:ascii="PT Astra Serif" w:hAnsi="PT Astra Serif" w:cs="Times New Roman"/>
          <w:sz w:val="28"/>
          <w:szCs w:val="28"/>
        </w:rPr>
        <w:t>201</w:t>
      </w:r>
      <w:r w:rsidR="00637F41" w:rsidRPr="00F1521B">
        <w:rPr>
          <w:rFonts w:ascii="PT Astra Serif" w:hAnsi="PT Astra Serif" w:cs="Times New Roman"/>
          <w:sz w:val="28"/>
          <w:szCs w:val="28"/>
        </w:rPr>
        <w:t>9</w:t>
      </w:r>
      <w:r w:rsidR="007D0BC2" w:rsidRPr="00F1521B">
        <w:rPr>
          <w:rFonts w:ascii="PT Astra Serif" w:hAnsi="PT Astra Serif" w:cs="Times New Roman"/>
          <w:sz w:val="28"/>
          <w:szCs w:val="28"/>
        </w:rPr>
        <w:t xml:space="preserve"> года</w:t>
      </w:r>
      <w:r w:rsidRPr="00F1521B">
        <w:rPr>
          <w:rFonts w:ascii="PT Astra Serif" w:hAnsi="PT Astra Serif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A25CBA" w:rsidRPr="00F1521B">
        <w:rPr>
          <w:rFonts w:ascii="PT Astra Serif" w:hAnsi="PT Astra Serif" w:cs="Times New Roman"/>
          <w:sz w:val="28"/>
          <w:szCs w:val="28"/>
        </w:rPr>
        <w:t>1053</w:t>
      </w:r>
      <w:r w:rsidR="00637F41" w:rsidRPr="00F1521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53634" w:rsidRPr="00F1521B">
        <w:rPr>
          <w:rFonts w:ascii="PT Astra Serif" w:hAnsi="PT Astra Serif" w:cs="Times New Roman"/>
          <w:sz w:val="28"/>
          <w:szCs w:val="28"/>
        </w:rPr>
        <w:t>й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Pr="00F1521B">
        <w:rPr>
          <w:rFonts w:ascii="PT Astra Serif" w:hAnsi="PT Astra Serif" w:cs="Times New Roman"/>
          <w:sz w:val="28"/>
          <w:szCs w:val="28"/>
        </w:rPr>
        <w:t xml:space="preserve">от граждан и организаций, </w:t>
      </w:r>
      <w:r w:rsidR="008C5BB2" w:rsidRPr="00F1521B">
        <w:rPr>
          <w:rFonts w:ascii="PT Astra Serif" w:hAnsi="PT Astra Serif" w:cs="Times New Roman"/>
          <w:sz w:val="28"/>
          <w:szCs w:val="28"/>
        </w:rPr>
        <w:t xml:space="preserve">это практически на уровне аналогичного периода прошлого года </w:t>
      </w:r>
      <w:r w:rsidR="002176C5" w:rsidRPr="00F1521B">
        <w:rPr>
          <w:rFonts w:ascii="PT Astra Serif" w:hAnsi="PT Astra Serif" w:cs="Times New Roman"/>
          <w:sz w:val="28"/>
          <w:szCs w:val="28"/>
        </w:rPr>
        <w:t>(</w:t>
      </w:r>
      <w:r w:rsidR="001D0BD5" w:rsidRPr="00F1521B">
        <w:rPr>
          <w:rFonts w:ascii="PT Astra Serif" w:hAnsi="PT Astra Serif" w:cs="Times New Roman"/>
          <w:sz w:val="28"/>
          <w:szCs w:val="28"/>
        </w:rPr>
        <w:t>1</w:t>
      </w:r>
      <w:r w:rsidR="00A25CBA" w:rsidRPr="00F1521B">
        <w:rPr>
          <w:rFonts w:ascii="PT Astra Serif" w:hAnsi="PT Astra Serif" w:cs="Times New Roman"/>
          <w:sz w:val="28"/>
          <w:szCs w:val="28"/>
        </w:rPr>
        <w:t>060</w:t>
      </w:r>
      <w:r w:rsidR="00C4073C" w:rsidRPr="00F1521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D0BD5" w:rsidRPr="00F1521B">
        <w:rPr>
          <w:rFonts w:ascii="PT Astra Serif" w:hAnsi="PT Astra Serif" w:cs="Times New Roman"/>
          <w:sz w:val="28"/>
          <w:szCs w:val="28"/>
        </w:rPr>
        <w:t>й</w:t>
      </w:r>
      <w:r w:rsidR="002176C5" w:rsidRPr="00F1521B">
        <w:rPr>
          <w:rFonts w:ascii="PT Astra Serif" w:hAnsi="PT Astra Serif" w:cs="Times New Roman"/>
          <w:sz w:val="28"/>
          <w:szCs w:val="28"/>
        </w:rPr>
        <w:t>).</w:t>
      </w:r>
    </w:p>
    <w:p w:rsidR="0030662C" w:rsidRPr="00F1521B" w:rsidRDefault="00A911EC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Средн</w:t>
      </w:r>
      <w:r w:rsidR="00C74055" w:rsidRPr="00F1521B">
        <w:rPr>
          <w:rFonts w:ascii="PT Astra Serif" w:hAnsi="PT Astra Serif" w:cs="Times New Roman"/>
          <w:sz w:val="28"/>
          <w:szCs w:val="28"/>
        </w:rPr>
        <w:t>ий</w:t>
      </w:r>
      <w:r w:rsidRPr="00F1521B">
        <w:rPr>
          <w:rFonts w:ascii="PT Astra Serif" w:hAnsi="PT Astra Serif" w:cs="Times New Roman"/>
          <w:sz w:val="28"/>
          <w:szCs w:val="28"/>
        </w:rPr>
        <w:t xml:space="preserve"> показатель активности</w:t>
      </w:r>
      <w:r w:rsidR="00642C93" w:rsidRPr="00F1521B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C74055" w:rsidRPr="00F1521B">
        <w:rPr>
          <w:rFonts w:ascii="PT Astra Serif" w:hAnsi="PT Astra Serif" w:cs="Times New Roman"/>
          <w:sz w:val="28"/>
          <w:szCs w:val="28"/>
        </w:rPr>
        <w:t xml:space="preserve">по </w:t>
      </w:r>
      <w:r w:rsidR="00001308" w:rsidRPr="00F1521B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642C93" w:rsidRPr="00F1521B">
        <w:rPr>
          <w:rFonts w:ascii="PT Astra Serif" w:hAnsi="PT Astra Serif" w:cs="Times New Roman"/>
          <w:sz w:val="28"/>
          <w:szCs w:val="28"/>
        </w:rPr>
        <w:t>в расчёте на 10 тысяч населения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составил </w:t>
      </w:r>
      <w:r w:rsidR="00A25CBA" w:rsidRPr="00F1521B">
        <w:rPr>
          <w:rFonts w:ascii="PT Astra Serif" w:hAnsi="PT Astra Serif" w:cs="Times New Roman"/>
          <w:sz w:val="28"/>
          <w:szCs w:val="28"/>
        </w:rPr>
        <w:t>8</w:t>
      </w:r>
      <w:r w:rsidR="001D0BD5" w:rsidRPr="00F1521B">
        <w:rPr>
          <w:rFonts w:ascii="PT Astra Serif" w:hAnsi="PT Astra Serif" w:cs="Times New Roman"/>
          <w:sz w:val="28"/>
          <w:szCs w:val="28"/>
        </w:rPr>
        <w:t>,5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="008C5BB2" w:rsidRPr="00F1521B">
        <w:rPr>
          <w:rFonts w:ascii="PT Astra Serif" w:hAnsi="PT Astra Serif" w:cs="Times New Roman"/>
          <w:sz w:val="28"/>
          <w:szCs w:val="28"/>
        </w:rPr>
        <w:t xml:space="preserve">что </w:t>
      </w:r>
      <w:r w:rsidR="00A25CBA" w:rsidRPr="00F1521B">
        <w:rPr>
          <w:rFonts w:ascii="PT Astra Serif" w:hAnsi="PT Astra Serif" w:cs="Times New Roman"/>
          <w:sz w:val="28"/>
          <w:szCs w:val="28"/>
        </w:rPr>
        <w:t>соответствует аналогичному показателю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 за </w:t>
      </w:r>
      <w:r w:rsidR="00A25CBA" w:rsidRPr="00F1521B">
        <w:rPr>
          <w:rFonts w:ascii="PT Astra Serif" w:hAnsi="PT Astra Serif" w:cs="Times New Roman"/>
          <w:sz w:val="28"/>
          <w:szCs w:val="28"/>
        </w:rPr>
        <w:t>июль</w:t>
      </w:r>
      <w:r w:rsidR="0030662C" w:rsidRPr="00F1521B">
        <w:rPr>
          <w:rFonts w:ascii="PT Astra Serif" w:hAnsi="PT Astra Serif" w:cs="Times New Roman"/>
          <w:sz w:val="28"/>
          <w:szCs w:val="28"/>
        </w:rPr>
        <w:t xml:space="preserve"> прошлого года.</w:t>
      </w:r>
    </w:p>
    <w:p w:rsidR="00A911D1" w:rsidRPr="00F1521B" w:rsidRDefault="00B93C6F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В качестве положительн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ых трендов </w:t>
      </w:r>
      <w:r w:rsidR="00BB736E" w:rsidRPr="00F1521B">
        <w:rPr>
          <w:rFonts w:ascii="PT Astra Serif" w:hAnsi="PT Astra Serif" w:cs="Times New Roman"/>
          <w:sz w:val="28"/>
          <w:szCs w:val="28"/>
        </w:rPr>
        <w:t xml:space="preserve">в обзорном </w:t>
      </w:r>
      <w:r w:rsidR="001D0BD5" w:rsidRPr="00F1521B">
        <w:rPr>
          <w:rFonts w:ascii="PT Astra Serif" w:hAnsi="PT Astra Serif" w:cs="Times New Roman"/>
          <w:sz w:val="28"/>
          <w:szCs w:val="28"/>
        </w:rPr>
        <w:t>интервале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относительно </w:t>
      </w:r>
      <w:r w:rsidR="00A25CBA" w:rsidRPr="00F1521B">
        <w:rPr>
          <w:rFonts w:ascii="PT Astra Serif" w:hAnsi="PT Astra Serif" w:cs="Times New Roman"/>
          <w:sz w:val="28"/>
          <w:szCs w:val="28"/>
        </w:rPr>
        <w:t xml:space="preserve">июля 2018 года </w:t>
      </w:r>
      <w:r w:rsidRPr="00F1521B">
        <w:rPr>
          <w:rFonts w:ascii="PT Astra Serif" w:hAnsi="PT Astra Serif" w:cs="Times New Roman"/>
          <w:sz w:val="28"/>
          <w:szCs w:val="28"/>
        </w:rPr>
        <w:t>следует отметить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 изменение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3C0C12" w:rsidRPr="00F1521B">
        <w:rPr>
          <w:rFonts w:ascii="PT Astra Serif" w:hAnsi="PT Astra Serif" w:cs="Times New Roman"/>
          <w:sz w:val="28"/>
          <w:szCs w:val="28"/>
        </w:rPr>
        <w:t>следующих ключевых показателей</w:t>
      </w:r>
      <w:r w:rsidR="00A911D1" w:rsidRPr="00F1521B">
        <w:rPr>
          <w:rFonts w:ascii="PT Astra Serif" w:hAnsi="PT Astra Serif" w:cs="Times New Roman"/>
          <w:sz w:val="28"/>
          <w:szCs w:val="28"/>
        </w:rPr>
        <w:t>:</w:t>
      </w:r>
    </w:p>
    <w:p w:rsidR="001D0BD5" w:rsidRPr="00F1521B" w:rsidRDefault="001D0BD5" w:rsidP="00385D36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сокращение:</w:t>
      </w:r>
    </w:p>
    <w:p w:rsidR="00AB5D87" w:rsidRPr="00F1521B" w:rsidRDefault="003C0C12" w:rsidP="007C248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в 1,</w:t>
      </w:r>
      <w:r w:rsidR="00A25CBA" w:rsidRPr="00F1521B">
        <w:rPr>
          <w:rFonts w:ascii="PT Astra Serif" w:hAnsi="PT Astra Serif" w:cs="Times New Roman"/>
          <w:sz w:val="28"/>
          <w:szCs w:val="28"/>
        </w:rPr>
        <w:t xml:space="preserve">4 </w:t>
      </w:r>
      <w:r w:rsidRPr="00F1521B">
        <w:rPr>
          <w:rFonts w:ascii="PT Astra Serif" w:hAnsi="PT Astra Serif" w:cs="Times New Roman"/>
          <w:sz w:val="28"/>
          <w:szCs w:val="28"/>
        </w:rPr>
        <w:t xml:space="preserve">раза –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коллективных </w:t>
      </w:r>
      <w:r w:rsidR="00AB5D87" w:rsidRPr="00F1521B">
        <w:rPr>
          <w:rFonts w:ascii="PT Astra Serif" w:hAnsi="PT Astra Serif" w:cs="Times New Roman"/>
          <w:sz w:val="28"/>
          <w:szCs w:val="28"/>
        </w:rPr>
        <w:t>обращений в Правительство Ульяновской области (</w:t>
      </w:r>
      <w:r w:rsidR="00A25CBA" w:rsidRPr="00F1521B">
        <w:rPr>
          <w:rFonts w:ascii="PT Astra Serif" w:hAnsi="PT Astra Serif" w:cs="Times New Roman"/>
          <w:sz w:val="28"/>
          <w:szCs w:val="28"/>
        </w:rPr>
        <w:t>32</w:t>
      </w:r>
      <w:r w:rsidR="00AB5D87" w:rsidRPr="00F1521B">
        <w:rPr>
          <w:rFonts w:ascii="PT Astra Serif" w:hAnsi="PT Astra Serif" w:cs="Times New Roman"/>
          <w:sz w:val="28"/>
          <w:szCs w:val="28"/>
        </w:rPr>
        <w:t xml:space="preserve"> против </w:t>
      </w:r>
      <w:r w:rsidR="00A25CBA" w:rsidRPr="00F1521B">
        <w:rPr>
          <w:rFonts w:ascii="PT Astra Serif" w:hAnsi="PT Astra Serif" w:cs="Times New Roman"/>
          <w:sz w:val="28"/>
          <w:szCs w:val="28"/>
        </w:rPr>
        <w:t>44</w:t>
      </w:r>
      <w:r w:rsidR="00AB5D87" w:rsidRPr="00F1521B">
        <w:rPr>
          <w:rFonts w:ascii="PT Astra Serif" w:hAnsi="PT Astra Serif" w:cs="Times New Roman"/>
          <w:sz w:val="28"/>
          <w:szCs w:val="28"/>
        </w:rPr>
        <w:t>);</w:t>
      </w:r>
    </w:p>
    <w:p w:rsidR="00A25CBA" w:rsidRPr="00F1521B" w:rsidRDefault="00AB5D87" w:rsidP="007C248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в 1,</w:t>
      </w:r>
      <w:r w:rsidR="001D0BD5" w:rsidRPr="00F1521B">
        <w:rPr>
          <w:rFonts w:ascii="PT Astra Serif" w:hAnsi="PT Astra Serif" w:cs="Times New Roman"/>
          <w:sz w:val="28"/>
          <w:szCs w:val="28"/>
        </w:rPr>
        <w:t>2</w:t>
      </w:r>
      <w:r w:rsidRPr="00F1521B">
        <w:rPr>
          <w:rFonts w:ascii="PT Astra Serif" w:hAnsi="PT Astra Serif" w:cs="Times New Roman"/>
          <w:sz w:val="28"/>
          <w:szCs w:val="28"/>
        </w:rPr>
        <w:t xml:space="preserve"> раза – </w:t>
      </w:r>
      <w:r w:rsidR="003C0C12" w:rsidRPr="00F1521B">
        <w:rPr>
          <w:rFonts w:ascii="PT Astra Serif" w:hAnsi="PT Astra Serif" w:cs="Times New Roman"/>
          <w:sz w:val="28"/>
          <w:szCs w:val="28"/>
        </w:rPr>
        <w:t xml:space="preserve">обращений, адресованных в 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Управление Президента </w:t>
      </w:r>
      <w:r w:rsidR="003C0C12" w:rsidRPr="00F1521B">
        <w:rPr>
          <w:rFonts w:ascii="PT Astra Serif" w:hAnsi="PT Astra Serif" w:cs="Times New Roman"/>
          <w:sz w:val="28"/>
          <w:szCs w:val="28"/>
        </w:rPr>
        <w:t xml:space="preserve"> Российс</w:t>
      </w:r>
      <w:r w:rsidR="007C2484" w:rsidRPr="00F1521B">
        <w:rPr>
          <w:rFonts w:ascii="PT Astra Serif" w:hAnsi="PT Astra Serif" w:cs="Times New Roman"/>
          <w:sz w:val="28"/>
          <w:szCs w:val="28"/>
        </w:rPr>
        <w:t>кой Федерации</w:t>
      </w:r>
      <w:r w:rsidR="001D0BD5" w:rsidRPr="00F1521B">
        <w:rPr>
          <w:rFonts w:ascii="PT Astra Serif" w:hAnsi="PT Astra Serif" w:cs="Times New Roman"/>
          <w:sz w:val="28"/>
          <w:szCs w:val="28"/>
        </w:rPr>
        <w:t xml:space="preserve"> по работе с обращениями граждан и организаций</w:t>
      </w:r>
      <w:r w:rsidR="007C2484" w:rsidRPr="00F1521B">
        <w:rPr>
          <w:rFonts w:ascii="PT Astra Serif" w:hAnsi="PT Astra Serif" w:cs="Times New Roman"/>
          <w:sz w:val="28"/>
          <w:szCs w:val="28"/>
        </w:rPr>
        <w:t xml:space="preserve"> (</w:t>
      </w:r>
      <w:r w:rsidR="001D0BD5" w:rsidRPr="00F1521B">
        <w:rPr>
          <w:rFonts w:ascii="PT Astra Serif" w:hAnsi="PT Astra Serif" w:cs="Times New Roman"/>
          <w:sz w:val="28"/>
          <w:szCs w:val="28"/>
        </w:rPr>
        <w:t>17</w:t>
      </w:r>
      <w:r w:rsidR="00A25CBA" w:rsidRPr="00F1521B">
        <w:rPr>
          <w:rFonts w:ascii="PT Astra Serif" w:hAnsi="PT Astra Serif" w:cs="Times New Roman"/>
          <w:sz w:val="28"/>
          <w:szCs w:val="28"/>
        </w:rPr>
        <w:t>7</w:t>
      </w:r>
      <w:r w:rsidR="007C2484" w:rsidRPr="00F1521B">
        <w:rPr>
          <w:rFonts w:ascii="PT Astra Serif" w:hAnsi="PT Astra Serif" w:cs="Times New Roman"/>
          <w:sz w:val="28"/>
          <w:szCs w:val="28"/>
        </w:rPr>
        <w:t xml:space="preserve"> против </w:t>
      </w:r>
      <w:r w:rsidR="001D0BD5" w:rsidRPr="00F1521B">
        <w:rPr>
          <w:rFonts w:ascii="PT Astra Serif" w:hAnsi="PT Astra Serif" w:cs="Times New Roman"/>
          <w:sz w:val="28"/>
          <w:szCs w:val="28"/>
        </w:rPr>
        <w:t>2</w:t>
      </w:r>
      <w:r w:rsidR="00A25CBA" w:rsidRPr="00F1521B">
        <w:rPr>
          <w:rFonts w:ascii="PT Astra Serif" w:hAnsi="PT Astra Serif" w:cs="Times New Roman"/>
          <w:sz w:val="28"/>
          <w:szCs w:val="28"/>
        </w:rPr>
        <w:t>04</w:t>
      </w:r>
      <w:r w:rsidRPr="00F1521B">
        <w:rPr>
          <w:rFonts w:ascii="PT Astra Serif" w:hAnsi="PT Astra Serif" w:cs="Times New Roman"/>
          <w:sz w:val="28"/>
          <w:szCs w:val="28"/>
        </w:rPr>
        <w:t>)</w:t>
      </w:r>
      <w:r w:rsidR="00A25CBA" w:rsidRPr="00F1521B">
        <w:rPr>
          <w:rFonts w:ascii="PT Astra Serif" w:hAnsi="PT Astra Serif" w:cs="Times New Roman"/>
          <w:sz w:val="28"/>
          <w:szCs w:val="28"/>
        </w:rPr>
        <w:t>.</w:t>
      </w:r>
    </w:p>
    <w:p w:rsidR="00AB5D87" w:rsidRPr="00F1521B" w:rsidRDefault="00AB5D87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Тематический рейтинг вопросов, поставленных в обращениях  жителей Ульяновской области, выглядит следующим образом.</w:t>
      </w:r>
    </w:p>
    <w:p w:rsidR="00D84AEC" w:rsidRPr="00F1521B" w:rsidRDefault="00AB5D87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Первую строчку рейтинга 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традиционно </w:t>
      </w:r>
      <w:r w:rsidRPr="00F1521B">
        <w:rPr>
          <w:rFonts w:ascii="PT Astra Serif" w:hAnsi="PT Astra Serif" w:cs="Times New Roman"/>
          <w:sz w:val="28"/>
          <w:szCs w:val="28"/>
        </w:rPr>
        <w:t>занимают вопросы тематического блока «Хозяйственная деятельность», составив 2</w:t>
      </w:r>
      <w:r w:rsidR="00BA3A6F" w:rsidRPr="00F1521B">
        <w:rPr>
          <w:rFonts w:ascii="PT Astra Serif" w:hAnsi="PT Astra Serif" w:cs="Times New Roman"/>
          <w:sz w:val="28"/>
          <w:szCs w:val="28"/>
        </w:rPr>
        <w:t>4</w:t>
      </w:r>
      <w:r w:rsidR="00D84AEC" w:rsidRPr="00F1521B">
        <w:rPr>
          <w:rFonts w:ascii="PT Astra Serif" w:hAnsi="PT Astra Serif" w:cs="Times New Roman"/>
          <w:sz w:val="28"/>
          <w:szCs w:val="28"/>
        </w:rPr>
        <w:t>%</w:t>
      </w:r>
      <w:r w:rsidRPr="00F1521B">
        <w:rPr>
          <w:rFonts w:ascii="PT Astra Serif" w:hAnsi="PT Astra Serif" w:cs="Times New Roman"/>
          <w:sz w:val="28"/>
          <w:szCs w:val="28"/>
        </w:rPr>
        <w:t xml:space="preserve"> от общего объёма почты  в текущем периоде. В данном разделе превалируют проблемы </w:t>
      </w:r>
      <w:r w:rsidR="00BA3A6F" w:rsidRPr="00F1521B">
        <w:rPr>
          <w:rFonts w:ascii="PT Astra Serif" w:hAnsi="PT Astra Serif" w:cs="Times New Roman"/>
          <w:sz w:val="28"/>
          <w:szCs w:val="28"/>
        </w:rPr>
        <w:t>строительства и реконструкции дорог (37 обращений, 3,2%)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Pr="00F1521B">
        <w:rPr>
          <w:rFonts w:ascii="PT Astra Serif" w:hAnsi="PT Astra Serif" w:cs="Times New Roman"/>
          <w:sz w:val="28"/>
          <w:szCs w:val="28"/>
        </w:rPr>
        <w:t>комплексного благоустройства городов и посёлков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 (</w:t>
      </w:r>
      <w:r w:rsidR="00BA3A6F" w:rsidRPr="00F1521B">
        <w:rPr>
          <w:rFonts w:ascii="PT Astra Serif" w:hAnsi="PT Astra Serif" w:cs="Times New Roman"/>
          <w:sz w:val="28"/>
          <w:szCs w:val="28"/>
        </w:rPr>
        <w:t xml:space="preserve">29 обращений, </w:t>
      </w:r>
      <w:r w:rsidR="00D84AEC" w:rsidRPr="00F1521B">
        <w:rPr>
          <w:rFonts w:ascii="PT Astra Serif" w:hAnsi="PT Astra Serif" w:cs="Times New Roman"/>
          <w:sz w:val="28"/>
          <w:szCs w:val="28"/>
        </w:rPr>
        <w:t>2,5%),</w:t>
      </w:r>
      <w:r w:rsidR="00BA3A6F" w:rsidRPr="00F1521B">
        <w:rPr>
          <w:rFonts w:ascii="PT Astra Serif" w:hAnsi="PT Astra Serif" w:cs="Times New Roman"/>
          <w:sz w:val="28"/>
          <w:szCs w:val="28"/>
        </w:rPr>
        <w:t>благоустройства и ремонта подъездных дорог, в том числе тротуаров (25 обращений, 2,1%).</w:t>
      </w:r>
    </w:p>
    <w:p w:rsidR="00AB5D87" w:rsidRPr="00F1521B" w:rsidRDefault="00AB5D87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На второй позиции рейтинга значатся вопросы раздела «Жилище»   (2</w:t>
      </w:r>
      <w:r w:rsidR="00BA3A6F" w:rsidRPr="00F1521B">
        <w:rPr>
          <w:rFonts w:ascii="PT Astra Serif" w:hAnsi="PT Astra Serif" w:cs="Times New Roman"/>
          <w:sz w:val="28"/>
          <w:szCs w:val="28"/>
        </w:rPr>
        <w:t>3,3</w:t>
      </w:r>
      <w:r w:rsidRPr="00F1521B">
        <w:rPr>
          <w:rFonts w:ascii="PT Astra Serif" w:hAnsi="PT Astra Serif" w:cs="Times New Roman"/>
          <w:sz w:val="28"/>
          <w:szCs w:val="28"/>
        </w:rPr>
        <w:t xml:space="preserve">%), в котором преобладают вопросы содержания общего имущества </w:t>
      </w:r>
      <w:r w:rsidR="007A3638" w:rsidRPr="00F1521B">
        <w:rPr>
          <w:rFonts w:ascii="PT Astra Serif" w:hAnsi="PT Astra Serif" w:cs="Times New Roman"/>
          <w:sz w:val="28"/>
          <w:szCs w:val="28"/>
        </w:rPr>
        <w:t>многоквартирных домов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 (</w:t>
      </w:r>
      <w:r w:rsidR="00F849BC" w:rsidRPr="00F1521B">
        <w:rPr>
          <w:rFonts w:ascii="PT Astra Serif" w:hAnsi="PT Astra Serif" w:cs="Times New Roman"/>
          <w:sz w:val="28"/>
          <w:szCs w:val="28"/>
        </w:rPr>
        <w:t>53 обращения, 4,5%</w:t>
      </w:r>
      <w:r w:rsidR="00D84AEC" w:rsidRPr="00F1521B">
        <w:rPr>
          <w:rFonts w:ascii="PT Astra Serif" w:hAnsi="PT Astra Serif" w:cs="Times New Roman"/>
          <w:sz w:val="28"/>
          <w:szCs w:val="28"/>
        </w:rPr>
        <w:t>)</w:t>
      </w:r>
      <w:r w:rsidRPr="00F1521B">
        <w:rPr>
          <w:rFonts w:ascii="PT Astra Serif" w:hAnsi="PT Astra Serif" w:cs="Times New Roman"/>
          <w:sz w:val="28"/>
          <w:szCs w:val="28"/>
        </w:rPr>
        <w:t xml:space="preserve">, </w:t>
      </w:r>
      <w:r w:rsidR="00F849BC" w:rsidRPr="00F1521B">
        <w:rPr>
          <w:rFonts w:ascii="PT Astra Serif" w:hAnsi="PT Astra Serif" w:cs="Times New Roman"/>
          <w:sz w:val="28"/>
          <w:szCs w:val="28"/>
        </w:rPr>
        <w:t>улучшения жилищных условий, предоставление жилого помещения по договору социального найма гражданам, состоящим на учёте в органе местного самоуправления                            в качестве нуждающихся в жилых помещениях (32 обращения, 2,7%).</w:t>
      </w:r>
    </w:p>
    <w:p w:rsidR="00F849BC" w:rsidRPr="00F1521B" w:rsidRDefault="00F849BC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На следующей позиции рейтинга значатся темы раздела «Социальное обеспечение. Социальное страхование» (10,4%).  В рамках данного раздела граждане чаще всего интересуются вопросами оказания мер социальной поддержки семьям, в том числе многодетным (37 обращений, 3,2%), высказывают просьбы об оказании финансовой помощи (24 обращения, 2,1%).</w:t>
      </w:r>
    </w:p>
    <w:p w:rsidR="00D84AEC" w:rsidRPr="00F1521B" w:rsidRDefault="00F849BC" w:rsidP="00D84AE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Четвертыми</w:t>
      </w:r>
      <w:r w:rsidR="00D84AEC" w:rsidRPr="00F1521B">
        <w:rPr>
          <w:rFonts w:ascii="PT Astra Serif" w:hAnsi="PT Astra Serif" w:cs="Times New Roman"/>
          <w:sz w:val="28"/>
          <w:szCs w:val="28"/>
        </w:rPr>
        <w:t xml:space="preserve"> по актуальности жители региона выделяют вопросы, касающиеся сферы здравоохранения (</w:t>
      </w:r>
      <w:r w:rsidRPr="00F1521B">
        <w:rPr>
          <w:rFonts w:ascii="PT Astra Serif" w:hAnsi="PT Astra Serif" w:cs="Times New Roman"/>
          <w:sz w:val="28"/>
          <w:szCs w:val="28"/>
        </w:rPr>
        <w:t xml:space="preserve">116 обращений, </w:t>
      </w:r>
      <w:r w:rsidR="00D84AEC" w:rsidRPr="00F1521B">
        <w:rPr>
          <w:rFonts w:ascii="PT Astra Serif" w:hAnsi="PT Astra Serif" w:cs="Times New Roman"/>
          <w:sz w:val="28"/>
          <w:szCs w:val="28"/>
        </w:rPr>
        <w:t>1</w:t>
      </w:r>
      <w:r w:rsidRPr="00F1521B">
        <w:rPr>
          <w:rFonts w:ascii="PT Astra Serif" w:hAnsi="PT Astra Serif" w:cs="Times New Roman"/>
          <w:sz w:val="28"/>
          <w:szCs w:val="28"/>
        </w:rPr>
        <w:t>0,0</w:t>
      </w:r>
      <w:r w:rsidR="00D84AEC" w:rsidRPr="00F1521B">
        <w:rPr>
          <w:rFonts w:ascii="PT Astra Serif" w:hAnsi="PT Astra Serif" w:cs="Times New Roman"/>
          <w:sz w:val="28"/>
          <w:szCs w:val="28"/>
        </w:rPr>
        <w:t>%)</w:t>
      </w:r>
      <w:r w:rsidR="0087558D" w:rsidRPr="00F1521B">
        <w:rPr>
          <w:rFonts w:ascii="PT Astra Serif" w:hAnsi="PT Astra Serif" w:cs="Times New Roman"/>
          <w:sz w:val="28"/>
          <w:szCs w:val="28"/>
        </w:rPr>
        <w:t xml:space="preserve">, в частности, </w:t>
      </w:r>
      <w:r w:rsidR="00D84AEC" w:rsidRPr="00F1521B">
        <w:rPr>
          <w:rFonts w:ascii="PT Astra Serif" w:hAnsi="PT Astra Serif" w:cs="Times New Roman"/>
          <w:sz w:val="28"/>
          <w:szCs w:val="28"/>
        </w:rPr>
        <w:t>лекарственное обеспечение (</w:t>
      </w:r>
      <w:r w:rsidRPr="00F1521B">
        <w:rPr>
          <w:rFonts w:ascii="PT Astra Serif" w:hAnsi="PT Astra Serif" w:cs="Times New Roman"/>
          <w:sz w:val="28"/>
          <w:szCs w:val="28"/>
        </w:rPr>
        <w:t>42 обращения, 3,6%)</w:t>
      </w:r>
      <w:r w:rsidR="00D84AEC" w:rsidRPr="00F1521B">
        <w:rPr>
          <w:rFonts w:ascii="PT Astra Serif" w:hAnsi="PT Astra Serif" w:cs="Times New Roman"/>
          <w:sz w:val="28"/>
          <w:szCs w:val="28"/>
        </w:rPr>
        <w:t>.</w:t>
      </w:r>
    </w:p>
    <w:p w:rsidR="006F03EE" w:rsidRPr="00F1521B" w:rsidRDefault="006B49D8" w:rsidP="00AB5D87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 xml:space="preserve">В </w:t>
      </w:r>
      <w:r w:rsidR="00AB5D87" w:rsidRPr="00F1521B">
        <w:rPr>
          <w:rFonts w:ascii="PT Astra Serif" w:hAnsi="PT Astra Serif" w:cs="Times New Roman"/>
          <w:sz w:val="28"/>
          <w:szCs w:val="28"/>
        </w:rPr>
        <w:t xml:space="preserve">соответствии с поручением Губернатора Ульяновской области в </w:t>
      </w:r>
      <w:r w:rsidR="00BE114D" w:rsidRPr="00F1521B">
        <w:rPr>
          <w:rFonts w:ascii="PT Astra Serif" w:hAnsi="PT Astra Serif" w:cs="Times New Roman"/>
          <w:sz w:val="28"/>
          <w:szCs w:val="28"/>
        </w:rPr>
        <w:t xml:space="preserve">июле </w:t>
      </w:r>
      <w:r w:rsidR="00AB5D87" w:rsidRPr="00F1521B">
        <w:rPr>
          <w:rFonts w:ascii="PT Astra Serif" w:hAnsi="PT Astra Serif" w:cs="Times New Roman"/>
          <w:sz w:val="28"/>
          <w:szCs w:val="28"/>
        </w:rPr>
        <w:t>текущего года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должностными лицами Правительства Ульяновской области, исполнительны</w:t>
      </w:r>
      <w:r w:rsidR="00E326B5" w:rsidRPr="00F1521B">
        <w:rPr>
          <w:rFonts w:ascii="PT Astra Serif" w:hAnsi="PT Astra Serif" w:cs="Times New Roman"/>
          <w:sz w:val="28"/>
          <w:szCs w:val="28"/>
        </w:rPr>
        <w:t>х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орган</w:t>
      </w:r>
      <w:r w:rsidR="00E326B5" w:rsidRPr="00F1521B">
        <w:rPr>
          <w:rFonts w:ascii="PT Astra Serif" w:hAnsi="PT Astra Serif" w:cs="Times New Roman"/>
          <w:sz w:val="28"/>
          <w:szCs w:val="28"/>
        </w:rPr>
        <w:t>ов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</w:t>
      </w:r>
      <w:r w:rsidR="007A3638" w:rsidRPr="00F1521B">
        <w:rPr>
          <w:rFonts w:ascii="PT Astra Serif" w:hAnsi="PT Astra Serif" w:cs="Times New Roman"/>
          <w:sz w:val="28"/>
          <w:szCs w:val="28"/>
        </w:rPr>
        <w:t>организован</w:t>
      </w:r>
      <w:r w:rsidR="002440F7" w:rsidRPr="00F1521B">
        <w:rPr>
          <w:rFonts w:ascii="PT Astra Serif" w:hAnsi="PT Astra Serif" w:cs="Times New Roman"/>
          <w:sz w:val="28"/>
          <w:szCs w:val="28"/>
        </w:rPr>
        <w:t>о</w:t>
      </w:r>
      <w:r w:rsidR="007A3638" w:rsidRPr="00F1521B">
        <w:rPr>
          <w:rFonts w:ascii="PT Astra Serif" w:hAnsi="PT Astra Serif" w:cs="Times New Roman"/>
          <w:sz w:val="28"/>
          <w:szCs w:val="28"/>
        </w:rPr>
        <w:t xml:space="preserve"> и </w:t>
      </w:r>
      <w:r w:rsidR="00AB5D87" w:rsidRPr="00F1521B">
        <w:rPr>
          <w:rFonts w:ascii="PT Astra Serif" w:hAnsi="PT Astra Serif" w:cs="Times New Roman"/>
          <w:sz w:val="28"/>
          <w:szCs w:val="28"/>
        </w:rPr>
        <w:t>проведен</w:t>
      </w:r>
      <w:r w:rsidR="002440F7" w:rsidRPr="00F1521B">
        <w:rPr>
          <w:rFonts w:ascii="PT Astra Serif" w:hAnsi="PT Astra Serif" w:cs="Times New Roman"/>
          <w:sz w:val="28"/>
          <w:szCs w:val="28"/>
        </w:rPr>
        <w:t>о1</w:t>
      </w:r>
      <w:r w:rsidR="00BE114D" w:rsidRPr="00F1521B">
        <w:rPr>
          <w:rFonts w:ascii="PT Astra Serif" w:hAnsi="PT Astra Serif" w:cs="Times New Roman"/>
          <w:sz w:val="28"/>
          <w:szCs w:val="28"/>
        </w:rPr>
        <w:t>7</w:t>
      </w:r>
      <w:r w:rsidR="007A3638" w:rsidRPr="00F1521B">
        <w:rPr>
          <w:rFonts w:ascii="PT Astra Serif" w:hAnsi="PT Astra Serif" w:cs="Times New Roman"/>
          <w:sz w:val="28"/>
          <w:szCs w:val="28"/>
        </w:rPr>
        <w:t xml:space="preserve"> выездных личных приёмов</w:t>
      </w:r>
      <w:r w:rsidR="00905F62" w:rsidRPr="00F1521B">
        <w:rPr>
          <w:rFonts w:ascii="PT Astra Serif" w:hAnsi="PT Astra Serif" w:cs="Times New Roman"/>
          <w:sz w:val="28"/>
          <w:szCs w:val="28"/>
        </w:rPr>
        <w:t xml:space="preserve"> граждан                </w:t>
      </w:r>
      <w:r w:rsidR="00BE114D" w:rsidRPr="00F1521B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«Старокулаткинский район»                в рамках выезда Мобильной приёмной Губернатора Ульяновской области.</w:t>
      </w:r>
    </w:p>
    <w:p w:rsidR="00CA1A56" w:rsidRPr="00F1521B" w:rsidRDefault="00333024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lastRenderedPageBreak/>
        <w:t>Анализ обращений, направленных в Правительство Ульяновской области в обзорном периоде, на предмет  результативности их рассмотрения показал следующее.</w:t>
      </w:r>
    </w:p>
    <w:p w:rsidR="00CC0A60" w:rsidRPr="00F1521B" w:rsidRDefault="002440F7" w:rsidP="00C33D14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1521B">
        <w:rPr>
          <w:rFonts w:ascii="PT Astra Serif" w:hAnsi="PT Astra Serif" w:cs="Times New Roman"/>
          <w:sz w:val="28"/>
          <w:szCs w:val="28"/>
        </w:rPr>
        <w:t>1</w:t>
      </w:r>
      <w:r w:rsidR="00BE114D" w:rsidRPr="00F1521B">
        <w:rPr>
          <w:rFonts w:ascii="PT Astra Serif" w:hAnsi="PT Astra Serif" w:cs="Times New Roman"/>
          <w:sz w:val="28"/>
          <w:szCs w:val="28"/>
        </w:rPr>
        <w:t>8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% </w:t>
      </w:r>
      <w:r w:rsidR="00E7055D" w:rsidRPr="00F1521B">
        <w:rPr>
          <w:rFonts w:ascii="PT Astra Serif" w:hAnsi="PT Astra Serif" w:cs="Times New Roman"/>
          <w:sz w:val="28"/>
          <w:szCs w:val="28"/>
        </w:rPr>
        <w:t xml:space="preserve">обращений от общего объёма находятсяв работе, </w:t>
      </w:r>
      <w:r w:rsidR="00BE114D" w:rsidRPr="00F1521B">
        <w:rPr>
          <w:rFonts w:ascii="PT Astra Serif" w:hAnsi="PT Astra Serif" w:cs="Times New Roman"/>
          <w:sz w:val="28"/>
          <w:szCs w:val="28"/>
        </w:rPr>
        <w:t>56</w:t>
      </w:r>
      <w:r w:rsidR="00E7055D" w:rsidRPr="00F1521B">
        <w:rPr>
          <w:rFonts w:ascii="PT Astra Serif" w:hAnsi="PT Astra Serif" w:cs="Times New Roman"/>
          <w:sz w:val="28"/>
          <w:szCs w:val="28"/>
        </w:rPr>
        <w:t>%  –  направлено в соответствии с ч. 3 ст. 8 Федерального закона от 02.05.2006№ 59-ФЗ «О порядке рассмотрения обращений граждан Российской Федерации»</w:t>
      </w:r>
      <w:r w:rsidR="00286516" w:rsidRPr="00F1521B">
        <w:rPr>
          <w:rFonts w:ascii="PT Astra Serif" w:hAnsi="PT Astra Serif" w:cs="Times New Roman"/>
          <w:sz w:val="28"/>
          <w:szCs w:val="28"/>
        </w:rPr>
        <w:t>по компетенции в</w:t>
      </w:r>
      <w:r w:rsidR="00B902F2" w:rsidRPr="00F1521B">
        <w:rPr>
          <w:rFonts w:ascii="PT Astra Serif" w:hAnsi="PT Astra Serif" w:cs="Times New Roman"/>
          <w:sz w:val="28"/>
          <w:szCs w:val="28"/>
        </w:rPr>
        <w:t xml:space="preserve"> территориальные органы федеральных органов государственной власти,</w:t>
      </w:r>
      <w:r w:rsidR="00286516" w:rsidRPr="00F1521B">
        <w:rPr>
          <w:rFonts w:ascii="PT Astra Serif" w:hAnsi="PT Astra Serif" w:cs="Times New Roman"/>
          <w:sz w:val="28"/>
          <w:szCs w:val="28"/>
        </w:rPr>
        <w:t xml:space="preserve"> исполнительные органы государственной власти Ульяновской области и органы местного самоуправления </w:t>
      </w:r>
      <w:r w:rsidR="00AE4DE1" w:rsidRPr="00F1521B">
        <w:rPr>
          <w:rFonts w:ascii="PT Astra Serif" w:hAnsi="PT Astra Serif" w:cs="Times New Roman"/>
          <w:sz w:val="28"/>
          <w:szCs w:val="28"/>
        </w:rPr>
        <w:t xml:space="preserve">муниципальных образований </w:t>
      </w:r>
      <w:r w:rsidR="000E4712" w:rsidRPr="00F1521B">
        <w:rPr>
          <w:rFonts w:ascii="PT Astra Serif" w:hAnsi="PT Astra Serif" w:cs="Times New Roman"/>
          <w:sz w:val="28"/>
          <w:szCs w:val="28"/>
        </w:rPr>
        <w:t>Ульяновской области для рассмотрения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7A3638" w:rsidRPr="00F1521B">
        <w:rPr>
          <w:rFonts w:ascii="PT Astra Serif" w:hAnsi="PT Astra Serif" w:cs="Times New Roman"/>
          <w:sz w:val="28"/>
          <w:szCs w:val="28"/>
        </w:rPr>
        <w:t>по существу</w:t>
      </w:r>
      <w:r w:rsidR="000E4712" w:rsidRPr="00F1521B">
        <w:rPr>
          <w:rFonts w:ascii="PT Astra Serif" w:hAnsi="PT Astra Serif" w:cs="Times New Roman"/>
          <w:sz w:val="28"/>
          <w:szCs w:val="28"/>
        </w:rPr>
        <w:t>.</w:t>
      </w:r>
      <w:r w:rsidR="004D2DD0">
        <w:rPr>
          <w:rFonts w:ascii="PT Astra Serif" w:hAnsi="PT Astra Serif" w:cs="Times New Roman"/>
          <w:sz w:val="28"/>
          <w:szCs w:val="28"/>
        </w:rPr>
        <w:t xml:space="preserve"> 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По </w:t>
      </w:r>
      <w:r w:rsidR="00BE114D" w:rsidRPr="00F1521B">
        <w:rPr>
          <w:rFonts w:ascii="PT Astra Serif" w:hAnsi="PT Astra Serif" w:cs="Times New Roman"/>
          <w:sz w:val="28"/>
          <w:szCs w:val="28"/>
        </w:rPr>
        <w:t>26</w:t>
      </w:r>
      <w:r w:rsidR="00A53F29" w:rsidRPr="00F1521B">
        <w:rPr>
          <w:rFonts w:ascii="PT Astra Serif" w:hAnsi="PT Astra Serif" w:cs="Times New Roman"/>
          <w:sz w:val="28"/>
          <w:szCs w:val="28"/>
        </w:rPr>
        <w:t xml:space="preserve">% </w:t>
      </w:r>
      <w:r w:rsidR="00BB736E" w:rsidRPr="00F1521B">
        <w:rPr>
          <w:rFonts w:ascii="PT Astra Serif" w:hAnsi="PT Astra Serif" w:cs="Times New Roman"/>
          <w:sz w:val="28"/>
          <w:szCs w:val="28"/>
        </w:rPr>
        <w:t xml:space="preserve">– </w:t>
      </w:r>
      <w:r w:rsidR="00CC0A60" w:rsidRPr="00F1521B">
        <w:rPr>
          <w:rFonts w:ascii="PT Astra Serif" w:hAnsi="PT Astra Serif" w:cs="Times New Roman"/>
          <w:sz w:val="28"/>
          <w:szCs w:val="28"/>
        </w:rPr>
        <w:t>меры приняты в полном объёме и</w:t>
      </w:r>
      <w:r w:rsidR="00E326B5" w:rsidRPr="00F1521B">
        <w:rPr>
          <w:rFonts w:ascii="PT Astra Serif" w:hAnsi="PT Astra Serif" w:cs="Times New Roman"/>
          <w:sz w:val="28"/>
          <w:szCs w:val="28"/>
        </w:rPr>
        <w:t xml:space="preserve"> (или)</w:t>
      </w:r>
      <w:r w:rsidR="00C33D14" w:rsidRPr="00F1521B">
        <w:rPr>
          <w:rFonts w:ascii="PT Astra Serif" w:hAnsi="PT Astra Serif" w:cs="Times New Roman"/>
          <w:sz w:val="28"/>
          <w:szCs w:val="28"/>
        </w:rPr>
        <w:t>заявителям</w:t>
      </w:r>
      <w:r w:rsidR="00CC0A60" w:rsidRPr="00F1521B">
        <w:rPr>
          <w:rFonts w:ascii="PT Astra Serif" w:hAnsi="PT Astra Serif" w:cs="Times New Roman"/>
          <w:sz w:val="28"/>
          <w:szCs w:val="28"/>
        </w:rPr>
        <w:t xml:space="preserve"> даны разъяснения </w:t>
      </w:r>
      <w:bookmarkStart w:id="0" w:name="_GoBack"/>
      <w:bookmarkEnd w:id="0"/>
      <w:r w:rsidR="00CC0A60" w:rsidRPr="00F1521B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A53F29" w:rsidRPr="00F1521B">
        <w:rPr>
          <w:rFonts w:ascii="PT Astra Serif" w:hAnsi="PT Astra Serif" w:cs="Times New Roman"/>
          <w:sz w:val="28"/>
          <w:szCs w:val="28"/>
        </w:rPr>
        <w:t>с законодательством</w:t>
      </w:r>
      <w:r w:rsidR="00CC0A60" w:rsidRPr="00F1521B">
        <w:rPr>
          <w:rFonts w:ascii="PT Astra Serif" w:hAnsi="PT Astra Serif" w:cs="Times New Roman"/>
          <w:sz w:val="28"/>
          <w:szCs w:val="28"/>
        </w:rPr>
        <w:t>.</w:t>
      </w:r>
    </w:p>
    <w:sectPr w:rsidR="00CC0A60" w:rsidRPr="00F1521B" w:rsidSect="00F1521B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A6" w:rsidRDefault="008B13A6" w:rsidP="00970562">
      <w:pPr>
        <w:spacing w:after="0" w:line="240" w:lineRule="auto"/>
      </w:pPr>
      <w:r>
        <w:separator/>
      </w:r>
    </w:p>
  </w:endnote>
  <w:endnote w:type="continuationSeparator" w:id="1">
    <w:p w:rsidR="008B13A6" w:rsidRDefault="008B13A6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A6" w:rsidRDefault="008B13A6" w:rsidP="00970562">
      <w:pPr>
        <w:spacing w:after="0" w:line="240" w:lineRule="auto"/>
      </w:pPr>
      <w:r>
        <w:separator/>
      </w:r>
    </w:p>
  </w:footnote>
  <w:footnote w:type="continuationSeparator" w:id="1">
    <w:p w:rsidR="008B13A6" w:rsidRDefault="008B13A6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5C60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D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B09"/>
    <w:multiLevelType w:val="hybridMultilevel"/>
    <w:tmpl w:val="CDE44604"/>
    <w:lvl w:ilvl="0" w:tplc="0054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7424C"/>
    <w:rsid w:val="00082A0A"/>
    <w:rsid w:val="000B4C3B"/>
    <w:rsid w:val="000E4712"/>
    <w:rsid w:val="00144790"/>
    <w:rsid w:val="001D0BD5"/>
    <w:rsid w:val="002176C5"/>
    <w:rsid w:val="00240ECB"/>
    <w:rsid w:val="002440F7"/>
    <w:rsid w:val="00256BA7"/>
    <w:rsid w:val="00281972"/>
    <w:rsid w:val="00286516"/>
    <w:rsid w:val="0030662C"/>
    <w:rsid w:val="00333024"/>
    <w:rsid w:val="00335F57"/>
    <w:rsid w:val="0037049D"/>
    <w:rsid w:val="00385D36"/>
    <w:rsid w:val="003969C4"/>
    <w:rsid w:val="003A68BB"/>
    <w:rsid w:val="003C0C12"/>
    <w:rsid w:val="003D0931"/>
    <w:rsid w:val="003E2F59"/>
    <w:rsid w:val="003E6CE1"/>
    <w:rsid w:val="00475C2E"/>
    <w:rsid w:val="004D1895"/>
    <w:rsid w:val="004D2DD0"/>
    <w:rsid w:val="00514764"/>
    <w:rsid w:val="00520312"/>
    <w:rsid w:val="005348C2"/>
    <w:rsid w:val="005425DE"/>
    <w:rsid w:val="00580E3E"/>
    <w:rsid w:val="00585D8E"/>
    <w:rsid w:val="005A66A2"/>
    <w:rsid w:val="005C6032"/>
    <w:rsid w:val="005F7838"/>
    <w:rsid w:val="006100C2"/>
    <w:rsid w:val="00637F41"/>
    <w:rsid w:val="00642C93"/>
    <w:rsid w:val="006565C7"/>
    <w:rsid w:val="00673D83"/>
    <w:rsid w:val="00685DFC"/>
    <w:rsid w:val="006A3944"/>
    <w:rsid w:val="006B3022"/>
    <w:rsid w:val="006B49D8"/>
    <w:rsid w:val="006C776F"/>
    <w:rsid w:val="006F03EE"/>
    <w:rsid w:val="006F4125"/>
    <w:rsid w:val="0072433E"/>
    <w:rsid w:val="00735D9F"/>
    <w:rsid w:val="00735E56"/>
    <w:rsid w:val="007410F4"/>
    <w:rsid w:val="00776869"/>
    <w:rsid w:val="0079721D"/>
    <w:rsid w:val="007A3638"/>
    <w:rsid w:val="007C2484"/>
    <w:rsid w:val="007D0BC2"/>
    <w:rsid w:val="007F1DBA"/>
    <w:rsid w:val="00823ADB"/>
    <w:rsid w:val="00835E38"/>
    <w:rsid w:val="0087558D"/>
    <w:rsid w:val="008A1FD8"/>
    <w:rsid w:val="008B13A6"/>
    <w:rsid w:val="008C5BB2"/>
    <w:rsid w:val="00905F62"/>
    <w:rsid w:val="00916D18"/>
    <w:rsid w:val="009253BF"/>
    <w:rsid w:val="00970562"/>
    <w:rsid w:val="00970984"/>
    <w:rsid w:val="00975576"/>
    <w:rsid w:val="009B7E8E"/>
    <w:rsid w:val="009D771E"/>
    <w:rsid w:val="00A11AEE"/>
    <w:rsid w:val="00A25CBA"/>
    <w:rsid w:val="00A53F29"/>
    <w:rsid w:val="00A72AFE"/>
    <w:rsid w:val="00A911D1"/>
    <w:rsid w:val="00A911EC"/>
    <w:rsid w:val="00AB5346"/>
    <w:rsid w:val="00AB5D87"/>
    <w:rsid w:val="00AC38C2"/>
    <w:rsid w:val="00AE40AA"/>
    <w:rsid w:val="00AE4DE1"/>
    <w:rsid w:val="00B06D6F"/>
    <w:rsid w:val="00B902F2"/>
    <w:rsid w:val="00B93C6F"/>
    <w:rsid w:val="00BA3A6F"/>
    <w:rsid w:val="00BA7F50"/>
    <w:rsid w:val="00BB736E"/>
    <w:rsid w:val="00BE114D"/>
    <w:rsid w:val="00C06C55"/>
    <w:rsid w:val="00C32FF5"/>
    <w:rsid w:val="00C33D14"/>
    <w:rsid w:val="00C4073C"/>
    <w:rsid w:val="00C53634"/>
    <w:rsid w:val="00C74055"/>
    <w:rsid w:val="00C75CA6"/>
    <w:rsid w:val="00CA1A56"/>
    <w:rsid w:val="00CC0A60"/>
    <w:rsid w:val="00D44B57"/>
    <w:rsid w:val="00D46149"/>
    <w:rsid w:val="00D52701"/>
    <w:rsid w:val="00D74381"/>
    <w:rsid w:val="00D84AEC"/>
    <w:rsid w:val="00DD41C4"/>
    <w:rsid w:val="00DE46DA"/>
    <w:rsid w:val="00DE5BAD"/>
    <w:rsid w:val="00E064FE"/>
    <w:rsid w:val="00E07BD8"/>
    <w:rsid w:val="00E12F60"/>
    <w:rsid w:val="00E326B5"/>
    <w:rsid w:val="00E703B3"/>
    <w:rsid w:val="00E7055D"/>
    <w:rsid w:val="00ED5B1C"/>
    <w:rsid w:val="00EE01E2"/>
    <w:rsid w:val="00F035C5"/>
    <w:rsid w:val="00F14167"/>
    <w:rsid w:val="00F1521B"/>
    <w:rsid w:val="00F3435C"/>
    <w:rsid w:val="00F35824"/>
    <w:rsid w:val="00F849BC"/>
    <w:rsid w:val="00F854D7"/>
    <w:rsid w:val="00F860BB"/>
    <w:rsid w:val="00FD54FA"/>
    <w:rsid w:val="00FE223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2019-08-12T07:13:00Z</cp:lastPrinted>
  <dcterms:created xsi:type="dcterms:W3CDTF">2019-08-12T12:39:00Z</dcterms:created>
  <dcterms:modified xsi:type="dcterms:W3CDTF">2019-08-12T12:39:00Z</dcterms:modified>
</cp:coreProperties>
</file>