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5D" w:rsidRPr="00E92194" w:rsidRDefault="000A695D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92194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0A695D" w:rsidRPr="00A362FA" w:rsidRDefault="006E05C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362FA">
        <w:rPr>
          <w:rFonts w:ascii="Times New Roman" w:hAnsi="Times New Roman" w:cs="Times New Roman"/>
          <w:color w:val="auto"/>
          <w:sz w:val="28"/>
          <w:szCs w:val="28"/>
        </w:rPr>
        <w:t>ПРАВИТЕЛЬСТВО УЛЬЯНОВСКОЙ ОБЛАСТИ</w:t>
      </w:r>
    </w:p>
    <w:p w:rsidR="000A695D" w:rsidRPr="00A362FA" w:rsidRDefault="006E05C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362FA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A695D" w:rsidRPr="00A362FA" w:rsidRDefault="000A695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A695D" w:rsidRPr="00A362FA" w:rsidRDefault="000A695D" w:rsidP="000A695D"/>
    <w:p w:rsidR="000A695D" w:rsidRPr="00A362FA" w:rsidRDefault="000A695D" w:rsidP="000A695D"/>
    <w:p w:rsidR="000A695D" w:rsidRPr="00A362FA" w:rsidRDefault="000A695D" w:rsidP="000A695D"/>
    <w:p w:rsidR="000A695D" w:rsidRPr="00A362FA" w:rsidRDefault="000A695D" w:rsidP="000A695D"/>
    <w:p w:rsidR="000A695D" w:rsidRPr="00A362FA" w:rsidRDefault="000A695D" w:rsidP="000A695D"/>
    <w:p w:rsidR="000A695D" w:rsidRPr="00A362FA" w:rsidRDefault="000A695D" w:rsidP="000A695D"/>
    <w:p w:rsidR="000A695D" w:rsidRPr="00A362FA" w:rsidRDefault="000A695D" w:rsidP="000A695D"/>
    <w:p w:rsidR="008136D2" w:rsidRPr="00A362FA" w:rsidRDefault="0074300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8136D2" w:rsidRPr="00A362FA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br/>
          <w:t xml:space="preserve">О </w:t>
        </w:r>
        <w:r w:rsidR="000F45E7" w:rsidRPr="00A362FA">
          <w:rPr>
            <w:rFonts w:ascii="Times New Roman" w:hAnsi="Times New Roman" w:cs="Times New Roman"/>
            <w:color w:val="auto"/>
            <w:sz w:val="28"/>
            <w:szCs w:val="28"/>
          </w:rPr>
          <w:t xml:space="preserve">материальной поддержке воспитания и обучения </w:t>
        </w:r>
        <w:r w:rsidR="0045791F" w:rsidRPr="00A362FA">
          <w:rPr>
            <w:color w:val="auto"/>
            <w:sz w:val="28"/>
            <w:szCs w:val="28"/>
          </w:rPr>
          <w:t>обучающихся, получающих</w:t>
        </w:r>
        <w:r w:rsidR="0045791F" w:rsidRPr="00A362FA">
          <w:rPr>
            <w:rFonts w:ascii="Times New Roman" w:hAnsi="Times New Roman" w:cs="Times New Roman"/>
            <w:color w:val="auto"/>
            <w:sz w:val="28"/>
            <w:szCs w:val="28"/>
          </w:rPr>
          <w:t xml:space="preserve"> начальное общее, основное общее или среднее общее образование в форме семейного образования на территории Ульяновской области</w:t>
        </w:r>
      </w:hyperlink>
    </w:p>
    <w:p w:rsidR="008136D2" w:rsidRPr="00A362FA" w:rsidRDefault="008136D2">
      <w:pPr>
        <w:rPr>
          <w:rFonts w:ascii="Times New Roman" w:hAnsi="Times New Roman" w:cs="Times New Roman"/>
          <w:sz w:val="28"/>
          <w:szCs w:val="28"/>
        </w:rPr>
      </w:pPr>
    </w:p>
    <w:p w:rsidR="008136D2" w:rsidRPr="00A362FA" w:rsidRDefault="008136D2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362FA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Законом</w:t>
      </w:r>
      <w:r w:rsidRPr="00A362FA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4A18CA" w:rsidRPr="00A362FA">
        <w:rPr>
          <w:rFonts w:ascii="Times New Roman" w:hAnsi="Times New Roman" w:cs="Times New Roman"/>
          <w:sz w:val="28"/>
          <w:szCs w:val="28"/>
        </w:rPr>
        <w:t xml:space="preserve">от 13.08.2013 № </w:t>
      </w:r>
      <w:r w:rsidR="00A617C9" w:rsidRPr="00A362FA">
        <w:rPr>
          <w:rFonts w:ascii="Times New Roman" w:hAnsi="Times New Roman" w:cs="Times New Roman"/>
          <w:sz w:val="28"/>
          <w:szCs w:val="28"/>
        </w:rPr>
        <w:t>134-ЗО</w:t>
      </w:r>
      <w:r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4A18CA" w:rsidRPr="00A362FA">
        <w:rPr>
          <w:rFonts w:ascii="Times New Roman" w:hAnsi="Times New Roman" w:cs="Times New Roman"/>
          <w:sz w:val="28"/>
          <w:szCs w:val="28"/>
        </w:rPr>
        <w:t>«Об образовании в Ульяновской области»</w:t>
      </w:r>
      <w:r w:rsidR="00EE7C8C">
        <w:rPr>
          <w:rFonts w:ascii="Times New Roman" w:hAnsi="Times New Roman" w:cs="Times New Roman"/>
          <w:sz w:val="28"/>
          <w:szCs w:val="28"/>
        </w:rPr>
        <w:t xml:space="preserve"> и Законом Ульяновской области от 05.07.2013 № 110-ЗО «О наделении органов местного самоуправления муниципальных районов и городских округов Ульяновской области отдельными государственными полномочиями в сфере образования и отдыха детей»</w:t>
      </w:r>
      <w:r w:rsidR="004A18CA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Pr="00A362FA">
        <w:rPr>
          <w:rFonts w:ascii="Times New Roman" w:hAnsi="Times New Roman" w:cs="Times New Roman"/>
          <w:sz w:val="28"/>
          <w:szCs w:val="28"/>
        </w:rPr>
        <w:t xml:space="preserve">Правительство Ульяновской области </w:t>
      </w:r>
      <w:r w:rsidR="00FA68F1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Pr="00A362FA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A362FA">
        <w:rPr>
          <w:rFonts w:ascii="Times New Roman" w:hAnsi="Times New Roman" w:cs="Times New Roman"/>
          <w:sz w:val="28"/>
          <w:szCs w:val="28"/>
        </w:rPr>
        <w:t>:</w:t>
      </w:r>
    </w:p>
    <w:p w:rsidR="00140B60" w:rsidRPr="00A362FA" w:rsidRDefault="00140B60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362FA">
        <w:rPr>
          <w:rFonts w:ascii="Times New Roman" w:hAnsi="Times New Roman" w:cs="Times New Roman"/>
          <w:sz w:val="28"/>
          <w:szCs w:val="28"/>
        </w:rPr>
        <w:t>1.</w:t>
      </w:r>
      <w:r w:rsidR="008136D2" w:rsidRPr="00A362FA">
        <w:rPr>
          <w:rFonts w:ascii="Times New Roman" w:hAnsi="Times New Roman" w:cs="Times New Roman"/>
          <w:sz w:val="28"/>
          <w:szCs w:val="28"/>
        </w:rPr>
        <w:t> Утвердить</w:t>
      </w:r>
      <w:r w:rsidRPr="00A362FA">
        <w:rPr>
          <w:rFonts w:ascii="Times New Roman" w:hAnsi="Times New Roman" w:cs="Times New Roman"/>
          <w:sz w:val="28"/>
          <w:szCs w:val="28"/>
        </w:rPr>
        <w:t>:</w:t>
      </w:r>
    </w:p>
    <w:p w:rsidR="008136D2" w:rsidRPr="00A362FA" w:rsidRDefault="00140B60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1.1.</w:t>
      </w:r>
      <w:r w:rsidR="008136D2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A3502D" w:rsidRPr="00A362FA">
        <w:rPr>
          <w:rFonts w:ascii="Times New Roman" w:hAnsi="Times New Roman" w:cs="Times New Roman"/>
          <w:sz w:val="28"/>
          <w:szCs w:val="28"/>
        </w:rPr>
        <w:t xml:space="preserve">Порядок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</w:t>
      </w:r>
      <w:r w:rsidR="004637EE" w:rsidRPr="00A362FA">
        <w:rPr>
          <w:rFonts w:ascii="Times New Roman" w:hAnsi="Times New Roman" w:cs="Times New Roman"/>
          <w:sz w:val="28"/>
          <w:szCs w:val="28"/>
        </w:rPr>
        <w:t>выплате</w:t>
      </w:r>
      <w:r w:rsidR="002B4606" w:rsidRPr="00A362FA">
        <w:rPr>
          <w:sz w:val="28"/>
          <w:szCs w:val="28"/>
        </w:rPr>
        <w:t xml:space="preserve">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</w:t>
      </w:r>
      <w:r w:rsidR="00523DFC">
        <w:rPr>
          <w:sz w:val="28"/>
          <w:szCs w:val="28"/>
        </w:rPr>
        <w:t>, компенсации затрат в связи</w:t>
      </w:r>
      <w:r w:rsidR="004637EE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2B4606" w:rsidRPr="00A362FA">
        <w:rPr>
          <w:sz w:val="28"/>
          <w:szCs w:val="28"/>
        </w:rPr>
        <w:t xml:space="preserve">с обеспечением получения </w:t>
      </w:r>
      <w:r w:rsidR="000F45E7" w:rsidRPr="00A362FA">
        <w:rPr>
          <w:sz w:val="28"/>
          <w:szCs w:val="28"/>
        </w:rPr>
        <w:t xml:space="preserve">такого образования </w:t>
      </w:r>
      <w:r w:rsidR="00A3502D" w:rsidRPr="00A362FA">
        <w:rPr>
          <w:rFonts w:ascii="Times New Roman" w:hAnsi="Times New Roman" w:cs="Times New Roman"/>
          <w:sz w:val="28"/>
          <w:szCs w:val="28"/>
        </w:rPr>
        <w:t>(</w:t>
      </w:r>
      <w:r w:rsidR="00A3502D" w:rsidRPr="00A362FA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приложение № 1</w:t>
      </w:r>
      <w:r w:rsidR="00A3502D" w:rsidRPr="00A362FA">
        <w:rPr>
          <w:rFonts w:ascii="Times New Roman" w:hAnsi="Times New Roman" w:cs="Times New Roman"/>
          <w:sz w:val="28"/>
          <w:szCs w:val="28"/>
        </w:rPr>
        <w:t>)</w:t>
      </w:r>
      <w:r w:rsidR="00A3502D" w:rsidRPr="00A362FA">
        <w:rPr>
          <w:rFonts w:ascii="Times New Roman" w:hAnsi="Times New Roman" w:cs="Times New Roman"/>
          <w:b/>
          <w:sz w:val="28"/>
          <w:szCs w:val="28"/>
        </w:rPr>
        <w:t>.</w:t>
      </w:r>
    </w:p>
    <w:p w:rsidR="00A3502D" w:rsidRPr="00A362FA" w:rsidRDefault="00140B60" w:rsidP="00140B60">
      <w:pPr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A362FA">
        <w:rPr>
          <w:rFonts w:ascii="Times New Roman" w:hAnsi="Times New Roman" w:cs="Times New Roman"/>
          <w:sz w:val="28"/>
          <w:szCs w:val="28"/>
        </w:rPr>
        <w:t xml:space="preserve">1.2. </w:t>
      </w:r>
      <w:r w:rsidR="0045791F" w:rsidRPr="00A362FA">
        <w:rPr>
          <w:sz w:val="28"/>
          <w:szCs w:val="28"/>
        </w:rPr>
        <w:t xml:space="preserve">Порядок предоставления родителям </w:t>
      </w:r>
      <w:r w:rsidR="00EA251D" w:rsidRPr="00A362FA">
        <w:rPr>
          <w:sz w:val="28"/>
          <w:szCs w:val="28"/>
        </w:rPr>
        <w:t xml:space="preserve">или иным </w:t>
      </w:r>
      <w:r w:rsidR="0045791F" w:rsidRPr="00A362FA">
        <w:rPr>
          <w:sz w:val="28"/>
          <w:szCs w:val="28"/>
        </w:rPr>
        <w:t>законным представителям обучающихся</w:t>
      </w:r>
      <w:r w:rsidR="000F45E7" w:rsidRPr="00A362FA">
        <w:rPr>
          <w:sz w:val="28"/>
          <w:szCs w:val="28"/>
        </w:rPr>
        <w:t>,</w:t>
      </w:r>
      <w:r w:rsidR="0045791F" w:rsidRPr="00A362FA">
        <w:rPr>
          <w:sz w:val="28"/>
          <w:szCs w:val="28"/>
        </w:rPr>
        <w:t xml:space="preserve">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 </w:t>
      </w:r>
      <w:r w:rsidR="00A3502D" w:rsidRPr="00A362FA">
        <w:rPr>
          <w:sz w:val="28"/>
          <w:szCs w:val="28"/>
        </w:rPr>
        <w:t>затрат</w:t>
      </w:r>
      <w:r w:rsidR="00523DFC">
        <w:rPr>
          <w:sz w:val="28"/>
          <w:szCs w:val="28"/>
        </w:rPr>
        <w:t xml:space="preserve"> в связи </w:t>
      </w:r>
      <w:r w:rsidR="00530CE9" w:rsidRPr="00A362FA">
        <w:rPr>
          <w:sz w:val="28"/>
          <w:szCs w:val="28"/>
        </w:rPr>
        <w:t>с</w:t>
      </w:r>
      <w:r w:rsidR="00A3502D" w:rsidRPr="00A362FA">
        <w:rPr>
          <w:sz w:val="28"/>
          <w:szCs w:val="28"/>
        </w:rPr>
        <w:t xml:space="preserve"> обеспечением получения</w:t>
      </w:r>
      <w:r w:rsidR="0045791F" w:rsidRPr="00A362FA">
        <w:rPr>
          <w:sz w:val="28"/>
          <w:szCs w:val="28"/>
        </w:rPr>
        <w:t xml:space="preserve"> </w:t>
      </w:r>
      <w:r w:rsidR="000F45E7" w:rsidRPr="00A362FA">
        <w:rPr>
          <w:sz w:val="28"/>
          <w:szCs w:val="28"/>
        </w:rPr>
        <w:t xml:space="preserve">такого образования </w:t>
      </w:r>
      <w:r w:rsidR="00A3502D" w:rsidRPr="00A362F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8136D2" w:rsidRPr="00A362FA" w:rsidRDefault="008136D2" w:rsidP="00EE7C8C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0"/>
      <w:bookmarkEnd w:id="1"/>
      <w:r w:rsidRPr="00A362FA">
        <w:rPr>
          <w:rFonts w:ascii="Times New Roman" w:hAnsi="Times New Roman" w:cs="Times New Roman"/>
          <w:sz w:val="28"/>
          <w:szCs w:val="28"/>
        </w:rPr>
        <w:t>2. </w:t>
      </w:r>
      <w:bookmarkEnd w:id="2"/>
      <w:r w:rsidR="00EE7C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30CE9" w:rsidRPr="00A362FA" w:rsidRDefault="00530CE9" w:rsidP="00530CE9"/>
    <w:p w:rsidR="00530CE9" w:rsidRPr="00A362FA" w:rsidRDefault="00530CE9" w:rsidP="00530CE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38"/>
        <w:gridCol w:w="3302"/>
      </w:tblGrid>
      <w:tr w:rsidR="008136D2" w:rsidRPr="00A362FA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8136D2" w:rsidRPr="00A362FA" w:rsidRDefault="008136D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A362FA">
              <w:rPr>
                <w:rFonts w:ascii="Times New Roman" w:hAnsi="Times New Roman" w:cs="Times New Roman"/>
                <w:sz w:val="28"/>
                <w:szCs w:val="28"/>
              </w:rPr>
              <w:br/>
              <w:t>Правительства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8136D2" w:rsidRPr="00A362FA" w:rsidRDefault="008136D2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F1" w:rsidRPr="00A362FA" w:rsidRDefault="00FA68F1" w:rsidP="00FA68F1">
            <w:pPr>
              <w:jc w:val="right"/>
              <w:rPr>
                <w:sz w:val="28"/>
                <w:szCs w:val="28"/>
              </w:rPr>
            </w:pPr>
            <w:r w:rsidRPr="00A362FA">
              <w:rPr>
                <w:sz w:val="28"/>
                <w:szCs w:val="28"/>
              </w:rPr>
              <w:t>А.А.Смекалин</w:t>
            </w:r>
          </w:p>
        </w:tc>
      </w:tr>
    </w:tbl>
    <w:p w:rsidR="002B1A1B" w:rsidRDefault="002B1A1B" w:rsidP="000F45E7">
      <w:pPr>
        <w:sectPr w:rsidR="002B1A1B" w:rsidSect="006E05C8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1"/>
      </w:tblGrid>
      <w:tr w:rsidR="00366A8E" w:rsidRPr="00A362FA" w:rsidTr="00366A8E">
        <w:tc>
          <w:tcPr>
            <w:tcW w:w="5637" w:type="dxa"/>
          </w:tcPr>
          <w:p w:rsidR="00366A8E" w:rsidRPr="00A362FA" w:rsidRDefault="00366A8E" w:rsidP="00A3502D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</w:tcPr>
          <w:p w:rsidR="00366A8E" w:rsidRPr="00A362FA" w:rsidRDefault="00366A8E" w:rsidP="00366A8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1</w:t>
            </w:r>
          </w:p>
          <w:p w:rsidR="00366A8E" w:rsidRPr="00A362FA" w:rsidRDefault="00366A8E" w:rsidP="00366A8E"/>
          <w:p w:rsidR="00366A8E" w:rsidRPr="00A362FA" w:rsidRDefault="00366A8E" w:rsidP="00366A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Ульяновской области</w:t>
            </w:r>
          </w:p>
          <w:p w:rsidR="00366A8E" w:rsidRPr="00A362FA" w:rsidRDefault="00366A8E" w:rsidP="00A3502D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3502D" w:rsidRPr="00A362FA" w:rsidRDefault="00366A8E" w:rsidP="00A3502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362FA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="00A3502D" w:rsidRPr="00A362FA">
        <w:rPr>
          <w:rFonts w:ascii="Times New Roman" w:hAnsi="Times New Roman" w:cs="Times New Roman"/>
          <w:color w:val="auto"/>
          <w:sz w:val="28"/>
          <w:szCs w:val="28"/>
        </w:rPr>
        <w:br/>
      </w:r>
      <w:r w:rsidR="001E18CB" w:rsidRPr="00A362FA">
        <w:rPr>
          <w:rFonts w:ascii="Times New Roman" w:hAnsi="Times New Roman" w:cs="Times New Roman"/>
          <w:color w:val="auto"/>
          <w:sz w:val="28"/>
          <w:szCs w:val="28"/>
        </w:rPr>
        <w:t xml:space="preserve">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</w:t>
      </w:r>
      <w:r w:rsidR="00EA251D" w:rsidRPr="00A362FA">
        <w:rPr>
          <w:rFonts w:ascii="Times New Roman" w:hAnsi="Times New Roman" w:cs="Times New Roman"/>
          <w:color w:val="auto"/>
          <w:sz w:val="28"/>
          <w:szCs w:val="28"/>
        </w:rPr>
        <w:t xml:space="preserve">или иным </w:t>
      </w:r>
      <w:r w:rsidR="001E18CB" w:rsidRPr="00A362FA">
        <w:rPr>
          <w:rFonts w:ascii="Times New Roman" w:hAnsi="Times New Roman" w:cs="Times New Roman"/>
          <w:color w:val="auto"/>
          <w:sz w:val="28"/>
          <w:szCs w:val="28"/>
        </w:rPr>
        <w:t>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</w:t>
      </w:r>
      <w:r w:rsidR="00416317" w:rsidRPr="00A362FA">
        <w:rPr>
          <w:rFonts w:ascii="Times New Roman" w:hAnsi="Times New Roman" w:cs="Times New Roman"/>
          <w:color w:val="auto"/>
          <w:sz w:val="28"/>
          <w:szCs w:val="28"/>
        </w:rPr>
        <w:t>, компенсации затрат</w:t>
      </w:r>
      <w:r w:rsidR="00523DFC">
        <w:rPr>
          <w:rFonts w:ascii="Times New Roman" w:hAnsi="Times New Roman" w:cs="Times New Roman"/>
          <w:color w:val="auto"/>
          <w:sz w:val="28"/>
          <w:szCs w:val="28"/>
        </w:rPr>
        <w:t xml:space="preserve"> в связи</w:t>
      </w:r>
      <w:r w:rsidR="00416317" w:rsidRPr="00A362FA">
        <w:rPr>
          <w:rFonts w:ascii="Times New Roman" w:hAnsi="Times New Roman" w:cs="Times New Roman"/>
          <w:color w:val="auto"/>
          <w:sz w:val="28"/>
          <w:szCs w:val="28"/>
        </w:rPr>
        <w:t xml:space="preserve"> с обеспечением получения </w:t>
      </w:r>
      <w:r w:rsidR="000F45E7" w:rsidRPr="00A362FA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D65E4" w:rsidRPr="00A362FA">
        <w:rPr>
          <w:rFonts w:ascii="Times New Roman" w:hAnsi="Times New Roman" w:cs="Times New Roman"/>
          <w:color w:val="auto"/>
          <w:sz w:val="28"/>
          <w:szCs w:val="28"/>
        </w:rPr>
        <w:t>акого образования</w:t>
      </w:r>
    </w:p>
    <w:p w:rsidR="00416317" w:rsidRPr="00A362FA" w:rsidRDefault="00416317" w:rsidP="00416317"/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C35EED" w:rsidRPr="00A362FA">
        <w:rPr>
          <w:rFonts w:ascii="Times New Roman" w:hAnsi="Times New Roman"/>
          <w:sz w:val="28"/>
          <w:szCs w:val="28"/>
        </w:rPr>
        <w:t>устанавливает правила</w:t>
      </w:r>
      <w:r w:rsidRPr="00A362FA">
        <w:rPr>
          <w:rFonts w:ascii="Times New Roman" w:hAnsi="Times New Roman" w:cs="Times New Roman"/>
          <w:sz w:val="28"/>
          <w:szCs w:val="28"/>
        </w:rPr>
        <w:t xml:space="preserve"> расходования субвенций, предоставляемых бюджетам муниципальных районов и городских округов Ульяновской области в целях финансового обеспечения осуществления государственных полномочий </w:t>
      </w:r>
      <w:r w:rsidR="00416317" w:rsidRPr="00A362FA">
        <w:rPr>
          <w:rFonts w:ascii="Times New Roman" w:hAnsi="Times New Roman" w:cs="Times New Roman"/>
          <w:sz w:val="28"/>
          <w:szCs w:val="28"/>
        </w:rPr>
        <w:t>по выплате</w:t>
      </w:r>
      <w:r w:rsidR="00416317" w:rsidRPr="00A362FA">
        <w:rPr>
          <w:sz w:val="28"/>
          <w:szCs w:val="28"/>
        </w:rPr>
        <w:t xml:space="preserve"> родителям или иным законным представителям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</w:t>
      </w:r>
      <w:r w:rsidR="00523DFC">
        <w:rPr>
          <w:sz w:val="28"/>
          <w:szCs w:val="28"/>
        </w:rPr>
        <w:t>, компенсации в связи</w:t>
      </w:r>
      <w:r w:rsidR="00416317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416317" w:rsidRPr="00A362FA">
        <w:rPr>
          <w:sz w:val="28"/>
          <w:szCs w:val="28"/>
        </w:rPr>
        <w:t xml:space="preserve">с обеспечением получения </w:t>
      </w:r>
      <w:r w:rsidR="000F45E7" w:rsidRPr="00A362FA">
        <w:rPr>
          <w:sz w:val="28"/>
          <w:szCs w:val="28"/>
        </w:rPr>
        <w:t>такого образования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(далее - субвенции).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 xml:space="preserve">2. </w:t>
      </w:r>
      <w:r w:rsidR="0027477B" w:rsidRPr="00A362FA">
        <w:rPr>
          <w:rFonts w:ascii="Times New Roman" w:hAnsi="Times New Roman"/>
          <w:sz w:val="28"/>
          <w:szCs w:val="28"/>
        </w:rPr>
        <w:t>Субвенции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субвенций, доведённых до Министерства образования и науки Ульяновской области (далее – Министерство) как получателя средств областного бюджета Ульяновской области, на основании соглашений, заключённых Министерством с местными администрациями муниципальных районов</w:t>
      </w:r>
      <w:r w:rsidR="001C2C30" w:rsidRPr="00A362FA">
        <w:rPr>
          <w:rFonts w:ascii="Times New Roman" w:hAnsi="Times New Roman"/>
          <w:sz w:val="28"/>
          <w:szCs w:val="28"/>
        </w:rPr>
        <w:t xml:space="preserve"> и городских округов</w:t>
      </w:r>
      <w:r w:rsidR="0027477B" w:rsidRPr="00A362FA">
        <w:rPr>
          <w:rFonts w:ascii="Times New Roman" w:hAnsi="Times New Roman"/>
          <w:sz w:val="28"/>
          <w:szCs w:val="28"/>
        </w:rPr>
        <w:t xml:space="preserve"> Ульяновской области</w:t>
      </w:r>
      <w:r w:rsidRPr="00A362FA">
        <w:rPr>
          <w:rFonts w:ascii="Times New Roman" w:hAnsi="Times New Roman" w:cs="Times New Roman"/>
          <w:sz w:val="28"/>
          <w:szCs w:val="28"/>
        </w:rPr>
        <w:t>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3. Субвенции перечисляются Министерством на лицевые счета администраторов доходов бюджетов муниципальных районов и городских округов Ульяновской области, открытые в территориальных органах Федерального казначейства, предназначенные для отр</w:t>
      </w:r>
      <w:r w:rsidR="0027477B" w:rsidRPr="00A362FA">
        <w:rPr>
          <w:rFonts w:ascii="Times New Roman" w:hAnsi="Times New Roman" w:cs="Times New Roman"/>
          <w:sz w:val="28"/>
          <w:szCs w:val="28"/>
        </w:rPr>
        <w:t>ажения операций</w:t>
      </w:r>
      <w:r w:rsidR="0027477B" w:rsidRPr="00A362FA">
        <w:rPr>
          <w:rFonts w:ascii="Times New Roman" w:hAnsi="Times New Roman"/>
          <w:sz w:val="28"/>
          <w:szCs w:val="28"/>
        </w:rPr>
        <w:t xml:space="preserve">, связанных с администрированием доходов бюджетов муниципальных районов </w:t>
      </w:r>
      <w:r w:rsidR="001C2C30" w:rsidRPr="00A362FA">
        <w:rPr>
          <w:rFonts w:ascii="Times New Roman" w:hAnsi="Times New Roman"/>
          <w:sz w:val="28"/>
          <w:szCs w:val="28"/>
        </w:rPr>
        <w:t xml:space="preserve"> и </w:t>
      </w:r>
      <w:r w:rsidR="0027477B" w:rsidRPr="00A362FA">
        <w:rPr>
          <w:rFonts w:ascii="Times New Roman" w:hAnsi="Times New Roman"/>
          <w:sz w:val="28"/>
          <w:szCs w:val="28"/>
        </w:rPr>
        <w:t>городских округов</w:t>
      </w:r>
      <w:r w:rsidR="001C2C30" w:rsidRPr="00A362FA">
        <w:rPr>
          <w:rFonts w:ascii="Times New Roman" w:hAnsi="Times New Roman"/>
          <w:sz w:val="28"/>
          <w:szCs w:val="28"/>
        </w:rPr>
        <w:t xml:space="preserve"> </w:t>
      </w:r>
      <w:r w:rsidR="0027477B" w:rsidRPr="00A362FA">
        <w:rPr>
          <w:rFonts w:ascii="Times New Roman" w:hAnsi="Times New Roman"/>
          <w:sz w:val="28"/>
          <w:szCs w:val="28"/>
        </w:rPr>
        <w:t>Ульяновской области</w:t>
      </w:r>
      <w:r w:rsidRPr="00A362FA">
        <w:rPr>
          <w:rFonts w:ascii="Times New Roman" w:hAnsi="Times New Roman" w:cs="Times New Roman"/>
          <w:sz w:val="28"/>
          <w:szCs w:val="28"/>
        </w:rPr>
        <w:t>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 xml:space="preserve">4. Субвенции перечисляются бюджетам муниципальных районов и городских округов Ульяновской области на основании </w:t>
      </w:r>
      <w:r w:rsidR="00AC734D" w:rsidRPr="00A362FA">
        <w:rPr>
          <w:rFonts w:ascii="Times New Roman" w:hAnsi="Times New Roman"/>
          <w:sz w:val="28"/>
          <w:szCs w:val="28"/>
        </w:rPr>
        <w:t>заявок</w:t>
      </w:r>
      <w:r w:rsidR="00523DFC">
        <w:rPr>
          <w:rFonts w:ascii="Times New Roman" w:hAnsi="Times New Roman"/>
          <w:sz w:val="28"/>
          <w:szCs w:val="28"/>
        </w:rPr>
        <w:t>, составленных</w:t>
      </w:r>
      <w:r w:rsidR="00AC734D" w:rsidRPr="00A362FA">
        <w:rPr>
          <w:rFonts w:ascii="Times New Roman" w:hAnsi="Times New Roman"/>
          <w:sz w:val="28"/>
          <w:szCs w:val="28"/>
        </w:rPr>
        <w:t xml:space="preserve"> </w:t>
      </w:r>
      <w:r w:rsidRPr="00A362FA">
        <w:rPr>
          <w:rFonts w:ascii="Times New Roman" w:hAnsi="Times New Roman" w:cs="Times New Roman"/>
          <w:sz w:val="28"/>
          <w:szCs w:val="28"/>
        </w:rPr>
        <w:t>по форме, утвержд</w:t>
      </w:r>
      <w:r w:rsidR="001C2C30" w:rsidRPr="00A362FA">
        <w:rPr>
          <w:rFonts w:ascii="Times New Roman" w:hAnsi="Times New Roman" w:cs="Times New Roman"/>
          <w:sz w:val="28"/>
          <w:szCs w:val="28"/>
        </w:rPr>
        <w:t>ё</w:t>
      </w:r>
      <w:r w:rsidRPr="00A362FA">
        <w:rPr>
          <w:rFonts w:ascii="Times New Roman" w:hAnsi="Times New Roman" w:cs="Times New Roman"/>
          <w:sz w:val="28"/>
          <w:szCs w:val="28"/>
        </w:rPr>
        <w:t>нной Министерством.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5. Уч</w:t>
      </w:r>
      <w:r w:rsidR="00255E4E" w:rsidRPr="00A362FA">
        <w:rPr>
          <w:rFonts w:ascii="Times New Roman" w:hAnsi="Times New Roman" w:cs="Times New Roman"/>
          <w:sz w:val="28"/>
          <w:szCs w:val="28"/>
        </w:rPr>
        <w:t>ё</w:t>
      </w:r>
      <w:r w:rsidRPr="00A362FA">
        <w:rPr>
          <w:rFonts w:ascii="Times New Roman" w:hAnsi="Times New Roman" w:cs="Times New Roman"/>
          <w:sz w:val="28"/>
          <w:szCs w:val="28"/>
        </w:rPr>
        <w:t>т операций по использованию субвенций осуществляется на лицевых счетах получателей</w:t>
      </w:r>
      <w:r w:rsidR="00D01151" w:rsidRPr="00A362FA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A362FA">
        <w:rPr>
          <w:rFonts w:ascii="Times New Roman" w:hAnsi="Times New Roman" w:cs="Times New Roman"/>
          <w:sz w:val="28"/>
          <w:szCs w:val="28"/>
        </w:rPr>
        <w:t xml:space="preserve"> бюджетов муниципальных районов и городских округов Ульяновской области, открытых в территориальных органах Федерального казначейства или финансовых органах муниципальных районов и </w:t>
      </w:r>
      <w:r w:rsidRPr="00A362FA">
        <w:rPr>
          <w:rFonts w:ascii="Times New Roman" w:hAnsi="Times New Roman" w:cs="Times New Roman"/>
          <w:sz w:val="28"/>
          <w:szCs w:val="28"/>
        </w:rPr>
        <w:lastRenderedPageBreak/>
        <w:t>городских округов Ульяновской области.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6. Не израсходованные в текущем финансовом году субвенции подлежат возврату в доход областного бюджета Ульяновско</w:t>
      </w:r>
      <w:r w:rsidR="0035023E">
        <w:rPr>
          <w:rFonts w:ascii="Times New Roman" w:hAnsi="Times New Roman" w:cs="Times New Roman"/>
          <w:sz w:val="28"/>
          <w:szCs w:val="28"/>
        </w:rPr>
        <w:t>й области в сроки, установлен</w:t>
      </w:r>
      <w:r w:rsidR="00E32962">
        <w:rPr>
          <w:rFonts w:ascii="Times New Roman" w:hAnsi="Times New Roman" w:cs="Times New Roman"/>
          <w:sz w:val="28"/>
          <w:szCs w:val="28"/>
        </w:rPr>
        <w:t>ные</w:t>
      </w:r>
      <w:r w:rsidR="0035023E">
        <w:rPr>
          <w:rFonts w:ascii="Times New Roman" w:hAnsi="Times New Roman" w:cs="Times New Roman"/>
          <w:sz w:val="28"/>
          <w:szCs w:val="28"/>
        </w:rPr>
        <w:t xml:space="preserve"> бюджетным законодательством</w:t>
      </w:r>
      <w:r w:rsidRPr="00A362FA">
        <w:rPr>
          <w:rFonts w:ascii="Times New Roman" w:hAnsi="Times New Roman" w:cs="Times New Roman"/>
          <w:sz w:val="28"/>
          <w:szCs w:val="28"/>
        </w:rPr>
        <w:t>. В случае, если остаток субвенций не перечислен в доход областного бюджета Ульяновской области, указанные средства подлежат вз</w:t>
      </w:r>
      <w:r w:rsidR="00EE7C8C">
        <w:rPr>
          <w:rFonts w:ascii="Times New Roman" w:hAnsi="Times New Roman" w:cs="Times New Roman"/>
          <w:sz w:val="28"/>
          <w:szCs w:val="28"/>
        </w:rPr>
        <w:t>ысканию в порядке, установленн</w:t>
      </w:r>
      <w:r w:rsidR="00E32962">
        <w:rPr>
          <w:rFonts w:ascii="Times New Roman" w:hAnsi="Times New Roman" w:cs="Times New Roman"/>
          <w:sz w:val="28"/>
          <w:szCs w:val="28"/>
        </w:rPr>
        <w:t>ом</w:t>
      </w:r>
      <w:r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0B11A8">
        <w:rPr>
          <w:rFonts w:ascii="Times New Roman" w:hAnsi="Times New Roman" w:cs="Times New Roman"/>
          <w:sz w:val="28"/>
          <w:szCs w:val="28"/>
        </w:rPr>
        <w:t>бюджетным законодательством</w:t>
      </w:r>
      <w:r w:rsidRPr="00A362FA">
        <w:rPr>
          <w:rFonts w:ascii="Times New Roman" w:hAnsi="Times New Roman" w:cs="Times New Roman"/>
          <w:sz w:val="28"/>
          <w:szCs w:val="28"/>
        </w:rPr>
        <w:t>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 xml:space="preserve">7. </w:t>
      </w:r>
      <w:r w:rsidR="0035023E">
        <w:rPr>
          <w:rFonts w:ascii="Times New Roman" w:hAnsi="Times New Roman" w:cs="Times New Roman"/>
          <w:sz w:val="28"/>
          <w:szCs w:val="28"/>
        </w:rPr>
        <w:t>Местные а</w:t>
      </w:r>
      <w:r w:rsidRPr="00A362FA">
        <w:rPr>
          <w:rFonts w:ascii="Times New Roman" w:hAnsi="Times New Roman" w:cs="Times New Roman"/>
          <w:sz w:val="28"/>
          <w:szCs w:val="28"/>
        </w:rPr>
        <w:t>дминистрации муниципальн</w:t>
      </w:r>
      <w:r w:rsidR="001C2C30" w:rsidRPr="00A362FA">
        <w:rPr>
          <w:rFonts w:ascii="Times New Roman" w:hAnsi="Times New Roman" w:cs="Times New Roman"/>
          <w:sz w:val="28"/>
          <w:szCs w:val="28"/>
        </w:rPr>
        <w:t>ых</w:t>
      </w:r>
      <w:r w:rsidRPr="00A362F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C2C30" w:rsidRPr="00A362FA">
        <w:rPr>
          <w:rFonts w:ascii="Times New Roman" w:hAnsi="Times New Roman" w:cs="Times New Roman"/>
          <w:sz w:val="28"/>
          <w:szCs w:val="28"/>
        </w:rPr>
        <w:t>ов</w:t>
      </w:r>
      <w:r w:rsidRPr="00A362FA">
        <w:rPr>
          <w:rFonts w:ascii="Times New Roman" w:hAnsi="Times New Roman" w:cs="Times New Roman"/>
          <w:sz w:val="28"/>
          <w:szCs w:val="28"/>
        </w:rPr>
        <w:t xml:space="preserve"> или городск</w:t>
      </w:r>
      <w:r w:rsidR="001C2C30" w:rsidRPr="00A362FA">
        <w:rPr>
          <w:rFonts w:ascii="Times New Roman" w:hAnsi="Times New Roman" w:cs="Times New Roman"/>
          <w:sz w:val="28"/>
          <w:szCs w:val="28"/>
        </w:rPr>
        <w:t>их</w:t>
      </w:r>
      <w:r w:rsidRPr="00A362F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C2C30" w:rsidRPr="00A362FA">
        <w:rPr>
          <w:rFonts w:ascii="Times New Roman" w:hAnsi="Times New Roman" w:cs="Times New Roman"/>
          <w:sz w:val="28"/>
          <w:szCs w:val="28"/>
        </w:rPr>
        <w:t>ов</w:t>
      </w:r>
      <w:r w:rsidRPr="00A362FA">
        <w:rPr>
          <w:rFonts w:ascii="Times New Roman" w:hAnsi="Times New Roman" w:cs="Times New Roman"/>
          <w:sz w:val="28"/>
          <w:szCs w:val="28"/>
        </w:rPr>
        <w:t xml:space="preserve"> Ульяновской области: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bookmarkStart w:id="3" w:name="sub_1071"/>
      <w:r w:rsidRPr="00A362FA">
        <w:rPr>
          <w:rFonts w:ascii="Times New Roman" w:hAnsi="Times New Roman" w:cs="Times New Roman"/>
          <w:sz w:val="28"/>
          <w:szCs w:val="28"/>
        </w:rPr>
        <w:t>7.1. Обеспечивают целевое, эффективное и результативное расходование субвенций.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bookmarkStart w:id="4" w:name="sub_1072"/>
      <w:bookmarkEnd w:id="3"/>
      <w:r w:rsidRPr="00A362FA">
        <w:rPr>
          <w:rFonts w:ascii="Times New Roman" w:hAnsi="Times New Roman" w:cs="Times New Roman"/>
          <w:sz w:val="28"/>
          <w:szCs w:val="28"/>
        </w:rPr>
        <w:t xml:space="preserve">7.2. </w:t>
      </w:r>
      <w:r w:rsidR="00E32962">
        <w:rPr>
          <w:rFonts w:ascii="Times New Roman" w:hAnsi="Times New Roman" w:cs="Times New Roman"/>
          <w:sz w:val="28"/>
          <w:szCs w:val="28"/>
        </w:rPr>
        <w:t>Обеспечивают представление в Министерство в установленной им форме ежеквартальных отчётов о расходовании субвенций не позднее 5 числа месяца, следующего за истекшим кварталом</w:t>
      </w:r>
      <w:r w:rsidRPr="00A362FA">
        <w:rPr>
          <w:rFonts w:ascii="Times New Roman" w:hAnsi="Times New Roman" w:cs="Times New Roman"/>
          <w:sz w:val="28"/>
          <w:szCs w:val="28"/>
        </w:rPr>
        <w:t>.</w:t>
      </w:r>
    </w:p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  <w:bookmarkStart w:id="5" w:name="sub_1073"/>
      <w:bookmarkEnd w:id="4"/>
      <w:r w:rsidRPr="00A362FA">
        <w:rPr>
          <w:rFonts w:ascii="Times New Roman" w:hAnsi="Times New Roman" w:cs="Times New Roman"/>
          <w:sz w:val="28"/>
          <w:szCs w:val="28"/>
        </w:rPr>
        <w:t xml:space="preserve">7.3. Несут в соответствии с </w:t>
      </w:r>
      <w:hyperlink r:id="rId9" w:history="1">
        <w:r w:rsidRPr="00A362F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Pr="00A362FA">
        <w:rPr>
          <w:rFonts w:ascii="Times New Roman" w:hAnsi="Times New Roman" w:cs="Times New Roman"/>
          <w:sz w:val="28"/>
          <w:szCs w:val="28"/>
        </w:rPr>
        <w:t xml:space="preserve"> ответственность за несоблюдение настоящего Порядка и недостоверность сведений, представляемых в Министерство.</w:t>
      </w:r>
    </w:p>
    <w:bookmarkEnd w:id="5"/>
    <w:p w:rsidR="00A3502D" w:rsidRPr="00A362FA" w:rsidRDefault="00A3502D" w:rsidP="00A3502D">
      <w:pPr>
        <w:rPr>
          <w:rFonts w:ascii="Times New Roman" w:hAnsi="Times New Roman" w:cs="Times New Roman"/>
          <w:sz w:val="28"/>
          <w:szCs w:val="28"/>
        </w:rPr>
      </w:pPr>
    </w:p>
    <w:p w:rsidR="005D5BD0" w:rsidRPr="00A362FA" w:rsidRDefault="005D5BD0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A3502D" w:rsidRPr="00A362FA" w:rsidRDefault="00A3502D" w:rsidP="005D5BD0"/>
    <w:p w:rsidR="001C2C30" w:rsidRPr="00A362FA" w:rsidRDefault="001C2C30" w:rsidP="005D5BD0"/>
    <w:p w:rsidR="001C2C30" w:rsidRPr="00A362FA" w:rsidRDefault="001C2C30" w:rsidP="005D5BD0"/>
    <w:p w:rsidR="001C2C30" w:rsidRPr="00A362FA" w:rsidRDefault="001C2C30" w:rsidP="005D5BD0"/>
    <w:p w:rsidR="001C2C30" w:rsidRPr="00A362FA" w:rsidRDefault="001C2C30" w:rsidP="005D5BD0"/>
    <w:p w:rsidR="001C2C30" w:rsidRPr="00A362FA" w:rsidRDefault="001C2C30" w:rsidP="005D5BD0"/>
    <w:p w:rsidR="002B1A1B" w:rsidRDefault="002B1A1B" w:rsidP="005D5BD0">
      <w:pPr>
        <w:sectPr w:rsidR="002B1A1B" w:rsidSect="002B1A1B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00"/>
          <w:pgMar w:top="1134" w:right="567" w:bottom="1134" w:left="1701" w:header="720" w:footer="720" w:gutter="0"/>
          <w:pgNumType w:start="2"/>
          <w:cols w:space="720"/>
          <w:noEndnote/>
          <w:titlePg/>
          <w:docGrid w:linePitch="326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1"/>
      </w:tblGrid>
      <w:tr w:rsidR="00366A8E" w:rsidRPr="00A362FA" w:rsidTr="00366A8E">
        <w:tc>
          <w:tcPr>
            <w:tcW w:w="5637" w:type="dxa"/>
          </w:tcPr>
          <w:p w:rsidR="00366A8E" w:rsidRPr="00A362FA" w:rsidRDefault="00366A8E" w:rsidP="00366A8E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11" w:type="dxa"/>
          </w:tcPr>
          <w:p w:rsidR="00366A8E" w:rsidRPr="00A362FA" w:rsidRDefault="00366A8E" w:rsidP="00366A8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 № 2</w:t>
            </w:r>
          </w:p>
          <w:p w:rsidR="00366A8E" w:rsidRPr="00A362FA" w:rsidRDefault="00366A8E" w:rsidP="00366A8E"/>
          <w:p w:rsidR="00366A8E" w:rsidRPr="00A362FA" w:rsidRDefault="00366A8E" w:rsidP="00366A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к постановлению Правительства Ульяновской области</w:t>
            </w:r>
          </w:p>
          <w:p w:rsidR="00366A8E" w:rsidRPr="00A362FA" w:rsidRDefault="00366A8E" w:rsidP="00366A8E">
            <w:pPr>
              <w:pStyle w:val="1"/>
              <w:jc w:val="right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E18CB" w:rsidRPr="00A362FA" w:rsidRDefault="00366A8E" w:rsidP="001E18C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2FA">
        <w:rPr>
          <w:rFonts w:ascii="Times New Roman" w:hAnsi="Times New Roman" w:cs="Times New Roman"/>
          <w:b/>
          <w:sz w:val="28"/>
          <w:szCs w:val="28"/>
        </w:rPr>
        <w:t>ПОРЯДОК</w:t>
      </w:r>
      <w:r w:rsidR="001E18CB" w:rsidRPr="00A362FA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родителям </w:t>
      </w:r>
      <w:r w:rsidR="00EA251D" w:rsidRPr="00A362FA">
        <w:rPr>
          <w:rFonts w:ascii="Times New Roman" w:hAnsi="Times New Roman" w:cs="Times New Roman"/>
          <w:b/>
          <w:sz w:val="28"/>
          <w:szCs w:val="28"/>
        </w:rPr>
        <w:t xml:space="preserve">или иным </w:t>
      </w:r>
      <w:r w:rsidR="001E18CB" w:rsidRPr="00A362FA">
        <w:rPr>
          <w:rFonts w:ascii="Times New Roman" w:hAnsi="Times New Roman" w:cs="Times New Roman"/>
          <w:b/>
          <w:sz w:val="28"/>
          <w:szCs w:val="28"/>
        </w:rPr>
        <w:t>законным представителям обучающихся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 затрат</w:t>
      </w:r>
      <w:r w:rsidR="0035023E">
        <w:rPr>
          <w:rFonts w:ascii="Times New Roman" w:hAnsi="Times New Roman" w:cs="Times New Roman"/>
          <w:b/>
          <w:sz w:val="28"/>
          <w:szCs w:val="28"/>
        </w:rPr>
        <w:t xml:space="preserve"> в связи</w:t>
      </w:r>
      <w:r w:rsidR="001E18CB" w:rsidRPr="00A362FA">
        <w:rPr>
          <w:rFonts w:ascii="Times New Roman" w:hAnsi="Times New Roman" w:cs="Times New Roman"/>
          <w:b/>
          <w:sz w:val="28"/>
          <w:szCs w:val="28"/>
        </w:rPr>
        <w:t xml:space="preserve"> с обеспечением </w:t>
      </w:r>
      <w:r w:rsidR="00486A77" w:rsidRPr="00A362FA">
        <w:rPr>
          <w:b/>
          <w:sz w:val="28"/>
          <w:szCs w:val="28"/>
        </w:rPr>
        <w:t xml:space="preserve">получения </w:t>
      </w:r>
      <w:r w:rsidR="00576268" w:rsidRPr="00A362FA">
        <w:rPr>
          <w:b/>
          <w:sz w:val="28"/>
          <w:szCs w:val="28"/>
        </w:rPr>
        <w:t>такого образования</w:t>
      </w:r>
    </w:p>
    <w:p w:rsidR="001E18CB" w:rsidRPr="000A7EB5" w:rsidRDefault="001E18CB" w:rsidP="0034638A">
      <w:pPr>
        <w:rPr>
          <w:sz w:val="16"/>
          <w:szCs w:val="16"/>
        </w:rPr>
      </w:pPr>
    </w:p>
    <w:p w:rsidR="0034638A" w:rsidRDefault="0034638A" w:rsidP="0034638A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1. Настоящ</w:t>
      </w:r>
      <w:r w:rsidR="00EA251D" w:rsidRPr="00A362FA">
        <w:rPr>
          <w:rFonts w:ascii="Times New Roman" w:hAnsi="Times New Roman" w:cs="Times New Roman"/>
          <w:sz w:val="28"/>
          <w:szCs w:val="28"/>
        </w:rPr>
        <w:t>ий</w:t>
      </w:r>
      <w:r w:rsidRPr="00A362FA">
        <w:rPr>
          <w:rFonts w:ascii="Times New Roman" w:hAnsi="Times New Roman" w:cs="Times New Roman"/>
          <w:sz w:val="28"/>
          <w:szCs w:val="28"/>
        </w:rPr>
        <w:t xml:space="preserve"> По</w:t>
      </w:r>
      <w:r w:rsidR="00EA251D" w:rsidRPr="00A362FA">
        <w:rPr>
          <w:rFonts w:ascii="Times New Roman" w:hAnsi="Times New Roman" w:cs="Times New Roman"/>
          <w:sz w:val="28"/>
          <w:szCs w:val="28"/>
        </w:rPr>
        <w:t>рядок</w:t>
      </w:r>
      <w:r w:rsidRPr="00A362F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A362F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Законом</w:t>
        </w:r>
      </w:hyperlink>
      <w:r w:rsidRPr="00A362FA">
        <w:rPr>
          <w:rFonts w:ascii="Times New Roman" w:hAnsi="Times New Roman" w:cs="Times New Roman"/>
          <w:sz w:val="28"/>
          <w:szCs w:val="28"/>
        </w:rPr>
        <w:t xml:space="preserve"> Ульяновской области от 13.08.2013 </w:t>
      </w:r>
      <w:r w:rsidR="00FA68F1" w:rsidRPr="00A362FA">
        <w:rPr>
          <w:rFonts w:ascii="Times New Roman" w:hAnsi="Times New Roman" w:cs="Times New Roman"/>
          <w:sz w:val="28"/>
          <w:szCs w:val="28"/>
        </w:rPr>
        <w:t>№</w:t>
      </w:r>
      <w:r w:rsidRPr="00A362FA">
        <w:rPr>
          <w:rFonts w:ascii="Times New Roman" w:hAnsi="Times New Roman" w:cs="Times New Roman"/>
          <w:sz w:val="28"/>
          <w:szCs w:val="28"/>
        </w:rPr>
        <w:t xml:space="preserve"> 134-ЗО </w:t>
      </w:r>
      <w:r w:rsidR="004A18CA" w:rsidRPr="00A362FA">
        <w:rPr>
          <w:rFonts w:ascii="Times New Roman" w:hAnsi="Times New Roman" w:cs="Times New Roman"/>
          <w:sz w:val="28"/>
          <w:szCs w:val="28"/>
        </w:rPr>
        <w:t>«</w:t>
      </w:r>
      <w:r w:rsidRPr="00A362FA">
        <w:rPr>
          <w:rFonts w:ascii="Times New Roman" w:hAnsi="Times New Roman" w:cs="Times New Roman"/>
          <w:sz w:val="28"/>
          <w:szCs w:val="28"/>
        </w:rPr>
        <w:t>Об образовании в Ульяновской области</w:t>
      </w:r>
      <w:r w:rsidR="004A18CA" w:rsidRPr="00A362FA">
        <w:rPr>
          <w:rFonts w:ascii="Times New Roman" w:hAnsi="Times New Roman" w:cs="Times New Roman"/>
          <w:sz w:val="28"/>
          <w:szCs w:val="28"/>
        </w:rPr>
        <w:t>»</w:t>
      </w:r>
      <w:r w:rsidR="007C70E8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35023E">
        <w:rPr>
          <w:rFonts w:ascii="Times New Roman" w:hAnsi="Times New Roman" w:cs="Times New Roman"/>
          <w:sz w:val="28"/>
          <w:szCs w:val="28"/>
        </w:rPr>
        <w:t>устанавливает правила</w:t>
      </w:r>
      <w:r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416317" w:rsidRPr="00A362F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A25EE" w:rsidRPr="00A362FA">
        <w:rPr>
          <w:rFonts w:ascii="Times New Roman" w:hAnsi="Times New Roman" w:cs="Times New Roman"/>
          <w:sz w:val="28"/>
          <w:szCs w:val="28"/>
        </w:rPr>
        <w:t xml:space="preserve">за счёт </w:t>
      </w:r>
      <w:r w:rsidR="004A25EE" w:rsidRPr="00A362FA">
        <w:rPr>
          <w:sz w:val="28"/>
          <w:szCs w:val="28"/>
        </w:rPr>
        <w:t xml:space="preserve">бюджетных ассигнований областного бюджета Ульяновской области родителям </w:t>
      </w:r>
      <w:r w:rsidR="00486A77" w:rsidRPr="00A362FA">
        <w:rPr>
          <w:sz w:val="28"/>
          <w:szCs w:val="28"/>
        </w:rPr>
        <w:t xml:space="preserve">или иным </w:t>
      </w:r>
      <w:r w:rsidR="004A25EE" w:rsidRPr="00A362FA">
        <w:rPr>
          <w:sz w:val="28"/>
          <w:szCs w:val="28"/>
        </w:rPr>
        <w:t>законным представителям обучающихся, получающих</w:t>
      </w:r>
      <w:r w:rsidR="00486A77" w:rsidRPr="00A3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A77" w:rsidRPr="00A362FA">
        <w:rPr>
          <w:rFonts w:ascii="Times New Roman" w:hAnsi="Times New Roman" w:cs="Times New Roman"/>
          <w:sz w:val="28"/>
          <w:szCs w:val="28"/>
        </w:rPr>
        <w:t>начальное общее, основное общее или среднее</w:t>
      </w:r>
      <w:r w:rsidR="004A25EE" w:rsidRPr="00A362FA">
        <w:rPr>
          <w:sz w:val="28"/>
          <w:szCs w:val="28"/>
        </w:rPr>
        <w:t xml:space="preserve"> общее образование в форме семейного образования на территории Ульяновской области, </w:t>
      </w:r>
      <w:r w:rsidR="00E20EE9" w:rsidRPr="00A362FA">
        <w:rPr>
          <w:sz w:val="28"/>
          <w:szCs w:val="28"/>
        </w:rPr>
        <w:t>компенсации</w:t>
      </w:r>
      <w:r w:rsidR="004A25EE" w:rsidRPr="00A362FA">
        <w:rPr>
          <w:sz w:val="28"/>
          <w:szCs w:val="28"/>
        </w:rPr>
        <w:t xml:space="preserve"> затрат</w:t>
      </w:r>
      <w:r w:rsidR="0035023E">
        <w:rPr>
          <w:sz w:val="28"/>
          <w:szCs w:val="28"/>
        </w:rPr>
        <w:t xml:space="preserve"> в связи</w:t>
      </w:r>
      <w:r w:rsidR="00E20EE9" w:rsidRPr="00A362FA">
        <w:rPr>
          <w:sz w:val="28"/>
          <w:szCs w:val="28"/>
        </w:rPr>
        <w:t xml:space="preserve"> с</w:t>
      </w:r>
      <w:r w:rsidR="004A25EE" w:rsidRPr="00A362FA">
        <w:rPr>
          <w:sz w:val="28"/>
          <w:szCs w:val="28"/>
        </w:rPr>
        <w:t xml:space="preserve"> обеспечением </w:t>
      </w:r>
      <w:r w:rsidR="00576268" w:rsidRPr="00A362FA">
        <w:rPr>
          <w:sz w:val="28"/>
          <w:szCs w:val="28"/>
        </w:rPr>
        <w:t>такого образования</w:t>
      </w:r>
      <w:r w:rsidR="00416317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065603" w:rsidRPr="00A362FA">
        <w:rPr>
          <w:sz w:val="28"/>
          <w:szCs w:val="28"/>
        </w:rPr>
        <w:t xml:space="preserve">(далее – </w:t>
      </w:r>
      <w:r w:rsidR="00E20EE9" w:rsidRPr="00A362FA">
        <w:rPr>
          <w:sz w:val="28"/>
          <w:szCs w:val="28"/>
        </w:rPr>
        <w:t>компенсация</w:t>
      </w:r>
      <w:r w:rsidR="00065603" w:rsidRPr="00A362FA">
        <w:rPr>
          <w:sz w:val="28"/>
          <w:szCs w:val="28"/>
        </w:rPr>
        <w:t>)</w:t>
      </w:r>
      <w:r w:rsidRPr="00A362FA">
        <w:rPr>
          <w:rFonts w:ascii="Times New Roman" w:hAnsi="Times New Roman" w:cs="Times New Roman"/>
          <w:sz w:val="28"/>
          <w:szCs w:val="28"/>
        </w:rPr>
        <w:t>.</w:t>
      </w:r>
    </w:p>
    <w:p w:rsidR="009668CA" w:rsidRPr="007C70E8" w:rsidRDefault="009668CA" w:rsidP="009668CA">
      <w:pPr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3065">
        <w:rPr>
          <w:rFonts w:ascii="Times New Roman" w:hAnsi="Times New Roman" w:cs="Times New Roman"/>
          <w:sz w:val="28"/>
          <w:szCs w:val="28"/>
        </w:rPr>
        <w:t>. Решение о предоставлении или об отказе в предоставлении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компенсации принимается </w:t>
      </w:r>
      <w:r w:rsidR="00E5074A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района (городского округа), осуществляющим управление в сфере образования</w:t>
      </w:r>
      <w:r w:rsidRPr="00186F20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0155" w:rsidRPr="00A362FA" w:rsidRDefault="009668CA" w:rsidP="0034638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0155" w:rsidRPr="00A362FA">
        <w:rPr>
          <w:rFonts w:ascii="Times New Roman" w:hAnsi="Times New Roman" w:cs="Times New Roman"/>
          <w:sz w:val="28"/>
          <w:szCs w:val="28"/>
        </w:rPr>
        <w:t>. Получател</w:t>
      </w:r>
      <w:r w:rsidR="00BF4097" w:rsidRPr="00A362FA">
        <w:rPr>
          <w:rFonts w:ascii="Times New Roman" w:hAnsi="Times New Roman" w:cs="Times New Roman"/>
          <w:sz w:val="28"/>
          <w:szCs w:val="28"/>
        </w:rPr>
        <w:t>ем</w:t>
      </w:r>
      <w:r w:rsidR="00560155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BF4097" w:rsidRPr="00A362FA">
        <w:rPr>
          <w:rFonts w:ascii="Times New Roman" w:hAnsi="Times New Roman" w:cs="Times New Roman"/>
          <w:sz w:val="28"/>
          <w:szCs w:val="28"/>
        </w:rPr>
        <w:t>компенсации</w:t>
      </w:r>
      <w:r w:rsidR="00560155" w:rsidRPr="00A362FA">
        <w:rPr>
          <w:rFonts w:ascii="Times New Roman" w:hAnsi="Times New Roman" w:cs="Times New Roman"/>
          <w:sz w:val="28"/>
          <w:szCs w:val="28"/>
        </w:rPr>
        <w:t xml:space="preserve"> явля</w:t>
      </w:r>
      <w:r w:rsidR="00BF4097" w:rsidRPr="00A362FA">
        <w:rPr>
          <w:rFonts w:ascii="Times New Roman" w:hAnsi="Times New Roman" w:cs="Times New Roman"/>
          <w:sz w:val="28"/>
          <w:szCs w:val="28"/>
        </w:rPr>
        <w:t>е</w:t>
      </w:r>
      <w:r w:rsidR="00560155" w:rsidRPr="00A362FA">
        <w:rPr>
          <w:rFonts w:ascii="Times New Roman" w:hAnsi="Times New Roman" w:cs="Times New Roman"/>
          <w:sz w:val="28"/>
          <w:szCs w:val="28"/>
        </w:rPr>
        <w:t>тся</w:t>
      </w:r>
      <w:r w:rsidR="00BF4097" w:rsidRPr="00A362F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560155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560155" w:rsidRPr="00A362FA">
        <w:rPr>
          <w:sz w:val="28"/>
          <w:szCs w:val="28"/>
        </w:rPr>
        <w:t>родител</w:t>
      </w:r>
      <w:r w:rsidR="00BF4097" w:rsidRPr="00A362FA">
        <w:rPr>
          <w:sz w:val="28"/>
          <w:szCs w:val="28"/>
        </w:rPr>
        <w:t>ей</w:t>
      </w:r>
      <w:r w:rsidR="00560155" w:rsidRPr="00A362FA">
        <w:rPr>
          <w:sz w:val="28"/>
          <w:szCs w:val="28"/>
        </w:rPr>
        <w:t xml:space="preserve"> </w:t>
      </w:r>
      <w:r w:rsidR="00416317" w:rsidRPr="00A362FA">
        <w:rPr>
          <w:sz w:val="28"/>
          <w:szCs w:val="28"/>
        </w:rPr>
        <w:t xml:space="preserve">или иных </w:t>
      </w:r>
      <w:r w:rsidR="00560155" w:rsidRPr="00A362FA">
        <w:rPr>
          <w:sz w:val="28"/>
          <w:szCs w:val="28"/>
        </w:rPr>
        <w:t>законны</w:t>
      </w:r>
      <w:r w:rsidR="00416317" w:rsidRPr="00A362FA">
        <w:rPr>
          <w:sz w:val="28"/>
          <w:szCs w:val="28"/>
        </w:rPr>
        <w:t>х</w:t>
      </w:r>
      <w:r w:rsidR="00BF4097" w:rsidRPr="00A362FA">
        <w:rPr>
          <w:sz w:val="28"/>
          <w:szCs w:val="28"/>
        </w:rPr>
        <w:t xml:space="preserve"> </w:t>
      </w:r>
      <w:r w:rsidR="00560155" w:rsidRPr="00A362FA">
        <w:rPr>
          <w:sz w:val="28"/>
          <w:szCs w:val="28"/>
        </w:rPr>
        <w:t>представител</w:t>
      </w:r>
      <w:r w:rsidR="00416317" w:rsidRPr="00A362FA">
        <w:rPr>
          <w:sz w:val="28"/>
          <w:szCs w:val="28"/>
        </w:rPr>
        <w:t>ей</w:t>
      </w:r>
      <w:r w:rsidR="00560155" w:rsidRPr="00A362FA">
        <w:rPr>
          <w:sz w:val="28"/>
          <w:szCs w:val="28"/>
        </w:rPr>
        <w:t xml:space="preserve"> обучающ</w:t>
      </w:r>
      <w:r w:rsidR="00BF4097" w:rsidRPr="00A362FA">
        <w:rPr>
          <w:sz w:val="28"/>
          <w:szCs w:val="28"/>
        </w:rPr>
        <w:t>егося</w:t>
      </w:r>
      <w:r w:rsidR="00560155" w:rsidRPr="00A362FA">
        <w:rPr>
          <w:sz w:val="28"/>
          <w:szCs w:val="28"/>
        </w:rPr>
        <w:t>, получающ</w:t>
      </w:r>
      <w:r w:rsidR="00BF4097" w:rsidRPr="00A362FA">
        <w:rPr>
          <w:sz w:val="28"/>
          <w:szCs w:val="28"/>
        </w:rPr>
        <w:t>его</w:t>
      </w:r>
      <w:r w:rsidR="00416317" w:rsidRPr="00A362FA">
        <w:rPr>
          <w:rFonts w:ascii="Times New Roman" w:hAnsi="Times New Roman" w:cs="Times New Roman"/>
          <w:sz w:val="28"/>
          <w:szCs w:val="28"/>
        </w:rPr>
        <w:t xml:space="preserve"> начальное общее, основное общее или среднее</w:t>
      </w:r>
      <w:r w:rsidR="00560155" w:rsidRPr="00A362FA">
        <w:rPr>
          <w:sz w:val="28"/>
          <w:szCs w:val="28"/>
        </w:rPr>
        <w:t xml:space="preserve"> общее образование в форме семейного образования на территории Ульяновской области (далее – родител</w:t>
      </w:r>
      <w:r w:rsidR="00BF4097" w:rsidRPr="00A362FA">
        <w:rPr>
          <w:sz w:val="28"/>
          <w:szCs w:val="28"/>
        </w:rPr>
        <w:t>ь</w:t>
      </w:r>
      <w:r w:rsidR="00560155" w:rsidRPr="00A362FA">
        <w:rPr>
          <w:sz w:val="28"/>
          <w:szCs w:val="28"/>
        </w:rPr>
        <w:t xml:space="preserve"> </w:t>
      </w:r>
      <w:r w:rsidR="00416317" w:rsidRPr="00A362FA">
        <w:rPr>
          <w:sz w:val="28"/>
          <w:szCs w:val="28"/>
        </w:rPr>
        <w:t xml:space="preserve">или иной </w:t>
      </w:r>
      <w:r w:rsidR="00560155" w:rsidRPr="00A362FA">
        <w:rPr>
          <w:sz w:val="28"/>
          <w:szCs w:val="28"/>
        </w:rPr>
        <w:t>законны</w:t>
      </w:r>
      <w:r w:rsidR="00BF4097" w:rsidRPr="00A362FA">
        <w:rPr>
          <w:sz w:val="28"/>
          <w:szCs w:val="28"/>
        </w:rPr>
        <w:t>й</w:t>
      </w:r>
      <w:r w:rsidR="00560155" w:rsidRPr="00A362FA">
        <w:rPr>
          <w:sz w:val="28"/>
          <w:szCs w:val="28"/>
        </w:rPr>
        <w:t xml:space="preserve"> представител</w:t>
      </w:r>
      <w:r w:rsidR="00BF4097" w:rsidRPr="00A362FA">
        <w:rPr>
          <w:sz w:val="28"/>
          <w:szCs w:val="28"/>
        </w:rPr>
        <w:t>ь</w:t>
      </w:r>
      <w:r w:rsidR="00560155" w:rsidRPr="00A362FA">
        <w:rPr>
          <w:sz w:val="28"/>
          <w:szCs w:val="28"/>
        </w:rPr>
        <w:t xml:space="preserve"> обучающ</w:t>
      </w:r>
      <w:r w:rsidR="00BF4097" w:rsidRPr="00A362FA">
        <w:rPr>
          <w:sz w:val="28"/>
          <w:szCs w:val="28"/>
        </w:rPr>
        <w:t>егося</w:t>
      </w:r>
      <w:r w:rsidR="00560155" w:rsidRPr="00A362FA">
        <w:rPr>
          <w:sz w:val="28"/>
          <w:szCs w:val="28"/>
        </w:rPr>
        <w:t>).</w:t>
      </w:r>
    </w:p>
    <w:p w:rsidR="0034638A" w:rsidRPr="00A362FA" w:rsidRDefault="009668CA" w:rsidP="0034638A">
      <w:pPr>
        <w:rPr>
          <w:rFonts w:ascii="Times New Roman" w:hAnsi="Times New Roman" w:cs="Times New Roman"/>
          <w:sz w:val="28"/>
          <w:szCs w:val="28"/>
        </w:rPr>
      </w:pPr>
      <w:bookmarkStart w:id="6" w:name="sub_2002"/>
      <w:r>
        <w:rPr>
          <w:rFonts w:ascii="Times New Roman" w:hAnsi="Times New Roman" w:cs="Times New Roman"/>
          <w:sz w:val="28"/>
          <w:szCs w:val="28"/>
        </w:rPr>
        <w:t>4</w:t>
      </w:r>
      <w:r w:rsidR="0034638A" w:rsidRPr="00A362FA">
        <w:rPr>
          <w:rFonts w:ascii="Times New Roman" w:hAnsi="Times New Roman" w:cs="Times New Roman"/>
          <w:sz w:val="28"/>
          <w:szCs w:val="28"/>
        </w:rPr>
        <w:t xml:space="preserve">. </w:t>
      </w:r>
      <w:r w:rsidR="00BF4097" w:rsidRPr="00A362FA">
        <w:rPr>
          <w:rFonts w:ascii="Times New Roman" w:hAnsi="Times New Roman" w:cs="Times New Roman"/>
          <w:sz w:val="28"/>
          <w:szCs w:val="28"/>
        </w:rPr>
        <w:t>Компенсация</w:t>
      </w:r>
      <w:r w:rsidR="00560155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7C70E8" w:rsidRPr="00A362FA">
        <w:rPr>
          <w:rFonts w:ascii="Times New Roman" w:hAnsi="Times New Roman" w:cs="Times New Roman"/>
          <w:sz w:val="28"/>
          <w:szCs w:val="28"/>
        </w:rPr>
        <w:t>предоставляется</w:t>
      </w:r>
      <w:r w:rsidR="00560155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34638A" w:rsidRPr="00A362FA">
        <w:rPr>
          <w:rFonts w:ascii="Times New Roman" w:hAnsi="Times New Roman" w:cs="Times New Roman"/>
          <w:sz w:val="28"/>
          <w:szCs w:val="28"/>
        </w:rPr>
        <w:t>роди</w:t>
      </w:r>
      <w:r w:rsidR="00560155" w:rsidRPr="00A362FA">
        <w:rPr>
          <w:rFonts w:ascii="Times New Roman" w:hAnsi="Times New Roman" w:cs="Times New Roman"/>
          <w:sz w:val="28"/>
          <w:szCs w:val="28"/>
        </w:rPr>
        <w:t>тел</w:t>
      </w:r>
      <w:r w:rsidR="00BF4097" w:rsidRPr="00A362FA">
        <w:rPr>
          <w:rFonts w:ascii="Times New Roman" w:hAnsi="Times New Roman" w:cs="Times New Roman"/>
          <w:sz w:val="28"/>
          <w:szCs w:val="28"/>
        </w:rPr>
        <w:t>ю</w:t>
      </w:r>
      <w:r w:rsidR="00560155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CB0CB2" w:rsidRPr="00A362FA">
        <w:rPr>
          <w:rFonts w:ascii="Times New Roman" w:hAnsi="Times New Roman" w:cs="Times New Roman"/>
          <w:sz w:val="28"/>
          <w:szCs w:val="28"/>
        </w:rPr>
        <w:t xml:space="preserve">или иному </w:t>
      </w:r>
      <w:r w:rsidR="00560155" w:rsidRPr="00A362FA">
        <w:rPr>
          <w:rFonts w:ascii="Times New Roman" w:hAnsi="Times New Roman" w:cs="Times New Roman"/>
          <w:sz w:val="28"/>
          <w:szCs w:val="28"/>
        </w:rPr>
        <w:t>законн</w:t>
      </w:r>
      <w:r w:rsidR="00BF4097" w:rsidRPr="00A362FA">
        <w:rPr>
          <w:rFonts w:ascii="Times New Roman" w:hAnsi="Times New Roman" w:cs="Times New Roman"/>
          <w:sz w:val="28"/>
          <w:szCs w:val="28"/>
        </w:rPr>
        <w:t>ому</w:t>
      </w:r>
      <w:r w:rsidR="00560155" w:rsidRPr="00A362F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BF4097" w:rsidRPr="00A362FA">
        <w:rPr>
          <w:rFonts w:ascii="Times New Roman" w:hAnsi="Times New Roman" w:cs="Times New Roman"/>
          <w:sz w:val="28"/>
          <w:szCs w:val="28"/>
        </w:rPr>
        <w:t>ю</w:t>
      </w:r>
      <w:r w:rsidR="0034638A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E941EC" w:rsidRPr="00A362FA">
        <w:rPr>
          <w:rFonts w:ascii="Times New Roman" w:hAnsi="Times New Roman" w:cs="Times New Roman"/>
          <w:sz w:val="28"/>
          <w:szCs w:val="28"/>
        </w:rPr>
        <w:t>обучающ</w:t>
      </w:r>
      <w:r w:rsidR="00BF4097" w:rsidRPr="00A362FA">
        <w:rPr>
          <w:rFonts w:ascii="Times New Roman" w:hAnsi="Times New Roman" w:cs="Times New Roman"/>
          <w:sz w:val="28"/>
          <w:szCs w:val="28"/>
        </w:rPr>
        <w:t>егося</w:t>
      </w:r>
      <w:r w:rsidR="00560155" w:rsidRPr="00A362FA">
        <w:rPr>
          <w:rFonts w:ascii="Times New Roman" w:hAnsi="Times New Roman" w:cs="Times New Roman"/>
          <w:sz w:val="28"/>
          <w:szCs w:val="28"/>
        </w:rPr>
        <w:t>,</w:t>
      </w:r>
      <w:r w:rsidR="006839D1" w:rsidRPr="00A362FA">
        <w:rPr>
          <w:rFonts w:ascii="Times New Roman" w:hAnsi="Times New Roman" w:cs="Times New Roman"/>
          <w:sz w:val="28"/>
          <w:szCs w:val="28"/>
        </w:rPr>
        <w:t xml:space="preserve"> при </w:t>
      </w:r>
      <w:r w:rsidR="00E5074A">
        <w:rPr>
          <w:rFonts w:ascii="Times New Roman" w:hAnsi="Times New Roman" w:cs="Times New Roman"/>
          <w:sz w:val="28"/>
          <w:szCs w:val="28"/>
        </w:rPr>
        <w:t>наличии</w:t>
      </w:r>
      <w:r w:rsidR="00BF4097" w:rsidRPr="00A362FA">
        <w:rPr>
          <w:rFonts w:ascii="Times New Roman" w:hAnsi="Times New Roman" w:cs="Times New Roman"/>
          <w:sz w:val="28"/>
          <w:szCs w:val="28"/>
        </w:rPr>
        <w:t xml:space="preserve"> следующих условий</w:t>
      </w:r>
      <w:r w:rsidR="006839D1" w:rsidRPr="00A362FA">
        <w:rPr>
          <w:rFonts w:ascii="Times New Roman" w:hAnsi="Times New Roman" w:cs="Times New Roman"/>
          <w:sz w:val="28"/>
          <w:szCs w:val="28"/>
        </w:rPr>
        <w:t>:</w:t>
      </w:r>
    </w:p>
    <w:p w:rsidR="006839D1" w:rsidRPr="00A362FA" w:rsidRDefault="006839D1" w:rsidP="0034638A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1) родитель</w:t>
      </w:r>
      <w:r w:rsidR="00734198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CB0CB2" w:rsidRPr="00A362FA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734198" w:rsidRPr="00A362FA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230E52" w:rsidRPr="00A362F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и </w:t>
      </w:r>
      <w:r w:rsidR="00E941EC" w:rsidRPr="00A362FA">
        <w:rPr>
          <w:rFonts w:ascii="Times New Roman" w:hAnsi="Times New Roman" w:cs="Times New Roman"/>
          <w:sz w:val="28"/>
          <w:szCs w:val="28"/>
        </w:rPr>
        <w:t>обучающийся</w:t>
      </w:r>
      <w:r w:rsidR="00734198" w:rsidRPr="00A362FA">
        <w:rPr>
          <w:rFonts w:ascii="Times New Roman" w:hAnsi="Times New Roman" w:cs="Times New Roman"/>
          <w:sz w:val="28"/>
          <w:szCs w:val="28"/>
        </w:rPr>
        <w:t>, получающий</w:t>
      </w:r>
      <w:r w:rsidR="00CB0CB2" w:rsidRPr="00A362FA">
        <w:rPr>
          <w:rFonts w:ascii="Times New Roman" w:hAnsi="Times New Roman" w:cs="Times New Roman"/>
          <w:sz w:val="28"/>
          <w:szCs w:val="28"/>
        </w:rPr>
        <w:t xml:space="preserve"> начальное общее, основное общее или среднее</w:t>
      </w:r>
      <w:r w:rsidR="00CB0CB2" w:rsidRPr="00A362FA">
        <w:rPr>
          <w:sz w:val="28"/>
          <w:szCs w:val="28"/>
        </w:rPr>
        <w:t xml:space="preserve"> общее</w:t>
      </w:r>
      <w:r w:rsidR="00734198" w:rsidRPr="00A362FA">
        <w:rPr>
          <w:rFonts w:ascii="Times New Roman" w:hAnsi="Times New Roman" w:cs="Times New Roman"/>
          <w:sz w:val="28"/>
          <w:szCs w:val="28"/>
        </w:rPr>
        <w:t xml:space="preserve"> образование в форме семейного образования на территории Ульяновской области (далее – </w:t>
      </w:r>
      <w:r w:rsidR="00E941EC" w:rsidRPr="00A362FA">
        <w:rPr>
          <w:rFonts w:ascii="Times New Roman" w:hAnsi="Times New Roman" w:cs="Times New Roman"/>
          <w:sz w:val="28"/>
          <w:szCs w:val="28"/>
        </w:rPr>
        <w:t>обучающийся</w:t>
      </w:r>
      <w:r w:rsidR="00734198" w:rsidRPr="00A362FA">
        <w:rPr>
          <w:rFonts w:ascii="Times New Roman" w:hAnsi="Times New Roman" w:cs="Times New Roman"/>
          <w:sz w:val="28"/>
          <w:szCs w:val="28"/>
        </w:rPr>
        <w:t>)</w:t>
      </w:r>
      <w:r w:rsidR="00E5074A">
        <w:rPr>
          <w:rFonts w:ascii="Times New Roman" w:hAnsi="Times New Roman" w:cs="Times New Roman"/>
          <w:sz w:val="28"/>
          <w:szCs w:val="28"/>
        </w:rPr>
        <w:t>,</w:t>
      </w:r>
      <w:r w:rsidRPr="00A362FA">
        <w:rPr>
          <w:rFonts w:ascii="Times New Roman" w:hAnsi="Times New Roman" w:cs="Times New Roman"/>
          <w:sz w:val="28"/>
          <w:szCs w:val="28"/>
        </w:rPr>
        <w:t xml:space="preserve"> проживают на территории Ульяновской области;</w:t>
      </w:r>
    </w:p>
    <w:p w:rsidR="001D457D" w:rsidRPr="00A362FA" w:rsidRDefault="001D457D" w:rsidP="0034638A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 xml:space="preserve">2) </w:t>
      </w:r>
      <w:r w:rsidR="0085782E">
        <w:rPr>
          <w:rFonts w:ascii="Times New Roman" w:hAnsi="Times New Roman" w:cs="Times New Roman"/>
          <w:sz w:val="28"/>
          <w:szCs w:val="28"/>
        </w:rPr>
        <w:t>обучающийся в течение всего текущего учебного года осваивает все учебные предметы, курсы, дисциплины (модули) образовательной программы начального общего, основного общего или среднего общего образования в форме семейного образования (за исключением периодов прохождения промежуточной и (или) государственной итоговой аттестации)</w:t>
      </w:r>
      <w:r w:rsidRPr="00A362FA">
        <w:rPr>
          <w:rFonts w:ascii="Times New Roman" w:hAnsi="Times New Roman" w:cs="Times New Roman"/>
          <w:sz w:val="28"/>
          <w:szCs w:val="28"/>
        </w:rPr>
        <w:t>;</w:t>
      </w:r>
    </w:p>
    <w:p w:rsidR="00690DB2" w:rsidRPr="00A362FA" w:rsidRDefault="001D457D" w:rsidP="001C7AE9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3</w:t>
      </w:r>
      <w:r w:rsidR="006839D1" w:rsidRPr="00A362FA">
        <w:rPr>
          <w:rFonts w:ascii="Times New Roman" w:hAnsi="Times New Roman" w:cs="Times New Roman"/>
          <w:sz w:val="28"/>
          <w:szCs w:val="28"/>
        </w:rPr>
        <w:t xml:space="preserve">) </w:t>
      </w:r>
      <w:r w:rsidR="00E941EC" w:rsidRPr="00A362FA">
        <w:rPr>
          <w:rFonts w:ascii="Times New Roman" w:hAnsi="Times New Roman" w:cs="Times New Roman"/>
          <w:sz w:val="28"/>
          <w:szCs w:val="28"/>
        </w:rPr>
        <w:t>обучающийся</w:t>
      </w:r>
      <w:r w:rsidR="006839D1" w:rsidRPr="00A362FA">
        <w:rPr>
          <w:rFonts w:ascii="Times New Roman" w:hAnsi="Times New Roman" w:cs="Times New Roman"/>
          <w:sz w:val="28"/>
          <w:szCs w:val="28"/>
        </w:rPr>
        <w:t xml:space="preserve"> в текущем </w:t>
      </w:r>
      <w:r w:rsidR="007C70E8" w:rsidRPr="00A362FA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6839D1" w:rsidRPr="00A362FA">
        <w:rPr>
          <w:rFonts w:ascii="Times New Roman" w:hAnsi="Times New Roman" w:cs="Times New Roman"/>
          <w:sz w:val="28"/>
          <w:szCs w:val="28"/>
        </w:rPr>
        <w:t>году</w:t>
      </w:r>
      <w:r w:rsidR="00230E52" w:rsidRPr="00A362FA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="006839D1" w:rsidRPr="00A362FA">
        <w:rPr>
          <w:rFonts w:ascii="Times New Roman" w:hAnsi="Times New Roman" w:cs="Times New Roman"/>
          <w:sz w:val="28"/>
          <w:szCs w:val="28"/>
        </w:rPr>
        <w:t xml:space="preserve"> прошёл</w:t>
      </w:r>
      <w:r w:rsidR="00690DB2" w:rsidRPr="00A362FA">
        <w:t xml:space="preserve"> </w:t>
      </w:r>
      <w:r w:rsidR="00690DB2" w:rsidRPr="00A362FA">
        <w:rPr>
          <w:rFonts w:ascii="Times New Roman" w:hAnsi="Times New Roman" w:cs="Times New Roman"/>
          <w:sz w:val="28"/>
          <w:szCs w:val="28"/>
        </w:rPr>
        <w:t>промежуточную и (или) государственную итоговую аттестацию</w:t>
      </w:r>
      <w:r w:rsidR="0085782E">
        <w:rPr>
          <w:rFonts w:ascii="Times New Roman" w:hAnsi="Times New Roman" w:cs="Times New Roman"/>
          <w:sz w:val="28"/>
          <w:szCs w:val="28"/>
        </w:rPr>
        <w:t xml:space="preserve"> по всем учебным предметам, курсам, дисциплинам (модулям) образовательной программы начального общего, основного общего или среднего общего образования</w:t>
      </w:r>
      <w:r w:rsidR="00690DB2" w:rsidRPr="00A362FA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образовательную деятельность</w:t>
      </w:r>
      <w:r w:rsidR="007C70E8" w:rsidRPr="00A362FA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 и имеющей </w:t>
      </w:r>
      <w:r w:rsidR="001C7AE9" w:rsidRPr="00A362FA">
        <w:rPr>
          <w:sz w:val="28"/>
          <w:szCs w:val="28"/>
        </w:rPr>
        <w:t xml:space="preserve">лицензию на осуществление </w:t>
      </w:r>
      <w:r w:rsidR="0085782E">
        <w:rPr>
          <w:sz w:val="28"/>
          <w:szCs w:val="28"/>
        </w:rPr>
        <w:t>и свидетельство о государственной аккредитации соответствующей образовательной деятельности.</w:t>
      </w:r>
    </w:p>
    <w:p w:rsidR="008F4E24" w:rsidRPr="00A362FA" w:rsidRDefault="009668CA" w:rsidP="00C06FFB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4E24" w:rsidRPr="00A362FA">
        <w:rPr>
          <w:rFonts w:ascii="Times New Roman" w:hAnsi="Times New Roman" w:cs="Times New Roman"/>
          <w:sz w:val="28"/>
          <w:szCs w:val="28"/>
        </w:rPr>
        <w:t xml:space="preserve">. Выплата компенсации </w:t>
      </w:r>
      <w:r w:rsidR="006A7922">
        <w:rPr>
          <w:rFonts w:ascii="Times New Roman" w:hAnsi="Times New Roman" w:cs="Times New Roman"/>
          <w:sz w:val="28"/>
          <w:szCs w:val="28"/>
        </w:rPr>
        <w:t>осуществляется</w:t>
      </w:r>
      <w:r w:rsidR="008F4E24" w:rsidRPr="00A362FA">
        <w:rPr>
          <w:rFonts w:ascii="Times New Roman" w:hAnsi="Times New Roman" w:cs="Times New Roman"/>
          <w:sz w:val="28"/>
          <w:szCs w:val="28"/>
        </w:rPr>
        <w:t xml:space="preserve"> в размере,</w:t>
      </w:r>
      <w:r w:rsidR="006A7922">
        <w:rPr>
          <w:rFonts w:ascii="Times New Roman" w:hAnsi="Times New Roman" w:cs="Times New Roman"/>
          <w:sz w:val="28"/>
          <w:szCs w:val="28"/>
        </w:rPr>
        <w:t xml:space="preserve"> который равен объёму затрат в связи с обеспечением родителем или иным законным представителем обучающегося получения им начального общего, основного общего или среднего общего образования в форме семейного образования на территории Ульяновской области, но не может превышать объёма этих затрат, указанных в</w:t>
      </w:r>
      <w:r w:rsidR="008F4E24" w:rsidRPr="00A362FA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6A7922">
        <w:rPr>
          <w:rFonts w:ascii="Times New Roman" w:hAnsi="Times New Roman" w:cs="Times New Roman"/>
          <w:sz w:val="28"/>
          <w:szCs w:val="28"/>
        </w:rPr>
        <w:t>е</w:t>
      </w:r>
      <w:r w:rsidR="008F4E24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8F4E24" w:rsidRPr="00A362FA">
        <w:rPr>
          <w:spacing w:val="-4"/>
          <w:sz w:val="28"/>
          <w:szCs w:val="28"/>
        </w:rPr>
        <w:t>7</w:t>
      </w:r>
      <w:r w:rsidR="008F4E24" w:rsidRPr="00A362FA">
        <w:rPr>
          <w:spacing w:val="-4"/>
          <w:sz w:val="28"/>
          <w:szCs w:val="28"/>
          <w:vertAlign w:val="superscript"/>
        </w:rPr>
        <w:t>1</w:t>
      </w:r>
      <w:r w:rsidR="008F4E24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8F4E24" w:rsidRPr="00A362FA">
        <w:rPr>
          <w:sz w:val="28"/>
          <w:szCs w:val="28"/>
        </w:rPr>
        <w:t>Закона Ульяновской области от 13 августа 2013 года № 134-ЗО «Об образовании в Ульяновской области»</w:t>
      </w:r>
      <w:r w:rsidR="008F4E24" w:rsidRPr="00A362FA">
        <w:rPr>
          <w:rFonts w:ascii="Times New Roman" w:hAnsi="Times New Roman" w:cs="Times New Roman"/>
          <w:sz w:val="28"/>
          <w:szCs w:val="28"/>
        </w:rPr>
        <w:t>.</w:t>
      </w:r>
    </w:p>
    <w:p w:rsidR="00771F7D" w:rsidRPr="00A362FA" w:rsidRDefault="00AB482A" w:rsidP="003463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1F7D" w:rsidRPr="00A362FA">
        <w:rPr>
          <w:rFonts w:ascii="Times New Roman" w:hAnsi="Times New Roman" w:cs="Times New Roman"/>
          <w:sz w:val="28"/>
          <w:szCs w:val="28"/>
        </w:rPr>
        <w:t xml:space="preserve">. </w:t>
      </w:r>
      <w:r w:rsidR="005B6270" w:rsidRPr="00A362FA">
        <w:rPr>
          <w:rFonts w:ascii="Times New Roman" w:hAnsi="Times New Roman" w:cs="Times New Roman"/>
          <w:sz w:val="28"/>
          <w:szCs w:val="28"/>
        </w:rPr>
        <w:t xml:space="preserve">Для получения компенсации родитель </w:t>
      </w:r>
      <w:r w:rsidR="001D457D" w:rsidRPr="00A362FA">
        <w:rPr>
          <w:rFonts w:ascii="Times New Roman" w:hAnsi="Times New Roman" w:cs="Times New Roman"/>
          <w:sz w:val="28"/>
          <w:szCs w:val="28"/>
        </w:rPr>
        <w:t xml:space="preserve">или иной </w:t>
      </w:r>
      <w:r w:rsidR="005B6270" w:rsidRPr="00A362FA">
        <w:rPr>
          <w:rFonts w:ascii="Times New Roman" w:hAnsi="Times New Roman" w:cs="Times New Roman"/>
          <w:sz w:val="28"/>
          <w:szCs w:val="28"/>
        </w:rPr>
        <w:t xml:space="preserve">законный представитель обучающегося </w:t>
      </w:r>
      <w:r w:rsidR="00771F7D" w:rsidRPr="00A362FA">
        <w:rPr>
          <w:rFonts w:ascii="Times New Roman" w:hAnsi="Times New Roman" w:cs="Times New Roman"/>
          <w:sz w:val="28"/>
          <w:szCs w:val="28"/>
        </w:rPr>
        <w:t>представляет</w:t>
      </w:r>
      <w:r w:rsidR="009668CA">
        <w:rPr>
          <w:rFonts w:ascii="Times New Roman" w:hAnsi="Times New Roman" w:cs="Times New Roman"/>
          <w:sz w:val="28"/>
          <w:szCs w:val="28"/>
        </w:rPr>
        <w:t xml:space="preserve"> </w:t>
      </w:r>
      <w:r w:rsidR="009668CA" w:rsidRPr="009668CA">
        <w:rPr>
          <w:rFonts w:ascii="Times New Roman" w:hAnsi="Times New Roman" w:cs="Times New Roman"/>
          <w:sz w:val="28"/>
          <w:szCs w:val="28"/>
        </w:rPr>
        <w:t>в срок до 15 июля текущего года</w:t>
      </w:r>
      <w:r w:rsidR="009668CA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5B6270" w:rsidRPr="00A362FA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771F7D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472483" w:rsidRPr="00A362FA">
        <w:rPr>
          <w:rFonts w:ascii="Times New Roman" w:hAnsi="Times New Roman" w:cs="Times New Roman"/>
          <w:sz w:val="28"/>
          <w:szCs w:val="28"/>
        </w:rPr>
        <w:t>в произвольной форме на бумажном носителе</w:t>
      </w:r>
      <w:r w:rsidR="00512FB8" w:rsidRPr="00A362FA">
        <w:rPr>
          <w:rFonts w:ascii="Times New Roman" w:hAnsi="Times New Roman" w:cs="Times New Roman"/>
          <w:sz w:val="28"/>
          <w:szCs w:val="28"/>
        </w:rPr>
        <w:t>.</w:t>
      </w:r>
    </w:p>
    <w:p w:rsidR="00472483" w:rsidRPr="00A362FA" w:rsidRDefault="00472483" w:rsidP="0034638A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К заяв</w:t>
      </w:r>
      <w:r w:rsidR="009325DC" w:rsidRPr="00A362FA">
        <w:rPr>
          <w:rFonts w:ascii="Times New Roman" w:hAnsi="Times New Roman" w:cs="Times New Roman"/>
          <w:sz w:val="28"/>
          <w:szCs w:val="28"/>
        </w:rPr>
        <w:t>лению</w:t>
      </w:r>
      <w:r w:rsidRPr="00A362FA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472483" w:rsidRPr="00A362FA" w:rsidRDefault="00472483" w:rsidP="00472483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1)</w:t>
      </w:r>
      <w:r w:rsidR="000C74C4" w:rsidRPr="00A362FA">
        <w:rPr>
          <w:rFonts w:ascii="Times New Roman" w:hAnsi="Times New Roman" w:cs="Times New Roman"/>
          <w:sz w:val="28"/>
          <w:szCs w:val="28"/>
        </w:rPr>
        <w:t xml:space="preserve"> копи</w:t>
      </w:r>
      <w:r w:rsidR="005B66BA">
        <w:rPr>
          <w:rFonts w:ascii="Times New Roman" w:hAnsi="Times New Roman" w:cs="Times New Roman"/>
          <w:sz w:val="28"/>
          <w:szCs w:val="28"/>
        </w:rPr>
        <w:t>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C74C4" w:rsidRPr="00A362FA">
        <w:rPr>
          <w:rFonts w:ascii="Times New Roman" w:hAnsi="Times New Roman" w:cs="Times New Roman"/>
          <w:sz w:val="28"/>
          <w:szCs w:val="28"/>
        </w:rPr>
        <w:t>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7D564E" w:rsidRPr="00A362FA">
        <w:rPr>
          <w:rFonts w:ascii="Times New Roman" w:hAnsi="Times New Roman" w:cs="Times New Roman"/>
          <w:sz w:val="28"/>
          <w:szCs w:val="28"/>
        </w:rPr>
        <w:t>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1D457D" w:rsidRPr="00A362FA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Pr="00A362FA">
        <w:rPr>
          <w:rFonts w:ascii="Times New Roman" w:hAnsi="Times New Roman" w:cs="Times New Roman"/>
          <w:sz w:val="28"/>
          <w:szCs w:val="28"/>
        </w:rPr>
        <w:t>законн</w:t>
      </w:r>
      <w:r w:rsidR="007D564E" w:rsidRPr="00A362FA">
        <w:rPr>
          <w:rFonts w:ascii="Times New Roman" w:hAnsi="Times New Roman" w:cs="Times New Roman"/>
          <w:sz w:val="28"/>
          <w:szCs w:val="28"/>
        </w:rPr>
        <w:t>ого</w:t>
      </w:r>
      <w:r w:rsidRPr="00A362F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7D564E" w:rsidRPr="00A362FA">
        <w:rPr>
          <w:rFonts w:ascii="Times New Roman" w:hAnsi="Times New Roman" w:cs="Times New Roman"/>
          <w:sz w:val="28"/>
          <w:szCs w:val="28"/>
        </w:rPr>
        <w:t>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7D564E" w:rsidRPr="00A362FA">
        <w:rPr>
          <w:rFonts w:ascii="Times New Roman" w:hAnsi="Times New Roman" w:cs="Times New Roman"/>
          <w:sz w:val="28"/>
          <w:szCs w:val="28"/>
        </w:rPr>
        <w:t>егося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о выборе</w:t>
      </w:r>
      <w:r w:rsidR="00AB482A">
        <w:rPr>
          <w:rFonts w:ascii="Times New Roman" w:hAnsi="Times New Roman" w:cs="Times New Roman"/>
          <w:sz w:val="28"/>
          <w:szCs w:val="28"/>
        </w:rPr>
        <w:t xml:space="preserve"> семейной</w:t>
      </w:r>
      <w:r w:rsidRPr="00A362FA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AB482A">
        <w:rPr>
          <w:rFonts w:ascii="Times New Roman" w:hAnsi="Times New Roman" w:cs="Times New Roman"/>
          <w:sz w:val="28"/>
          <w:szCs w:val="28"/>
        </w:rPr>
        <w:t xml:space="preserve"> получения обучающимся </w:t>
      </w:r>
      <w:r w:rsidR="00AB482A" w:rsidRPr="00A362FA">
        <w:rPr>
          <w:rFonts w:ascii="Times New Roman" w:hAnsi="Times New Roman" w:cs="Times New Roman"/>
          <w:sz w:val="28"/>
          <w:szCs w:val="28"/>
        </w:rPr>
        <w:t>начально</w:t>
      </w:r>
      <w:r w:rsidR="00AB482A">
        <w:rPr>
          <w:rFonts w:ascii="Times New Roman" w:hAnsi="Times New Roman" w:cs="Times New Roman"/>
          <w:sz w:val="28"/>
          <w:szCs w:val="28"/>
        </w:rPr>
        <w:t>го</w:t>
      </w:r>
      <w:r w:rsidR="00AB482A" w:rsidRPr="00A362FA">
        <w:rPr>
          <w:rFonts w:ascii="Times New Roman" w:hAnsi="Times New Roman" w:cs="Times New Roman"/>
          <w:sz w:val="28"/>
          <w:szCs w:val="28"/>
        </w:rPr>
        <w:t xml:space="preserve"> обще</w:t>
      </w:r>
      <w:r w:rsidR="00AB482A">
        <w:rPr>
          <w:rFonts w:ascii="Times New Roman" w:hAnsi="Times New Roman" w:cs="Times New Roman"/>
          <w:sz w:val="28"/>
          <w:szCs w:val="28"/>
        </w:rPr>
        <w:t>го</w:t>
      </w:r>
      <w:r w:rsidR="00AB482A" w:rsidRPr="00A362FA">
        <w:rPr>
          <w:rFonts w:ascii="Times New Roman" w:hAnsi="Times New Roman" w:cs="Times New Roman"/>
          <w:sz w:val="28"/>
          <w:szCs w:val="28"/>
        </w:rPr>
        <w:t>, основно</w:t>
      </w:r>
      <w:r w:rsidR="00AB482A">
        <w:rPr>
          <w:rFonts w:ascii="Times New Roman" w:hAnsi="Times New Roman" w:cs="Times New Roman"/>
          <w:sz w:val="28"/>
          <w:szCs w:val="28"/>
        </w:rPr>
        <w:t>го</w:t>
      </w:r>
      <w:r w:rsidR="00AB482A" w:rsidRPr="00A362FA">
        <w:rPr>
          <w:rFonts w:ascii="Times New Roman" w:hAnsi="Times New Roman" w:cs="Times New Roman"/>
          <w:sz w:val="28"/>
          <w:szCs w:val="28"/>
        </w:rPr>
        <w:t xml:space="preserve"> обще</w:t>
      </w:r>
      <w:r w:rsidR="00AB482A">
        <w:rPr>
          <w:rFonts w:ascii="Times New Roman" w:hAnsi="Times New Roman" w:cs="Times New Roman"/>
          <w:sz w:val="28"/>
          <w:szCs w:val="28"/>
        </w:rPr>
        <w:t>го</w:t>
      </w:r>
      <w:r w:rsidR="00AB482A" w:rsidRPr="00A362FA">
        <w:rPr>
          <w:rFonts w:ascii="Times New Roman" w:hAnsi="Times New Roman" w:cs="Times New Roman"/>
          <w:sz w:val="28"/>
          <w:szCs w:val="28"/>
        </w:rPr>
        <w:t xml:space="preserve"> или средне</w:t>
      </w:r>
      <w:r w:rsidR="00AB482A">
        <w:rPr>
          <w:rFonts w:ascii="Times New Roman" w:hAnsi="Times New Roman" w:cs="Times New Roman"/>
          <w:sz w:val="28"/>
          <w:szCs w:val="28"/>
        </w:rPr>
        <w:t>го</w:t>
      </w:r>
      <w:r w:rsidR="00AB482A" w:rsidRPr="00A362FA">
        <w:rPr>
          <w:sz w:val="28"/>
          <w:szCs w:val="28"/>
        </w:rPr>
        <w:t xml:space="preserve"> обще</w:t>
      </w:r>
      <w:r w:rsidR="00AB482A">
        <w:rPr>
          <w:sz w:val="28"/>
          <w:szCs w:val="28"/>
        </w:rPr>
        <w:t>го</w:t>
      </w:r>
      <w:r w:rsidR="00AB482A" w:rsidRPr="00A362F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482A">
        <w:rPr>
          <w:rFonts w:ascii="Times New Roman" w:hAnsi="Times New Roman" w:cs="Times New Roman"/>
          <w:sz w:val="28"/>
          <w:szCs w:val="28"/>
        </w:rPr>
        <w:t>я</w:t>
      </w:r>
      <w:r w:rsidRPr="00A362FA">
        <w:rPr>
          <w:rFonts w:ascii="Times New Roman" w:hAnsi="Times New Roman" w:cs="Times New Roman"/>
          <w:sz w:val="28"/>
          <w:szCs w:val="28"/>
        </w:rPr>
        <w:t>;</w:t>
      </w:r>
    </w:p>
    <w:p w:rsidR="00472483" w:rsidRDefault="005B66BA" w:rsidP="00472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2483" w:rsidRPr="00A362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в соответствии с законодательством Российской Федерации личность родителя или иного законного представителя обучающегося и личность самого обучающегося, содержащих отметку об адресе их регистрации по месту жительства на территории Ульяновской области, а в случае отсутствия в указанных документах соответствующих отметок – копии иных документов, содержащих сведения об адресе места жительства родителя или иного законного представителя обучающегося и обучающегося на территории Ульяновской области</w:t>
      </w:r>
      <w:r w:rsidR="00472483" w:rsidRPr="00A362FA">
        <w:rPr>
          <w:rFonts w:ascii="Times New Roman" w:hAnsi="Times New Roman" w:cs="Times New Roman"/>
          <w:sz w:val="28"/>
          <w:szCs w:val="28"/>
        </w:rPr>
        <w:t>;</w:t>
      </w:r>
    </w:p>
    <w:p w:rsidR="005B66BA" w:rsidRPr="00A362FA" w:rsidRDefault="005B66BA" w:rsidP="005B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документа, подтверждающего, что родитель или иной законный представитель обучающегося является законным представителем обучающегося, </w:t>
      </w:r>
      <w:r>
        <w:rPr>
          <w:rFonts w:ascii="Times New Roman" w:hAnsi="Times New Roman" w:cs="Times New Roman"/>
          <w:sz w:val="28"/>
          <w:szCs w:val="28"/>
        </w:rPr>
        <w:t>в связи с обеспечением получения которым начального общего, основного общего или среднего общего образования предоставляется компенсация (с предъявлением подлинника такого документа)</w:t>
      </w:r>
      <w:r w:rsidRPr="00A362FA">
        <w:rPr>
          <w:rFonts w:ascii="Times New Roman" w:hAnsi="Times New Roman" w:cs="Times New Roman"/>
          <w:sz w:val="28"/>
          <w:szCs w:val="28"/>
        </w:rPr>
        <w:t>;</w:t>
      </w:r>
    </w:p>
    <w:p w:rsidR="00472483" w:rsidRPr="00A362FA" w:rsidRDefault="005B66BA" w:rsidP="0047248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2483" w:rsidRPr="00A362FA">
        <w:rPr>
          <w:rFonts w:ascii="Times New Roman" w:hAnsi="Times New Roman" w:cs="Times New Roman"/>
          <w:sz w:val="28"/>
          <w:szCs w:val="28"/>
        </w:rPr>
        <w:t xml:space="preserve">) </w:t>
      </w:r>
      <w:r w:rsidR="006660F1">
        <w:rPr>
          <w:rFonts w:ascii="Times New Roman" w:hAnsi="Times New Roman" w:cs="Times New Roman"/>
          <w:sz w:val="28"/>
          <w:szCs w:val="28"/>
        </w:rPr>
        <w:t>копии документов о результатах прохождения обучающимся промежуточной и (или) государственной итоговой аттестации в организации, указанной в подпункте 3 пункта 4 настоящего Порядка</w:t>
      </w:r>
      <w:r w:rsidR="00472483" w:rsidRPr="00A362FA">
        <w:rPr>
          <w:rFonts w:ascii="Times New Roman" w:hAnsi="Times New Roman" w:cs="Times New Roman"/>
          <w:sz w:val="28"/>
          <w:szCs w:val="28"/>
        </w:rPr>
        <w:t>;</w:t>
      </w:r>
    </w:p>
    <w:p w:rsidR="00ED26C9" w:rsidRPr="00A362FA" w:rsidRDefault="005B66BA" w:rsidP="0047248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26C9" w:rsidRPr="00A362FA">
        <w:rPr>
          <w:rFonts w:ascii="Times New Roman" w:hAnsi="Times New Roman" w:cs="Times New Roman"/>
          <w:sz w:val="28"/>
          <w:szCs w:val="28"/>
        </w:rPr>
        <w:t xml:space="preserve">) </w:t>
      </w:r>
      <w:r w:rsidR="006660F1">
        <w:rPr>
          <w:rFonts w:ascii="Times New Roman" w:hAnsi="Times New Roman" w:cs="Times New Roman"/>
          <w:sz w:val="28"/>
          <w:szCs w:val="28"/>
        </w:rPr>
        <w:t xml:space="preserve">сведения об осуществлённых родителем или иным законным представителем обучающегося затратах в связи с обеспечением получения обучающимся в соответствующем учебном году начального общего, основного общего или среднего общего образования в форме семейного образования, документированные по форме, установленной приложением № 1 к настоящему Порядку, и документы, подтверждающие осуществление данных затрат. </w:t>
      </w:r>
      <w:r w:rsidR="00863DAF">
        <w:rPr>
          <w:rFonts w:ascii="Times New Roman" w:hAnsi="Times New Roman" w:cs="Times New Roman"/>
          <w:sz w:val="28"/>
          <w:szCs w:val="28"/>
        </w:rPr>
        <w:t>При этом указанные затраты должны соответствовать перечню затрат, установленному приложением № 2 к настоящему Порядку</w:t>
      </w:r>
      <w:r w:rsidR="00ED26C9" w:rsidRPr="00A362FA">
        <w:rPr>
          <w:rFonts w:ascii="Times New Roman" w:hAnsi="Times New Roman" w:cs="Times New Roman"/>
          <w:sz w:val="28"/>
          <w:szCs w:val="28"/>
        </w:rPr>
        <w:t>;</w:t>
      </w:r>
    </w:p>
    <w:p w:rsidR="00A0127E" w:rsidRPr="00A362FA" w:rsidRDefault="005B66BA" w:rsidP="00A0127E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127E" w:rsidRPr="00A362FA">
        <w:rPr>
          <w:rFonts w:ascii="Times New Roman" w:hAnsi="Times New Roman" w:cs="Times New Roman"/>
          <w:sz w:val="28"/>
          <w:szCs w:val="28"/>
        </w:rPr>
        <w:t>) документ, подтверждающий наличие у родителя или иного законного представителя обучающегос</w:t>
      </w:r>
      <w:r w:rsidR="00B83F27">
        <w:rPr>
          <w:rFonts w:ascii="Times New Roman" w:hAnsi="Times New Roman" w:cs="Times New Roman"/>
          <w:sz w:val="28"/>
          <w:szCs w:val="28"/>
        </w:rPr>
        <w:t>я счёта в кредитной организации и содержащий сведения о реквизитах этого счёта</w:t>
      </w:r>
      <w:r w:rsidR="00A0127E" w:rsidRPr="00A362FA">
        <w:rPr>
          <w:rFonts w:ascii="Times New Roman" w:hAnsi="Times New Roman" w:cs="Times New Roman"/>
          <w:sz w:val="28"/>
          <w:szCs w:val="28"/>
        </w:rPr>
        <w:t>;</w:t>
      </w:r>
    </w:p>
    <w:p w:rsidR="00472483" w:rsidRPr="00A362FA" w:rsidRDefault="005B66BA" w:rsidP="0047248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72483" w:rsidRPr="00A362FA">
        <w:rPr>
          <w:rFonts w:ascii="Times New Roman" w:hAnsi="Times New Roman" w:cs="Times New Roman"/>
          <w:sz w:val="28"/>
          <w:szCs w:val="28"/>
        </w:rPr>
        <w:t>) копии индивидуального учебного плана</w:t>
      </w:r>
      <w:r w:rsidR="00B83F27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472483" w:rsidRPr="00A362FA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4B22BA" w:rsidRPr="00A362FA">
        <w:rPr>
          <w:rFonts w:ascii="Times New Roman" w:hAnsi="Times New Roman" w:cs="Times New Roman"/>
          <w:sz w:val="28"/>
          <w:szCs w:val="28"/>
        </w:rPr>
        <w:t>.</w:t>
      </w:r>
    </w:p>
    <w:p w:rsidR="009668CA" w:rsidRDefault="009668CA" w:rsidP="00293C47">
      <w:pPr>
        <w:rPr>
          <w:rFonts w:ascii="Times New Roman" w:hAnsi="Times New Roman" w:cs="Times New Roman"/>
          <w:sz w:val="28"/>
          <w:szCs w:val="28"/>
        </w:rPr>
      </w:pPr>
      <w:bookmarkStart w:id="7" w:name="sub_1022"/>
      <w:bookmarkStart w:id="8" w:name="sub_2003"/>
      <w:bookmarkEnd w:id="6"/>
      <w:r>
        <w:rPr>
          <w:rFonts w:ascii="Times New Roman" w:hAnsi="Times New Roman" w:cs="Times New Roman"/>
          <w:sz w:val="28"/>
          <w:szCs w:val="28"/>
        </w:rPr>
        <w:t>7</w:t>
      </w:r>
      <w:r w:rsidRPr="00293C47">
        <w:rPr>
          <w:rFonts w:ascii="Times New Roman" w:hAnsi="Times New Roman" w:cs="Times New Roman"/>
          <w:sz w:val="28"/>
          <w:szCs w:val="28"/>
        </w:rPr>
        <w:t>. Заяв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93C47">
        <w:rPr>
          <w:rFonts w:ascii="Times New Roman" w:hAnsi="Times New Roman" w:cs="Times New Roman"/>
          <w:sz w:val="28"/>
          <w:szCs w:val="28"/>
        </w:rPr>
        <w:t xml:space="preserve"> и приложенные к ним </w:t>
      </w:r>
      <w:r w:rsidRPr="00D21AFB">
        <w:rPr>
          <w:rFonts w:ascii="Times New Roman" w:hAnsi="Times New Roman" w:cs="Times New Roman"/>
          <w:sz w:val="28"/>
          <w:szCs w:val="28"/>
        </w:rPr>
        <w:t>документы</w:t>
      </w:r>
      <w:r w:rsidR="004C7C5E">
        <w:rPr>
          <w:rFonts w:ascii="Times New Roman" w:hAnsi="Times New Roman" w:cs="Times New Roman"/>
          <w:sz w:val="28"/>
          <w:szCs w:val="28"/>
        </w:rPr>
        <w:t xml:space="preserve"> (копии документов)</w:t>
      </w:r>
      <w:r w:rsidRPr="00D21AF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следующего за днём окончания срока приёма заявлений,</w:t>
      </w:r>
      <w:r w:rsidRPr="00293C47">
        <w:rPr>
          <w:rFonts w:ascii="Times New Roman" w:hAnsi="Times New Roman" w:cs="Times New Roman"/>
          <w:sz w:val="28"/>
          <w:szCs w:val="28"/>
        </w:rPr>
        <w:t xml:space="preserve"> рассматриваются комиссией, состав и порядок деятельности которой утверждаются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93C4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C4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668CA" w:rsidRPr="00293C47" w:rsidRDefault="009668CA" w:rsidP="009668CA">
      <w:pPr>
        <w:rPr>
          <w:rFonts w:ascii="Times New Roman" w:hAnsi="Times New Roman" w:cs="Times New Roman"/>
          <w:sz w:val="28"/>
          <w:szCs w:val="28"/>
        </w:rPr>
      </w:pPr>
      <w:bookmarkStart w:id="9" w:name="sub_1021"/>
      <w:r>
        <w:rPr>
          <w:rFonts w:ascii="Times New Roman" w:hAnsi="Times New Roman" w:cs="Times New Roman"/>
          <w:sz w:val="28"/>
          <w:szCs w:val="28"/>
        </w:rPr>
        <w:t>8</w:t>
      </w:r>
      <w:r w:rsidRPr="00293C47">
        <w:rPr>
          <w:rFonts w:ascii="Times New Roman" w:hAnsi="Times New Roman" w:cs="Times New Roman"/>
          <w:sz w:val="28"/>
          <w:szCs w:val="28"/>
        </w:rPr>
        <w:t xml:space="preserve">. Решение о </w:t>
      </w:r>
      <w:r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Pr="00293C47">
        <w:rPr>
          <w:rFonts w:ascii="Times New Roman" w:hAnsi="Times New Roman" w:cs="Times New Roman"/>
          <w:sz w:val="28"/>
          <w:szCs w:val="28"/>
        </w:rPr>
        <w:t xml:space="preserve"> либо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Pr="00293C4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93C47">
        <w:rPr>
          <w:rFonts w:ascii="Times New Roman" w:hAnsi="Times New Roman" w:cs="Times New Roman"/>
          <w:sz w:val="28"/>
          <w:szCs w:val="28"/>
        </w:rPr>
        <w:t xml:space="preserve"> на основании рекомендаций Комиссии в течение 10 рабочих дней со дня, следующего за днём окончания срока приёма зая</w:t>
      </w:r>
      <w:r>
        <w:rPr>
          <w:rFonts w:ascii="Times New Roman" w:hAnsi="Times New Roman" w:cs="Times New Roman"/>
          <w:sz w:val="28"/>
          <w:szCs w:val="28"/>
        </w:rPr>
        <w:t>влений</w:t>
      </w:r>
      <w:r w:rsidRPr="00293C47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293C47" w:rsidRPr="00A362FA" w:rsidRDefault="009668CA" w:rsidP="00293C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3C47" w:rsidRPr="00A362FA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об отказе в </w:t>
      </w:r>
      <w:r w:rsidR="00FE5F8A" w:rsidRPr="00A362FA">
        <w:rPr>
          <w:rFonts w:ascii="Times New Roman" w:hAnsi="Times New Roman" w:cs="Times New Roman"/>
          <w:sz w:val="28"/>
          <w:szCs w:val="28"/>
        </w:rPr>
        <w:t>предоставлении</w:t>
      </w:r>
      <w:r w:rsidR="00DF6AD2" w:rsidRPr="00A362FA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 w:rsidR="00293C47" w:rsidRPr="00A362F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93C47" w:rsidRPr="00A362FA" w:rsidRDefault="00293C47" w:rsidP="00293C47">
      <w:pPr>
        <w:rPr>
          <w:rFonts w:ascii="Times New Roman" w:hAnsi="Times New Roman" w:cs="Times New Roman"/>
          <w:sz w:val="28"/>
          <w:szCs w:val="28"/>
        </w:rPr>
      </w:pPr>
      <w:bookmarkStart w:id="10" w:name="sub_10245"/>
      <w:bookmarkEnd w:id="7"/>
      <w:r w:rsidRPr="00A362FA">
        <w:rPr>
          <w:rFonts w:ascii="Times New Roman" w:hAnsi="Times New Roman" w:cs="Times New Roman"/>
          <w:sz w:val="28"/>
          <w:szCs w:val="28"/>
        </w:rPr>
        <w:t xml:space="preserve">1) несоответствие родителя </w:t>
      </w:r>
      <w:r w:rsidR="00606B98" w:rsidRPr="00A362FA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Pr="00A362FA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7D564E" w:rsidRPr="00A362F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362FA">
        <w:rPr>
          <w:rFonts w:ascii="Times New Roman" w:hAnsi="Times New Roman" w:cs="Times New Roman"/>
          <w:sz w:val="28"/>
          <w:szCs w:val="28"/>
        </w:rPr>
        <w:t>,</w:t>
      </w:r>
      <w:r w:rsidR="004C7C5E">
        <w:rPr>
          <w:rFonts w:ascii="Times New Roman" w:hAnsi="Times New Roman" w:cs="Times New Roman"/>
          <w:sz w:val="28"/>
          <w:szCs w:val="28"/>
        </w:rPr>
        <w:t xml:space="preserve"> а равно обучающегося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1474B1">
        <w:rPr>
          <w:rFonts w:ascii="Times New Roman" w:hAnsi="Times New Roman" w:cs="Times New Roman"/>
          <w:sz w:val="28"/>
          <w:szCs w:val="28"/>
        </w:rPr>
        <w:t>условиям</w:t>
      </w:r>
      <w:r w:rsidRPr="00A362FA">
        <w:rPr>
          <w:rFonts w:ascii="Times New Roman" w:hAnsi="Times New Roman" w:cs="Times New Roman"/>
          <w:sz w:val="28"/>
          <w:szCs w:val="28"/>
        </w:rPr>
        <w:t xml:space="preserve">, установленным пунктом </w:t>
      </w:r>
      <w:r w:rsidR="001474B1">
        <w:rPr>
          <w:rFonts w:ascii="Times New Roman" w:hAnsi="Times New Roman" w:cs="Times New Roman"/>
          <w:sz w:val="28"/>
          <w:szCs w:val="28"/>
        </w:rPr>
        <w:t xml:space="preserve">4 </w:t>
      </w:r>
      <w:r w:rsidRPr="00A362F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705EB" w:rsidRPr="00A362FA">
        <w:rPr>
          <w:rFonts w:ascii="Times New Roman" w:hAnsi="Times New Roman" w:cs="Times New Roman"/>
          <w:sz w:val="28"/>
          <w:szCs w:val="28"/>
        </w:rPr>
        <w:t>Порядка</w:t>
      </w:r>
      <w:r w:rsidRPr="00A362FA">
        <w:rPr>
          <w:rFonts w:ascii="Times New Roman" w:hAnsi="Times New Roman" w:cs="Times New Roman"/>
          <w:sz w:val="28"/>
          <w:szCs w:val="28"/>
        </w:rPr>
        <w:t>;</w:t>
      </w:r>
    </w:p>
    <w:p w:rsidR="00293C47" w:rsidRPr="00A362FA" w:rsidRDefault="00293C47" w:rsidP="00293C47">
      <w:pPr>
        <w:rPr>
          <w:rFonts w:ascii="Times New Roman" w:hAnsi="Times New Roman" w:cs="Times New Roman"/>
          <w:sz w:val="28"/>
          <w:szCs w:val="28"/>
        </w:rPr>
      </w:pPr>
      <w:bookmarkStart w:id="11" w:name="sub_10246"/>
      <w:bookmarkEnd w:id="10"/>
      <w:r w:rsidRPr="00A362FA">
        <w:rPr>
          <w:rFonts w:ascii="Times New Roman" w:hAnsi="Times New Roman" w:cs="Times New Roman"/>
          <w:sz w:val="28"/>
          <w:szCs w:val="28"/>
        </w:rPr>
        <w:t xml:space="preserve">2) представление родителем </w:t>
      </w:r>
      <w:r w:rsidR="00606B98" w:rsidRPr="00A362FA">
        <w:rPr>
          <w:rFonts w:ascii="Times New Roman" w:hAnsi="Times New Roman" w:cs="Times New Roman"/>
          <w:sz w:val="28"/>
          <w:szCs w:val="28"/>
        </w:rPr>
        <w:t xml:space="preserve">или иным </w:t>
      </w:r>
      <w:r w:rsidRPr="00A362FA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 w:rsidR="007D564E" w:rsidRPr="00A362F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зая</w:t>
      </w:r>
      <w:r w:rsidR="00FE5F8A" w:rsidRPr="00A362FA">
        <w:rPr>
          <w:rFonts w:ascii="Times New Roman" w:hAnsi="Times New Roman" w:cs="Times New Roman"/>
          <w:sz w:val="28"/>
          <w:szCs w:val="28"/>
        </w:rPr>
        <w:t>вления</w:t>
      </w:r>
      <w:r w:rsidRPr="00A362FA">
        <w:rPr>
          <w:rFonts w:ascii="Times New Roman" w:hAnsi="Times New Roman" w:cs="Times New Roman"/>
          <w:sz w:val="28"/>
          <w:szCs w:val="28"/>
        </w:rPr>
        <w:t xml:space="preserve"> и приложенных к </w:t>
      </w:r>
      <w:r w:rsidR="00FE5F8A" w:rsidRPr="00A362FA">
        <w:rPr>
          <w:rFonts w:ascii="Times New Roman" w:hAnsi="Times New Roman" w:cs="Times New Roman"/>
          <w:sz w:val="28"/>
          <w:szCs w:val="28"/>
        </w:rPr>
        <w:t>нему</w:t>
      </w:r>
      <w:r w:rsidRPr="00A362F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C1C6E">
        <w:rPr>
          <w:rFonts w:ascii="Times New Roman" w:hAnsi="Times New Roman" w:cs="Times New Roman"/>
          <w:sz w:val="28"/>
          <w:szCs w:val="28"/>
        </w:rPr>
        <w:t xml:space="preserve"> (копий документов)</w:t>
      </w:r>
      <w:r w:rsidRPr="00A362FA">
        <w:rPr>
          <w:rFonts w:ascii="Times New Roman" w:hAnsi="Times New Roman" w:cs="Times New Roman"/>
          <w:sz w:val="28"/>
          <w:szCs w:val="28"/>
        </w:rPr>
        <w:t xml:space="preserve"> по истечении срока, установленного </w:t>
      </w:r>
      <w:r w:rsidR="007D564E" w:rsidRPr="00A362F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1474B1">
        <w:rPr>
          <w:rFonts w:ascii="Times New Roman" w:hAnsi="Times New Roman" w:cs="Times New Roman"/>
          <w:sz w:val="28"/>
          <w:szCs w:val="28"/>
        </w:rPr>
        <w:t>6</w:t>
      </w:r>
      <w:r w:rsidR="007D564E" w:rsidRPr="00A362F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705EB" w:rsidRPr="00A362FA">
        <w:rPr>
          <w:rFonts w:ascii="Times New Roman" w:hAnsi="Times New Roman" w:cs="Times New Roman"/>
          <w:sz w:val="28"/>
          <w:szCs w:val="28"/>
        </w:rPr>
        <w:t>Порядка</w:t>
      </w:r>
      <w:r w:rsidRPr="00A362FA">
        <w:rPr>
          <w:rFonts w:ascii="Times New Roman" w:hAnsi="Times New Roman" w:cs="Times New Roman"/>
          <w:sz w:val="28"/>
          <w:szCs w:val="28"/>
        </w:rPr>
        <w:t>;</w:t>
      </w:r>
    </w:p>
    <w:p w:rsidR="00293C47" w:rsidRPr="00A362FA" w:rsidRDefault="00FE5F8A" w:rsidP="00293C47">
      <w:pPr>
        <w:rPr>
          <w:rFonts w:ascii="Times New Roman" w:hAnsi="Times New Roman" w:cs="Times New Roman"/>
          <w:sz w:val="28"/>
          <w:szCs w:val="28"/>
        </w:rPr>
      </w:pPr>
      <w:bookmarkStart w:id="12" w:name="sub_10248"/>
      <w:bookmarkEnd w:id="11"/>
      <w:r w:rsidRPr="00A362FA">
        <w:rPr>
          <w:rFonts w:ascii="Times New Roman" w:hAnsi="Times New Roman" w:cs="Times New Roman"/>
          <w:sz w:val="28"/>
          <w:szCs w:val="28"/>
        </w:rPr>
        <w:t>3</w:t>
      </w:r>
      <w:r w:rsidR="00293C47" w:rsidRPr="00A362FA">
        <w:rPr>
          <w:rFonts w:ascii="Times New Roman" w:hAnsi="Times New Roman" w:cs="Times New Roman"/>
          <w:sz w:val="28"/>
          <w:szCs w:val="28"/>
        </w:rPr>
        <w:t xml:space="preserve">) неполнота и (или) недостоверность сведений, содержащихся в представленных </w:t>
      </w:r>
      <w:r w:rsidR="007D564E" w:rsidRPr="00A362FA">
        <w:rPr>
          <w:rFonts w:ascii="Times New Roman" w:hAnsi="Times New Roman" w:cs="Times New Roman"/>
          <w:sz w:val="28"/>
          <w:szCs w:val="28"/>
        </w:rPr>
        <w:t xml:space="preserve">родителем </w:t>
      </w:r>
      <w:r w:rsidR="00606B98" w:rsidRPr="00A362FA">
        <w:rPr>
          <w:rFonts w:ascii="Times New Roman" w:hAnsi="Times New Roman" w:cs="Times New Roman"/>
          <w:sz w:val="28"/>
          <w:szCs w:val="28"/>
        </w:rPr>
        <w:t xml:space="preserve">или иным </w:t>
      </w:r>
      <w:r w:rsidR="007D564E" w:rsidRPr="00A362FA">
        <w:rPr>
          <w:rFonts w:ascii="Times New Roman" w:hAnsi="Times New Roman" w:cs="Times New Roman"/>
          <w:sz w:val="28"/>
          <w:szCs w:val="28"/>
        </w:rPr>
        <w:t>законным представителем обучающегося</w:t>
      </w:r>
      <w:r w:rsidR="00293C47" w:rsidRPr="00A362FA">
        <w:rPr>
          <w:rFonts w:ascii="Times New Roman" w:hAnsi="Times New Roman" w:cs="Times New Roman"/>
          <w:sz w:val="28"/>
          <w:szCs w:val="28"/>
        </w:rPr>
        <w:t xml:space="preserve"> документах</w:t>
      </w:r>
      <w:r w:rsidR="00DC1C6E">
        <w:rPr>
          <w:rFonts w:ascii="Times New Roman" w:hAnsi="Times New Roman" w:cs="Times New Roman"/>
          <w:sz w:val="28"/>
          <w:szCs w:val="28"/>
        </w:rPr>
        <w:t xml:space="preserve"> (копиях документов)</w:t>
      </w:r>
      <w:r w:rsidR="00293C47" w:rsidRPr="00A362FA">
        <w:rPr>
          <w:rFonts w:ascii="Times New Roman" w:hAnsi="Times New Roman" w:cs="Times New Roman"/>
          <w:sz w:val="28"/>
          <w:szCs w:val="28"/>
        </w:rPr>
        <w:t>;</w:t>
      </w:r>
    </w:p>
    <w:p w:rsidR="00ED26C9" w:rsidRDefault="00FE5F8A" w:rsidP="00293C47">
      <w:pPr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4</w:t>
      </w:r>
      <w:r w:rsidR="00ED26C9" w:rsidRPr="00A362FA">
        <w:rPr>
          <w:rFonts w:ascii="Times New Roman" w:hAnsi="Times New Roman" w:cs="Times New Roman"/>
          <w:sz w:val="28"/>
          <w:szCs w:val="28"/>
        </w:rPr>
        <w:t xml:space="preserve">) </w:t>
      </w:r>
      <w:r w:rsidR="004C7C5E">
        <w:rPr>
          <w:rFonts w:ascii="Times New Roman" w:hAnsi="Times New Roman" w:cs="Times New Roman"/>
          <w:sz w:val="28"/>
          <w:szCs w:val="28"/>
        </w:rPr>
        <w:t>несоответствие осуществлённых родителем или иным законным представителем обучающегося затрат в связи с обеспечением получения обучающимся в соответствующем учебном году начального общего, основного общего или среднего общего образования в форме семейного образования перечню, установленному приложением № 2 к настоящему Порядку.</w:t>
      </w:r>
    </w:p>
    <w:p w:rsidR="00DC1C6E" w:rsidRPr="00293C47" w:rsidRDefault="00DC1C6E" w:rsidP="00DC1C6E">
      <w:pPr>
        <w:rPr>
          <w:rFonts w:ascii="Times New Roman" w:hAnsi="Times New Roman" w:cs="Times New Roman"/>
          <w:sz w:val="28"/>
          <w:szCs w:val="28"/>
        </w:rPr>
      </w:pPr>
      <w:bookmarkStart w:id="13" w:name="sub_1023"/>
      <w:r>
        <w:rPr>
          <w:rFonts w:ascii="Times New Roman" w:hAnsi="Times New Roman" w:cs="Times New Roman"/>
          <w:sz w:val="28"/>
          <w:szCs w:val="28"/>
        </w:rPr>
        <w:t>10</w:t>
      </w:r>
      <w:r w:rsidRPr="00293C47">
        <w:rPr>
          <w:rFonts w:ascii="Times New Roman" w:hAnsi="Times New Roman" w:cs="Times New Roman"/>
          <w:sz w:val="28"/>
          <w:szCs w:val="28"/>
        </w:rPr>
        <w:t xml:space="preserve">. </w:t>
      </w:r>
      <w:bookmarkEnd w:id="13"/>
      <w:r>
        <w:rPr>
          <w:rFonts w:ascii="Times New Roman" w:hAnsi="Times New Roman" w:cs="Times New Roman"/>
          <w:sz w:val="28"/>
          <w:szCs w:val="28"/>
        </w:rPr>
        <w:t>Р</w:t>
      </w:r>
      <w:r w:rsidRPr="00293C47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3C47">
        <w:rPr>
          <w:rFonts w:ascii="Times New Roman" w:hAnsi="Times New Roman" w:cs="Times New Roman"/>
          <w:sz w:val="28"/>
          <w:szCs w:val="28"/>
        </w:rPr>
        <w:t xml:space="preserve">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компенсации направляется</w:t>
      </w:r>
      <w:r w:rsidRPr="0029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 родителю или иному законному представителю обучающегося н</w:t>
      </w:r>
      <w:r w:rsidRPr="00293C47">
        <w:rPr>
          <w:rFonts w:ascii="Times New Roman" w:hAnsi="Times New Roman" w:cs="Times New Roman"/>
          <w:sz w:val="28"/>
          <w:szCs w:val="28"/>
        </w:rPr>
        <w:t>е позднее 5 рабочих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такого</w:t>
      </w:r>
      <w:r w:rsidRPr="00293C47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93C47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анием причин</w:t>
      </w:r>
      <w:r w:rsidRPr="00293C47">
        <w:rPr>
          <w:rFonts w:ascii="Times New Roman" w:hAnsi="Times New Roman" w:cs="Times New Roman"/>
          <w:sz w:val="28"/>
          <w:szCs w:val="28"/>
        </w:rPr>
        <w:t>, послуживши</w:t>
      </w:r>
      <w:r w:rsidR="00743001">
        <w:rPr>
          <w:rFonts w:ascii="Times New Roman" w:hAnsi="Times New Roman" w:cs="Times New Roman"/>
          <w:sz w:val="28"/>
          <w:szCs w:val="28"/>
        </w:rPr>
        <w:t>х</w:t>
      </w:r>
      <w:r w:rsidRPr="00293C47">
        <w:rPr>
          <w:rFonts w:ascii="Times New Roman" w:hAnsi="Times New Roman" w:cs="Times New Roman"/>
          <w:sz w:val="28"/>
          <w:szCs w:val="28"/>
        </w:rPr>
        <w:t xml:space="preserve"> основанием для принятия </w:t>
      </w:r>
      <w:r>
        <w:rPr>
          <w:rFonts w:ascii="Times New Roman" w:hAnsi="Times New Roman" w:cs="Times New Roman"/>
          <w:sz w:val="28"/>
          <w:szCs w:val="28"/>
        </w:rPr>
        <w:t>решения об отказе в предоставлении компенсации</w:t>
      </w:r>
      <w:r w:rsidRPr="00293C47">
        <w:rPr>
          <w:rFonts w:ascii="Times New Roman" w:hAnsi="Times New Roman" w:cs="Times New Roman"/>
          <w:sz w:val="28"/>
          <w:szCs w:val="28"/>
        </w:rPr>
        <w:t>.</w:t>
      </w:r>
    </w:p>
    <w:p w:rsidR="00DC1C6E" w:rsidRPr="00293C47" w:rsidRDefault="00DC1C6E" w:rsidP="00DC1C6E">
      <w:pPr>
        <w:rPr>
          <w:rFonts w:ascii="Times New Roman" w:hAnsi="Times New Roman" w:cs="Times New Roman"/>
          <w:sz w:val="28"/>
          <w:szCs w:val="28"/>
        </w:rPr>
      </w:pPr>
      <w:r w:rsidRPr="00293C47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Pr="00293C47">
        <w:rPr>
          <w:rFonts w:ascii="Times New Roman" w:hAnsi="Times New Roman" w:cs="Times New Roman"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DC1C6E" w:rsidRPr="00293C47" w:rsidRDefault="00DC1C6E" w:rsidP="00DC1C6E">
      <w:pPr>
        <w:rPr>
          <w:rFonts w:ascii="Times New Roman" w:hAnsi="Times New Roman" w:cs="Times New Roman"/>
          <w:sz w:val="28"/>
          <w:szCs w:val="28"/>
        </w:rPr>
      </w:pPr>
      <w:r w:rsidRPr="00293C47">
        <w:rPr>
          <w:rFonts w:ascii="Times New Roman" w:hAnsi="Times New Roman" w:cs="Times New Roman"/>
          <w:sz w:val="28"/>
          <w:szCs w:val="28"/>
        </w:rPr>
        <w:t>По результатам рассмотрения заяв</w:t>
      </w:r>
      <w:r>
        <w:rPr>
          <w:rFonts w:ascii="Times New Roman" w:hAnsi="Times New Roman" w:cs="Times New Roman"/>
          <w:sz w:val="28"/>
          <w:szCs w:val="28"/>
        </w:rPr>
        <w:t>лений</w:t>
      </w:r>
      <w:r w:rsidRPr="0029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93C4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принятия решения о </w:t>
      </w:r>
      <w:r>
        <w:rPr>
          <w:rFonts w:ascii="Times New Roman" w:hAnsi="Times New Roman" w:cs="Times New Roman"/>
          <w:sz w:val="28"/>
          <w:szCs w:val="28"/>
        </w:rPr>
        <w:t>предоставлении компенсации</w:t>
      </w:r>
      <w:r w:rsidRPr="00293C47">
        <w:rPr>
          <w:rFonts w:ascii="Times New Roman" w:hAnsi="Times New Roman" w:cs="Times New Roman"/>
          <w:sz w:val="28"/>
          <w:szCs w:val="28"/>
        </w:rPr>
        <w:t xml:space="preserve"> утверждает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29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 или иных законных представителей обучающихся</w:t>
      </w:r>
      <w:r w:rsidRPr="00293C47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>предоставляется компенсаци</w:t>
      </w:r>
      <w:r w:rsidR="00743001">
        <w:rPr>
          <w:rFonts w:ascii="Times New Roman" w:hAnsi="Times New Roman" w:cs="Times New Roman"/>
          <w:sz w:val="28"/>
          <w:szCs w:val="28"/>
        </w:rPr>
        <w:t>я</w:t>
      </w:r>
      <w:bookmarkStart w:id="14" w:name="_GoBack"/>
      <w:bookmarkEnd w:id="14"/>
      <w:r w:rsidRPr="00293C47">
        <w:rPr>
          <w:rFonts w:ascii="Times New Roman" w:hAnsi="Times New Roman" w:cs="Times New Roman"/>
          <w:sz w:val="28"/>
          <w:szCs w:val="28"/>
        </w:rPr>
        <w:t xml:space="preserve"> в текущем финан</w:t>
      </w:r>
      <w:r>
        <w:rPr>
          <w:rFonts w:ascii="Times New Roman" w:hAnsi="Times New Roman" w:cs="Times New Roman"/>
          <w:sz w:val="28"/>
          <w:szCs w:val="28"/>
        </w:rPr>
        <w:t>совом году (далее – получатель)</w:t>
      </w:r>
      <w:r w:rsidRPr="00293C47">
        <w:rPr>
          <w:rFonts w:ascii="Times New Roman" w:hAnsi="Times New Roman" w:cs="Times New Roman"/>
          <w:sz w:val="28"/>
          <w:szCs w:val="28"/>
        </w:rPr>
        <w:t>.</w:t>
      </w:r>
    </w:p>
    <w:p w:rsidR="00DC1C6E" w:rsidRPr="00A362FA" w:rsidRDefault="00C46B6C" w:rsidP="00293C47">
      <w:pPr>
        <w:rPr>
          <w:rFonts w:ascii="Times New Roman" w:hAnsi="Times New Roman" w:cs="Times New Roman"/>
          <w:sz w:val="28"/>
          <w:szCs w:val="28"/>
        </w:rPr>
      </w:pPr>
      <w:bookmarkStart w:id="15" w:name="sub_1028"/>
      <w:r>
        <w:rPr>
          <w:rFonts w:ascii="Times New Roman" w:hAnsi="Times New Roman" w:cs="Times New Roman"/>
          <w:sz w:val="28"/>
          <w:szCs w:val="28"/>
        </w:rPr>
        <w:t>11</w:t>
      </w:r>
      <w:r w:rsidRPr="00293C4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Компенсация предоставляется получателям не позднее 20 рабочих дней со дня</w:t>
      </w:r>
      <w:r w:rsidR="000A7EB5">
        <w:rPr>
          <w:rFonts w:ascii="Times New Roman" w:hAnsi="Times New Roman" w:cs="Times New Roman"/>
          <w:sz w:val="28"/>
          <w:szCs w:val="28"/>
        </w:rPr>
        <w:t xml:space="preserve">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="000A7EB5">
        <w:rPr>
          <w:rFonts w:ascii="Times New Roman" w:hAnsi="Times New Roman" w:cs="Times New Roman"/>
          <w:sz w:val="28"/>
          <w:szCs w:val="28"/>
        </w:rPr>
        <w:t xml:space="preserve"> списка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перечисления средств на счёт получателя в кредитной организации</w:t>
      </w:r>
      <w:r w:rsidRPr="00293C47">
        <w:rPr>
          <w:rFonts w:ascii="Times New Roman" w:hAnsi="Times New Roman" w:cs="Times New Roman"/>
          <w:sz w:val="28"/>
          <w:szCs w:val="28"/>
        </w:rPr>
        <w:t>.</w:t>
      </w:r>
      <w:bookmarkEnd w:id="15"/>
    </w:p>
    <w:bookmarkEnd w:id="8"/>
    <w:bookmarkEnd w:id="12"/>
    <w:p w:rsidR="005D0D05" w:rsidRPr="00A362FA" w:rsidRDefault="00D21AFB" w:rsidP="00D21AFB">
      <w:pPr>
        <w:jc w:val="center"/>
      </w:pPr>
      <w:r w:rsidRPr="00A362FA">
        <w:t>________________</w:t>
      </w:r>
    </w:p>
    <w:p w:rsidR="008F4E24" w:rsidRPr="00A362FA" w:rsidRDefault="008F4E24" w:rsidP="00BF66D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16" w:name="sub_1200"/>
    </w:p>
    <w:p w:rsidR="008F4E24" w:rsidRPr="00A362FA" w:rsidRDefault="008F4E24" w:rsidP="00BF66D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2B1A1B" w:rsidRDefault="002B1A1B" w:rsidP="00BF66D4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sectPr w:rsidR="002B1A1B" w:rsidSect="002B1A1B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00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8F4E24" w:rsidRPr="00A362FA" w:rsidRDefault="008F4E24" w:rsidP="008F4E2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362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 1</w:t>
      </w:r>
    </w:p>
    <w:p w:rsidR="008F4E24" w:rsidRPr="00A362FA" w:rsidRDefault="008F4E24" w:rsidP="008F4E2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2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</w:t>
      </w:r>
      <w:hyperlink w:anchor="sub_1000" w:history="1">
        <w:r w:rsidRPr="00A362F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</w:p>
    <w:p w:rsidR="00BF66D4" w:rsidRPr="00A362FA" w:rsidRDefault="00BF66D4" w:rsidP="00BF66D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bookmarkEnd w:id="16"/>
    <w:p w:rsidR="00BF66D4" w:rsidRPr="00A362FA" w:rsidRDefault="00BF66D4" w:rsidP="00BF66D4">
      <w:pPr>
        <w:rPr>
          <w:rFonts w:ascii="Times New Roman" w:hAnsi="Times New Roman" w:cs="Times New Roman"/>
          <w:sz w:val="28"/>
          <w:szCs w:val="28"/>
        </w:rPr>
      </w:pPr>
    </w:p>
    <w:p w:rsidR="00266930" w:rsidRPr="00266930" w:rsidRDefault="00266930" w:rsidP="00266930">
      <w:pPr>
        <w:pStyle w:val="1"/>
        <w:spacing w:before="0" w:after="0"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66930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BF66D4" w:rsidRPr="00266930" w:rsidRDefault="00266930" w:rsidP="00266930">
      <w:pPr>
        <w:pStyle w:val="1"/>
        <w:spacing w:before="0" w:after="0" w:line="264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66930">
        <w:rPr>
          <w:rFonts w:ascii="Times New Roman" w:hAnsi="Times New Roman" w:cs="Times New Roman"/>
          <w:color w:val="auto"/>
          <w:sz w:val="28"/>
          <w:szCs w:val="28"/>
        </w:rPr>
        <w:t>об осуществлённых родителем или иным законным представителем обучающегося затратах в связи с обеспечением получения обучающимся в соответствующем учебном году начального общего, основного общего или среднего общего образования в форме семейного образования</w:t>
      </w:r>
    </w:p>
    <w:p w:rsidR="00BF66D4" w:rsidRPr="00A362FA" w:rsidRDefault="00BF66D4" w:rsidP="00BF66D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362FA">
        <w:rPr>
          <w:rFonts w:ascii="Times New Roman" w:hAnsi="Times New Roman" w:cs="Times New Roman"/>
          <w:color w:val="auto"/>
          <w:sz w:val="28"/>
          <w:szCs w:val="28"/>
        </w:rPr>
        <w:t>на 01 ___________ 20__ г.</w:t>
      </w:r>
    </w:p>
    <w:p w:rsidR="00BF66D4" w:rsidRPr="00A362FA" w:rsidRDefault="00BF66D4" w:rsidP="00BF66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1680"/>
        <w:gridCol w:w="304"/>
        <w:gridCol w:w="116"/>
        <w:gridCol w:w="2824"/>
        <w:gridCol w:w="140"/>
        <w:gridCol w:w="420"/>
      </w:tblGrid>
      <w:tr w:rsidR="00BF66D4" w:rsidRPr="00A362FA" w:rsidTr="00EC40E5">
        <w:tc>
          <w:tcPr>
            <w:tcW w:w="931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D4" w:rsidRPr="00A362FA" w:rsidRDefault="00BF66D4" w:rsidP="009D23C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D23C1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r w:rsidR="005B2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3C1">
              <w:rPr>
                <w:rFonts w:ascii="Times New Roman" w:hAnsi="Times New Roman" w:cs="Times New Roman"/>
                <w:sz w:val="28"/>
                <w:szCs w:val="28"/>
              </w:rPr>
              <w:t xml:space="preserve"> имя</w:t>
            </w:r>
            <w:r w:rsidR="005B2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3C1">
              <w:rPr>
                <w:rFonts w:ascii="Times New Roman" w:hAnsi="Times New Roman" w:cs="Times New Roman"/>
                <w:sz w:val="28"/>
                <w:szCs w:val="28"/>
              </w:rPr>
              <w:t xml:space="preserve"> отчество (при наличии)</w:t>
            </w: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02D" w:rsidRPr="00A362FA">
              <w:rPr>
                <w:rFonts w:ascii="Times New Roman" w:hAnsi="Times New Roman" w:cs="Times New Roman"/>
                <w:sz w:val="28"/>
                <w:szCs w:val="28"/>
              </w:rPr>
              <w:t xml:space="preserve">родителя </w:t>
            </w:r>
            <w:r w:rsidR="00CF30FB" w:rsidRPr="00A362FA">
              <w:rPr>
                <w:rFonts w:ascii="Times New Roman" w:hAnsi="Times New Roman" w:cs="Times New Roman"/>
                <w:sz w:val="28"/>
                <w:szCs w:val="28"/>
              </w:rPr>
              <w:t>или иного законного представителя</w:t>
            </w:r>
            <w:r w:rsidR="00A3502D" w:rsidRPr="00A362F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F66D4" w:rsidRPr="00A362FA" w:rsidTr="00EC40E5">
        <w:tc>
          <w:tcPr>
            <w:tcW w:w="93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6D4" w:rsidRPr="00A362FA" w:rsidTr="00EC4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1474B1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r w:rsidR="001474B1">
              <w:rPr>
                <w:rFonts w:ascii="Times New Roman" w:hAnsi="Times New Roman" w:cs="Times New Roman"/>
                <w:sz w:val="28"/>
                <w:szCs w:val="28"/>
              </w:rPr>
              <w:t>затрат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документов, подтверждающих произведённые затраты</w:t>
            </w:r>
          </w:p>
        </w:tc>
      </w:tr>
      <w:tr w:rsidR="00BF66D4" w:rsidRPr="00A362FA" w:rsidTr="00EC4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66D4" w:rsidRPr="00A362FA" w:rsidTr="00EC40E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6D4" w:rsidRPr="00A362FA" w:rsidTr="00EC40E5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6D4" w:rsidRPr="00A362FA" w:rsidTr="00EC40E5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CF30FB" w:rsidP="005A6F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Родитель или иной законный представитель</w:t>
            </w:r>
            <w:r w:rsidR="00A3502D" w:rsidRPr="00A362F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обучающегося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6D4" w:rsidRPr="00A362FA" w:rsidTr="00EC40E5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2F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6D4" w:rsidRPr="00A362FA" w:rsidTr="00EC40E5">
        <w:tc>
          <w:tcPr>
            <w:tcW w:w="93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6D4" w:rsidRPr="00A362FA" w:rsidTr="00EC40E5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66D4" w:rsidRPr="00A362FA" w:rsidRDefault="00BF66D4" w:rsidP="005A6F4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6FD" w:rsidRPr="00E92194" w:rsidRDefault="00E416FD" w:rsidP="00E416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2FA">
        <w:t>________________</w:t>
      </w:r>
    </w:p>
    <w:p w:rsidR="00BF66D4" w:rsidRPr="00A362FA" w:rsidRDefault="00BF66D4" w:rsidP="00E416FD">
      <w:pPr>
        <w:ind w:firstLine="0"/>
        <w:jc w:val="center"/>
      </w:pPr>
    </w:p>
    <w:p w:rsidR="00BF66D4" w:rsidRPr="00A362FA" w:rsidRDefault="00BF66D4" w:rsidP="00BF66D4"/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F66D4" w:rsidRPr="00A362FA" w:rsidRDefault="00BF66D4" w:rsidP="000A695D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26BC2" w:rsidRDefault="00826BC2" w:rsidP="00826BC2"/>
    <w:p w:rsidR="001474B1" w:rsidRDefault="001474B1" w:rsidP="00826BC2"/>
    <w:p w:rsidR="001474B1" w:rsidRPr="00A362FA" w:rsidRDefault="001474B1" w:rsidP="00826BC2"/>
    <w:p w:rsidR="002B1A1B" w:rsidRDefault="002B1A1B" w:rsidP="00826BC2">
      <w:pPr>
        <w:sectPr w:rsidR="002B1A1B" w:rsidSect="006E05C8">
          <w:headerReference w:type="first" r:id="rId19"/>
          <w:footerReference w:type="first" r:id="rId20"/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BF66D4" w:rsidRPr="00A362FA" w:rsidRDefault="00BF66D4" w:rsidP="00BF66D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A362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№ 2</w:t>
      </w:r>
    </w:p>
    <w:p w:rsidR="00BF66D4" w:rsidRPr="00A362FA" w:rsidRDefault="00BF66D4" w:rsidP="00BF66D4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62FA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</w:t>
      </w:r>
      <w:hyperlink w:anchor="sub_1000" w:history="1">
        <w:r w:rsidR="00A16B0F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Порядку</w:t>
        </w:r>
      </w:hyperlink>
    </w:p>
    <w:p w:rsidR="00BF66D4" w:rsidRPr="00A362FA" w:rsidRDefault="00BF66D4" w:rsidP="002B1A1B">
      <w:pPr>
        <w:pStyle w:val="1"/>
        <w:spacing w:before="0" w:after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</w:p>
    <w:p w:rsidR="00BF66D4" w:rsidRPr="00A362FA" w:rsidRDefault="00BF66D4" w:rsidP="002B1A1B">
      <w:pPr>
        <w:jc w:val="center"/>
        <w:rPr>
          <w:b/>
        </w:rPr>
      </w:pPr>
      <w:r w:rsidRPr="00A362F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266930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 w:rsidRPr="00A362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930" w:rsidRPr="00266930">
        <w:rPr>
          <w:rFonts w:ascii="Times New Roman" w:hAnsi="Times New Roman" w:cs="Times New Roman"/>
          <w:b/>
          <w:sz w:val="28"/>
          <w:szCs w:val="28"/>
        </w:rPr>
        <w:t>в связи с обеспечением получения обучающимся в соответствующем учебном году начального общего, основного общего или среднего общего образования в форме семейного образования</w:t>
      </w:r>
      <w:r w:rsidR="002669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D4" w:rsidRPr="00A362FA" w:rsidRDefault="00BF66D4" w:rsidP="00BF66D4"/>
    <w:p w:rsidR="00BF66D4" w:rsidRPr="00A362FA" w:rsidRDefault="00A3502D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 xml:space="preserve">1. </w:t>
      </w:r>
      <w:r w:rsidR="001474B1"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оплатой труда педагогических работников</w:t>
      </w:r>
      <w:r w:rsidR="00DA3732" w:rsidRPr="00A362FA">
        <w:rPr>
          <w:rFonts w:ascii="Times New Roman" w:hAnsi="Times New Roman" w:cs="Times New Roman"/>
          <w:sz w:val="28"/>
          <w:szCs w:val="28"/>
        </w:rPr>
        <w:t xml:space="preserve"> (репетиторов)</w:t>
      </w:r>
      <w:r w:rsidR="00BF66D4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DA3732" w:rsidRPr="00A362FA">
        <w:rPr>
          <w:rFonts w:ascii="Times New Roman" w:hAnsi="Times New Roman" w:cs="Times New Roman"/>
          <w:sz w:val="28"/>
          <w:szCs w:val="28"/>
        </w:rPr>
        <w:t xml:space="preserve">(подтверждающими документами данного вида </w:t>
      </w:r>
      <w:r w:rsidR="001474B1">
        <w:rPr>
          <w:rFonts w:ascii="Times New Roman" w:hAnsi="Times New Roman" w:cs="Times New Roman"/>
          <w:sz w:val="28"/>
          <w:szCs w:val="28"/>
        </w:rPr>
        <w:t>затрат</w:t>
      </w:r>
      <w:r w:rsidR="00DA3732" w:rsidRPr="00A362FA">
        <w:rPr>
          <w:rFonts w:ascii="Times New Roman" w:hAnsi="Times New Roman" w:cs="Times New Roman"/>
          <w:sz w:val="28"/>
          <w:szCs w:val="28"/>
        </w:rPr>
        <w:t xml:space="preserve"> являются заключенные договор</w:t>
      </w:r>
      <w:r w:rsidR="00566A72">
        <w:rPr>
          <w:rFonts w:ascii="Times New Roman" w:hAnsi="Times New Roman" w:cs="Times New Roman"/>
          <w:sz w:val="28"/>
          <w:szCs w:val="28"/>
        </w:rPr>
        <w:t>ы</w:t>
      </w:r>
      <w:r w:rsidR="00DA3732" w:rsidRPr="00A362FA">
        <w:rPr>
          <w:rFonts w:ascii="Times New Roman" w:hAnsi="Times New Roman" w:cs="Times New Roman"/>
          <w:sz w:val="28"/>
          <w:szCs w:val="28"/>
        </w:rPr>
        <w:t xml:space="preserve"> между педагогическим работником (репетитором) и родителем (законным представителем) обучающихся)</w:t>
      </w:r>
      <w:r w:rsidR="00C27DB4" w:rsidRPr="00A362FA">
        <w:rPr>
          <w:rFonts w:ascii="Times New Roman" w:hAnsi="Times New Roman" w:cs="Times New Roman"/>
          <w:sz w:val="28"/>
          <w:szCs w:val="28"/>
        </w:rPr>
        <w:t>, оплата услуг организаций</w:t>
      </w:r>
      <w:r w:rsidR="005F27A5" w:rsidRPr="00A362FA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</w:t>
      </w:r>
      <w:r w:rsidR="00BF66D4" w:rsidRPr="00A362FA">
        <w:rPr>
          <w:rFonts w:ascii="Times New Roman" w:hAnsi="Times New Roman" w:cs="Times New Roman"/>
          <w:sz w:val="28"/>
          <w:szCs w:val="28"/>
        </w:rPr>
        <w:t>.</w:t>
      </w:r>
    </w:p>
    <w:p w:rsidR="00BF66D4" w:rsidRPr="00A362FA" w:rsidRDefault="00A3502D" w:rsidP="005D0D05">
      <w:pPr>
        <w:pStyle w:val="1"/>
        <w:spacing w:before="0" w:after="0" w:line="228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104"/>
      <w:r w:rsidRPr="00A362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1474B1">
        <w:rPr>
          <w:rFonts w:ascii="Times New Roman" w:hAnsi="Times New Roman" w:cs="Times New Roman"/>
          <w:b w:val="0"/>
          <w:color w:val="auto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b w:val="0"/>
          <w:color w:val="auto"/>
          <w:sz w:val="28"/>
          <w:szCs w:val="28"/>
        </w:rPr>
        <w:t>, связанные с обеспечением обучающихся учебниками и учебными пособиями, а также уче</w:t>
      </w:r>
      <w:r w:rsidR="0012453C" w:rsidRPr="00A362FA">
        <w:rPr>
          <w:rFonts w:ascii="Times New Roman" w:hAnsi="Times New Roman" w:cs="Times New Roman"/>
          <w:b w:val="0"/>
          <w:color w:val="auto"/>
          <w:sz w:val="28"/>
          <w:szCs w:val="28"/>
        </w:rPr>
        <w:t>бно-методическими материалами соответствующих федеральному перечню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BF66D4" w:rsidRPr="00A362FA">
        <w:rPr>
          <w:rFonts w:ascii="Times New Roman" w:hAnsi="Times New Roman" w:cs="Times New Roman"/>
          <w:b w:val="0"/>
          <w:color w:val="auto"/>
          <w:sz w:val="28"/>
          <w:szCs w:val="28"/>
        </w:rPr>
        <w:t>, включают в себя:</w:t>
      </w:r>
    </w:p>
    <w:bookmarkEnd w:id="17"/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приобретением учебников;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приобретением учебно-наглядных пособий и учебных программ;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формированием библиотечного фонда;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оформлением подписки на периодические печатные издания, используемые в учебных целях, и приобретением указанных изданий.</w:t>
      </w:r>
    </w:p>
    <w:p w:rsidR="00BF66D4" w:rsidRPr="00A362FA" w:rsidRDefault="00A3502D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362FA">
        <w:rPr>
          <w:rFonts w:ascii="Times New Roman" w:hAnsi="Times New Roman" w:cs="Times New Roman"/>
          <w:sz w:val="28"/>
          <w:szCs w:val="28"/>
        </w:rPr>
        <w:t>3.</w:t>
      </w:r>
      <w:r w:rsidR="00BF66D4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Pr="00A362FA">
        <w:rPr>
          <w:rFonts w:ascii="Times New Roman" w:hAnsi="Times New Roman" w:cs="Times New Roman"/>
          <w:sz w:val="28"/>
          <w:szCs w:val="28"/>
        </w:rPr>
        <w:t>Иные</w:t>
      </w:r>
      <w:r w:rsidR="00BF66D4" w:rsidRPr="00A362FA">
        <w:rPr>
          <w:rFonts w:ascii="Times New Roman" w:hAnsi="Times New Roman" w:cs="Times New Roman"/>
          <w:sz w:val="28"/>
          <w:szCs w:val="28"/>
        </w:rPr>
        <w:t xml:space="preserve"> </w:t>
      </w:r>
      <w:r w:rsidR="001474B1"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</w:t>
      </w:r>
      <w:r w:rsidRPr="00A362FA">
        <w:rPr>
          <w:rFonts w:ascii="Times New Roman" w:hAnsi="Times New Roman" w:cs="Times New Roman"/>
          <w:sz w:val="28"/>
          <w:szCs w:val="28"/>
        </w:rPr>
        <w:t>е</w:t>
      </w:r>
      <w:r w:rsidR="00BF66D4" w:rsidRPr="00A362FA">
        <w:rPr>
          <w:rFonts w:ascii="Times New Roman" w:hAnsi="Times New Roman" w:cs="Times New Roman"/>
          <w:sz w:val="28"/>
          <w:szCs w:val="28"/>
        </w:rPr>
        <w:t xml:space="preserve"> с материальным обеспечением реализации общеобразовательных программ в пределах соответствующих </w:t>
      </w:r>
      <w:hyperlink r:id="rId21" w:history="1">
        <w:r w:rsidR="00BF66D4" w:rsidRPr="00A362FA">
          <w:rPr>
            <w:rFonts w:ascii="Times New Roman" w:hAnsi="Times New Roman" w:cs="Times New Roman"/>
            <w:sz w:val="28"/>
            <w:szCs w:val="28"/>
          </w:rPr>
          <w:t>федеральных государственных образовательных стандартов</w:t>
        </w:r>
      </w:hyperlink>
      <w:r w:rsidR="00BF66D4" w:rsidRPr="00A362FA">
        <w:rPr>
          <w:rFonts w:ascii="Times New Roman" w:hAnsi="Times New Roman" w:cs="Times New Roman"/>
          <w:sz w:val="28"/>
          <w:szCs w:val="28"/>
        </w:rPr>
        <w:t>, включаются: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</w:t>
      </w:r>
      <w:r w:rsidR="00BF66D4" w:rsidRPr="00A362FA">
        <w:rPr>
          <w:rFonts w:ascii="Times New Roman" w:hAnsi="Times New Roman" w:cs="Times New Roman"/>
          <w:sz w:val="28"/>
          <w:szCs w:val="28"/>
        </w:rPr>
        <w:t>ы, связанные с приобретением учебного оборудования и компьютерной техники, используемой в учебных целях;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55"/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приобретением права использования программного обеспечения для технических средств обучения;</w:t>
      </w:r>
    </w:p>
    <w:bookmarkEnd w:id="18"/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оплатой услуг по техническому обслуживанию и ремонту компьютерной техники, используемой при осуществлении образовательной деятельности;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приобретением письменных и чертёжных принадлежностей, материалов и инвентаря для учебных и лабораторных занятий обучающихся;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приобретением спортивного оборудования и спортивного инвентаря, используемого при осуществлении образовательной деятельности;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приобретением учебной мебели;</w:t>
      </w:r>
    </w:p>
    <w:p w:rsidR="00BF66D4" w:rsidRPr="00A362FA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 xml:space="preserve">, связанные с оплатой услуг по подключению к информационно-телекоммуникационной сети </w:t>
      </w:r>
      <w:r w:rsidR="00D21AFB" w:rsidRPr="00A362FA">
        <w:rPr>
          <w:rFonts w:ascii="Times New Roman" w:hAnsi="Times New Roman" w:cs="Times New Roman"/>
          <w:sz w:val="28"/>
          <w:szCs w:val="28"/>
        </w:rPr>
        <w:t>«</w:t>
      </w:r>
      <w:r w:rsidR="00BF66D4" w:rsidRPr="00A362FA">
        <w:rPr>
          <w:rFonts w:ascii="Times New Roman" w:hAnsi="Times New Roman" w:cs="Times New Roman"/>
          <w:sz w:val="28"/>
          <w:szCs w:val="28"/>
        </w:rPr>
        <w:t>Интернет</w:t>
      </w:r>
      <w:r w:rsidR="00D21AFB" w:rsidRPr="00A362FA">
        <w:rPr>
          <w:rFonts w:ascii="Times New Roman" w:hAnsi="Times New Roman" w:cs="Times New Roman"/>
          <w:sz w:val="28"/>
          <w:szCs w:val="28"/>
        </w:rPr>
        <w:t>»</w:t>
      </w:r>
      <w:r w:rsidR="00BF66D4" w:rsidRPr="00A362FA">
        <w:rPr>
          <w:rFonts w:ascii="Times New Roman" w:hAnsi="Times New Roman" w:cs="Times New Roman"/>
          <w:sz w:val="28"/>
          <w:szCs w:val="28"/>
        </w:rPr>
        <w:t xml:space="preserve"> и внесением платы за пользование указанной сетью;</w:t>
      </w:r>
    </w:p>
    <w:p w:rsidR="00A3502D" w:rsidRDefault="001474B1" w:rsidP="005D0D05">
      <w:pPr>
        <w:widowControl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</w:t>
      </w:r>
      <w:r w:rsidR="00BF66D4" w:rsidRPr="00A362FA">
        <w:rPr>
          <w:rFonts w:ascii="Times New Roman" w:hAnsi="Times New Roman" w:cs="Times New Roman"/>
          <w:sz w:val="28"/>
          <w:szCs w:val="28"/>
        </w:rPr>
        <w:t>, связанные с оплатой услуг по компьютерно</w:t>
      </w:r>
      <w:r>
        <w:rPr>
          <w:rFonts w:ascii="Times New Roman" w:hAnsi="Times New Roman" w:cs="Times New Roman"/>
          <w:sz w:val="28"/>
          <w:szCs w:val="28"/>
        </w:rPr>
        <w:t>й диагностике качества обучения.</w:t>
      </w:r>
    </w:p>
    <w:p w:rsidR="002B1A1B" w:rsidRPr="00E92194" w:rsidRDefault="002B1A1B" w:rsidP="002B1A1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62FA">
        <w:t>________________</w:t>
      </w:r>
    </w:p>
    <w:sectPr w:rsidR="002B1A1B" w:rsidRPr="00E92194" w:rsidSect="006E05C8">
      <w:headerReference w:type="first" r:id="rId22"/>
      <w:footerReference w:type="first" r:id="rId23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FFB" w:rsidRDefault="00C06FFB" w:rsidP="005F7BCD">
      <w:r>
        <w:separator/>
      </w:r>
    </w:p>
  </w:endnote>
  <w:endnote w:type="continuationSeparator" w:id="0">
    <w:p w:rsidR="00C06FFB" w:rsidRDefault="00C06FFB" w:rsidP="005F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4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4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4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FFB" w:rsidRDefault="00C06FFB" w:rsidP="005F7BCD">
      <w:r>
        <w:separator/>
      </w:r>
    </w:p>
  </w:footnote>
  <w:footnote w:type="continuationSeparator" w:id="0">
    <w:p w:rsidR="00C06FFB" w:rsidRDefault="00C06FFB" w:rsidP="005F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 w:rsidP="002B1A1B">
    <w:pPr>
      <w:pStyle w:val="af2"/>
      <w:ind w:firstLine="0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Pr="002B1A1B" w:rsidRDefault="00C06FFB" w:rsidP="002B1A1B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91767"/>
      <w:docPartObj>
        <w:docPartGallery w:val="Page Numbers (Top of Page)"/>
        <w:docPartUnique/>
      </w:docPartObj>
    </w:sdtPr>
    <w:sdtEndPr/>
    <w:sdtContent>
      <w:p w:rsidR="00C06FFB" w:rsidRDefault="00743001" w:rsidP="002B1A1B">
        <w:pPr>
          <w:pStyle w:val="af2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FFB" w:rsidRDefault="00C06FFB" w:rsidP="002B1A1B">
    <w:pPr>
      <w:pStyle w:val="af2"/>
      <w:ind w:firstLine="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 w:rsidP="002B1A1B">
    <w:pPr>
      <w:pStyle w:val="af2"/>
      <w:ind w:firstLine="0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2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B" w:rsidRDefault="00C06FFB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17C9"/>
    <w:rsid w:val="00002B46"/>
    <w:rsid w:val="00002B79"/>
    <w:rsid w:val="00007448"/>
    <w:rsid w:val="000121FB"/>
    <w:rsid w:val="0001328C"/>
    <w:rsid w:val="00021903"/>
    <w:rsid w:val="00022853"/>
    <w:rsid w:val="000424B3"/>
    <w:rsid w:val="00065603"/>
    <w:rsid w:val="0007535B"/>
    <w:rsid w:val="000759B8"/>
    <w:rsid w:val="000873E5"/>
    <w:rsid w:val="000A695D"/>
    <w:rsid w:val="000A7EB5"/>
    <w:rsid w:val="000B11A8"/>
    <w:rsid w:val="000B410A"/>
    <w:rsid w:val="000C3F1C"/>
    <w:rsid w:val="000C74C4"/>
    <w:rsid w:val="000D5008"/>
    <w:rsid w:val="000D5E74"/>
    <w:rsid w:val="000D6F69"/>
    <w:rsid w:val="000F45E7"/>
    <w:rsid w:val="00120BD3"/>
    <w:rsid w:val="0012453C"/>
    <w:rsid w:val="001323C6"/>
    <w:rsid w:val="00140B60"/>
    <w:rsid w:val="001474B1"/>
    <w:rsid w:val="00150CCE"/>
    <w:rsid w:val="0015565C"/>
    <w:rsid w:val="00160B75"/>
    <w:rsid w:val="00162E45"/>
    <w:rsid w:val="0018457E"/>
    <w:rsid w:val="00186F20"/>
    <w:rsid w:val="001A05D2"/>
    <w:rsid w:val="001A597E"/>
    <w:rsid w:val="001C2A3C"/>
    <w:rsid w:val="001C2C30"/>
    <w:rsid w:val="001C7AE9"/>
    <w:rsid w:val="001D457D"/>
    <w:rsid w:val="001E09B1"/>
    <w:rsid w:val="001E18CB"/>
    <w:rsid w:val="00210BED"/>
    <w:rsid w:val="00213AD9"/>
    <w:rsid w:val="00222452"/>
    <w:rsid w:val="00230E52"/>
    <w:rsid w:val="00240D16"/>
    <w:rsid w:val="00255E4E"/>
    <w:rsid w:val="00266930"/>
    <w:rsid w:val="0027477B"/>
    <w:rsid w:val="002842F4"/>
    <w:rsid w:val="00293C47"/>
    <w:rsid w:val="00295081"/>
    <w:rsid w:val="002952E6"/>
    <w:rsid w:val="00295351"/>
    <w:rsid w:val="002B1A1B"/>
    <w:rsid w:val="002B4606"/>
    <w:rsid w:val="00307C2B"/>
    <w:rsid w:val="00323081"/>
    <w:rsid w:val="00324DB1"/>
    <w:rsid w:val="003317CC"/>
    <w:rsid w:val="003454DD"/>
    <w:rsid w:val="0034638A"/>
    <w:rsid w:val="0035023E"/>
    <w:rsid w:val="0035661E"/>
    <w:rsid w:val="00366A8E"/>
    <w:rsid w:val="003B31C3"/>
    <w:rsid w:val="003C7AF6"/>
    <w:rsid w:val="00402769"/>
    <w:rsid w:val="00416317"/>
    <w:rsid w:val="00445E31"/>
    <w:rsid w:val="0045791F"/>
    <w:rsid w:val="004616FB"/>
    <w:rsid w:val="004637EE"/>
    <w:rsid w:val="00465D39"/>
    <w:rsid w:val="00472483"/>
    <w:rsid w:val="00486A77"/>
    <w:rsid w:val="00492088"/>
    <w:rsid w:val="004A18CA"/>
    <w:rsid w:val="004A25EE"/>
    <w:rsid w:val="004B22BA"/>
    <w:rsid w:val="004C3065"/>
    <w:rsid w:val="004C7C5E"/>
    <w:rsid w:val="00503686"/>
    <w:rsid w:val="00512FB8"/>
    <w:rsid w:val="00523DFC"/>
    <w:rsid w:val="00530CE9"/>
    <w:rsid w:val="00560155"/>
    <w:rsid w:val="00566A72"/>
    <w:rsid w:val="00576268"/>
    <w:rsid w:val="005A1B81"/>
    <w:rsid w:val="005A2677"/>
    <w:rsid w:val="005A4053"/>
    <w:rsid w:val="005A6F42"/>
    <w:rsid w:val="005B2B77"/>
    <w:rsid w:val="005B6270"/>
    <w:rsid w:val="005B66BA"/>
    <w:rsid w:val="005D0D05"/>
    <w:rsid w:val="005D510F"/>
    <w:rsid w:val="005D5BD0"/>
    <w:rsid w:val="005F27A5"/>
    <w:rsid w:val="005F7BCD"/>
    <w:rsid w:val="0060120D"/>
    <w:rsid w:val="00606B98"/>
    <w:rsid w:val="00610764"/>
    <w:rsid w:val="00615B5E"/>
    <w:rsid w:val="006337A9"/>
    <w:rsid w:val="00637EB3"/>
    <w:rsid w:val="00662E97"/>
    <w:rsid w:val="006660F1"/>
    <w:rsid w:val="00671A13"/>
    <w:rsid w:val="0068059D"/>
    <w:rsid w:val="006839D1"/>
    <w:rsid w:val="00690DB2"/>
    <w:rsid w:val="006A7922"/>
    <w:rsid w:val="006C1483"/>
    <w:rsid w:val="006C1997"/>
    <w:rsid w:val="006C5348"/>
    <w:rsid w:val="006D1302"/>
    <w:rsid w:val="006E05C8"/>
    <w:rsid w:val="00707A29"/>
    <w:rsid w:val="00721A2B"/>
    <w:rsid w:val="00734198"/>
    <w:rsid w:val="0073519C"/>
    <w:rsid w:val="00743001"/>
    <w:rsid w:val="007477CE"/>
    <w:rsid w:val="007602FB"/>
    <w:rsid w:val="007668B7"/>
    <w:rsid w:val="007705EB"/>
    <w:rsid w:val="00771F7D"/>
    <w:rsid w:val="00781E57"/>
    <w:rsid w:val="00796610"/>
    <w:rsid w:val="007A6ECA"/>
    <w:rsid w:val="007B45C6"/>
    <w:rsid w:val="007B6F15"/>
    <w:rsid w:val="007C3601"/>
    <w:rsid w:val="007C70E8"/>
    <w:rsid w:val="007D564E"/>
    <w:rsid w:val="007E5FD4"/>
    <w:rsid w:val="0081036F"/>
    <w:rsid w:val="00812F87"/>
    <w:rsid w:val="008136D2"/>
    <w:rsid w:val="00826BC2"/>
    <w:rsid w:val="008568BF"/>
    <w:rsid w:val="0085782E"/>
    <w:rsid w:val="00863DAF"/>
    <w:rsid w:val="00867225"/>
    <w:rsid w:val="00876EE1"/>
    <w:rsid w:val="008B56EE"/>
    <w:rsid w:val="008D54BD"/>
    <w:rsid w:val="008E2E82"/>
    <w:rsid w:val="008F4E24"/>
    <w:rsid w:val="00900495"/>
    <w:rsid w:val="0091486B"/>
    <w:rsid w:val="009174B7"/>
    <w:rsid w:val="00920B12"/>
    <w:rsid w:val="009325DC"/>
    <w:rsid w:val="00955CF8"/>
    <w:rsid w:val="00966218"/>
    <w:rsid w:val="009668CA"/>
    <w:rsid w:val="009859F8"/>
    <w:rsid w:val="009B19DB"/>
    <w:rsid w:val="009C682A"/>
    <w:rsid w:val="009D23C1"/>
    <w:rsid w:val="009E4EB9"/>
    <w:rsid w:val="00A0127E"/>
    <w:rsid w:val="00A16B0F"/>
    <w:rsid w:val="00A22148"/>
    <w:rsid w:val="00A224C2"/>
    <w:rsid w:val="00A247B1"/>
    <w:rsid w:val="00A247ED"/>
    <w:rsid w:val="00A32995"/>
    <w:rsid w:val="00A3502D"/>
    <w:rsid w:val="00A362FA"/>
    <w:rsid w:val="00A617C9"/>
    <w:rsid w:val="00A62DA4"/>
    <w:rsid w:val="00AB482A"/>
    <w:rsid w:val="00AC392C"/>
    <w:rsid w:val="00AC734D"/>
    <w:rsid w:val="00AD38D0"/>
    <w:rsid w:val="00AF0BC5"/>
    <w:rsid w:val="00B02F46"/>
    <w:rsid w:val="00B05ADE"/>
    <w:rsid w:val="00B120A0"/>
    <w:rsid w:val="00B70F27"/>
    <w:rsid w:val="00B83F27"/>
    <w:rsid w:val="00B963DD"/>
    <w:rsid w:val="00BB4302"/>
    <w:rsid w:val="00BE625C"/>
    <w:rsid w:val="00BF4097"/>
    <w:rsid w:val="00BF62D7"/>
    <w:rsid w:val="00BF66D4"/>
    <w:rsid w:val="00C06FFB"/>
    <w:rsid w:val="00C27DB4"/>
    <w:rsid w:val="00C35EED"/>
    <w:rsid w:val="00C46B6C"/>
    <w:rsid w:val="00C556A4"/>
    <w:rsid w:val="00C80AE2"/>
    <w:rsid w:val="00C82F9B"/>
    <w:rsid w:val="00C87F22"/>
    <w:rsid w:val="00CB0CB2"/>
    <w:rsid w:val="00CB1979"/>
    <w:rsid w:val="00CE0A62"/>
    <w:rsid w:val="00CF30FB"/>
    <w:rsid w:val="00D01151"/>
    <w:rsid w:val="00D21AFB"/>
    <w:rsid w:val="00D3303D"/>
    <w:rsid w:val="00D42B4C"/>
    <w:rsid w:val="00D71F1B"/>
    <w:rsid w:val="00DA3732"/>
    <w:rsid w:val="00DC1C6E"/>
    <w:rsid w:val="00DD65E4"/>
    <w:rsid w:val="00DE0446"/>
    <w:rsid w:val="00DF2D41"/>
    <w:rsid w:val="00DF6AD2"/>
    <w:rsid w:val="00E0059C"/>
    <w:rsid w:val="00E20EE9"/>
    <w:rsid w:val="00E224C3"/>
    <w:rsid w:val="00E22539"/>
    <w:rsid w:val="00E22A4C"/>
    <w:rsid w:val="00E32962"/>
    <w:rsid w:val="00E416FD"/>
    <w:rsid w:val="00E5074A"/>
    <w:rsid w:val="00E56918"/>
    <w:rsid w:val="00E57837"/>
    <w:rsid w:val="00E8598A"/>
    <w:rsid w:val="00E91FC9"/>
    <w:rsid w:val="00E92194"/>
    <w:rsid w:val="00E941EC"/>
    <w:rsid w:val="00EA251D"/>
    <w:rsid w:val="00EC40E5"/>
    <w:rsid w:val="00ED26C9"/>
    <w:rsid w:val="00EE06E0"/>
    <w:rsid w:val="00EE7C8C"/>
    <w:rsid w:val="00F116DE"/>
    <w:rsid w:val="00F17DAD"/>
    <w:rsid w:val="00F23B4C"/>
    <w:rsid w:val="00F30211"/>
    <w:rsid w:val="00F77016"/>
    <w:rsid w:val="00F97203"/>
    <w:rsid w:val="00FA4336"/>
    <w:rsid w:val="00FA672F"/>
    <w:rsid w:val="00FA68F1"/>
    <w:rsid w:val="00FC7AB7"/>
    <w:rsid w:val="00FE165F"/>
    <w:rsid w:val="00FE5F8A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E8CAC"/>
  <w15:docId w15:val="{6283710D-B075-4A67-A222-F8F23F71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D50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50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D500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D500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0D500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D500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0D500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D500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D500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0D500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0D500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0D500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0D500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0D5008"/>
    <w:rPr>
      <w:rFonts w:ascii="Times New Roman CYR" w:hAnsi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0A69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A695D"/>
    <w:rPr>
      <w:rFonts w:ascii="Tahoma" w:hAnsi="Tahoma" w:cs="Tahoma"/>
      <w:sz w:val="16"/>
      <w:szCs w:val="16"/>
    </w:rPr>
  </w:style>
  <w:style w:type="paragraph" w:customStyle="1" w:styleId="af1">
    <w:name w:val="Информация об изменениях документа"/>
    <w:basedOn w:val="a6"/>
    <w:next w:val="a"/>
    <w:uiPriority w:val="99"/>
    <w:rsid w:val="00BF66D4"/>
    <w:pPr>
      <w:widowControl/>
    </w:pPr>
    <w:rPr>
      <w:rFonts w:ascii="Arial" w:hAnsi="Arial" w:cs="Arial"/>
      <w:i/>
      <w:iCs/>
    </w:rPr>
  </w:style>
  <w:style w:type="paragraph" w:styleId="af2">
    <w:name w:val="header"/>
    <w:basedOn w:val="a"/>
    <w:link w:val="af3"/>
    <w:uiPriority w:val="99"/>
    <w:unhideWhenUsed/>
    <w:rsid w:val="005F7BC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5F7BCD"/>
    <w:rPr>
      <w:rFonts w:ascii="Times New Roman CYR" w:hAnsi="Times New Roman CYR" w:cs="Times New Roman CYR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5F7BC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F7BCD"/>
    <w:rPr>
      <w:rFonts w:ascii="Times New Roman CYR" w:hAnsi="Times New Roman CYR" w:cs="Times New Roman CYR"/>
      <w:sz w:val="24"/>
      <w:szCs w:val="24"/>
    </w:rPr>
  </w:style>
  <w:style w:type="table" w:styleId="af6">
    <w:name w:val="Table Grid"/>
    <w:basedOn w:val="a1"/>
    <w:uiPriority w:val="59"/>
    <w:rsid w:val="0036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5233911&amp;sub=0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garantF1://5532903.0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86367&amp;sub=1000" TargetMode="External"/><Relationship Id="rId14" Type="http://schemas.openxmlformats.org/officeDocument/2006/relationships/hyperlink" Target="http://mobileonline.garant.ru/document?id=15240047&amp;sub=0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014CC-7C0A-413F-90E1-0B47989E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</cp:revision>
  <cp:lastPrinted>2019-04-17T14:28:00Z</cp:lastPrinted>
  <dcterms:created xsi:type="dcterms:W3CDTF">2019-05-06T07:04:00Z</dcterms:created>
  <dcterms:modified xsi:type="dcterms:W3CDTF">2019-05-08T04:50:00Z</dcterms:modified>
</cp:coreProperties>
</file>