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13" w:rsidRPr="00DD6513" w:rsidRDefault="00DD6513" w:rsidP="00DD6513">
      <w:pPr>
        <w:spacing w:after="0" w:line="216" w:lineRule="auto"/>
        <w:ind w:firstLine="708"/>
        <w:jc w:val="right"/>
        <w:rPr>
          <w:rFonts w:ascii="Times New Roman" w:hAnsi="Times New Roman"/>
          <w:sz w:val="28"/>
          <w:szCs w:val="28"/>
          <w:lang w:eastAsia="ru-RU"/>
        </w:rPr>
      </w:pPr>
      <w:bookmarkStart w:id="0" w:name="_GoBack"/>
      <w:bookmarkEnd w:id="0"/>
      <w:r w:rsidRPr="00DD6513">
        <w:rPr>
          <w:rFonts w:ascii="Times New Roman" w:hAnsi="Times New Roman"/>
          <w:i/>
          <w:sz w:val="28"/>
          <w:szCs w:val="28"/>
          <w:lang w:eastAsia="ru-RU"/>
        </w:rPr>
        <w:t>Проект</w:t>
      </w:r>
    </w:p>
    <w:p w:rsidR="00DD6513" w:rsidRPr="00DD6513" w:rsidRDefault="00DD6513" w:rsidP="00DD6513">
      <w:pPr>
        <w:spacing w:after="0" w:line="216" w:lineRule="auto"/>
        <w:rPr>
          <w:rFonts w:ascii="Times New Roman" w:hAnsi="Times New Roman"/>
          <w:sz w:val="28"/>
          <w:szCs w:val="28"/>
          <w:lang w:eastAsia="ru-RU"/>
        </w:rPr>
      </w:pPr>
    </w:p>
    <w:p w:rsidR="00DD6513" w:rsidRPr="00DD6513" w:rsidRDefault="00DD6513" w:rsidP="00DD6513">
      <w:pPr>
        <w:spacing w:after="0" w:line="216" w:lineRule="auto"/>
        <w:jc w:val="center"/>
        <w:rPr>
          <w:rFonts w:ascii="Times New Roman" w:hAnsi="Times New Roman"/>
          <w:b/>
          <w:sz w:val="28"/>
          <w:szCs w:val="28"/>
          <w:lang w:eastAsia="ru-RU"/>
        </w:rPr>
      </w:pPr>
      <w:r w:rsidRPr="00DD6513">
        <w:rPr>
          <w:rFonts w:ascii="Times New Roman" w:hAnsi="Times New Roman"/>
          <w:b/>
          <w:sz w:val="28"/>
          <w:szCs w:val="28"/>
          <w:lang w:eastAsia="ru-RU"/>
        </w:rPr>
        <w:t>ПРАВИТЕЛЬСТВО УЛЬЯНОВСКОЙ ОБЛАСТИ</w:t>
      </w:r>
    </w:p>
    <w:p w:rsidR="00DD6513" w:rsidRPr="00DD6513" w:rsidRDefault="00DD6513" w:rsidP="00DD6513">
      <w:pPr>
        <w:spacing w:after="0" w:line="216" w:lineRule="auto"/>
        <w:jc w:val="center"/>
        <w:rPr>
          <w:rFonts w:ascii="Times New Roman" w:hAnsi="Times New Roman"/>
          <w:b/>
          <w:sz w:val="28"/>
          <w:szCs w:val="28"/>
          <w:lang w:eastAsia="ru-RU"/>
        </w:rPr>
      </w:pPr>
    </w:p>
    <w:p w:rsidR="00DD6513" w:rsidRPr="00DD6513" w:rsidRDefault="00DD6513" w:rsidP="00DD6513">
      <w:pPr>
        <w:spacing w:after="0" w:line="216" w:lineRule="auto"/>
        <w:jc w:val="center"/>
        <w:rPr>
          <w:rFonts w:ascii="Times New Roman" w:hAnsi="Times New Roman"/>
          <w:b/>
          <w:sz w:val="28"/>
          <w:szCs w:val="28"/>
          <w:lang w:eastAsia="ru-RU"/>
        </w:rPr>
      </w:pPr>
      <w:r w:rsidRPr="00DD6513">
        <w:rPr>
          <w:rFonts w:ascii="Times New Roman" w:hAnsi="Times New Roman"/>
          <w:b/>
          <w:sz w:val="28"/>
          <w:szCs w:val="28"/>
          <w:lang w:eastAsia="ru-RU"/>
        </w:rPr>
        <w:t>П О С Т А Н О В Л Е Н И Е</w:t>
      </w: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40" w:lineRule="auto"/>
        <w:jc w:val="center"/>
        <w:rPr>
          <w:rFonts w:ascii="Times New Roman" w:hAnsi="Times New Roman"/>
          <w:b/>
          <w:sz w:val="28"/>
          <w:szCs w:val="28"/>
        </w:rPr>
      </w:pPr>
      <w:r w:rsidRPr="00DD6513">
        <w:rPr>
          <w:rFonts w:ascii="Times New Roman" w:hAnsi="Times New Roman"/>
          <w:b/>
          <w:sz w:val="28"/>
          <w:szCs w:val="28"/>
        </w:rPr>
        <w:t xml:space="preserve">О внесении изменений в отдельные постановления </w:t>
      </w:r>
    </w:p>
    <w:p w:rsidR="00DD6513" w:rsidRPr="00DD6513" w:rsidRDefault="00DD6513" w:rsidP="00DD6513">
      <w:pPr>
        <w:spacing w:after="0" w:line="240" w:lineRule="auto"/>
        <w:jc w:val="center"/>
        <w:rPr>
          <w:rFonts w:ascii="Times New Roman" w:hAnsi="Times New Roman"/>
          <w:b/>
          <w:sz w:val="28"/>
          <w:szCs w:val="28"/>
        </w:rPr>
      </w:pPr>
      <w:r w:rsidRPr="00DD6513">
        <w:rPr>
          <w:rFonts w:ascii="Times New Roman" w:hAnsi="Times New Roman"/>
          <w:b/>
          <w:sz w:val="28"/>
          <w:szCs w:val="28"/>
        </w:rPr>
        <w:t>Правительства Ульяновской области</w:t>
      </w:r>
    </w:p>
    <w:p w:rsidR="00BE3DAF" w:rsidRPr="00DD6513" w:rsidRDefault="00BE3DAF" w:rsidP="000F4954">
      <w:pPr>
        <w:spacing w:after="0" w:line="240" w:lineRule="auto"/>
        <w:jc w:val="center"/>
        <w:rPr>
          <w:rFonts w:ascii="Times New Roman" w:hAnsi="Times New Roman"/>
          <w:b/>
          <w:sz w:val="28"/>
          <w:szCs w:val="28"/>
        </w:rPr>
      </w:pPr>
    </w:p>
    <w:p w:rsidR="00BE3DAF" w:rsidRPr="00DD6513" w:rsidRDefault="00BE3DAF" w:rsidP="000F4954">
      <w:pPr>
        <w:suppressAutoHyphens/>
        <w:spacing w:after="0" w:line="240" w:lineRule="auto"/>
        <w:ind w:firstLine="709"/>
        <w:rPr>
          <w:rFonts w:ascii="Times New Roman" w:hAnsi="Times New Roman"/>
          <w:spacing w:val="20"/>
          <w:sz w:val="28"/>
          <w:szCs w:val="28"/>
        </w:rPr>
      </w:pPr>
      <w:r w:rsidRPr="00DD6513">
        <w:rPr>
          <w:rFonts w:ascii="Times New Roman" w:hAnsi="Times New Roman"/>
          <w:sz w:val="28"/>
          <w:szCs w:val="28"/>
        </w:rPr>
        <w:t xml:space="preserve">Правительство Ульяновской области п о с </w:t>
      </w:r>
      <w:proofErr w:type="gramStart"/>
      <w:r w:rsidRPr="00DD6513">
        <w:rPr>
          <w:rFonts w:ascii="Times New Roman" w:hAnsi="Times New Roman"/>
          <w:sz w:val="28"/>
          <w:szCs w:val="28"/>
        </w:rPr>
        <w:t>т</w:t>
      </w:r>
      <w:proofErr w:type="gramEnd"/>
      <w:r w:rsidRPr="00DD6513">
        <w:rPr>
          <w:rFonts w:ascii="Times New Roman" w:hAnsi="Times New Roman"/>
          <w:sz w:val="28"/>
          <w:szCs w:val="28"/>
        </w:rPr>
        <w:t xml:space="preserve"> а н о в л я е т:</w:t>
      </w:r>
    </w:p>
    <w:p w:rsidR="00BE3DAF" w:rsidRPr="00DD6513" w:rsidRDefault="00BE3DAF" w:rsidP="00340A05">
      <w:pPr>
        <w:suppressAutoHyphens/>
        <w:spacing w:after="0" w:line="240" w:lineRule="auto"/>
        <w:ind w:firstLine="709"/>
        <w:jc w:val="both"/>
        <w:rPr>
          <w:rFonts w:ascii="Times New Roman" w:hAnsi="Times New Roman"/>
          <w:sz w:val="28"/>
          <w:szCs w:val="28"/>
        </w:rPr>
      </w:pPr>
      <w:r w:rsidRPr="00DD6513">
        <w:rPr>
          <w:rFonts w:ascii="Times New Roman" w:hAnsi="Times New Roman"/>
          <w:sz w:val="28"/>
          <w:szCs w:val="28"/>
        </w:rPr>
        <w:t xml:space="preserve">1. Утвердить прилагаемые изменения в государственную программу Ульяновской области «Социальная поддержка и защита населения Ульяновской области» на 2014-2021 годы, утверждённую постановлением Правительства Ульяновской области от 11.09.2013 № 37/408-П «Об утверждении государственной программы Ульяновской области «Социальная поддержка </w:t>
      </w:r>
      <w:r w:rsidRPr="00DD6513">
        <w:rPr>
          <w:rFonts w:ascii="Times New Roman" w:hAnsi="Times New Roman"/>
          <w:sz w:val="28"/>
          <w:szCs w:val="28"/>
        </w:rPr>
        <w:br/>
        <w:t>и защита населения Ульяновской области» на 2014-2021 годы».</w:t>
      </w:r>
    </w:p>
    <w:p w:rsidR="007E037C" w:rsidRPr="00DD6513" w:rsidRDefault="00BE3DAF" w:rsidP="007E037C">
      <w:pPr>
        <w:widowControl w:val="0"/>
        <w:suppressAutoHyphens/>
        <w:spacing w:after="0" w:line="235" w:lineRule="auto"/>
        <w:ind w:firstLine="709"/>
        <w:jc w:val="both"/>
        <w:rPr>
          <w:rFonts w:ascii="Times New Roman" w:hAnsi="Times New Roman"/>
          <w:bCs/>
          <w:sz w:val="28"/>
          <w:szCs w:val="28"/>
        </w:rPr>
      </w:pPr>
      <w:r w:rsidRPr="00DD6513">
        <w:rPr>
          <w:rFonts w:ascii="Times New Roman" w:hAnsi="Times New Roman"/>
          <w:sz w:val="28"/>
          <w:szCs w:val="28"/>
        </w:rPr>
        <w:t>2. </w:t>
      </w:r>
      <w:r w:rsidR="007E037C" w:rsidRPr="00DD6513">
        <w:rPr>
          <w:rFonts w:ascii="Times New Roman" w:hAnsi="Times New Roman"/>
          <w:sz w:val="28"/>
          <w:szCs w:val="28"/>
        </w:rPr>
        <w:t xml:space="preserve">Внести в приложение № 2 к </w:t>
      </w:r>
      <w:r w:rsidR="007E037C" w:rsidRPr="00DD6513">
        <w:rPr>
          <w:rFonts w:ascii="Times New Roman" w:hAnsi="Times New Roman"/>
          <w:bCs/>
          <w:sz w:val="28"/>
          <w:szCs w:val="28"/>
        </w:rPr>
        <w:t xml:space="preserve">постановлению Правительства Ульяновской области от 29.10.2018 № 24/511-П «О внесении изменений </w:t>
      </w:r>
      <w:r w:rsidR="007E037C" w:rsidRPr="00DD6513">
        <w:rPr>
          <w:rFonts w:ascii="Times New Roman" w:hAnsi="Times New Roman"/>
          <w:bCs/>
          <w:sz w:val="28"/>
          <w:szCs w:val="28"/>
        </w:rPr>
        <w:br/>
      </w:r>
      <w:r w:rsidR="007E037C" w:rsidRPr="00DD6513">
        <w:rPr>
          <w:rFonts w:ascii="Times New Roman" w:hAnsi="Times New Roman"/>
          <w:bCs/>
          <w:spacing w:val="-2"/>
          <w:sz w:val="28"/>
          <w:szCs w:val="28"/>
        </w:rPr>
        <w:t>в постановление Правительства Ульяновской области от 11.09.2013 № 37/408-П»</w:t>
      </w:r>
      <w:r w:rsidR="007E037C" w:rsidRPr="00DD6513">
        <w:rPr>
          <w:rFonts w:ascii="Times New Roman" w:hAnsi="Times New Roman"/>
          <w:bCs/>
          <w:sz w:val="28"/>
          <w:szCs w:val="28"/>
        </w:rPr>
        <w:t xml:space="preserve"> следующие изменения:</w:t>
      </w:r>
    </w:p>
    <w:p w:rsidR="007E037C" w:rsidRPr="00DD6513" w:rsidRDefault="007E037C" w:rsidP="007E037C">
      <w:pPr>
        <w:widowControl w:val="0"/>
        <w:suppressAutoHyphens/>
        <w:spacing w:after="0" w:line="235" w:lineRule="auto"/>
        <w:ind w:firstLine="709"/>
        <w:jc w:val="both"/>
        <w:rPr>
          <w:rFonts w:ascii="Times New Roman" w:hAnsi="Times New Roman"/>
          <w:bCs/>
          <w:sz w:val="28"/>
          <w:szCs w:val="28"/>
        </w:rPr>
      </w:pPr>
      <w:r w:rsidRPr="00DD6513">
        <w:rPr>
          <w:rFonts w:ascii="Times New Roman" w:hAnsi="Times New Roman"/>
          <w:sz w:val="28"/>
          <w:szCs w:val="28"/>
        </w:rPr>
        <w:t>1) подпункт «а» подпункта 7 пункта 1 изложить в следующей редакции:</w:t>
      </w:r>
    </w:p>
    <w:p w:rsidR="007E037C" w:rsidRPr="00DD6513" w:rsidRDefault="007E037C" w:rsidP="007E037C">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w:t>
      </w:r>
      <w:r w:rsidRPr="00DD6513">
        <w:rPr>
          <w:rFonts w:ascii="Times New Roman" w:hAnsi="Times New Roman"/>
          <w:sz w:val="28"/>
          <w:szCs w:val="28"/>
          <w:lang w:eastAsia="ru-RU"/>
        </w:rPr>
        <w:t>а)</w:t>
      </w:r>
      <w:r w:rsidRPr="00DD6513">
        <w:rPr>
          <w:rFonts w:ascii="Times New Roman" w:hAnsi="Times New Roman"/>
          <w:sz w:val="28"/>
          <w:szCs w:val="28"/>
        </w:rPr>
        <w:t> в абзаце первом цифры «64641835,40206» заменить цифрами «</w:t>
      </w:r>
      <w:r w:rsidR="004B3640" w:rsidRPr="00DD6513">
        <w:rPr>
          <w:rFonts w:ascii="Times New Roman" w:hAnsi="Times New Roman"/>
          <w:sz w:val="28"/>
          <w:szCs w:val="28"/>
        </w:rPr>
        <w:t>65241268,80206</w:t>
      </w:r>
      <w:r w:rsidRPr="00DD6513">
        <w:rPr>
          <w:rFonts w:ascii="Times New Roman" w:hAnsi="Times New Roman"/>
          <w:sz w:val="28"/>
          <w:szCs w:val="28"/>
        </w:rPr>
        <w:t>»;»;</w:t>
      </w:r>
    </w:p>
    <w:p w:rsidR="007E037C" w:rsidRPr="00DD6513" w:rsidRDefault="007E037C" w:rsidP="007E037C">
      <w:pPr>
        <w:pStyle w:val="af3"/>
        <w:widowControl w:val="0"/>
        <w:ind w:left="0" w:firstLine="709"/>
        <w:jc w:val="both"/>
        <w:rPr>
          <w:sz w:val="28"/>
          <w:szCs w:val="28"/>
        </w:rPr>
      </w:pPr>
      <w:r w:rsidRPr="00DD6513">
        <w:rPr>
          <w:sz w:val="28"/>
          <w:szCs w:val="28"/>
        </w:rPr>
        <w:t>2) подпункт 1 пункта 2 изложить в следующей редакции:</w:t>
      </w:r>
    </w:p>
    <w:p w:rsidR="007E037C" w:rsidRPr="00DD6513" w:rsidRDefault="007E037C" w:rsidP="007E037C">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«1) в абзаце первом цифры «64641835,40206» заменить цифрами «</w:t>
      </w:r>
      <w:r w:rsidR="004B3640" w:rsidRPr="00DD6513">
        <w:rPr>
          <w:rFonts w:ascii="Times New Roman" w:hAnsi="Times New Roman"/>
          <w:sz w:val="28"/>
          <w:szCs w:val="28"/>
        </w:rPr>
        <w:t>65241268,80206</w:t>
      </w:r>
      <w:r w:rsidRPr="00DD6513">
        <w:rPr>
          <w:rFonts w:ascii="Times New Roman" w:hAnsi="Times New Roman"/>
          <w:sz w:val="28"/>
          <w:szCs w:val="28"/>
        </w:rPr>
        <w:t>»;»;</w:t>
      </w:r>
    </w:p>
    <w:p w:rsidR="007E037C" w:rsidRPr="00DD6513" w:rsidRDefault="007E037C" w:rsidP="007E037C">
      <w:pPr>
        <w:pStyle w:val="af3"/>
        <w:widowControl w:val="0"/>
        <w:ind w:left="0" w:firstLine="709"/>
        <w:jc w:val="both"/>
        <w:rPr>
          <w:sz w:val="28"/>
          <w:szCs w:val="28"/>
        </w:rPr>
      </w:pPr>
      <w:r w:rsidRPr="00DD6513">
        <w:rPr>
          <w:sz w:val="28"/>
          <w:szCs w:val="28"/>
          <w:lang w:eastAsia="ru-RU"/>
        </w:rPr>
        <w:t>3)</w:t>
      </w:r>
      <w:r w:rsidRPr="00DD6513">
        <w:rPr>
          <w:sz w:val="28"/>
          <w:szCs w:val="28"/>
        </w:rPr>
        <w:t> </w:t>
      </w:r>
      <w:r w:rsidRPr="00DD6513">
        <w:rPr>
          <w:sz w:val="28"/>
          <w:szCs w:val="28"/>
          <w:lang w:eastAsia="ru-RU"/>
        </w:rPr>
        <w:t>в пункте 9:</w:t>
      </w:r>
    </w:p>
    <w:p w:rsidR="007E037C" w:rsidRPr="00DD6513" w:rsidRDefault="007E037C" w:rsidP="007E037C">
      <w:pPr>
        <w:pStyle w:val="af3"/>
        <w:widowControl w:val="0"/>
        <w:ind w:left="0" w:firstLine="709"/>
        <w:jc w:val="both"/>
        <w:rPr>
          <w:sz w:val="28"/>
          <w:szCs w:val="28"/>
        </w:rPr>
      </w:pPr>
      <w:r w:rsidRPr="00DD6513">
        <w:rPr>
          <w:sz w:val="28"/>
          <w:szCs w:val="28"/>
          <w:lang w:eastAsia="ru-RU"/>
        </w:rPr>
        <w:t>а)</w:t>
      </w:r>
      <w:r w:rsidRPr="00DD6513">
        <w:rPr>
          <w:sz w:val="28"/>
          <w:szCs w:val="28"/>
        </w:rPr>
        <w:t xml:space="preserve"> абзац второй </w:t>
      </w:r>
      <w:r w:rsidRPr="00DD6513">
        <w:rPr>
          <w:sz w:val="28"/>
          <w:szCs w:val="28"/>
          <w:lang w:eastAsia="ru-RU"/>
        </w:rPr>
        <w:t>подпункта «б» подпункта 1</w:t>
      </w:r>
      <w:r w:rsidRPr="00DD6513">
        <w:rPr>
          <w:sz w:val="28"/>
          <w:szCs w:val="28"/>
        </w:rPr>
        <w:t xml:space="preserve"> изложить в следующей редакции:</w:t>
      </w:r>
    </w:p>
    <w:p w:rsidR="007E037C" w:rsidRPr="00DD6513" w:rsidRDefault="007E037C" w:rsidP="007E037C">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«в абзаце первом цифры «13264156,99613» заменить цифрами «</w:t>
      </w:r>
      <w:r w:rsidR="004B3640" w:rsidRPr="00DD6513">
        <w:rPr>
          <w:rFonts w:ascii="Times New Roman" w:hAnsi="Times New Roman"/>
          <w:sz w:val="28"/>
          <w:szCs w:val="28"/>
        </w:rPr>
        <w:t>13372451,46213</w:t>
      </w:r>
      <w:r w:rsidRPr="00DD6513">
        <w:rPr>
          <w:rFonts w:ascii="Times New Roman" w:hAnsi="Times New Roman"/>
          <w:sz w:val="28"/>
          <w:szCs w:val="28"/>
        </w:rPr>
        <w:t>»;»;</w:t>
      </w:r>
    </w:p>
    <w:p w:rsidR="007E037C" w:rsidRPr="00DD6513" w:rsidRDefault="007E037C" w:rsidP="007E037C">
      <w:pPr>
        <w:pStyle w:val="af3"/>
        <w:widowControl w:val="0"/>
        <w:ind w:left="0" w:firstLine="709"/>
        <w:jc w:val="both"/>
        <w:rPr>
          <w:sz w:val="28"/>
          <w:szCs w:val="28"/>
        </w:rPr>
      </w:pPr>
      <w:r w:rsidRPr="00DD6513">
        <w:rPr>
          <w:sz w:val="28"/>
          <w:szCs w:val="28"/>
        </w:rPr>
        <w:t>б) </w:t>
      </w:r>
      <w:r w:rsidRPr="00DD6513">
        <w:rPr>
          <w:sz w:val="28"/>
          <w:szCs w:val="28"/>
          <w:lang w:eastAsia="ru-RU"/>
        </w:rPr>
        <w:t>подпункт «а» подпункта 2</w:t>
      </w:r>
      <w:r w:rsidRPr="00DD6513">
        <w:rPr>
          <w:sz w:val="28"/>
          <w:szCs w:val="28"/>
        </w:rPr>
        <w:t xml:space="preserve"> изложить в следующей редакции:</w:t>
      </w:r>
    </w:p>
    <w:p w:rsidR="007E037C" w:rsidRPr="00DD6513" w:rsidRDefault="007E037C" w:rsidP="007E037C">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«а) в абзаце первом цифры «13264156,99613» заменить цифрами «</w:t>
      </w:r>
      <w:r w:rsidR="004B3640" w:rsidRPr="00DD6513">
        <w:rPr>
          <w:rFonts w:ascii="Times New Roman" w:hAnsi="Times New Roman"/>
          <w:sz w:val="28"/>
          <w:szCs w:val="28"/>
        </w:rPr>
        <w:t>13372451,46213</w:t>
      </w:r>
      <w:r w:rsidRPr="00DD6513">
        <w:rPr>
          <w:rFonts w:ascii="Times New Roman" w:hAnsi="Times New Roman"/>
          <w:sz w:val="28"/>
          <w:szCs w:val="28"/>
        </w:rPr>
        <w:t>»;».</w:t>
      </w:r>
    </w:p>
    <w:p w:rsidR="00BE3DAF" w:rsidRPr="00DD6513" w:rsidRDefault="00BE3DAF" w:rsidP="00E42F84">
      <w:pPr>
        <w:tabs>
          <w:tab w:val="left" w:pos="1134"/>
        </w:tabs>
        <w:autoSpaceDE w:val="0"/>
        <w:autoSpaceDN w:val="0"/>
        <w:adjustRightInd w:val="0"/>
        <w:spacing w:after="0" w:line="226" w:lineRule="auto"/>
        <w:ind w:firstLine="709"/>
        <w:jc w:val="both"/>
        <w:rPr>
          <w:rFonts w:ascii="Times New Roman" w:hAnsi="Times New Roman"/>
          <w:bCs/>
          <w:sz w:val="28"/>
          <w:szCs w:val="28"/>
        </w:rPr>
      </w:pPr>
      <w:r w:rsidRPr="00DD6513">
        <w:rPr>
          <w:rFonts w:ascii="Times New Roman" w:hAnsi="Times New Roman"/>
          <w:sz w:val="28"/>
          <w:szCs w:val="28"/>
        </w:rPr>
        <w:t>3. </w:t>
      </w:r>
      <w:r w:rsidRPr="00DD6513">
        <w:rPr>
          <w:rFonts w:ascii="Times New Roman" w:hAnsi="Times New Roman"/>
          <w:bCs/>
          <w:sz w:val="28"/>
          <w:szCs w:val="28"/>
        </w:rPr>
        <w:t>Внести в пункт 2 постановления Правительства Ульяновской области от 16.11.2018 № 25/567-П «О внесении изменений в отдельные постановления Правительства Ульяновской области» следующие изменения:</w:t>
      </w:r>
    </w:p>
    <w:p w:rsidR="00BE3DAF" w:rsidRPr="00DD6513" w:rsidRDefault="00BE3DAF" w:rsidP="00E42F84">
      <w:pPr>
        <w:tabs>
          <w:tab w:val="left" w:pos="0"/>
        </w:tabs>
        <w:spacing w:after="0" w:line="226" w:lineRule="auto"/>
        <w:ind w:firstLine="709"/>
        <w:jc w:val="both"/>
        <w:rPr>
          <w:rFonts w:ascii="Times New Roman" w:hAnsi="Times New Roman"/>
          <w:sz w:val="28"/>
          <w:szCs w:val="28"/>
          <w:lang w:eastAsia="ru-RU"/>
        </w:rPr>
      </w:pPr>
      <w:r w:rsidRPr="00DD6513">
        <w:rPr>
          <w:rFonts w:ascii="Times New Roman" w:hAnsi="Times New Roman"/>
          <w:sz w:val="28"/>
          <w:szCs w:val="28"/>
          <w:lang w:eastAsia="ru-RU"/>
        </w:rPr>
        <w:t>1)</w:t>
      </w:r>
      <w:r w:rsidR="0007772E" w:rsidRPr="00DD6513">
        <w:rPr>
          <w:rFonts w:ascii="Times New Roman" w:hAnsi="Times New Roman"/>
          <w:sz w:val="28"/>
          <w:szCs w:val="28"/>
        </w:rPr>
        <w:t> </w:t>
      </w:r>
      <w:r w:rsidRPr="00DD6513">
        <w:rPr>
          <w:rFonts w:ascii="Times New Roman" w:hAnsi="Times New Roman"/>
          <w:sz w:val="28"/>
          <w:szCs w:val="28"/>
          <w:lang w:eastAsia="ru-RU"/>
        </w:rPr>
        <w:t xml:space="preserve"> абзац второй подпункта 1 изложить в следующей редакции:</w:t>
      </w:r>
    </w:p>
    <w:p w:rsidR="00BE3DAF" w:rsidRPr="00DD6513" w:rsidRDefault="00BE3DAF" w:rsidP="0002323F">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lastRenderedPageBreak/>
        <w:t xml:space="preserve">«общий объём бюджетных ассигнований областного бюджета </w:t>
      </w:r>
      <w:r w:rsidR="000858B5">
        <w:rPr>
          <w:rFonts w:ascii="Times New Roman" w:hAnsi="Times New Roman"/>
          <w:sz w:val="28"/>
          <w:szCs w:val="28"/>
        </w:rPr>
        <w:br/>
      </w:r>
      <w:r w:rsidRPr="00DD6513">
        <w:rPr>
          <w:rFonts w:ascii="Times New Roman" w:hAnsi="Times New Roman"/>
          <w:sz w:val="28"/>
          <w:szCs w:val="28"/>
        </w:rPr>
        <w:t>Ульяновской области на финансовое обеспечение реализации государственной программы составляет 6524</w:t>
      </w:r>
      <w:r w:rsidR="004B3640" w:rsidRPr="00DD6513">
        <w:rPr>
          <w:rFonts w:ascii="Times New Roman" w:hAnsi="Times New Roman"/>
          <w:sz w:val="28"/>
          <w:szCs w:val="28"/>
        </w:rPr>
        <w:t>1</w:t>
      </w:r>
      <w:r w:rsidRPr="00DD6513">
        <w:rPr>
          <w:rFonts w:ascii="Times New Roman" w:hAnsi="Times New Roman"/>
          <w:sz w:val="28"/>
          <w:szCs w:val="28"/>
        </w:rPr>
        <w:t>2</w:t>
      </w:r>
      <w:r w:rsidR="004B3640" w:rsidRPr="00DD6513">
        <w:rPr>
          <w:rFonts w:ascii="Times New Roman" w:hAnsi="Times New Roman"/>
          <w:sz w:val="28"/>
          <w:szCs w:val="28"/>
        </w:rPr>
        <w:t>6</w:t>
      </w:r>
      <w:r w:rsidRPr="00DD6513">
        <w:rPr>
          <w:rFonts w:ascii="Times New Roman" w:hAnsi="Times New Roman"/>
          <w:sz w:val="28"/>
          <w:szCs w:val="28"/>
        </w:rPr>
        <w:t>8,</w:t>
      </w:r>
      <w:r w:rsidR="004B3640" w:rsidRPr="00DD6513">
        <w:rPr>
          <w:rFonts w:ascii="Times New Roman" w:hAnsi="Times New Roman"/>
          <w:sz w:val="28"/>
          <w:szCs w:val="28"/>
        </w:rPr>
        <w:t>8</w:t>
      </w:r>
      <w:r w:rsidRPr="00DD6513">
        <w:rPr>
          <w:rFonts w:ascii="Times New Roman" w:hAnsi="Times New Roman"/>
          <w:sz w:val="28"/>
          <w:szCs w:val="28"/>
        </w:rPr>
        <w:t>0206 тыс. рублей, в том числе по годам:»;</w:t>
      </w:r>
    </w:p>
    <w:p w:rsidR="00BE3DAF" w:rsidRPr="00DD6513" w:rsidRDefault="00BE3DAF" w:rsidP="0002323F">
      <w:pPr>
        <w:tabs>
          <w:tab w:val="left" w:pos="0"/>
        </w:tabs>
        <w:spacing w:after="0" w:line="226" w:lineRule="auto"/>
        <w:ind w:firstLine="709"/>
        <w:jc w:val="both"/>
        <w:rPr>
          <w:rFonts w:ascii="Times New Roman" w:hAnsi="Times New Roman"/>
          <w:sz w:val="28"/>
          <w:szCs w:val="28"/>
          <w:lang w:eastAsia="ru-RU"/>
        </w:rPr>
      </w:pPr>
      <w:r w:rsidRPr="00DD6513">
        <w:rPr>
          <w:rFonts w:ascii="Times New Roman" w:hAnsi="Times New Roman"/>
          <w:sz w:val="28"/>
          <w:szCs w:val="28"/>
          <w:lang w:eastAsia="ru-RU"/>
        </w:rPr>
        <w:t>2)</w:t>
      </w:r>
      <w:r w:rsidR="0007772E" w:rsidRPr="00DD6513">
        <w:rPr>
          <w:rFonts w:ascii="Times New Roman" w:hAnsi="Times New Roman"/>
          <w:sz w:val="28"/>
          <w:szCs w:val="28"/>
        </w:rPr>
        <w:t> </w:t>
      </w:r>
      <w:r w:rsidRPr="00DD6513">
        <w:rPr>
          <w:rFonts w:ascii="Times New Roman" w:hAnsi="Times New Roman"/>
          <w:sz w:val="28"/>
          <w:szCs w:val="28"/>
          <w:lang w:eastAsia="ru-RU"/>
        </w:rPr>
        <w:t xml:space="preserve"> абзац второй подпункта 2 изложить в следующей редакции:</w:t>
      </w:r>
    </w:p>
    <w:p w:rsidR="00BE3DAF" w:rsidRPr="00DD6513" w:rsidRDefault="00BE3DAF" w:rsidP="0002323F">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 xml:space="preserve">«общий объём бюджетных ассигнований областного бюджета </w:t>
      </w:r>
      <w:r w:rsidR="000858B5">
        <w:rPr>
          <w:rFonts w:ascii="Times New Roman" w:hAnsi="Times New Roman"/>
          <w:sz w:val="28"/>
          <w:szCs w:val="28"/>
        </w:rPr>
        <w:br/>
      </w:r>
      <w:r w:rsidRPr="00DD6513">
        <w:rPr>
          <w:rFonts w:ascii="Times New Roman" w:hAnsi="Times New Roman"/>
          <w:sz w:val="28"/>
          <w:szCs w:val="28"/>
        </w:rPr>
        <w:t xml:space="preserve">Ульяновской области на финансовое обеспечение реализации государственной программы составляет </w:t>
      </w:r>
      <w:r w:rsidR="004B3640" w:rsidRPr="00DD6513">
        <w:rPr>
          <w:rFonts w:ascii="Times New Roman" w:hAnsi="Times New Roman"/>
          <w:sz w:val="28"/>
          <w:szCs w:val="28"/>
        </w:rPr>
        <w:t xml:space="preserve">65241268,80206 </w:t>
      </w:r>
      <w:r w:rsidRPr="00DD6513">
        <w:rPr>
          <w:rFonts w:ascii="Times New Roman" w:hAnsi="Times New Roman"/>
          <w:sz w:val="28"/>
          <w:szCs w:val="28"/>
        </w:rPr>
        <w:t>тыс. рублей, в том числе по годам:»;</w:t>
      </w:r>
    </w:p>
    <w:p w:rsidR="00BE3DAF" w:rsidRPr="00DD6513" w:rsidRDefault="00BE3DAF" w:rsidP="0007772E">
      <w:pPr>
        <w:tabs>
          <w:tab w:val="left" w:pos="0"/>
        </w:tabs>
        <w:spacing w:after="0" w:line="226" w:lineRule="auto"/>
        <w:ind w:firstLine="709"/>
        <w:jc w:val="both"/>
        <w:rPr>
          <w:rFonts w:ascii="Times New Roman" w:hAnsi="Times New Roman"/>
          <w:sz w:val="28"/>
          <w:szCs w:val="28"/>
        </w:rPr>
      </w:pPr>
      <w:r w:rsidRPr="00DD6513">
        <w:rPr>
          <w:rFonts w:ascii="Times New Roman" w:hAnsi="Times New Roman"/>
          <w:sz w:val="28"/>
          <w:szCs w:val="28"/>
        </w:rPr>
        <w:t>3)</w:t>
      </w:r>
      <w:r w:rsidR="0007772E" w:rsidRPr="00DD6513">
        <w:rPr>
          <w:rFonts w:ascii="Times New Roman" w:hAnsi="Times New Roman"/>
          <w:sz w:val="28"/>
          <w:szCs w:val="28"/>
        </w:rPr>
        <w:t> </w:t>
      </w:r>
      <w:r w:rsidRPr="00DD6513">
        <w:rPr>
          <w:rFonts w:ascii="Times New Roman" w:hAnsi="Times New Roman"/>
          <w:sz w:val="28"/>
          <w:szCs w:val="28"/>
        </w:rPr>
        <w:t xml:space="preserve"> </w:t>
      </w:r>
      <w:r w:rsidRPr="00DD6513">
        <w:rPr>
          <w:rFonts w:ascii="Times New Roman" w:hAnsi="Times New Roman"/>
          <w:sz w:val="28"/>
          <w:szCs w:val="28"/>
          <w:lang w:eastAsia="ru-RU"/>
        </w:rPr>
        <w:t xml:space="preserve">абзац второй подпункта «б» подпункта 7 изложить в следующей </w:t>
      </w:r>
      <w:r w:rsidR="000858B5">
        <w:rPr>
          <w:rFonts w:ascii="Times New Roman" w:hAnsi="Times New Roman"/>
          <w:sz w:val="28"/>
          <w:szCs w:val="28"/>
          <w:lang w:eastAsia="ru-RU"/>
        </w:rPr>
        <w:br/>
      </w:r>
      <w:r w:rsidRPr="00DD6513">
        <w:rPr>
          <w:rFonts w:ascii="Times New Roman" w:hAnsi="Times New Roman"/>
          <w:sz w:val="28"/>
          <w:szCs w:val="28"/>
          <w:lang w:eastAsia="ru-RU"/>
        </w:rPr>
        <w:t>редакции:</w:t>
      </w:r>
    </w:p>
    <w:p w:rsidR="00BE3DAF" w:rsidRPr="00DD6513" w:rsidRDefault="00BE3DAF" w:rsidP="0045543B">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 xml:space="preserve">«объём бюджетных ассигнований областного бюджета Ульяновской </w:t>
      </w:r>
      <w:r w:rsidR="00F15B77">
        <w:rPr>
          <w:rFonts w:ascii="Times New Roman" w:hAnsi="Times New Roman"/>
          <w:sz w:val="28"/>
          <w:szCs w:val="28"/>
        </w:rPr>
        <w:br/>
      </w:r>
      <w:r w:rsidRPr="00DD6513">
        <w:rPr>
          <w:rFonts w:ascii="Times New Roman" w:hAnsi="Times New Roman"/>
          <w:sz w:val="28"/>
          <w:szCs w:val="28"/>
        </w:rPr>
        <w:t>области на финансовое обеспечение реализации подпрограммы составляет 1337</w:t>
      </w:r>
      <w:r w:rsidR="004B3640" w:rsidRPr="00DD6513">
        <w:rPr>
          <w:rFonts w:ascii="Times New Roman" w:hAnsi="Times New Roman"/>
          <w:sz w:val="28"/>
          <w:szCs w:val="28"/>
        </w:rPr>
        <w:t>2</w:t>
      </w:r>
      <w:r w:rsidRPr="00DD6513">
        <w:rPr>
          <w:rFonts w:ascii="Times New Roman" w:hAnsi="Times New Roman"/>
          <w:sz w:val="28"/>
          <w:szCs w:val="28"/>
        </w:rPr>
        <w:t>4</w:t>
      </w:r>
      <w:r w:rsidR="004B3640" w:rsidRPr="00DD6513">
        <w:rPr>
          <w:rFonts w:ascii="Times New Roman" w:hAnsi="Times New Roman"/>
          <w:sz w:val="28"/>
          <w:szCs w:val="28"/>
        </w:rPr>
        <w:t>51,4</w:t>
      </w:r>
      <w:r w:rsidRPr="00DD6513">
        <w:rPr>
          <w:rFonts w:ascii="Times New Roman" w:hAnsi="Times New Roman"/>
          <w:sz w:val="28"/>
          <w:szCs w:val="28"/>
        </w:rPr>
        <w:t>6213 тыс. рублей, в том числе по годам:»;</w:t>
      </w:r>
    </w:p>
    <w:p w:rsidR="00BE3DAF" w:rsidRPr="00DD6513" w:rsidRDefault="0007772E" w:rsidP="0045543B">
      <w:pPr>
        <w:tabs>
          <w:tab w:val="left" w:pos="0"/>
        </w:tabs>
        <w:spacing w:after="0" w:line="226" w:lineRule="auto"/>
        <w:ind w:firstLine="709"/>
        <w:jc w:val="both"/>
        <w:rPr>
          <w:rFonts w:ascii="Times New Roman" w:hAnsi="Times New Roman"/>
          <w:sz w:val="28"/>
          <w:szCs w:val="28"/>
          <w:lang w:eastAsia="ru-RU"/>
        </w:rPr>
      </w:pPr>
      <w:r w:rsidRPr="00DD6513">
        <w:rPr>
          <w:rFonts w:ascii="Times New Roman" w:hAnsi="Times New Roman"/>
          <w:sz w:val="28"/>
          <w:szCs w:val="28"/>
          <w:lang w:eastAsia="ru-RU"/>
        </w:rPr>
        <w:t>4</w:t>
      </w:r>
      <w:r w:rsidR="00BE3DAF" w:rsidRPr="00DD6513">
        <w:rPr>
          <w:rFonts w:ascii="Times New Roman" w:hAnsi="Times New Roman"/>
          <w:sz w:val="28"/>
          <w:szCs w:val="28"/>
          <w:lang w:eastAsia="ru-RU"/>
        </w:rPr>
        <w:t>)</w:t>
      </w:r>
      <w:r w:rsidRPr="00DD6513">
        <w:rPr>
          <w:rFonts w:ascii="Times New Roman" w:hAnsi="Times New Roman"/>
          <w:sz w:val="28"/>
          <w:szCs w:val="28"/>
        </w:rPr>
        <w:t> </w:t>
      </w:r>
      <w:r w:rsidR="00BE3DAF" w:rsidRPr="00DD6513">
        <w:rPr>
          <w:rFonts w:ascii="Times New Roman" w:hAnsi="Times New Roman"/>
          <w:sz w:val="28"/>
          <w:szCs w:val="28"/>
          <w:lang w:eastAsia="ru-RU"/>
        </w:rPr>
        <w:t xml:space="preserve"> абзац второй подпункта «в» подпункта 7 изложить в следующей </w:t>
      </w:r>
      <w:r w:rsidR="00F15B77">
        <w:rPr>
          <w:rFonts w:ascii="Times New Roman" w:hAnsi="Times New Roman"/>
          <w:sz w:val="28"/>
          <w:szCs w:val="28"/>
          <w:lang w:eastAsia="ru-RU"/>
        </w:rPr>
        <w:br/>
      </w:r>
      <w:r w:rsidR="00BE3DAF" w:rsidRPr="00DD6513">
        <w:rPr>
          <w:rFonts w:ascii="Times New Roman" w:hAnsi="Times New Roman"/>
          <w:sz w:val="28"/>
          <w:szCs w:val="28"/>
          <w:lang w:eastAsia="ru-RU"/>
        </w:rPr>
        <w:t>редакции:</w:t>
      </w:r>
    </w:p>
    <w:p w:rsidR="00BE3DAF" w:rsidRPr="00DD6513" w:rsidRDefault="00BE3DAF" w:rsidP="0045543B">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 xml:space="preserve">«объём бюджетных ассигнований областного бюджета Ульяновской </w:t>
      </w:r>
      <w:r w:rsidR="00F15B77">
        <w:rPr>
          <w:rFonts w:ascii="Times New Roman" w:hAnsi="Times New Roman"/>
          <w:sz w:val="28"/>
          <w:szCs w:val="28"/>
        </w:rPr>
        <w:br/>
      </w:r>
      <w:r w:rsidRPr="00DD6513">
        <w:rPr>
          <w:rFonts w:ascii="Times New Roman" w:hAnsi="Times New Roman"/>
          <w:sz w:val="28"/>
          <w:szCs w:val="28"/>
        </w:rPr>
        <w:t xml:space="preserve">области на финансовое обеспечение реализации подпрограммы составляет </w:t>
      </w:r>
      <w:r w:rsidR="004B3640" w:rsidRPr="00DD6513">
        <w:rPr>
          <w:rFonts w:ascii="Times New Roman" w:hAnsi="Times New Roman"/>
          <w:sz w:val="28"/>
          <w:szCs w:val="28"/>
        </w:rPr>
        <w:t xml:space="preserve">13372451,46213 </w:t>
      </w:r>
      <w:r w:rsidRPr="00DD6513">
        <w:rPr>
          <w:rFonts w:ascii="Times New Roman" w:hAnsi="Times New Roman"/>
          <w:sz w:val="28"/>
          <w:szCs w:val="28"/>
        </w:rPr>
        <w:t>тыс. рублей, в том числе по годам:».</w:t>
      </w:r>
    </w:p>
    <w:p w:rsidR="0007772E" w:rsidRPr="00DD6513" w:rsidRDefault="00BE3DAF" w:rsidP="0007772E">
      <w:pPr>
        <w:tabs>
          <w:tab w:val="left" w:pos="1134"/>
        </w:tabs>
        <w:autoSpaceDE w:val="0"/>
        <w:autoSpaceDN w:val="0"/>
        <w:adjustRightInd w:val="0"/>
        <w:spacing w:after="0" w:line="226" w:lineRule="auto"/>
        <w:ind w:firstLine="709"/>
        <w:jc w:val="both"/>
        <w:rPr>
          <w:rFonts w:ascii="Times New Roman" w:hAnsi="Times New Roman"/>
          <w:bCs/>
          <w:sz w:val="28"/>
          <w:szCs w:val="28"/>
        </w:rPr>
      </w:pPr>
      <w:r w:rsidRPr="00DD6513">
        <w:rPr>
          <w:rFonts w:ascii="Times New Roman" w:hAnsi="Times New Roman"/>
          <w:sz w:val="28"/>
          <w:szCs w:val="28"/>
        </w:rPr>
        <w:t>4. </w:t>
      </w:r>
      <w:r w:rsidR="0007772E" w:rsidRPr="00DD6513">
        <w:rPr>
          <w:rFonts w:ascii="Times New Roman" w:hAnsi="Times New Roman"/>
          <w:bCs/>
          <w:sz w:val="28"/>
          <w:szCs w:val="28"/>
        </w:rPr>
        <w:t>Внести в пункт 2 постановления Правительства Ульяновской области от 1</w:t>
      </w:r>
      <w:r w:rsidR="00C979D6" w:rsidRPr="00DD6513">
        <w:rPr>
          <w:rFonts w:ascii="Times New Roman" w:hAnsi="Times New Roman"/>
          <w:bCs/>
          <w:sz w:val="28"/>
          <w:szCs w:val="28"/>
        </w:rPr>
        <w:t>0</w:t>
      </w:r>
      <w:r w:rsidR="0007772E" w:rsidRPr="00DD6513">
        <w:rPr>
          <w:rFonts w:ascii="Times New Roman" w:hAnsi="Times New Roman"/>
          <w:bCs/>
          <w:sz w:val="28"/>
          <w:szCs w:val="28"/>
        </w:rPr>
        <w:t>.1</w:t>
      </w:r>
      <w:r w:rsidR="00C979D6" w:rsidRPr="00DD6513">
        <w:rPr>
          <w:rFonts w:ascii="Times New Roman" w:hAnsi="Times New Roman"/>
          <w:bCs/>
          <w:sz w:val="28"/>
          <w:szCs w:val="28"/>
        </w:rPr>
        <w:t>2</w:t>
      </w:r>
      <w:r w:rsidR="0007772E" w:rsidRPr="00DD6513">
        <w:rPr>
          <w:rFonts w:ascii="Times New Roman" w:hAnsi="Times New Roman"/>
          <w:bCs/>
          <w:sz w:val="28"/>
          <w:szCs w:val="28"/>
        </w:rPr>
        <w:t>.2018 № 2</w:t>
      </w:r>
      <w:r w:rsidR="00C979D6" w:rsidRPr="00DD6513">
        <w:rPr>
          <w:rFonts w:ascii="Times New Roman" w:hAnsi="Times New Roman"/>
          <w:bCs/>
          <w:sz w:val="28"/>
          <w:szCs w:val="28"/>
        </w:rPr>
        <w:t>7</w:t>
      </w:r>
      <w:r w:rsidR="0007772E" w:rsidRPr="00DD6513">
        <w:rPr>
          <w:rFonts w:ascii="Times New Roman" w:hAnsi="Times New Roman"/>
          <w:bCs/>
          <w:sz w:val="28"/>
          <w:szCs w:val="28"/>
        </w:rPr>
        <w:t>/</w:t>
      </w:r>
      <w:r w:rsidR="00C979D6" w:rsidRPr="00DD6513">
        <w:rPr>
          <w:rFonts w:ascii="Times New Roman" w:hAnsi="Times New Roman"/>
          <w:bCs/>
          <w:sz w:val="28"/>
          <w:szCs w:val="28"/>
        </w:rPr>
        <w:t xml:space="preserve">     </w:t>
      </w:r>
      <w:r w:rsidR="0007772E" w:rsidRPr="00DD6513">
        <w:rPr>
          <w:rFonts w:ascii="Times New Roman" w:hAnsi="Times New Roman"/>
          <w:bCs/>
          <w:sz w:val="28"/>
          <w:szCs w:val="28"/>
        </w:rPr>
        <w:t>-П «О внесении изменений в отдельные постановления Правительства Ульяновской области» следующие изменения:</w:t>
      </w:r>
    </w:p>
    <w:p w:rsidR="00C979D6" w:rsidRPr="00DD6513" w:rsidRDefault="00C979D6" w:rsidP="00C979D6">
      <w:pPr>
        <w:widowControl w:val="0"/>
        <w:suppressAutoHyphens/>
        <w:spacing w:after="0" w:line="235" w:lineRule="auto"/>
        <w:ind w:firstLine="709"/>
        <w:jc w:val="both"/>
        <w:rPr>
          <w:rFonts w:ascii="Times New Roman" w:hAnsi="Times New Roman"/>
          <w:bCs/>
          <w:sz w:val="28"/>
          <w:szCs w:val="28"/>
        </w:rPr>
      </w:pPr>
      <w:r w:rsidRPr="00DD6513">
        <w:rPr>
          <w:rFonts w:ascii="Times New Roman" w:hAnsi="Times New Roman"/>
          <w:sz w:val="28"/>
          <w:szCs w:val="28"/>
        </w:rPr>
        <w:t xml:space="preserve">1) абзац первый позиции «Ресурсное обеспечение государственной программы с разбивкой по годам реализации» подпункта 7 пункта 1 изложить </w:t>
      </w:r>
      <w:r w:rsidR="00F15B77">
        <w:rPr>
          <w:rFonts w:ascii="Times New Roman" w:hAnsi="Times New Roman"/>
          <w:sz w:val="28"/>
          <w:szCs w:val="28"/>
        </w:rPr>
        <w:br/>
      </w:r>
      <w:r w:rsidRPr="00DD6513">
        <w:rPr>
          <w:rFonts w:ascii="Times New Roman" w:hAnsi="Times New Roman"/>
          <w:sz w:val="28"/>
          <w:szCs w:val="28"/>
        </w:rPr>
        <w:t>в следующей редакции:</w:t>
      </w:r>
    </w:p>
    <w:p w:rsidR="0007772E" w:rsidRPr="00DD6513" w:rsidRDefault="00C979D6" w:rsidP="00E42F84">
      <w:pPr>
        <w:suppressAutoHyphens/>
        <w:spacing w:after="0" w:line="226" w:lineRule="auto"/>
        <w:ind w:firstLine="709"/>
        <w:jc w:val="both"/>
        <w:rPr>
          <w:rFonts w:ascii="Times New Roman" w:hAnsi="Times New Roman"/>
          <w:sz w:val="28"/>
          <w:szCs w:val="28"/>
        </w:rPr>
      </w:pPr>
      <w:r w:rsidRPr="00DD6513">
        <w:rPr>
          <w:rFonts w:ascii="Times New Roman" w:hAnsi="Times New Roman"/>
          <w:sz w:val="28"/>
          <w:szCs w:val="28"/>
        </w:rPr>
        <w:t xml:space="preserve">«объём бюджетных ассигнований областного бюджета Ульяновской области на финансовое обеспечение реализации государственной программы составляет </w:t>
      </w:r>
      <w:r w:rsidR="004B3640" w:rsidRPr="00DD6513">
        <w:rPr>
          <w:rFonts w:ascii="Times New Roman" w:hAnsi="Times New Roman"/>
          <w:sz w:val="28"/>
          <w:szCs w:val="28"/>
        </w:rPr>
        <w:t xml:space="preserve">65241268,80206 </w:t>
      </w:r>
      <w:r w:rsidRPr="00DD6513">
        <w:rPr>
          <w:rFonts w:ascii="Times New Roman" w:hAnsi="Times New Roman"/>
          <w:sz w:val="28"/>
          <w:szCs w:val="28"/>
        </w:rPr>
        <w:t>тыс. рублей, в том числе по годам:»;</w:t>
      </w:r>
    </w:p>
    <w:p w:rsidR="00C979D6" w:rsidRPr="00DD6513" w:rsidRDefault="00C979D6" w:rsidP="00C979D6">
      <w:pPr>
        <w:widowControl w:val="0"/>
        <w:suppressAutoHyphens/>
        <w:spacing w:after="0" w:line="235" w:lineRule="auto"/>
        <w:ind w:firstLine="709"/>
        <w:jc w:val="both"/>
        <w:rPr>
          <w:rFonts w:ascii="Times New Roman" w:hAnsi="Times New Roman"/>
          <w:bCs/>
          <w:sz w:val="28"/>
          <w:szCs w:val="28"/>
        </w:rPr>
      </w:pPr>
      <w:r w:rsidRPr="00DD6513">
        <w:rPr>
          <w:rFonts w:ascii="Times New Roman" w:hAnsi="Times New Roman"/>
          <w:sz w:val="28"/>
          <w:szCs w:val="28"/>
        </w:rPr>
        <w:t>2) абзац третий пункта 2 изложить в следующей редакции:</w:t>
      </w:r>
    </w:p>
    <w:p w:rsidR="00C979D6" w:rsidRPr="00DD6513" w:rsidRDefault="00C979D6" w:rsidP="00C979D6">
      <w:pPr>
        <w:tabs>
          <w:tab w:val="left" w:pos="0"/>
        </w:tabs>
        <w:spacing w:after="0" w:line="216" w:lineRule="auto"/>
        <w:ind w:firstLine="709"/>
        <w:jc w:val="both"/>
        <w:rPr>
          <w:rFonts w:ascii="Times New Roman" w:hAnsi="Times New Roman"/>
          <w:sz w:val="28"/>
          <w:szCs w:val="28"/>
        </w:rPr>
      </w:pPr>
      <w:r w:rsidRPr="00DD6513">
        <w:rPr>
          <w:rFonts w:ascii="Times New Roman" w:hAnsi="Times New Roman"/>
          <w:sz w:val="28"/>
          <w:szCs w:val="28"/>
        </w:rPr>
        <w:t xml:space="preserve">«Общий объём бюджетных ассигнований областного бюджета </w:t>
      </w:r>
      <w:r w:rsidR="00F15B77">
        <w:rPr>
          <w:rFonts w:ascii="Times New Roman" w:hAnsi="Times New Roman"/>
          <w:sz w:val="28"/>
          <w:szCs w:val="28"/>
        </w:rPr>
        <w:br/>
      </w:r>
      <w:r w:rsidRPr="00DD6513">
        <w:rPr>
          <w:rFonts w:ascii="Times New Roman" w:hAnsi="Times New Roman"/>
          <w:sz w:val="28"/>
          <w:szCs w:val="28"/>
        </w:rPr>
        <w:t xml:space="preserve">Ульяновской области на финансовое обеспечение реализации государственной программы составляет </w:t>
      </w:r>
      <w:r w:rsidR="004B3640" w:rsidRPr="00DD6513">
        <w:rPr>
          <w:rFonts w:ascii="Times New Roman" w:hAnsi="Times New Roman"/>
          <w:sz w:val="28"/>
          <w:szCs w:val="28"/>
        </w:rPr>
        <w:t xml:space="preserve">65241268,80206 </w:t>
      </w:r>
      <w:r w:rsidRPr="00DD6513">
        <w:rPr>
          <w:rFonts w:ascii="Times New Roman" w:hAnsi="Times New Roman"/>
          <w:sz w:val="28"/>
          <w:szCs w:val="28"/>
        </w:rPr>
        <w:t>тыс. рублей, в том числе по годам:»;</w:t>
      </w:r>
    </w:p>
    <w:p w:rsidR="00C979D6" w:rsidRPr="00DD6513" w:rsidRDefault="00C979D6" w:rsidP="00C979D6">
      <w:pPr>
        <w:widowControl w:val="0"/>
        <w:suppressAutoHyphens/>
        <w:spacing w:after="0" w:line="235" w:lineRule="auto"/>
        <w:ind w:firstLine="709"/>
        <w:jc w:val="both"/>
        <w:rPr>
          <w:rFonts w:ascii="Times New Roman" w:hAnsi="Times New Roman"/>
          <w:bCs/>
          <w:sz w:val="28"/>
          <w:szCs w:val="28"/>
        </w:rPr>
      </w:pPr>
      <w:r w:rsidRPr="00DD6513">
        <w:rPr>
          <w:rFonts w:ascii="Times New Roman" w:hAnsi="Times New Roman"/>
          <w:sz w:val="28"/>
          <w:szCs w:val="28"/>
        </w:rPr>
        <w:t xml:space="preserve">3) абзац первый позиции «Ресурсное обеспечение подпрограммы </w:t>
      </w:r>
      <w:r w:rsidR="00F15B77">
        <w:rPr>
          <w:rFonts w:ascii="Times New Roman" w:hAnsi="Times New Roman"/>
          <w:sz w:val="28"/>
          <w:szCs w:val="28"/>
        </w:rPr>
        <w:br/>
      </w:r>
      <w:r w:rsidRPr="00DD6513">
        <w:rPr>
          <w:rFonts w:ascii="Times New Roman" w:hAnsi="Times New Roman"/>
          <w:sz w:val="28"/>
          <w:szCs w:val="28"/>
        </w:rPr>
        <w:t>с разбивкой по годам реализации» подпункта «в» подпункта 1 пункта 9 изложить в следующей редакции:</w:t>
      </w:r>
    </w:p>
    <w:p w:rsidR="00C979D6" w:rsidRPr="00DD6513" w:rsidRDefault="00C979D6" w:rsidP="00C979D6">
      <w:pPr>
        <w:suppressAutoHyphens/>
        <w:spacing w:after="0" w:line="226" w:lineRule="auto"/>
        <w:ind w:firstLine="709"/>
        <w:jc w:val="both"/>
        <w:rPr>
          <w:rFonts w:ascii="Times New Roman" w:hAnsi="Times New Roman"/>
          <w:sz w:val="28"/>
          <w:szCs w:val="28"/>
        </w:rPr>
      </w:pPr>
      <w:r w:rsidRPr="00DD6513">
        <w:rPr>
          <w:rFonts w:ascii="Times New Roman" w:hAnsi="Times New Roman"/>
          <w:sz w:val="28"/>
          <w:szCs w:val="28"/>
        </w:rPr>
        <w:t xml:space="preserve">«объём бюджетных ассигнований областного бюджета Ульяновской области на финансовое обеспечение реализации подпрограммы составляет </w:t>
      </w:r>
      <w:r w:rsidR="00DD6513" w:rsidRPr="00DD6513">
        <w:rPr>
          <w:rFonts w:ascii="Times New Roman" w:hAnsi="Times New Roman"/>
          <w:sz w:val="28"/>
          <w:szCs w:val="28"/>
        </w:rPr>
        <w:t xml:space="preserve">13372451,46213 </w:t>
      </w:r>
      <w:r w:rsidRPr="00DD6513">
        <w:rPr>
          <w:rFonts w:ascii="Times New Roman" w:hAnsi="Times New Roman"/>
          <w:sz w:val="28"/>
          <w:szCs w:val="28"/>
        </w:rPr>
        <w:t>тыс. рублей, в том числе по годам:»;</w:t>
      </w:r>
    </w:p>
    <w:p w:rsidR="00C979D6" w:rsidRPr="00DD6513" w:rsidRDefault="00C979D6" w:rsidP="00C979D6">
      <w:pPr>
        <w:widowControl w:val="0"/>
        <w:suppressAutoHyphens/>
        <w:spacing w:after="0" w:line="235" w:lineRule="auto"/>
        <w:ind w:firstLine="709"/>
        <w:jc w:val="both"/>
        <w:rPr>
          <w:rFonts w:ascii="Times New Roman" w:hAnsi="Times New Roman"/>
          <w:bCs/>
          <w:sz w:val="28"/>
          <w:szCs w:val="28"/>
        </w:rPr>
      </w:pPr>
      <w:r w:rsidRPr="00DD6513">
        <w:rPr>
          <w:rFonts w:ascii="Times New Roman" w:hAnsi="Times New Roman"/>
          <w:sz w:val="28"/>
          <w:szCs w:val="28"/>
        </w:rPr>
        <w:t xml:space="preserve">4) абзац третий </w:t>
      </w:r>
      <w:r w:rsidR="0057033E" w:rsidRPr="00DD6513">
        <w:rPr>
          <w:rFonts w:ascii="Times New Roman" w:hAnsi="Times New Roman"/>
          <w:sz w:val="28"/>
          <w:szCs w:val="28"/>
        </w:rPr>
        <w:t>подпункта 2 пункта 9</w:t>
      </w:r>
      <w:r w:rsidRPr="00DD6513">
        <w:rPr>
          <w:rFonts w:ascii="Times New Roman" w:hAnsi="Times New Roman"/>
          <w:sz w:val="28"/>
          <w:szCs w:val="28"/>
        </w:rPr>
        <w:t xml:space="preserve"> изложить в следующей редакции:</w:t>
      </w:r>
    </w:p>
    <w:p w:rsidR="00C979D6" w:rsidRPr="00DD6513" w:rsidRDefault="00C979D6" w:rsidP="0057033E">
      <w:pPr>
        <w:tabs>
          <w:tab w:val="left" w:pos="0"/>
        </w:tabs>
        <w:spacing w:after="0" w:line="216" w:lineRule="auto"/>
        <w:ind w:firstLine="709"/>
        <w:jc w:val="both"/>
        <w:rPr>
          <w:rFonts w:ascii="Times New Roman" w:hAnsi="Times New Roman"/>
          <w:sz w:val="28"/>
          <w:szCs w:val="28"/>
        </w:rPr>
      </w:pPr>
      <w:r w:rsidRPr="00DD6513">
        <w:rPr>
          <w:rFonts w:ascii="Times New Roman" w:hAnsi="Times New Roman"/>
          <w:sz w:val="28"/>
          <w:szCs w:val="28"/>
        </w:rPr>
        <w:t>«</w:t>
      </w:r>
      <w:r w:rsidR="0057033E" w:rsidRPr="00DD6513">
        <w:rPr>
          <w:rFonts w:ascii="Times New Roman" w:hAnsi="Times New Roman"/>
          <w:sz w:val="28"/>
          <w:szCs w:val="28"/>
        </w:rPr>
        <w:t xml:space="preserve">Объём бюджетных ассигнований областного бюджета Ульяновской </w:t>
      </w:r>
      <w:r w:rsidR="0057033E" w:rsidRPr="00DD6513">
        <w:rPr>
          <w:rFonts w:ascii="Times New Roman" w:hAnsi="Times New Roman"/>
          <w:sz w:val="28"/>
          <w:szCs w:val="28"/>
        </w:rPr>
        <w:br/>
        <w:t xml:space="preserve">области на финансовое обеспечение реализации подпрограммы составляет </w:t>
      </w:r>
      <w:r w:rsidR="00DD6513" w:rsidRPr="00DD6513">
        <w:rPr>
          <w:rFonts w:ascii="Times New Roman" w:hAnsi="Times New Roman"/>
          <w:sz w:val="28"/>
          <w:szCs w:val="28"/>
        </w:rPr>
        <w:t xml:space="preserve">13372451,46213 </w:t>
      </w:r>
      <w:r w:rsidR="0057033E" w:rsidRPr="00DD6513">
        <w:rPr>
          <w:rFonts w:ascii="Times New Roman" w:hAnsi="Times New Roman"/>
          <w:sz w:val="28"/>
          <w:szCs w:val="28"/>
        </w:rPr>
        <w:t>тыс. рублей, в том числе по годам:</w:t>
      </w:r>
      <w:r w:rsidRPr="00DD6513">
        <w:rPr>
          <w:rFonts w:ascii="Times New Roman" w:hAnsi="Times New Roman"/>
          <w:sz w:val="28"/>
          <w:szCs w:val="28"/>
        </w:rPr>
        <w:t>»</w:t>
      </w:r>
      <w:r w:rsidR="00DD6513" w:rsidRPr="00DD6513">
        <w:rPr>
          <w:rFonts w:ascii="Times New Roman" w:hAnsi="Times New Roman"/>
          <w:sz w:val="28"/>
          <w:szCs w:val="28"/>
        </w:rPr>
        <w:t>.</w:t>
      </w:r>
    </w:p>
    <w:p w:rsidR="00BE3DAF" w:rsidRPr="00DD6513" w:rsidRDefault="0007772E" w:rsidP="00E42F84">
      <w:pPr>
        <w:suppressAutoHyphens/>
        <w:spacing w:after="0" w:line="226" w:lineRule="auto"/>
        <w:ind w:firstLine="709"/>
        <w:jc w:val="both"/>
        <w:rPr>
          <w:rFonts w:ascii="Times New Roman" w:hAnsi="Times New Roman"/>
          <w:sz w:val="28"/>
          <w:szCs w:val="28"/>
        </w:rPr>
      </w:pPr>
      <w:r w:rsidRPr="00DD6513">
        <w:rPr>
          <w:rFonts w:ascii="Times New Roman" w:hAnsi="Times New Roman"/>
          <w:sz w:val="28"/>
          <w:szCs w:val="28"/>
        </w:rPr>
        <w:t>5. </w:t>
      </w:r>
      <w:r w:rsidR="00BE3DAF" w:rsidRPr="00DD6513">
        <w:rPr>
          <w:rFonts w:ascii="Times New Roman" w:hAnsi="Times New Roman"/>
          <w:sz w:val="28"/>
          <w:szCs w:val="28"/>
        </w:rPr>
        <w:t xml:space="preserve">Финансовое обеспечение расходных обязательств, связанных </w:t>
      </w:r>
      <w:r w:rsidR="00BE3DAF" w:rsidRPr="00DD6513">
        <w:rPr>
          <w:rFonts w:ascii="Times New Roman" w:hAnsi="Times New Roman"/>
          <w:sz w:val="28"/>
          <w:szCs w:val="28"/>
        </w:rPr>
        <w:br/>
        <w:t xml:space="preserve">с реализацией в 2018 году государственной программы Ульяновской области «Социальная поддержка и защита населения Ульяновской области» на 2014-2021 годы (в редакции настоящего постановления), осуществляется за счёт </w:t>
      </w:r>
      <w:r w:rsidR="0057033E" w:rsidRPr="00DD6513">
        <w:rPr>
          <w:rFonts w:ascii="Times New Roman" w:hAnsi="Times New Roman"/>
          <w:sz w:val="28"/>
          <w:szCs w:val="28"/>
        </w:rPr>
        <w:t>увеличения</w:t>
      </w:r>
      <w:r w:rsidR="00BE3DAF" w:rsidRPr="00DD6513">
        <w:rPr>
          <w:rFonts w:ascii="Times New Roman" w:hAnsi="Times New Roman"/>
          <w:sz w:val="28"/>
          <w:szCs w:val="28"/>
        </w:rPr>
        <w:t xml:space="preserve"> бюджетных ассигнований областного бюджета Ульяновской области на финансовое обеспечение её реализации.</w:t>
      </w:r>
    </w:p>
    <w:p w:rsidR="00BE3DAF" w:rsidRPr="00134472" w:rsidRDefault="005040BB" w:rsidP="00E42F84">
      <w:pPr>
        <w:suppressAutoHyphens/>
        <w:spacing w:after="0" w:line="226" w:lineRule="auto"/>
        <w:ind w:firstLine="709"/>
        <w:jc w:val="both"/>
        <w:rPr>
          <w:rFonts w:ascii="Times New Roman" w:hAnsi="Times New Roman"/>
          <w:sz w:val="28"/>
          <w:szCs w:val="28"/>
        </w:rPr>
      </w:pPr>
      <w:r>
        <w:rPr>
          <w:rFonts w:ascii="Times New Roman" w:hAnsi="Times New Roman"/>
          <w:sz w:val="28"/>
          <w:szCs w:val="28"/>
        </w:rPr>
        <w:lastRenderedPageBreak/>
        <w:t>6</w:t>
      </w:r>
      <w:r w:rsidR="00BE3DAF" w:rsidRPr="00134472">
        <w:rPr>
          <w:rFonts w:ascii="Times New Roman" w:hAnsi="Times New Roman"/>
          <w:sz w:val="28"/>
          <w:szCs w:val="28"/>
        </w:rPr>
        <w:t>. Настоящее постановление вступает в силу на следующий день после дня его официального опубликования, за исключением пунктов 2</w:t>
      </w:r>
      <w:r w:rsidR="0057033E">
        <w:rPr>
          <w:rFonts w:ascii="Times New Roman" w:hAnsi="Times New Roman"/>
          <w:sz w:val="28"/>
          <w:szCs w:val="28"/>
        </w:rPr>
        <w:t>-4</w:t>
      </w:r>
      <w:r w:rsidR="00BE3DAF" w:rsidRPr="00134472">
        <w:rPr>
          <w:rFonts w:ascii="Times New Roman" w:hAnsi="Times New Roman"/>
          <w:sz w:val="28"/>
          <w:szCs w:val="28"/>
        </w:rPr>
        <w:t xml:space="preserve"> настоящего постановления, которые вступают в силу с 1 января 2019 года.</w:t>
      </w: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widowControl w:val="0"/>
        <w:spacing w:after="0" w:line="226" w:lineRule="auto"/>
        <w:rPr>
          <w:rFonts w:ascii="Times New Roman" w:hAnsi="Times New Roman"/>
          <w:sz w:val="28"/>
          <w:szCs w:val="28"/>
        </w:rPr>
      </w:pPr>
      <w:r w:rsidRPr="00134472">
        <w:rPr>
          <w:rFonts w:ascii="Times New Roman" w:hAnsi="Times New Roman"/>
          <w:sz w:val="28"/>
          <w:szCs w:val="28"/>
        </w:rPr>
        <w:t xml:space="preserve">Председатель </w:t>
      </w:r>
    </w:p>
    <w:p w:rsidR="00BE3DAF" w:rsidRPr="00134472" w:rsidRDefault="00BE3DAF" w:rsidP="00E42F84">
      <w:pPr>
        <w:spacing w:after="0" w:line="226" w:lineRule="auto"/>
        <w:jc w:val="center"/>
        <w:rPr>
          <w:rFonts w:ascii="Times New Roman" w:hAnsi="Times New Roman"/>
          <w:sz w:val="28"/>
          <w:szCs w:val="28"/>
        </w:rPr>
        <w:sectPr w:rsidR="00BE3DAF" w:rsidRPr="00134472" w:rsidSect="000858B5">
          <w:headerReference w:type="even" r:id="rId7"/>
          <w:headerReference w:type="default" r:id="rId8"/>
          <w:pgSz w:w="11906" w:h="16838" w:code="9"/>
          <w:pgMar w:top="1134" w:right="567" w:bottom="1134" w:left="1701" w:header="709" w:footer="709" w:gutter="0"/>
          <w:cols w:space="708"/>
          <w:titlePg/>
          <w:docGrid w:linePitch="360"/>
        </w:sectPr>
      </w:pPr>
      <w:r w:rsidRPr="00134472">
        <w:rPr>
          <w:rFonts w:ascii="Times New Roman" w:hAnsi="Times New Roman"/>
          <w:sz w:val="28"/>
          <w:szCs w:val="28"/>
        </w:rPr>
        <w:t>Правительства области</w:t>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t xml:space="preserve"> </w:t>
      </w:r>
      <w:proofErr w:type="spellStart"/>
      <w:r w:rsidRPr="00134472">
        <w:rPr>
          <w:rFonts w:ascii="Times New Roman" w:hAnsi="Times New Roman"/>
          <w:sz w:val="28"/>
          <w:szCs w:val="28"/>
        </w:rPr>
        <w:t>А.А.Смекалин</w:t>
      </w:r>
      <w:proofErr w:type="spellEnd"/>
    </w:p>
    <w:p w:rsidR="00BE3DAF" w:rsidRPr="00134472" w:rsidRDefault="00BE3DAF" w:rsidP="00FB38C0">
      <w:pPr>
        <w:spacing w:after="0" w:line="228" w:lineRule="auto"/>
        <w:ind w:left="5670"/>
        <w:jc w:val="center"/>
        <w:rPr>
          <w:rFonts w:ascii="Times New Roman" w:hAnsi="Times New Roman"/>
          <w:sz w:val="28"/>
          <w:szCs w:val="28"/>
        </w:rPr>
      </w:pPr>
      <w:r w:rsidRPr="00134472">
        <w:rPr>
          <w:rFonts w:ascii="Times New Roman" w:hAnsi="Times New Roman"/>
          <w:sz w:val="28"/>
          <w:szCs w:val="28"/>
        </w:rPr>
        <w:lastRenderedPageBreak/>
        <w:t>УТВЕРЖДЕНЫ</w:t>
      </w:r>
    </w:p>
    <w:p w:rsidR="00BE3DAF" w:rsidRPr="00134472" w:rsidRDefault="00BE3DAF" w:rsidP="00CA0F71">
      <w:pPr>
        <w:spacing w:after="0" w:line="240" w:lineRule="auto"/>
        <w:ind w:left="5529"/>
        <w:jc w:val="center"/>
        <w:rPr>
          <w:rFonts w:ascii="Times New Roman" w:hAnsi="Times New Roman"/>
          <w:sz w:val="28"/>
          <w:szCs w:val="28"/>
        </w:rPr>
      </w:pPr>
    </w:p>
    <w:p w:rsidR="00BE3DAF" w:rsidRPr="00134472" w:rsidRDefault="00BE3DAF" w:rsidP="00CA0F71">
      <w:pPr>
        <w:spacing w:after="0" w:line="240" w:lineRule="auto"/>
        <w:ind w:left="5529"/>
        <w:jc w:val="center"/>
        <w:rPr>
          <w:rFonts w:ascii="Times New Roman" w:hAnsi="Times New Roman"/>
          <w:sz w:val="28"/>
          <w:szCs w:val="28"/>
        </w:rPr>
      </w:pPr>
      <w:r w:rsidRPr="00134472">
        <w:rPr>
          <w:rFonts w:ascii="Times New Roman" w:hAnsi="Times New Roman"/>
          <w:sz w:val="28"/>
          <w:szCs w:val="28"/>
        </w:rPr>
        <w:t>постановлением Правительства</w:t>
      </w:r>
    </w:p>
    <w:p w:rsidR="00BE3DAF" w:rsidRPr="00134472" w:rsidRDefault="00BE3DAF" w:rsidP="00CA0F71">
      <w:pPr>
        <w:spacing w:after="0" w:line="240" w:lineRule="auto"/>
        <w:ind w:left="5529"/>
        <w:jc w:val="center"/>
        <w:rPr>
          <w:rFonts w:ascii="Times New Roman" w:hAnsi="Times New Roman"/>
          <w:sz w:val="28"/>
          <w:szCs w:val="28"/>
        </w:rPr>
      </w:pPr>
      <w:r w:rsidRPr="00134472">
        <w:rPr>
          <w:rFonts w:ascii="Times New Roman" w:hAnsi="Times New Roman"/>
          <w:sz w:val="28"/>
          <w:szCs w:val="28"/>
        </w:rPr>
        <w:t>Ульяновской области</w:t>
      </w:r>
    </w:p>
    <w:p w:rsidR="00BE3DAF" w:rsidRPr="00134472" w:rsidRDefault="00BE3DAF" w:rsidP="00CA0F71">
      <w:pPr>
        <w:spacing w:after="0" w:line="240" w:lineRule="auto"/>
        <w:jc w:val="both"/>
        <w:rPr>
          <w:rFonts w:ascii="Times New Roman" w:hAnsi="Times New Roman"/>
          <w:sz w:val="28"/>
          <w:szCs w:val="28"/>
        </w:rPr>
      </w:pPr>
    </w:p>
    <w:p w:rsidR="00BE3DAF" w:rsidRPr="00134472" w:rsidRDefault="00BE3DAF" w:rsidP="00CA0F71">
      <w:pPr>
        <w:spacing w:after="0" w:line="240" w:lineRule="auto"/>
        <w:rPr>
          <w:rFonts w:ascii="Times New Roman" w:hAnsi="Times New Roman"/>
          <w:sz w:val="28"/>
          <w:szCs w:val="28"/>
        </w:rPr>
      </w:pPr>
    </w:p>
    <w:p w:rsidR="00BE3DAF" w:rsidRPr="00134472" w:rsidRDefault="00BE3DAF" w:rsidP="00CA0F71">
      <w:pPr>
        <w:spacing w:after="0" w:line="240" w:lineRule="auto"/>
        <w:rPr>
          <w:rFonts w:ascii="Times New Roman" w:hAnsi="Times New Roman"/>
          <w:sz w:val="28"/>
          <w:szCs w:val="28"/>
        </w:rPr>
      </w:pPr>
    </w:p>
    <w:p w:rsidR="00BE3DAF" w:rsidRPr="005040BB" w:rsidRDefault="00BE3DAF" w:rsidP="00CA0F71">
      <w:pPr>
        <w:suppressAutoHyphens/>
        <w:spacing w:after="0" w:line="240" w:lineRule="auto"/>
        <w:jc w:val="center"/>
        <w:rPr>
          <w:rFonts w:ascii="Times New Roman" w:hAnsi="Times New Roman"/>
          <w:b/>
          <w:sz w:val="28"/>
          <w:szCs w:val="28"/>
        </w:rPr>
      </w:pPr>
      <w:r w:rsidRPr="005040BB">
        <w:rPr>
          <w:rFonts w:ascii="Times New Roman" w:hAnsi="Times New Roman"/>
          <w:b/>
          <w:sz w:val="28"/>
          <w:szCs w:val="28"/>
        </w:rPr>
        <w:t>ИЗМЕНЕНИЯ</w:t>
      </w:r>
    </w:p>
    <w:p w:rsidR="00BE3DAF" w:rsidRPr="005040BB" w:rsidRDefault="00BE3DAF" w:rsidP="00CA0F71">
      <w:pPr>
        <w:suppressAutoHyphens/>
        <w:spacing w:after="0" w:line="240" w:lineRule="auto"/>
        <w:jc w:val="center"/>
        <w:rPr>
          <w:rFonts w:ascii="Times New Roman" w:hAnsi="Times New Roman"/>
          <w:b/>
          <w:sz w:val="28"/>
          <w:szCs w:val="28"/>
        </w:rPr>
      </w:pPr>
      <w:r w:rsidRPr="005040BB">
        <w:rPr>
          <w:rFonts w:ascii="Times New Roman" w:hAnsi="Times New Roman"/>
          <w:b/>
          <w:sz w:val="28"/>
          <w:szCs w:val="28"/>
        </w:rPr>
        <w:t>в государственную программу Ульяновской области</w:t>
      </w:r>
    </w:p>
    <w:p w:rsidR="00BE3DAF" w:rsidRPr="005040BB" w:rsidRDefault="00BE3DAF" w:rsidP="00CA0F71">
      <w:pPr>
        <w:suppressAutoHyphens/>
        <w:spacing w:after="0" w:line="240" w:lineRule="auto"/>
        <w:jc w:val="center"/>
        <w:rPr>
          <w:rFonts w:ascii="Times New Roman" w:hAnsi="Times New Roman"/>
          <w:b/>
          <w:sz w:val="28"/>
          <w:szCs w:val="28"/>
        </w:rPr>
      </w:pPr>
      <w:r w:rsidRPr="005040BB">
        <w:rPr>
          <w:rFonts w:ascii="Times New Roman" w:hAnsi="Times New Roman"/>
          <w:b/>
          <w:sz w:val="28"/>
          <w:szCs w:val="28"/>
        </w:rPr>
        <w:t>«Социальная поддержка и защита населения Ульяновской области»</w:t>
      </w:r>
    </w:p>
    <w:p w:rsidR="00BE3DAF" w:rsidRPr="005040BB" w:rsidRDefault="00BE3DAF" w:rsidP="00CA0F71">
      <w:pPr>
        <w:suppressAutoHyphens/>
        <w:spacing w:after="0" w:line="240" w:lineRule="auto"/>
        <w:jc w:val="center"/>
        <w:rPr>
          <w:rFonts w:ascii="Times New Roman" w:hAnsi="Times New Roman"/>
          <w:b/>
          <w:sz w:val="28"/>
          <w:szCs w:val="28"/>
        </w:rPr>
      </w:pPr>
      <w:r w:rsidRPr="005040BB">
        <w:rPr>
          <w:rFonts w:ascii="Times New Roman" w:hAnsi="Times New Roman"/>
          <w:b/>
          <w:sz w:val="28"/>
          <w:szCs w:val="28"/>
        </w:rPr>
        <w:t>на 2014-2021 годы</w:t>
      </w:r>
    </w:p>
    <w:p w:rsidR="00BE3DAF" w:rsidRPr="005040BB" w:rsidRDefault="00BE3DAF" w:rsidP="008C7A4B">
      <w:pPr>
        <w:widowControl w:val="0"/>
        <w:spacing w:after="0" w:line="240" w:lineRule="auto"/>
        <w:ind w:left="1068"/>
        <w:rPr>
          <w:rFonts w:ascii="Times New Roman" w:hAnsi="Times New Roman"/>
          <w:sz w:val="28"/>
          <w:szCs w:val="28"/>
        </w:rPr>
      </w:pP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1. В строке «Ресурсное обеспечение государственной программы </w:t>
      </w:r>
      <w:r w:rsidRPr="005040BB">
        <w:rPr>
          <w:rFonts w:ascii="Times New Roman" w:hAnsi="Times New Roman"/>
          <w:sz w:val="28"/>
          <w:szCs w:val="28"/>
        </w:rPr>
        <w:br/>
        <w:t>с разбивкой по годам реализации» паспорта:</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1) абзац первый </w:t>
      </w:r>
      <w:r w:rsidRPr="005040BB">
        <w:rPr>
          <w:rFonts w:ascii="Times New Roman" w:hAnsi="Times New Roman"/>
          <w:sz w:val="28"/>
          <w:szCs w:val="28"/>
          <w:lang w:eastAsia="ru-RU"/>
        </w:rPr>
        <w:t>изложить в следующей редакции:</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«общий объём бюджетных ассигнований областного бюджета </w:t>
      </w:r>
      <w:r w:rsidR="00506DFE" w:rsidRPr="005040BB">
        <w:rPr>
          <w:rFonts w:ascii="Times New Roman" w:hAnsi="Times New Roman"/>
          <w:sz w:val="28"/>
          <w:szCs w:val="28"/>
        </w:rPr>
        <w:br/>
      </w:r>
      <w:r w:rsidRPr="005040BB">
        <w:rPr>
          <w:rFonts w:ascii="Times New Roman" w:hAnsi="Times New Roman"/>
          <w:sz w:val="28"/>
          <w:szCs w:val="28"/>
        </w:rPr>
        <w:t>Ульяновской области на финансовое обеспечение реализации государственной программы составляет 6242</w:t>
      </w:r>
      <w:r w:rsidR="00DD6513" w:rsidRPr="005040BB">
        <w:rPr>
          <w:rFonts w:ascii="Times New Roman" w:hAnsi="Times New Roman"/>
          <w:sz w:val="28"/>
          <w:szCs w:val="28"/>
        </w:rPr>
        <w:t>6</w:t>
      </w:r>
      <w:r w:rsidRPr="005040BB">
        <w:rPr>
          <w:rFonts w:ascii="Times New Roman" w:hAnsi="Times New Roman"/>
          <w:sz w:val="28"/>
          <w:szCs w:val="28"/>
        </w:rPr>
        <w:t>7</w:t>
      </w:r>
      <w:r w:rsidR="00DD6513" w:rsidRPr="005040BB">
        <w:rPr>
          <w:rFonts w:ascii="Times New Roman" w:hAnsi="Times New Roman"/>
          <w:sz w:val="28"/>
          <w:szCs w:val="28"/>
        </w:rPr>
        <w:t>29</w:t>
      </w:r>
      <w:r w:rsidRPr="005040BB">
        <w:rPr>
          <w:rFonts w:ascii="Times New Roman" w:hAnsi="Times New Roman"/>
          <w:sz w:val="28"/>
          <w:szCs w:val="28"/>
        </w:rPr>
        <w:t>,</w:t>
      </w:r>
      <w:r w:rsidR="00DD6513" w:rsidRPr="005040BB">
        <w:rPr>
          <w:rFonts w:ascii="Times New Roman" w:hAnsi="Times New Roman"/>
          <w:sz w:val="28"/>
          <w:szCs w:val="28"/>
        </w:rPr>
        <w:t>6</w:t>
      </w:r>
      <w:r w:rsidRPr="005040BB">
        <w:rPr>
          <w:rFonts w:ascii="Times New Roman" w:hAnsi="Times New Roman"/>
          <w:sz w:val="28"/>
          <w:szCs w:val="28"/>
        </w:rPr>
        <w:t>0206 тыс. рублей, в том числе по годам:»;</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2) абзац шестой </w:t>
      </w:r>
      <w:r w:rsidRPr="005040BB">
        <w:rPr>
          <w:rFonts w:ascii="Times New Roman" w:hAnsi="Times New Roman"/>
          <w:sz w:val="28"/>
          <w:szCs w:val="28"/>
          <w:lang w:eastAsia="ru-RU"/>
        </w:rPr>
        <w:t>изложить в следующей редакции:</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«в 2018 год</w:t>
      </w:r>
      <w:r w:rsidR="00DD6513" w:rsidRPr="005040BB">
        <w:rPr>
          <w:rFonts w:ascii="Times New Roman" w:hAnsi="Times New Roman"/>
          <w:sz w:val="28"/>
          <w:szCs w:val="28"/>
        </w:rPr>
        <w:t>у – 9640947,37144 тыс. рублей;».</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2. В разделе 5:</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1) абзац первый </w:t>
      </w:r>
      <w:r w:rsidRPr="005040BB">
        <w:rPr>
          <w:rFonts w:ascii="Times New Roman" w:hAnsi="Times New Roman"/>
          <w:sz w:val="28"/>
          <w:szCs w:val="28"/>
          <w:lang w:eastAsia="ru-RU"/>
        </w:rPr>
        <w:t>изложить в следующей редакции:</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«Общий объём бюджетных ассигнований областного бюджета </w:t>
      </w:r>
      <w:r w:rsidR="00506DFE" w:rsidRPr="005040BB">
        <w:rPr>
          <w:rFonts w:ascii="Times New Roman" w:hAnsi="Times New Roman"/>
          <w:sz w:val="28"/>
          <w:szCs w:val="28"/>
        </w:rPr>
        <w:br/>
      </w:r>
      <w:r w:rsidRPr="005040BB">
        <w:rPr>
          <w:rFonts w:ascii="Times New Roman" w:hAnsi="Times New Roman"/>
          <w:sz w:val="28"/>
          <w:szCs w:val="28"/>
        </w:rPr>
        <w:t xml:space="preserve">Ульяновской области на финансовое обеспечение реализации государственной программы составляет </w:t>
      </w:r>
      <w:r w:rsidR="00DD6513" w:rsidRPr="005040BB">
        <w:rPr>
          <w:rFonts w:ascii="Times New Roman" w:hAnsi="Times New Roman"/>
          <w:sz w:val="28"/>
          <w:szCs w:val="28"/>
        </w:rPr>
        <w:t>62426729,60206</w:t>
      </w:r>
      <w:r w:rsidRPr="005040BB">
        <w:rPr>
          <w:rFonts w:ascii="Times New Roman" w:hAnsi="Times New Roman"/>
          <w:sz w:val="28"/>
          <w:szCs w:val="28"/>
        </w:rPr>
        <w:t xml:space="preserve"> тыс. рублей, в том числе по годам:»;</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2) абзац шестой </w:t>
      </w:r>
      <w:r w:rsidRPr="005040BB">
        <w:rPr>
          <w:rFonts w:ascii="Times New Roman" w:hAnsi="Times New Roman"/>
          <w:sz w:val="28"/>
          <w:szCs w:val="28"/>
          <w:lang w:eastAsia="ru-RU"/>
        </w:rPr>
        <w:t>изложить в следующей редакции:</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«в 2018 году – </w:t>
      </w:r>
      <w:r w:rsidR="00DD6513" w:rsidRPr="005040BB">
        <w:rPr>
          <w:rFonts w:ascii="Times New Roman" w:hAnsi="Times New Roman"/>
          <w:sz w:val="28"/>
          <w:szCs w:val="28"/>
        </w:rPr>
        <w:t>9640947,</w:t>
      </w:r>
      <w:proofErr w:type="gramStart"/>
      <w:r w:rsidR="00DD6513" w:rsidRPr="005040BB">
        <w:rPr>
          <w:rFonts w:ascii="Times New Roman" w:hAnsi="Times New Roman"/>
          <w:sz w:val="28"/>
          <w:szCs w:val="28"/>
        </w:rPr>
        <w:t>37144  тыс.</w:t>
      </w:r>
      <w:proofErr w:type="gramEnd"/>
      <w:r w:rsidR="00DD6513" w:rsidRPr="005040BB">
        <w:rPr>
          <w:rFonts w:ascii="Times New Roman" w:hAnsi="Times New Roman"/>
          <w:sz w:val="28"/>
          <w:szCs w:val="28"/>
        </w:rPr>
        <w:t xml:space="preserve"> рублей;».</w:t>
      </w:r>
    </w:p>
    <w:p w:rsidR="00BE3DAF" w:rsidRPr="005040BB" w:rsidRDefault="00DD6513" w:rsidP="000F4954">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3</w:t>
      </w:r>
      <w:r w:rsidR="00BE3DAF" w:rsidRPr="005040BB">
        <w:rPr>
          <w:rFonts w:ascii="Times New Roman" w:hAnsi="Times New Roman"/>
          <w:sz w:val="28"/>
          <w:szCs w:val="28"/>
        </w:rPr>
        <w:t xml:space="preserve">. В подпрограмме «Обеспечение реализации государственной </w:t>
      </w:r>
      <w:r w:rsidR="00506DFE" w:rsidRPr="005040BB">
        <w:rPr>
          <w:rFonts w:ascii="Times New Roman" w:hAnsi="Times New Roman"/>
          <w:sz w:val="28"/>
          <w:szCs w:val="28"/>
        </w:rPr>
        <w:br/>
      </w:r>
      <w:r w:rsidR="00BE3DAF" w:rsidRPr="005040BB">
        <w:rPr>
          <w:rFonts w:ascii="Times New Roman" w:hAnsi="Times New Roman"/>
          <w:sz w:val="28"/>
          <w:szCs w:val="28"/>
        </w:rPr>
        <w:t>программы» на 2015-2021 годы»:</w:t>
      </w:r>
    </w:p>
    <w:p w:rsidR="00BE3DAF" w:rsidRPr="005040BB" w:rsidRDefault="00BE3DAF" w:rsidP="000F4954">
      <w:pPr>
        <w:tabs>
          <w:tab w:val="left" w:pos="0"/>
        </w:tabs>
        <w:suppressAutoHyphens/>
        <w:spacing w:after="0" w:line="235" w:lineRule="auto"/>
        <w:ind w:firstLine="709"/>
        <w:jc w:val="both"/>
        <w:rPr>
          <w:rFonts w:ascii="Times New Roman" w:hAnsi="Times New Roman"/>
          <w:sz w:val="28"/>
          <w:szCs w:val="28"/>
        </w:rPr>
      </w:pPr>
      <w:r w:rsidRPr="005040BB">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5040BB" w:rsidRDefault="00BE3DAF" w:rsidP="00D312BA">
      <w:pPr>
        <w:tabs>
          <w:tab w:val="left" w:pos="0"/>
        </w:tabs>
        <w:spacing w:after="0" w:line="226"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а) абзац первый </w:t>
      </w:r>
      <w:r w:rsidRPr="005040BB">
        <w:rPr>
          <w:rFonts w:ascii="Times New Roman" w:hAnsi="Times New Roman"/>
          <w:sz w:val="28"/>
          <w:szCs w:val="28"/>
          <w:lang w:eastAsia="ru-RU"/>
        </w:rPr>
        <w:t>изложить в следующей редакции:</w:t>
      </w:r>
    </w:p>
    <w:p w:rsidR="00BE3DAF" w:rsidRPr="005040BB" w:rsidRDefault="00BE3DAF" w:rsidP="00D312BA">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«объём бюджетных ассигнований областного бюджета Ульяновской </w:t>
      </w:r>
      <w:r w:rsidRPr="005040BB">
        <w:rPr>
          <w:rFonts w:ascii="Times New Roman" w:hAnsi="Times New Roman"/>
          <w:sz w:val="28"/>
          <w:szCs w:val="28"/>
        </w:rPr>
        <w:br/>
        <w:t>области на финансовое обеспечение реализации государственной программы составляет 1375</w:t>
      </w:r>
      <w:r w:rsidR="00DD6513" w:rsidRPr="005040BB">
        <w:rPr>
          <w:rFonts w:ascii="Times New Roman" w:hAnsi="Times New Roman"/>
          <w:sz w:val="28"/>
          <w:szCs w:val="28"/>
        </w:rPr>
        <w:t>5292,96</w:t>
      </w:r>
      <w:r w:rsidRPr="005040BB">
        <w:rPr>
          <w:rFonts w:ascii="Times New Roman" w:hAnsi="Times New Roman"/>
          <w:sz w:val="28"/>
          <w:szCs w:val="28"/>
        </w:rPr>
        <w:t>213 тыс. рублей, в том числе по годам:»;</w:t>
      </w:r>
    </w:p>
    <w:p w:rsidR="00BE3DAF" w:rsidRPr="005040BB" w:rsidRDefault="00BE3DAF" w:rsidP="00D312BA">
      <w:pPr>
        <w:tabs>
          <w:tab w:val="left" w:pos="0"/>
        </w:tabs>
        <w:spacing w:after="0" w:line="226"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б) абзац пятый </w:t>
      </w:r>
      <w:r w:rsidRPr="005040BB">
        <w:rPr>
          <w:rFonts w:ascii="Times New Roman" w:hAnsi="Times New Roman"/>
          <w:sz w:val="28"/>
          <w:szCs w:val="28"/>
          <w:lang w:eastAsia="ru-RU"/>
        </w:rPr>
        <w:t>изложить в следующей редакции:</w:t>
      </w:r>
    </w:p>
    <w:p w:rsidR="00BE3DAF" w:rsidRPr="005040BB" w:rsidRDefault="00BE3DAF" w:rsidP="00D312BA">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«2018 год – 247</w:t>
      </w:r>
      <w:r w:rsidR="00DD6513" w:rsidRPr="005040BB">
        <w:rPr>
          <w:rFonts w:ascii="Times New Roman" w:hAnsi="Times New Roman"/>
          <w:sz w:val="28"/>
          <w:szCs w:val="28"/>
        </w:rPr>
        <w:t>2507,76</w:t>
      </w:r>
      <w:r w:rsidRPr="005040BB">
        <w:rPr>
          <w:rFonts w:ascii="Times New Roman" w:hAnsi="Times New Roman"/>
          <w:sz w:val="28"/>
          <w:szCs w:val="28"/>
        </w:rPr>
        <w:t>587 тыс. рублей;»;</w:t>
      </w:r>
    </w:p>
    <w:p w:rsidR="00BE3DAF" w:rsidRPr="005040BB" w:rsidRDefault="00BE3DAF" w:rsidP="00D312BA">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2) в разделе 5:</w:t>
      </w:r>
    </w:p>
    <w:p w:rsidR="00BE3DAF" w:rsidRPr="005040BB" w:rsidRDefault="00BE3DAF" w:rsidP="00FD34B8">
      <w:pPr>
        <w:tabs>
          <w:tab w:val="left" w:pos="0"/>
        </w:tabs>
        <w:spacing w:after="0" w:line="226"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а) абзац первый </w:t>
      </w:r>
      <w:r w:rsidRPr="005040BB">
        <w:rPr>
          <w:rFonts w:ascii="Times New Roman" w:hAnsi="Times New Roman"/>
          <w:sz w:val="28"/>
          <w:szCs w:val="28"/>
          <w:lang w:eastAsia="ru-RU"/>
        </w:rPr>
        <w:t>изложить в следующей редакции:</w:t>
      </w:r>
    </w:p>
    <w:p w:rsidR="00BE3DAF" w:rsidRPr="005040BB" w:rsidRDefault="00BE3DAF" w:rsidP="00FD34B8">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«Объём бюджетных ассигнований областного бюджета Ульяновской </w:t>
      </w:r>
      <w:r w:rsidRPr="005040BB">
        <w:rPr>
          <w:rFonts w:ascii="Times New Roman" w:hAnsi="Times New Roman"/>
          <w:sz w:val="28"/>
          <w:szCs w:val="28"/>
        </w:rPr>
        <w:br/>
        <w:t xml:space="preserve">области на финансовое обеспечение реализации государственной программы составляет </w:t>
      </w:r>
      <w:r w:rsidR="00DD6513" w:rsidRPr="005040BB">
        <w:rPr>
          <w:rFonts w:ascii="Times New Roman" w:hAnsi="Times New Roman"/>
          <w:sz w:val="28"/>
          <w:szCs w:val="28"/>
        </w:rPr>
        <w:t>13755292,96213</w:t>
      </w:r>
      <w:r w:rsidRPr="005040BB">
        <w:rPr>
          <w:rFonts w:ascii="Times New Roman" w:hAnsi="Times New Roman"/>
          <w:sz w:val="28"/>
          <w:szCs w:val="28"/>
        </w:rPr>
        <w:t xml:space="preserve"> тыс. рублей, в том числе по годам:»;</w:t>
      </w:r>
    </w:p>
    <w:p w:rsidR="00BE3DAF" w:rsidRPr="005040BB" w:rsidRDefault="00BE3DAF" w:rsidP="00FD34B8">
      <w:pPr>
        <w:tabs>
          <w:tab w:val="left" w:pos="0"/>
        </w:tabs>
        <w:spacing w:after="0" w:line="226"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б) абзац пятый </w:t>
      </w:r>
      <w:r w:rsidRPr="005040BB">
        <w:rPr>
          <w:rFonts w:ascii="Times New Roman" w:hAnsi="Times New Roman"/>
          <w:sz w:val="28"/>
          <w:szCs w:val="28"/>
          <w:lang w:eastAsia="ru-RU"/>
        </w:rPr>
        <w:t>изложить в следующей редакции:</w:t>
      </w:r>
    </w:p>
    <w:p w:rsidR="00BE3DAF" w:rsidRPr="005040BB" w:rsidRDefault="00BE3DAF" w:rsidP="00FD34B8">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«2018 год – </w:t>
      </w:r>
      <w:r w:rsidR="00DD6513" w:rsidRPr="005040BB">
        <w:rPr>
          <w:rFonts w:ascii="Times New Roman" w:hAnsi="Times New Roman"/>
          <w:sz w:val="28"/>
          <w:szCs w:val="28"/>
        </w:rPr>
        <w:t>2472507,76587</w:t>
      </w:r>
      <w:r w:rsidRPr="005040BB">
        <w:rPr>
          <w:rFonts w:ascii="Times New Roman" w:hAnsi="Times New Roman"/>
          <w:sz w:val="28"/>
          <w:szCs w:val="28"/>
        </w:rPr>
        <w:t xml:space="preserve"> тыс. рублей;».</w:t>
      </w:r>
    </w:p>
    <w:p w:rsidR="00506DFE" w:rsidRPr="005040BB" w:rsidRDefault="00506DFE" w:rsidP="00506DFE">
      <w:pPr>
        <w:tabs>
          <w:tab w:val="left" w:pos="0"/>
        </w:tabs>
        <w:suppressAutoHyphens/>
        <w:spacing w:after="0" w:line="240" w:lineRule="auto"/>
        <w:ind w:firstLine="709"/>
        <w:jc w:val="both"/>
        <w:rPr>
          <w:rFonts w:ascii="Times New Roman" w:hAnsi="Times New Roman"/>
          <w:sz w:val="28"/>
          <w:szCs w:val="28"/>
        </w:rPr>
      </w:pPr>
      <w:r w:rsidRPr="005040BB">
        <w:rPr>
          <w:rFonts w:ascii="Times New Roman" w:hAnsi="Times New Roman"/>
          <w:sz w:val="28"/>
          <w:szCs w:val="28"/>
        </w:rPr>
        <w:lastRenderedPageBreak/>
        <w:t>4. В приложении № 2</w:t>
      </w:r>
      <w:r w:rsidRPr="005040BB">
        <w:rPr>
          <w:rFonts w:ascii="Times New Roman" w:hAnsi="Times New Roman"/>
          <w:sz w:val="28"/>
          <w:szCs w:val="28"/>
          <w:vertAlign w:val="superscript"/>
        </w:rPr>
        <w:t>3</w:t>
      </w:r>
      <w:r w:rsidRPr="005040BB">
        <w:rPr>
          <w:rFonts w:ascii="Times New Roman" w:hAnsi="Times New Roman"/>
          <w:sz w:val="28"/>
          <w:szCs w:val="28"/>
        </w:rPr>
        <w:t>:</w:t>
      </w:r>
    </w:p>
    <w:p w:rsidR="00506DFE" w:rsidRPr="005040BB" w:rsidRDefault="008470C5" w:rsidP="00506DFE">
      <w:pPr>
        <w:tabs>
          <w:tab w:val="left" w:pos="0"/>
        </w:tabs>
        <w:spacing w:after="0" w:line="244" w:lineRule="auto"/>
        <w:ind w:firstLine="709"/>
        <w:jc w:val="both"/>
        <w:rPr>
          <w:rFonts w:ascii="Times New Roman" w:hAnsi="Times New Roman"/>
          <w:sz w:val="28"/>
          <w:szCs w:val="28"/>
        </w:rPr>
      </w:pPr>
      <w:r w:rsidRPr="005040BB">
        <w:rPr>
          <w:rFonts w:ascii="Times New Roman" w:hAnsi="Times New Roman"/>
          <w:sz w:val="28"/>
          <w:szCs w:val="28"/>
        </w:rPr>
        <w:t>1</w:t>
      </w:r>
      <w:r w:rsidR="00506DFE" w:rsidRPr="005040BB">
        <w:rPr>
          <w:rFonts w:ascii="Times New Roman" w:hAnsi="Times New Roman"/>
          <w:sz w:val="28"/>
          <w:szCs w:val="28"/>
        </w:rPr>
        <w:t>) в разделе «Подпрограмма «Обеспечение реализации государственной программы» на 2015-2021 годы»:</w:t>
      </w:r>
    </w:p>
    <w:p w:rsidR="00506DFE" w:rsidRPr="005040BB" w:rsidRDefault="00934A90" w:rsidP="00506DFE">
      <w:pPr>
        <w:tabs>
          <w:tab w:val="left" w:pos="0"/>
        </w:tabs>
        <w:suppressAutoHyphens/>
        <w:spacing w:after="0" w:line="244" w:lineRule="auto"/>
        <w:ind w:firstLine="709"/>
        <w:jc w:val="both"/>
        <w:rPr>
          <w:rFonts w:ascii="Times New Roman" w:hAnsi="Times New Roman"/>
          <w:sz w:val="28"/>
          <w:szCs w:val="28"/>
          <w:lang w:eastAsia="ru-RU"/>
        </w:rPr>
      </w:pPr>
      <w:r w:rsidRPr="005040BB">
        <w:rPr>
          <w:rFonts w:ascii="Times New Roman" w:hAnsi="Times New Roman"/>
          <w:sz w:val="28"/>
          <w:szCs w:val="28"/>
        </w:rPr>
        <w:t>а</w:t>
      </w:r>
      <w:r w:rsidR="00506DFE" w:rsidRPr="005040BB">
        <w:rPr>
          <w:rFonts w:ascii="Times New Roman" w:hAnsi="Times New Roman"/>
          <w:sz w:val="28"/>
          <w:szCs w:val="28"/>
        </w:rPr>
        <w:t>) </w:t>
      </w:r>
      <w:r w:rsidR="00506DFE" w:rsidRPr="005040BB">
        <w:rPr>
          <w:rFonts w:ascii="Times New Roman" w:hAnsi="Times New Roman"/>
          <w:sz w:val="28"/>
          <w:szCs w:val="28"/>
          <w:lang w:eastAsia="ru-RU"/>
        </w:rPr>
        <w:t>в графе 6 строки 1 цифры «</w:t>
      </w:r>
      <w:r w:rsidRPr="005040BB">
        <w:rPr>
          <w:rFonts w:ascii="Times New Roman" w:hAnsi="Times New Roman"/>
          <w:sz w:val="28"/>
          <w:szCs w:val="28"/>
          <w:lang w:eastAsia="ru-RU"/>
        </w:rPr>
        <w:t>2468984,66587</w:t>
      </w:r>
      <w:r w:rsidR="00506DFE" w:rsidRPr="005040BB">
        <w:rPr>
          <w:rFonts w:ascii="Times New Roman" w:hAnsi="Times New Roman"/>
          <w:sz w:val="28"/>
          <w:szCs w:val="28"/>
          <w:lang w:eastAsia="ru-RU"/>
        </w:rPr>
        <w:t>» заменить цифрами «</w:t>
      </w:r>
      <w:r w:rsidRPr="005040BB">
        <w:rPr>
          <w:rFonts w:ascii="Times New Roman" w:hAnsi="Times New Roman"/>
          <w:sz w:val="28"/>
          <w:szCs w:val="28"/>
          <w:lang w:eastAsia="ru-RU"/>
        </w:rPr>
        <w:t>2470005,46587</w:t>
      </w:r>
      <w:r w:rsidR="00506DFE" w:rsidRPr="005040BB">
        <w:rPr>
          <w:rFonts w:ascii="Times New Roman" w:hAnsi="Times New Roman"/>
          <w:sz w:val="28"/>
          <w:szCs w:val="28"/>
          <w:lang w:eastAsia="ru-RU"/>
        </w:rPr>
        <w:t>»;</w:t>
      </w:r>
    </w:p>
    <w:p w:rsidR="00506DFE" w:rsidRPr="005040BB" w:rsidRDefault="00934A90" w:rsidP="00506DFE">
      <w:pPr>
        <w:tabs>
          <w:tab w:val="left" w:pos="0"/>
        </w:tabs>
        <w:suppressAutoHyphens/>
        <w:spacing w:after="0" w:line="244" w:lineRule="auto"/>
        <w:ind w:firstLine="709"/>
        <w:jc w:val="both"/>
        <w:rPr>
          <w:rFonts w:ascii="Times New Roman" w:hAnsi="Times New Roman"/>
          <w:sz w:val="28"/>
          <w:szCs w:val="28"/>
        </w:rPr>
      </w:pPr>
      <w:r w:rsidRPr="005040BB">
        <w:rPr>
          <w:rFonts w:ascii="Times New Roman" w:hAnsi="Times New Roman"/>
          <w:sz w:val="28"/>
          <w:szCs w:val="28"/>
        </w:rPr>
        <w:t>б</w:t>
      </w:r>
      <w:r w:rsidR="00506DFE" w:rsidRPr="005040BB">
        <w:rPr>
          <w:rFonts w:ascii="Times New Roman" w:hAnsi="Times New Roman"/>
          <w:sz w:val="28"/>
          <w:szCs w:val="28"/>
        </w:rPr>
        <w:t>) в графе 6 строки 1.2 цифры «</w:t>
      </w:r>
      <w:r w:rsidRPr="005040BB">
        <w:rPr>
          <w:rFonts w:ascii="Times New Roman" w:hAnsi="Times New Roman"/>
          <w:sz w:val="28"/>
          <w:szCs w:val="28"/>
        </w:rPr>
        <w:t>2265985,69835</w:t>
      </w:r>
      <w:r w:rsidR="00506DFE" w:rsidRPr="005040BB">
        <w:rPr>
          <w:rFonts w:ascii="Times New Roman" w:hAnsi="Times New Roman"/>
          <w:sz w:val="28"/>
          <w:szCs w:val="28"/>
        </w:rPr>
        <w:t>» заменить цифрами «</w:t>
      </w:r>
      <w:r w:rsidRPr="005040BB">
        <w:rPr>
          <w:rFonts w:ascii="Times New Roman" w:hAnsi="Times New Roman"/>
          <w:sz w:val="28"/>
          <w:szCs w:val="28"/>
        </w:rPr>
        <w:t>2267006,49835</w:t>
      </w:r>
      <w:r w:rsidR="00506DFE" w:rsidRPr="005040BB">
        <w:rPr>
          <w:rFonts w:ascii="Times New Roman" w:hAnsi="Times New Roman"/>
          <w:sz w:val="28"/>
          <w:szCs w:val="28"/>
        </w:rPr>
        <w:t>»;</w:t>
      </w:r>
    </w:p>
    <w:p w:rsidR="00506DFE" w:rsidRPr="005040BB" w:rsidRDefault="00934A90" w:rsidP="00506DFE">
      <w:pPr>
        <w:tabs>
          <w:tab w:val="left" w:pos="0"/>
        </w:tabs>
        <w:suppressAutoHyphens/>
        <w:spacing w:after="0" w:line="244" w:lineRule="auto"/>
        <w:ind w:firstLine="709"/>
        <w:jc w:val="both"/>
        <w:rPr>
          <w:rFonts w:ascii="Times New Roman" w:hAnsi="Times New Roman"/>
          <w:sz w:val="28"/>
          <w:szCs w:val="28"/>
        </w:rPr>
      </w:pPr>
      <w:r w:rsidRPr="005040BB">
        <w:rPr>
          <w:rFonts w:ascii="Times New Roman" w:hAnsi="Times New Roman"/>
          <w:sz w:val="28"/>
          <w:szCs w:val="28"/>
        </w:rPr>
        <w:t>в</w:t>
      </w:r>
      <w:r w:rsidR="00506DFE" w:rsidRPr="005040BB">
        <w:rPr>
          <w:rFonts w:ascii="Times New Roman" w:hAnsi="Times New Roman"/>
          <w:sz w:val="28"/>
          <w:szCs w:val="28"/>
        </w:rPr>
        <w:t>) в строке 1.2.1:</w:t>
      </w:r>
    </w:p>
    <w:p w:rsidR="00506DFE" w:rsidRDefault="00506DFE" w:rsidP="00506DFE">
      <w:pPr>
        <w:tabs>
          <w:tab w:val="left" w:pos="0"/>
        </w:tabs>
        <w:suppressAutoHyphens/>
        <w:spacing w:after="0" w:line="244" w:lineRule="auto"/>
        <w:ind w:firstLine="709"/>
        <w:jc w:val="both"/>
        <w:rPr>
          <w:rFonts w:ascii="Times New Roman" w:hAnsi="Times New Roman"/>
          <w:sz w:val="28"/>
          <w:szCs w:val="28"/>
        </w:rPr>
      </w:pPr>
      <w:r w:rsidRPr="005040BB">
        <w:rPr>
          <w:rFonts w:ascii="Times New Roman" w:eastAsia="Calibri" w:hAnsi="Times New Roman"/>
          <w:sz w:val="28"/>
          <w:szCs w:val="28"/>
        </w:rPr>
        <w:t xml:space="preserve">в </w:t>
      </w:r>
      <w:r w:rsidRPr="005040BB">
        <w:rPr>
          <w:rFonts w:ascii="Times New Roman" w:hAnsi="Times New Roman"/>
          <w:sz w:val="28"/>
          <w:szCs w:val="28"/>
        </w:rPr>
        <w:t xml:space="preserve">графе 6 </w:t>
      </w:r>
      <w:r w:rsidRPr="005040BB">
        <w:rPr>
          <w:rFonts w:ascii="Times New Roman" w:eastAsia="Calibri" w:hAnsi="Times New Roman"/>
          <w:sz w:val="28"/>
          <w:szCs w:val="28"/>
        </w:rPr>
        <w:t xml:space="preserve">позиции «Министерство строительства» </w:t>
      </w:r>
      <w:r w:rsidRPr="005040BB">
        <w:rPr>
          <w:rFonts w:ascii="Times New Roman" w:hAnsi="Times New Roman"/>
          <w:sz w:val="28"/>
          <w:szCs w:val="28"/>
        </w:rPr>
        <w:t>цифры «</w:t>
      </w:r>
      <w:r w:rsidR="00934A90" w:rsidRPr="005040BB">
        <w:rPr>
          <w:rFonts w:ascii="Times New Roman" w:hAnsi="Times New Roman"/>
          <w:sz w:val="28"/>
          <w:szCs w:val="28"/>
        </w:rPr>
        <w:t>37813,18</w:t>
      </w:r>
      <w:r w:rsidRPr="005040BB">
        <w:rPr>
          <w:rFonts w:ascii="Times New Roman" w:hAnsi="Times New Roman"/>
          <w:sz w:val="28"/>
          <w:szCs w:val="28"/>
        </w:rPr>
        <w:t>» заменить цифрами «</w:t>
      </w:r>
      <w:r w:rsidR="00934A90" w:rsidRPr="005040BB">
        <w:rPr>
          <w:rFonts w:ascii="Times New Roman" w:hAnsi="Times New Roman"/>
          <w:sz w:val="28"/>
          <w:szCs w:val="28"/>
        </w:rPr>
        <w:t>38833,98</w:t>
      </w:r>
      <w:r w:rsidRPr="005040BB">
        <w:rPr>
          <w:rFonts w:ascii="Times New Roman" w:hAnsi="Times New Roman"/>
          <w:sz w:val="28"/>
          <w:szCs w:val="28"/>
        </w:rPr>
        <w:t>»;</w:t>
      </w:r>
    </w:p>
    <w:p w:rsidR="00506DFE" w:rsidRDefault="00934A90" w:rsidP="00506DFE">
      <w:pPr>
        <w:tabs>
          <w:tab w:val="left" w:pos="0"/>
        </w:tabs>
        <w:spacing w:after="0" w:line="244" w:lineRule="auto"/>
        <w:ind w:firstLine="709"/>
        <w:jc w:val="both"/>
        <w:rPr>
          <w:rFonts w:ascii="Times New Roman" w:hAnsi="Times New Roman"/>
          <w:sz w:val="28"/>
          <w:szCs w:val="28"/>
        </w:rPr>
      </w:pPr>
      <w:r>
        <w:rPr>
          <w:rFonts w:ascii="Times New Roman" w:hAnsi="Times New Roman"/>
          <w:sz w:val="28"/>
          <w:szCs w:val="28"/>
        </w:rPr>
        <w:t>г</w:t>
      </w:r>
      <w:r w:rsidR="00506DFE">
        <w:rPr>
          <w:rFonts w:ascii="Times New Roman" w:hAnsi="Times New Roman"/>
          <w:sz w:val="28"/>
          <w:szCs w:val="28"/>
        </w:rPr>
        <w:t>) в графе 6 строки «Итого по подпрограмме» цифры «</w:t>
      </w:r>
      <w:r>
        <w:rPr>
          <w:rFonts w:ascii="Times New Roman" w:hAnsi="Times New Roman"/>
          <w:sz w:val="28"/>
          <w:szCs w:val="28"/>
        </w:rPr>
        <w:t>2471486,96587</w:t>
      </w:r>
      <w:r w:rsidR="00506DFE">
        <w:rPr>
          <w:rFonts w:ascii="Times New Roman" w:hAnsi="Times New Roman"/>
          <w:sz w:val="28"/>
          <w:szCs w:val="28"/>
        </w:rPr>
        <w:t>»</w:t>
      </w:r>
      <w:r w:rsidR="00506DFE">
        <w:rPr>
          <w:rFonts w:ascii="Times New Roman" w:hAnsi="Times New Roman"/>
          <w:sz w:val="28"/>
          <w:szCs w:val="28"/>
        </w:rPr>
        <w:br/>
        <w:t>заменить цифрами «</w:t>
      </w:r>
      <w:r w:rsidR="00A41089">
        <w:rPr>
          <w:rFonts w:ascii="Times New Roman" w:hAnsi="Times New Roman"/>
          <w:sz w:val="28"/>
          <w:szCs w:val="28"/>
        </w:rPr>
        <w:t>2472507</w:t>
      </w:r>
      <w:r w:rsidR="008470C5">
        <w:rPr>
          <w:rFonts w:ascii="Times New Roman" w:hAnsi="Times New Roman"/>
          <w:sz w:val="28"/>
          <w:szCs w:val="28"/>
        </w:rPr>
        <w:t>,76587</w:t>
      </w:r>
      <w:r w:rsidR="00506DFE">
        <w:rPr>
          <w:rFonts w:ascii="Times New Roman" w:hAnsi="Times New Roman"/>
          <w:sz w:val="28"/>
          <w:szCs w:val="28"/>
        </w:rPr>
        <w:t>»;</w:t>
      </w:r>
    </w:p>
    <w:p w:rsidR="00506DFE" w:rsidRDefault="008470C5" w:rsidP="00506DFE">
      <w:pPr>
        <w:tabs>
          <w:tab w:val="left" w:pos="0"/>
        </w:tabs>
        <w:spacing w:after="0" w:line="244" w:lineRule="auto"/>
        <w:ind w:firstLine="709"/>
        <w:jc w:val="both"/>
        <w:rPr>
          <w:rFonts w:ascii="Times New Roman" w:hAnsi="Times New Roman"/>
          <w:sz w:val="28"/>
          <w:szCs w:val="28"/>
        </w:rPr>
      </w:pPr>
      <w:r>
        <w:rPr>
          <w:rFonts w:ascii="Times New Roman" w:hAnsi="Times New Roman"/>
          <w:sz w:val="28"/>
          <w:szCs w:val="28"/>
        </w:rPr>
        <w:t>2</w:t>
      </w:r>
      <w:r w:rsidR="00506DFE">
        <w:rPr>
          <w:rFonts w:ascii="Times New Roman" w:hAnsi="Times New Roman"/>
          <w:sz w:val="28"/>
          <w:szCs w:val="28"/>
        </w:rPr>
        <w:t>) в строке «Всего по государственной программе»:</w:t>
      </w:r>
    </w:p>
    <w:p w:rsidR="00506DFE" w:rsidRDefault="00506DFE" w:rsidP="00506DFE">
      <w:pPr>
        <w:tabs>
          <w:tab w:val="left" w:pos="0"/>
        </w:tabs>
        <w:spacing w:after="0" w:line="244" w:lineRule="auto"/>
        <w:ind w:firstLine="709"/>
        <w:jc w:val="both"/>
        <w:rPr>
          <w:rFonts w:ascii="Times New Roman" w:hAnsi="Times New Roman"/>
          <w:sz w:val="28"/>
          <w:szCs w:val="28"/>
        </w:rPr>
      </w:pPr>
      <w:r>
        <w:rPr>
          <w:rFonts w:ascii="Times New Roman" w:hAnsi="Times New Roman"/>
          <w:sz w:val="28"/>
          <w:szCs w:val="28"/>
        </w:rPr>
        <w:t>а) в графе 6 позиции «Всего, в том числе:» цифры «</w:t>
      </w:r>
      <w:r w:rsidR="008470C5">
        <w:rPr>
          <w:rFonts w:ascii="Times New Roman" w:hAnsi="Times New Roman"/>
          <w:sz w:val="28"/>
          <w:szCs w:val="28"/>
        </w:rPr>
        <w:t>11756156,87144</w:t>
      </w:r>
      <w:r>
        <w:rPr>
          <w:rFonts w:ascii="Times New Roman" w:hAnsi="Times New Roman"/>
          <w:sz w:val="28"/>
          <w:szCs w:val="28"/>
        </w:rPr>
        <w:t xml:space="preserve">» </w:t>
      </w:r>
      <w:r>
        <w:rPr>
          <w:rFonts w:ascii="Times New Roman" w:hAnsi="Times New Roman"/>
          <w:sz w:val="28"/>
          <w:szCs w:val="28"/>
        </w:rPr>
        <w:br/>
        <w:t>заменить цифрами «</w:t>
      </w:r>
      <w:r w:rsidR="008470C5">
        <w:rPr>
          <w:rFonts w:ascii="Times New Roman" w:hAnsi="Times New Roman"/>
          <w:sz w:val="28"/>
          <w:szCs w:val="28"/>
        </w:rPr>
        <w:t>11757177,67144</w:t>
      </w:r>
      <w:r>
        <w:rPr>
          <w:rFonts w:ascii="Times New Roman" w:hAnsi="Times New Roman"/>
          <w:sz w:val="28"/>
          <w:szCs w:val="28"/>
        </w:rPr>
        <w:t>»;</w:t>
      </w:r>
    </w:p>
    <w:p w:rsidR="00506DFE" w:rsidRDefault="00506DFE" w:rsidP="00506DFE">
      <w:pPr>
        <w:tabs>
          <w:tab w:val="left" w:pos="0"/>
        </w:tabs>
        <w:spacing w:after="0" w:line="244" w:lineRule="auto"/>
        <w:ind w:firstLine="709"/>
        <w:jc w:val="both"/>
        <w:rPr>
          <w:rFonts w:ascii="Times New Roman" w:hAnsi="Times New Roman"/>
          <w:sz w:val="28"/>
          <w:szCs w:val="28"/>
        </w:rPr>
      </w:pPr>
      <w:r>
        <w:rPr>
          <w:rFonts w:ascii="Times New Roman" w:hAnsi="Times New Roman"/>
          <w:sz w:val="28"/>
          <w:szCs w:val="28"/>
        </w:rPr>
        <w:t>б) в графе 6 позиции «бюджетные ассигнования областного бюджета» цифры «</w:t>
      </w:r>
      <w:r w:rsidR="008470C5">
        <w:rPr>
          <w:rFonts w:ascii="Times New Roman" w:hAnsi="Times New Roman"/>
          <w:sz w:val="28"/>
          <w:szCs w:val="28"/>
        </w:rPr>
        <w:t>9639926,57144</w:t>
      </w:r>
      <w:r>
        <w:rPr>
          <w:rFonts w:ascii="Times New Roman" w:hAnsi="Times New Roman"/>
          <w:sz w:val="28"/>
          <w:szCs w:val="28"/>
        </w:rPr>
        <w:t>» заменить цифрами «</w:t>
      </w:r>
      <w:r w:rsidR="008470C5">
        <w:rPr>
          <w:rFonts w:ascii="Times New Roman" w:hAnsi="Times New Roman"/>
          <w:sz w:val="28"/>
          <w:szCs w:val="28"/>
        </w:rPr>
        <w:t>9640947,37144</w:t>
      </w:r>
      <w:r>
        <w:rPr>
          <w:rFonts w:ascii="Times New Roman" w:hAnsi="Times New Roman"/>
          <w:sz w:val="28"/>
          <w:szCs w:val="28"/>
        </w:rPr>
        <w:t>»;</w:t>
      </w:r>
    </w:p>
    <w:p w:rsidR="00BE3DAF" w:rsidRPr="00572CBA" w:rsidRDefault="00BE3DAF" w:rsidP="00DD6513">
      <w:pPr>
        <w:tabs>
          <w:tab w:val="left" w:pos="0"/>
        </w:tabs>
        <w:spacing w:after="0" w:line="240" w:lineRule="auto"/>
        <w:ind w:firstLine="709"/>
        <w:jc w:val="both"/>
        <w:rPr>
          <w:rFonts w:ascii="Times New Roman" w:hAnsi="Times New Roman"/>
          <w:sz w:val="28"/>
          <w:szCs w:val="28"/>
        </w:rPr>
      </w:pPr>
    </w:p>
    <w:p w:rsidR="00BE3DAF" w:rsidRPr="00134472" w:rsidRDefault="00BE3DAF" w:rsidP="00DA3145">
      <w:pPr>
        <w:spacing w:after="0" w:line="12" w:lineRule="auto"/>
        <w:rPr>
          <w:sz w:val="20"/>
          <w:szCs w:val="20"/>
        </w:rPr>
      </w:pPr>
    </w:p>
    <w:p w:rsidR="00BE3DAF" w:rsidRDefault="00BE3DAF">
      <w:pPr>
        <w:tabs>
          <w:tab w:val="left" w:pos="0"/>
        </w:tabs>
        <w:suppressAutoHyphens/>
        <w:spacing w:after="0" w:line="228" w:lineRule="auto"/>
        <w:ind w:firstLine="709"/>
        <w:jc w:val="center"/>
        <w:rPr>
          <w:rFonts w:ascii="Times New Roman" w:hAnsi="Times New Roman"/>
          <w:sz w:val="28"/>
          <w:szCs w:val="28"/>
        </w:rPr>
      </w:pPr>
    </w:p>
    <w:p w:rsidR="008C7A4B" w:rsidRDefault="008C7A4B">
      <w:pPr>
        <w:tabs>
          <w:tab w:val="left" w:pos="0"/>
        </w:tabs>
        <w:suppressAutoHyphens/>
        <w:spacing w:after="0" w:line="228" w:lineRule="auto"/>
        <w:ind w:firstLine="709"/>
        <w:jc w:val="center"/>
        <w:rPr>
          <w:rFonts w:ascii="Times New Roman" w:hAnsi="Times New Roman"/>
          <w:sz w:val="28"/>
          <w:szCs w:val="28"/>
        </w:rPr>
      </w:pPr>
    </w:p>
    <w:p w:rsidR="00BE3DAF" w:rsidRPr="00134472" w:rsidRDefault="00BE3DAF">
      <w:pPr>
        <w:tabs>
          <w:tab w:val="left" w:pos="0"/>
        </w:tabs>
        <w:suppressAutoHyphens/>
        <w:spacing w:after="0" w:line="228" w:lineRule="auto"/>
        <w:ind w:firstLine="709"/>
        <w:jc w:val="center"/>
        <w:rPr>
          <w:rFonts w:ascii="Times New Roman" w:hAnsi="Times New Roman"/>
          <w:sz w:val="28"/>
          <w:szCs w:val="28"/>
        </w:rPr>
      </w:pPr>
      <w:r w:rsidRPr="00134472">
        <w:rPr>
          <w:rFonts w:ascii="Times New Roman" w:hAnsi="Times New Roman"/>
          <w:sz w:val="28"/>
          <w:szCs w:val="28"/>
        </w:rPr>
        <w:t>_______________</w:t>
      </w:r>
    </w:p>
    <w:sectPr w:rsidR="00BE3DAF" w:rsidRPr="00134472" w:rsidSect="00DD6513">
      <w:pgSz w:w="11906" w:h="16838" w:code="9"/>
      <w:pgMar w:top="1134" w:right="567"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A8" w:rsidRDefault="00504AA8" w:rsidP="007A6E63">
      <w:pPr>
        <w:spacing w:after="0" w:line="240" w:lineRule="auto"/>
      </w:pPr>
      <w:r>
        <w:separator/>
      </w:r>
    </w:p>
  </w:endnote>
  <w:endnote w:type="continuationSeparator" w:id="0">
    <w:p w:rsidR="00504AA8" w:rsidRDefault="00504AA8" w:rsidP="007A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A8" w:rsidRDefault="00504AA8" w:rsidP="007A6E63">
      <w:pPr>
        <w:spacing w:after="0" w:line="240" w:lineRule="auto"/>
      </w:pPr>
      <w:r>
        <w:separator/>
      </w:r>
    </w:p>
  </w:footnote>
  <w:footnote w:type="continuationSeparator" w:id="0">
    <w:p w:rsidR="00504AA8" w:rsidRDefault="00504AA8" w:rsidP="007A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C1" w:rsidRDefault="000667C1" w:rsidP="002432A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100</w:t>
    </w:r>
    <w:r>
      <w:rPr>
        <w:rStyle w:val="ae"/>
      </w:rPr>
      <w:fldChar w:fldCharType="end"/>
    </w:r>
  </w:p>
  <w:p w:rsidR="000667C1" w:rsidRDefault="000667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C1" w:rsidRPr="004E1632" w:rsidRDefault="000667C1" w:rsidP="00FE04DB">
    <w:pPr>
      <w:pStyle w:val="a4"/>
      <w:spacing w:after="0" w:line="240" w:lineRule="auto"/>
      <w:jc w:val="center"/>
      <w:rPr>
        <w:rFonts w:ascii="Times New Roman" w:hAnsi="Times New Roman"/>
        <w:sz w:val="28"/>
        <w:szCs w:val="28"/>
      </w:rPr>
    </w:pPr>
    <w:r w:rsidRPr="004E1632">
      <w:rPr>
        <w:rFonts w:ascii="Times New Roman" w:hAnsi="Times New Roman"/>
        <w:sz w:val="28"/>
        <w:szCs w:val="28"/>
      </w:rPr>
      <w:fldChar w:fldCharType="begin"/>
    </w:r>
    <w:r w:rsidRPr="004E1632">
      <w:rPr>
        <w:rFonts w:ascii="Times New Roman" w:hAnsi="Times New Roman"/>
        <w:sz w:val="28"/>
        <w:szCs w:val="28"/>
      </w:rPr>
      <w:instrText>PAGE   \* MERGEFORMAT</w:instrText>
    </w:r>
    <w:r w:rsidRPr="004E1632">
      <w:rPr>
        <w:rFonts w:ascii="Times New Roman" w:hAnsi="Times New Roman"/>
        <w:sz w:val="28"/>
        <w:szCs w:val="28"/>
      </w:rPr>
      <w:fldChar w:fldCharType="separate"/>
    </w:r>
    <w:r w:rsidR="00C01D42">
      <w:rPr>
        <w:rFonts w:ascii="Times New Roman" w:hAnsi="Times New Roman"/>
        <w:noProof/>
        <w:sz w:val="28"/>
        <w:szCs w:val="28"/>
      </w:rPr>
      <w:t>5</w:t>
    </w:r>
    <w:r w:rsidRPr="004E163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2">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3"/>
  </w:num>
  <w:num w:numId="2">
    <w:abstractNumId w:val="2"/>
  </w:num>
  <w:num w:numId="3">
    <w:abstractNumId w:val="0"/>
  </w:num>
  <w:num w:numId="4">
    <w:abstractNumId w:val="1"/>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B8"/>
    <w:rsid w:val="000000FF"/>
    <w:rsid w:val="0000034D"/>
    <w:rsid w:val="00000462"/>
    <w:rsid w:val="000011D9"/>
    <w:rsid w:val="00001447"/>
    <w:rsid w:val="00002AC2"/>
    <w:rsid w:val="0000326C"/>
    <w:rsid w:val="00003B52"/>
    <w:rsid w:val="000042BE"/>
    <w:rsid w:val="00004304"/>
    <w:rsid w:val="000045D5"/>
    <w:rsid w:val="00004AC9"/>
    <w:rsid w:val="000050EF"/>
    <w:rsid w:val="000059BF"/>
    <w:rsid w:val="00005D83"/>
    <w:rsid w:val="0000729C"/>
    <w:rsid w:val="00007A14"/>
    <w:rsid w:val="00007B3D"/>
    <w:rsid w:val="00007FBA"/>
    <w:rsid w:val="0001000F"/>
    <w:rsid w:val="000125D8"/>
    <w:rsid w:val="0001380B"/>
    <w:rsid w:val="000145C9"/>
    <w:rsid w:val="0001627F"/>
    <w:rsid w:val="00016A87"/>
    <w:rsid w:val="00016C68"/>
    <w:rsid w:val="000204D1"/>
    <w:rsid w:val="00021CA3"/>
    <w:rsid w:val="00022525"/>
    <w:rsid w:val="00022EA7"/>
    <w:rsid w:val="0002323F"/>
    <w:rsid w:val="00024431"/>
    <w:rsid w:val="00025570"/>
    <w:rsid w:val="00025C9B"/>
    <w:rsid w:val="000273C4"/>
    <w:rsid w:val="00027D12"/>
    <w:rsid w:val="00032407"/>
    <w:rsid w:val="00032A09"/>
    <w:rsid w:val="00032CDD"/>
    <w:rsid w:val="0003308A"/>
    <w:rsid w:val="0003388C"/>
    <w:rsid w:val="00033CC7"/>
    <w:rsid w:val="0003464D"/>
    <w:rsid w:val="00034CC4"/>
    <w:rsid w:val="00034FDE"/>
    <w:rsid w:val="00035D5B"/>
    <w:rsid w:val="0003715B"/>
    <w:rsid w:val="0003788F"/>
    <w:rsid w:val="000408A3"/>
    <w:rsid w:val="00040B0B"/>
    <w:rsid w:val="00041A0C"/>
    <w:rsid w:val="00042010"/>
    <w:rsid w:val="000438C6"/>
    <w:rsid w:val="00043D3F"/>
    <w:rsid w:val="00043DF8"/>
    <w:rsid w:val="00043F03"/>
    <w:rsid w:val="00044484"/>
    <w:rsid w:val="000451E2"/>
    <w:rsid w:val="000451FB"/>
    <w:rsid w:val="00045FD7"/>
    <w:rsid w:val="00046595"/>
    <w:rsid w:val="0004694C"/>
    <w:rsid w:val="0005026D"/>
    <w:rsid w:val="0005044C"/>
    <w:rsid w:val="00051C41"/>
    <w:rsid w:val="00052B44"/>
    <w:rsid w:val="00055BC2"/>
    <w:rsid w:val="000566F5"/>
    <w:rsid w:val="0005742C"/>
    <w:rsid w:val="00057441"/>
    <w:rsid w:val="000574C6"/>
    <w:rsid w:val="000576F7"/>
    <w:rsid w:val="0006300E"/>
    <w:rsid w:val="000632D0"/>
    <w:rsid w:val="00063FCC"/>
    <w:rsid w:val="00064BCE"/>
    <w:rsid w:val="00064BD1"/>
    <w:rsid w:val="000652E3"/>
    <w:rsid w:val="000653E6"/>
    <w:rsid w:val="00065A1D"/>
    <w:rsid w:val="00065DD5"/>
    <w:rsid w:val="00066462"/>
    <w:rsid w:val="000664C3"/>
    <w:rsid w:val="00066655"/>
    <w:rsid w:val="000667C1"/>
    <w:rsid w:val="00066D42"/>
    <w:rsid w:val="0006775F"/>
    <w:rsid w:val="000700B7"/>
    <w:rsid w:val="000713C1"/>
    <w:rsid w:val="00072EB5"/>
    <w:rsid w:val="0007341C"/>
    <w:rsid w:val="00074712"/>
    <w:rsid w:val="0007492D"/>
    <w:rsid w:val="00074D2C"/>
    <w:rsid w:val="00075A89"/>
    <w:rsid w:val="00076714"/>
    <w:rsid w:val="000767C7"/>
    <w:rsid w:val="00077107"/>
    <w:rsid w:val="0007772E"/>
    <w:rsid w:val="000778B2"/>
    <w:rsid w:val="00080263"/>
    <w:rsid w:val="00080973"/>
    <w:rsid w:val="00080E0F"/>
    <w:rsid w:val="000818DD"/>
    <w:rsid w:val="0008236F"/>
    <w:rsid w:val="00082EA2"/>
    <w:rsid w:val="00083D0F"/>
    <w:rsid w:val="00083EC9"/>
    <w:rsid w:val="000843CE"/>
    <w:rsid w:val="00084BAB"/>
    <w:rsid w:val="00085545"/>
    <w:rsid w:val="000858B5"/>
    <w:rsid w:val="00085D03"/>
    <w:rsid w:val="00085F92"/>
    <w:rsid w:val="0008629F"/>
    <w:rsid w:val="00086309"/>
    <w:rsid w:val="000864AD"/>
    <w:rsid w:val="00086E5C"/>
    <w:rsid w:val="00087004"/>
    <w:rsid w:val="000905A7"/>
    <w:rsid w:val="000909D4"/>
    <w:rsid w:val="00090A70"/>
    <w:rsid w:val="000913C9"/>
    <w:rsid w:val="00091453"/>
    <w:rsid w:val="000921AA"/>
    <w:rsid w:val="000921CE"/>
    <w:rsid w:val="000925B0"/>
    <w:rsid w:val="00094458"/>
    <w:rsid w:val="00094AA5"/>
    <w:rsid w:val="000958BE"/>
    <w:rsid w:val="00095CF9"/>
    <w:rsid w:val="000966C1"/>
    <w:rsid w:val="0009729D"/>
    <w:rsid w:val="000974FC"/>
    <w:rsid w:val="000978B4"/>
    <w:rsid w:val="00097E8C"/>
    <w:rsid w:val="000A04CF"/>
    <w:rsid w:val="000A076C"/>
    <w:rsid w:val="000A0DA4"/>
    <w:rsid w:val="000A121A"/>
    <w:rsid w:val="000A2767"/>
    <w:rsid w:val="000A2944"/>
    <w:rsid w:val="000A2C2E"/>
    <w:rsid w:val="000A3969"/>
    <w:rsid w:val="000A5914"/>
    <w:rsid w:val="000A5E5C"/>
    <w:rsid w:val="000A5ED7"/>
    <w:rsid w:val="000B099D"/>
    <w:rsid w:val="000B22AA"/>
    <w:rsid w:val="000B244F"/>
    <w:rsid w:val="000B2E2E"/>
    <w:rsid w:val="000B31BF"/>
    <w:rsid w:val="000B3EEC"/>
    <w:rsid w:val="000B3F76"/>
    <w:rsid w:val="000B46B2"/>
    <w:rsid w:val="000B483D"/>
    <w:rsid w:val="000B4A19"/>
    <w:rsid w:val="000B5BD4"/>
    <w:rsid w:val="000B7953"/>
    <w:rsid w:val="000B7D9A"/>
    <w:rsid w:val="000C0EAE"/>
    <w:rsid w:val="000C20CE"/>
    <w:rsid w:val="000C28AD"/>
    <w:rsid w:val="000C3B61"/>
    <w:rsid w:val="000C4B6E"/>
    <w:rsid w:val="000C4B97"/>
    <w:rsid w:val="000C4C40"/>
    <w:rsid w:val="000C5D30"/>
    <w:rsid w:val="000C677D"/>
    <w:rsid w:val="000C743B"/>
    <w:rsid w:val="000D0519"/>
    <w:rsid w:val="000D0BBD"/>
    <w:rsid w:val="000D31DB"/>
    <w:rsid w:val="000D4D29"/>
    <w:rsid w:val="000D6154"/>
    <w:rsid w:val="000D63F3"/>
    <w:rsid w:val="000D69A0"/>
    <w:rsid w:val="000D70A2"/>
    <w:rsid w:val="000D7387"/>
    <w:rsid w:val="000D74BC"/>
    <w:rsid w:val="000D79CC"/>
    <w:rsid w:val="000E01AC"/>
    <w:rsid w:val="000E0478"/>
    <w:rsid w:val="000E11EC"/>
    <w:rsid w:val="000E12A8"/>
    <w:rsid w:val="000E2638"/>
    <w:rsid w:val="000E36FE"/>
    <w:rsid w:val="000E37E3"/>
    <w:rsid w:val="000E3FD1"/>
    <w:rsid w:val="000E434D"/>
    <w:rsid w:val="000E4B2F"/>
    <w:rsid w:val="000E4DDA"/>
    <w:rsid w:val="000E4DE5"/>
    <w:rsid w:val="000E4FD5"/>
    <w:rsid w:val="000E51C2"/>
    <w:rsid w:val="000E5514"/>
    <w:rsid w:val="000E5BFC"/>
    <w:rsid w:val="000F0DDB"/>
    <w:rsid w:val="000F2469"/>
    <w:rsid w:val="000F2E13"/>
    <w:rsid w:val="000F32DE"/>
    <w:rsid w:val="000F3C48"/>
    <w:rsid w:val="000F3CCB"/>
    <w:rsid w:val="000F4954"/>
    <w:rsid w:val="000F5FBB"/>
    <w:rsid w:val="000F6D51"/>
    <w:rsid w:val="000F7C24"/>
    <w:rsid w:val="00100791"/>
    <w:rsid w:val="00103606"/>
    <w:rsid w:val="00103717"/>
    <w:rsid w:val="00103C52"/>
    <w:rsid w:val="00104E9B"/>
    <w:rsid w:val="00105A86"/>
    <w:rsid w:val="001073A8"/>
    <w:rsid w:val="0010742F"/>
    <w:rsid w:val="00110848"/>
    <w:rsid w:val="00110D62"/>
    <w:rsid w:val="0011123C"/>
    <w:rsid w:val="00111A6F"/>
    <w:rsid w:val="00113550"/>
    <w:rsid w:val="0011368F"/>
    <w:rsid w:val="00116560"/>
    <w:rsid w:val="00116793"/>
    <w:rsid w:val="00116809"/>
    <w:rsid w:val="00120061"/>
    <w:rsid w:val="001203B1"/>
    <w:rsid w:val="0012099F"/>
    <w:rsid w:val="00121311"/>
    <w:rsid w:val="001215D0"/>
    <w:rsid w:val="00122030"/>
    <w:rsid w:val="001220A6"/>
    <w:rsid w:val="00122C16"/>
    <w:rsid w:val="0012343A"/>
    <w:rsid w:val="001246E7"/>
    <w:rsid w:val="001247F2"/>
    <w:rsid w:val="0012506C"/>
    <w:rsid w:val="00125163"/>
    <w:rsid w:val="001279B8"/>
    <w:rsid w:val="00127EDF"/>
    <w:rsid w:val="0013042B"/>
    <w:rsid w:val="001312A4"/>
    <w:rsid w:val="00131CDD"/>
    <w:rsid w:val="001323CF"/>
    <w:rsid w:val="00132900"/>
    <w:rsid w:val="001330B8"/>
    <w:rsid w:val="00134472"/>
    <w:rsid w:val="00134C98"/>
    <w:rsid w:val="00136AB1"/>
    <w:rsid w:val="001375F0"/>
    <w:rsid w:val="00137604"/>
    <w:rsid w:val="001376CA"/>
    <w:rsid w:val="00140618"/>
    <w:rsid w:val="001450EC"/>
    <w:rsid w:val="001464F7"/>
    <w:rsid w:val="00147009"/>
    <w:rsid w:val="001476C0"/>
    <w:rsid w:val="00147728"/>
    <w:rsid w:val="00147891"/>
    <w:rsid w:val="00147C59"/>
    <w:rsid w:val="00152E66"/>
    <w:rsid w:val="00153326"/>
    <w:rsid w:val="0015338B"/>
    <w:rsid w:val="00153CDB"/>
    <w:rsid w:val="00153E80"/>
    <w:rsid w:val="00153EE6"/>
    <w:rsid w:val="00153EE8"/>
    <w:rsid w:val="00154DCA"/>
    <w:rsid w:val="00155A36"/>
    <w:rsid w:val="00155A9A"/>
    <w:rsid w:val="0015619D"/>
    <w:rsid w:val="0015689A"/>
    <w:rsid w:val="001601C3"/>
    <w:rsid w:val="001608A0"/>
    <w:rsid w:val="00160E7D"/>
    <w:rsid w:val="001613B9"/>
    <w:rsid w:val="0016289B"/>
    <w:rsid w:val="001629C8"/>
    <w:rsid w:val="0016308C"/>
    <w:rsid w:val="00163217"/>
    <w:rsid w:val="001638CD"/>
    <w:rsid w:val="00163E29"/>
    <w:rsid w:val="0016437D"/>
    <w:rsid w:val="00164786"/>
    <w:rsid w:val="00164D9B"/>
    <w:rsid w:val="00165B81"/>
    <w:rsid w:val="0016687A"/>
    <w:rsid w:val="00166A8F"/>
    <w:rsid w:val="00166EC4"/>
    <w:rsid w:val="001675C0"/>
    <w:rsid w:val="00167685"/>
    <w:rsid w:val="001678CE"/>
    <w:rsid w:val="001703BB"/>
    <w:rsid w:val="0017103C"/>
    <w:rsid w:val="001719C9"/>
    <w:rsid w:val="00171B39"/>
    <w:rsid w:val="00172888"/>
    <w:rsid w:val="00173B49"/>
    <w:rsid w:val="00173EFD"/>
    <w:rsid w:val="001750C5"/>
    <w:rsid w:val="00175371"/>
    <w:rsid w:val="0017618C"/>
    <w:rsid w:val="001766FA"/>
    <w:rsid w:val="001771F7"/>
    <w:rsid w:val="00177A6F"/>
    <w:rsid w:val="001802B9"/>
    <w:rsid w:val="00180721"/>
    <w:rsid w:val="00180776"/>
    <w:rsid w:val="00180787"/>
    <w:rsid w:val="00181473"/>
    <w:rsid w:val="00181688"/>
    <w:rsid w:val="00181741"/>
    <w:rsid w:val="0018250D"/>
    <w:rsid w:val="00183D22"/>
    <w:rsid w:val="0018470F"/>
    <w:rsid w:val="00184B36"/>
    <w:rsid w:val="00184B75"/>
    <w:rsid w:val="001850A6"/>
    <w:rsid w:val="00187723"/>
    <w:rsid w:val="001878A1"/>
    <w:rsid w:val="00187900"/>
    <w:rsid w:val="00187909"/>
    <w:rsid w:val="001910E2"/>
    <w:rsid w:val="001926C8"/>
    <w:rsid w:val="00194458"/>
    <w:rsid w:val="00194A06"/>
    <w:rsid w:val="00195CE6"/>
    <w:rsid w:val="001961D8"/>
    <w:rsid w:val="00196876"/>
    <w:rsid w:val="00196C15"/>
    <w:rsid w:val="0019790A"/>
    <w:rsid w:val="001A0AB5"/>
    <w:rsid w:val="001A0FCE"/>
    <w:rsid w:val="001A179F"/>
    <w:rsid w:val="001A243A"/>
    <w:rsid w:val="001A278B"/>
    <w:rsid w:val="001A2C7F"/>
    <w:rsid w:val="001A46EE"/>
    <w:rsid w:val="001A6FA8"/>
    <w:rsid w:val="001A7D54"/>
    <w:rsid w:val="001B062B"/>
    <w:rsid w:val="001B0B1A"/>
    <w:rsid w:val="001B16E0"/>
    <w:rsid w:val="001B288E"/>
    <w:rsid w:val="001B2A2C"/>
    <w:rsid w:val="001B3250"/>
    <w:rsid w:val="001B3485"/>
    <w:rsid w:val="001B36BA"/>
    <w:rsid w:val="001B461A"/>
    <w:rsid w:val="001B4EB6"/>
    <w:rsid w:val="001B4FB6"/>
    <w:rsid w:val="001B503F"/>
    <w:rsid w:val="001B5566"/>
    <w:rsid w:val="001B6BBD"/>
    <w:rsid w:val="001B6E92"/>
    <w:rsid w:val="001C0126"/>
    <w:rsid w:val="001C1501"/>
    <w:rsid w:val="001C2207"/>
    <w:rsid w:val="001C3298"/>
    <w:rsid w:val="001C4317"/>
    <w:rsid w:val="001C44AE"/>
    <w:rsid w:val="001C4ED4"/>
    <w:rsid w:val="001C5079"/>
    <w:rsid w:val="001C612B"/>
    <w:rsid w:val="001C6275"/>
    <w:rsid w:val="001C6A79"/>
    <w:rsid w:val="001C7963"/>
    <w:rsid w:val="001C7978"/>
    <w:rsid w:val="001C7FEF"/>
    <w:rsid w:val="001D0185"/>
    <w:rsid w:val="001D1666"/>
    <w:rsid w:val="001D168A"/>
    <w:rsid w:val="001D1B7B"/>
    <w:rsid w:val="001D2090"/>
    <w:rsid w:val="001D2312"/>
    <w:rsid w:val="001D244E"/>
    <w:rsid w:val="001D24AB"/>
    <w:rsid w:val="001D3848"/>
    <w:rsid w:val="001D4B38"/>
    <w:rsid w:val="001D52FB"/>
    <w:rsid w:val="001D5D16"/>
    <w:rsid w:val="001D5DEC"/>
    <w:rsid w:val="001E2037"/>
    <w:rsid w:val="001E235B"/>
    <w:rsid w:val="001E2546"/>
    <w:rsid w:val="001E303F"/>
    <w:rsid w:val="001E377C"/>
    <w:rsid w:val="001E5516"/>
    <w:rsid w:val="001E6659"/>
    <w:rsid w:val="001E67EE"/>
    <w:rsid w:val="001F0210"/>
    <w:rsid w:val="001F02F7"/>
    <w:rsid w:val="001F0D9C"/>
    <w:rsid w:val="001F2158"/>
    <w:rsid w:val="001F2A21"/>
    <w:rsid w:val="001F3824"/>
    <w:rsid w:val="001F403D"/>
    <w:rsid w:val="001F5442"/>
    <w:rsid w:val="001F628B"/>
    <w:rsid w:val="001F6673"/>
    <w:rsid w:val="001F70E8"/>
    <w:rsid w:val="001F72E1"/>
    <w:rsid w:val="001F7B70"/>
    <w:rsid w:val="001F7F22"/>
    <w:rsid w:val="00201BCA"/>
    <w:rsid w:val="00202001"/>
    <w:rsid w:val="00202082"/>
    <w:rsid w:val="00202512"/>
    <w:rsid w:val="00203449"/>
    <w:rsid w:val="00203F53"/>
    <w:rsid w:val="00204CCE"/>
    <w:rsid w:val="00205957"/>
    <w:rsid w:val="00205EFF"/>
    <w:rsid w:val="00206552"/>
    <w:rsid w:val="00206867"/>
    <w:rsid w:val="002069D3"/>
    <w:rsid w:val="00206E41"/>
    <w:rsid w:val="00207376"/>
    <w:rsid w:val="00207BAC"/>
    <w:rsid w:val="0021049A"/>
    <w:rsid w:val="00210773"/>
    <w:rsid w:val="00210B28"/>
    <w:rsid w:val="0021159F"/>
    <w:rsid w:val="00211B19"/>
    <w:rsid w:val="00211EB7"/>
    <w:rsid w:val="00211FDF"/>
    <w:rsid w:val="00212655"/>
    <w:rsid w:val="002137A3"/>
    <w:rsid w:val="00213FD5"/>
    <w:rsid w:val="0021443D"/>
    <w:rsid w:val="002145D9"/>
    <w:rsid w:val="00214901"/>
    <w:rsid w:val="0021491C"/>
    <w:rsid w:val="0021493D"/>
    <w:rsid w:val="00214EA2"/>
    <w:rsid w:val="00215BDC"/>
    <w:rsid w:val="00216621"/>
    <w:rsid w:val="00216A31"/>
    <w:rsid w:val="00216C01"/>
    <w:rsid w:val="00217475"/>
    <w:rsid w:val="002200FD"/>
    <w:rsid w:val="0022028E"/>
    <w:rsid w:val="002217FF"/>
    <w:rsid w:val="002224FC"/>
    <w:rsid w:val="00222B75"/>
    <w:rsid w:val="0022422F"/>
    <w:rsid w:val="0022424D"/>
    <w:rsid w:val="00226191"/>
    <w:rsid w:val="00226427"/>
    <w:rsid w:val="00227E7F"/>
    <w:rsid w:val="00230737"/>
    <w:rsid w:val="00230A33"/>
    <w:rsid w:val="002314E3"/>
    <w:rsid w:val="002318C1"/>
    <w:rsid w:val="00231FC2"/>
    <w:rsid w:val="00232CE6"/>
    <w:rsid w:val="0023315D"/>
    <w:rsid w:val="00233BDC"/>
    <w:rsid w:val="00234622"/>
    <w:rsid w:val="002364E9"/>
    <w:rsid w:val="00236FC0"/>
    <w:rsid w:val="00237497"/>
    <w:rsid w:val="00237C3C"/>
    <w:rsid w:val="0024049D"/>
    <w:rsid w:val="002432AF"/>
    <w:rsid w:val="002433E7"/>
    <w:rsid w:val="00243BED"/>
    <w:rsid w:val="00243DF7"/>
    <w:rsid w:val="00244359"/>
    <w:rsid w:val="0024509E"/>
    <w:rsid w:val="00245437"/>
    <w:rsid w:val="002468AF"/>
    <w:rsid w:val="00247F66"/>
    <w:rsid w:val="002509DC"/>
    <w:rsid w:val="00251143"/>
    <w:rsid w:val="00251F57"/>
    <w:rsid w:val="00252C40"/>
    <w:rsid w:val="0025397D"/>
    <w:rsid w:val="002551D6"/>
    <w:rsid w:val="002552FE"/>
    <w:rsid w:val="00255EB1"/>
    <w:rsid w:val="00256112"/>
    <w:rsid w:val="00256662"/>
    <w:rsid w:val="00256C26"/>
    <w:rsid w:val="00257203"/>
    <w:rsid w:val="00260E8C"/>
    <w:rsid w:val="00261FE2"/>
    <w:rsid w:val="00262C20"/>
    <w:rsid w:val="002633E9"/>
    <w:rsid w:val="00263445"/>
    <w:rsid w:val="002636FA"/>
    <w:rsid w:val="00263B62"/>
    <w:rsid w:val="00263C7E"/>
    <w:rsid w:val="00264407"/>
    <w:rsid w:val="00264793"/>
    <w:rsid w:val="00264D5D"/>
    <w:rsid w:val="002653BD"/>
    <w:rsid w:val="0026580E"/>
    <w:rsid w:val="00265951"/>
    <w:rsid w:val="002663C9"/>
    <w:rsid w:val="00266D05"/>
    <w:rsid w:val="00266F1C"/>
    <w:rsid w:val="00270235"/>
    <w:rsid w:val="00271124"/>
    <w:rsid w:val="00271F5D"/>
    <w:rsid w:val="00271FB4"/>
    <w:rsid w:val="002722EF"/>
    <w:rsid w:val="0027251E"/>
    <w:rsid w:val="00272570"/>
    <w:rsid w:val="002726BE"/>
    <w:rsid w:val="00273105"/>
    <w:rsid w:val="00274349"/>
    <w:rsid w:val="00275194"/>
    <w:rsid w:val="00275AB2"/>
    <w:rsid w:val="00275F1D"/>
    <w:rsid w:val="00276028"/>
    <w:rsid w:val="0027648B"/>
    <w:rsid w:val="00276C76"/>
    <w:rsid w:val="00276D84"/>
    <w:rsid w:val="00277DAE"/>
    <w:rsid w:val="002800C0"/>
    <w:rsid w:val="0028038E"/>
    <w:rsid w:val="002804AC"/>
    <w:rsid w:val="002812A1"/>
    <w:rsid w:val="00281853"/>
    <w:rsid w:val="002823E8"/>
    <w:rsid w:val="0028246A"/>
    <w:rsid w:val="00282C4E"/>
    <w:rsid w:val="0028338F"/>
    <w:rsid w:val="002834D9"/>
    <w:rsid w:val="00283AC0"/>
    <w:rsid w:val="0028412C"/>
    <w:rsid w:val="00284A32"/>
    <w:rsid w:val="00285C74"/>
    <w:rsid w:val="00285D3A"/>
    <w:rsid w:val="00286E0E"/>
    <w:rsid w:val="00287E7B"/>
    <w:rsid w:val="0029014E"/>
    <w:rsid w:val="002914C8"/>
    <w:rsid w:val="00292842"/>
    <w:rsid w:val="00292EE9"/>
    <w:rsid w:val="00293127"/>
    <w:rsid w:val="002931EF"/>
    <w:rsid w:val="002932A8"/>
    <w:rsid w:val="002935FB"/>
    <w:rsid w:val="0029516C"/>
    <w:rsid w:val="00295D77"/>
    <w:rsid w:val="00296A8E"/>
    <w:rsid w:val="00296E56"/>
    <w:rsid w:val="002972AE"/>
    <w:rsid w:val="00297E9F"/>
    <w:rsid w:val="002A0090"/>
    <w:rsid w:val="002A1948"/>
    <w:rsid w:val="002A2776"/>
    <w:rsid w:val="002A2C01"/>
    <w:rsid w:val="002A2F02"/>
    <w:rsid w:val="002A336E"/>
    <w:rsid w:val="002A3FBA"/>
    <w:rsid w:val="002A4664"/>
    <w:rsid w:val="002A48D7"/>
    <w:rsid w:val="002A5C62"/>
    <w:rsid w:val="002A62DA"/>
    <w:rsid w:val="002A6712"/>
    <w:rsid w:val="002A71E0"/>
    <w:rsid w:val="002A7C00"/>
    <w:rsid w:val="002B169E"/>
    <w:rsid w:val="002B16C6"/>
    <w:rsid w:val="002B29F8"/>
    <w:rsid w:val="002B33EC"/>
    <w:rsid w:val="002B3E06"/>
    <w:rsid w:val="002B4122"/>
    <w:rsid w:val="002B46FB"/>
    <w:rsid w:val="002B47DD"/>
    <w:rsid w:val="002B4A58"/>
    <w:rsid w:val="002B50EA"/>
    <w:rsid w:val="002B54DD"/>
    <w:rsid w:val="002B5EAF"/>
    <w:rsid w:val="002B617C"/>
    <w:rsid w:val="002B662F"/>
    <w:rsid w:val="002B690B"/>
    <w:rsid w:val="002B6AB4"/>
    <w:rsid w:val="002B7398"/>
    <w:rsid w:val="002B76BD"/>
    <w:rsid w:val="002B7B2D"/>
    <w:rsid w:val="002C23CF"/>
    <w:rsid w:val="002C264A"/>
    <w:rsid w:val="002C3174"/>
    <w:rsid w:val="002C3816"/>
    <w:rsid w:val="002C4DFA"/>
    <w:rsid w:val="002C6330"/>
    <w:rsid w:val="002C6A4D"/>
    <w:rsid w:val="002D2159"/>
    <w:rsid w:val="002D2547"/>
    <w:rsid w:val="002D2BBC"/>
    <w:rsid w:val="002D3BF4"/>
    <w:rsid w:val="002D5268"/>
    <w:rsid w:val="002D5491"/>
    <w:rsid w:val="002D6A42"/>
    <w:rsid w:val="002D6FBB"/>
    <w:rsid w:val="002E055C"/>
    <w:rsid w:val="002E084D"/>
    <w:rsid w:val="002E0B31"/>
    <w:rsid w:val="002E1226"/>
    <w:rsid w:val="002E396E"/>
    <w:rsid w:val="002E3C6D"/>
    <w:rsid w:val="002E5055"/>
    <w:rsid w:val="002E5ED3"/>
    <w:rsid w:val="002E62D2"/>
    <w:rsid w:val="002E7BD0"/>
    <w:rsid w:val="002F0022"/>
    <w:rsid w:val="002F0085"/>
    <w:rsid w:val="002F15C7"/>
    <w:rsid w:val="002F1601"/>
    <w:rsid w:val="002F16F0"/>
    <w:rsid w:val="002F1869"/>
    <w:rsid w:val="002F1B11"/>
    <w:rsid w:val="002F2497"/>
    <w:rsid w:val="002F5706"/>
    <w:rsid w:val="002F59AD"/>
    <w:rsid w:val="002F6D12"/>
    <w:rsid w:val="002F71B2"/>
    <w:rsid w:val="002F73AF"/>
    <w:rsid w:val="002F7F84"/>
    <w:rsid w:val="00301B43"/>
    <w:rsid w:val="00303176"/>
    <w:rsid w:val="00303C77"/>
    <w:rsid w:val="00304574"/>
    <w:rsid w:val="00304A51"/>
    <w:rsid w:val="00305617"/>
    <w:rsid w:val="00305B0F"/>
    <w:rsid w:val="003068CC"/>
    <w:rsid w:val="00306CCD"/>
    <w:rsid w:val="0030704A"/>
    <w:rsid w:val="00307734"/>
    <w:rsid w:val="00310B7B"/>
    <w:rsid w:val="003112FC"/>
    <w:rsid w:val="003113E3"/>
    <w:rsid w:val="003116DC"/>
    <w:rsid w:val="00312112"/>
    <w:rsid w:val="00312431"/>
    <w:rsid w:val="003129F8"/>
    <w:rsid w:val="003145FC"/>
    <w:rsid w:val="00314D26"/>
    <w:rsid w:val="00314F92"/>
    <w:rsid w:val="00315544"/>
    <w:rsid w:val="0031555E"/>
    <w:rsid w:val="0031570C"/>
    <w:rsid w:val="00315CF4"/>
    <w:rsid w:val="0031639E"/>
    <w:rsid w:val="00316556"/>
    <w:rsid w:val="003167FB"/>
    <w:rsid w:val="00317279"/>
    <w:rsid w:val="00317425"/>
    <w:rsid w:val="003176AB"/>
    <w:rsid w:val="00317D67"/>
    <w:rsid w:val="00320435"/>
    <w:rsid w:val="0032066B"/>
    <w:rsid w:val="003208AC"/>
    <w:rsid w:val="00321117"/>
    <w:rsid w:val="00321147"/>
    <w:rsid w:val="00321A1E"/>
    <w:rsid w:val="00324447"/>
    <w:rsid w:val="003247DC"/>
    <w:rsid w:val="00324FD2"/>
    <w:rsid w:val="00325C35"/>
    <w:rsid w:val="00325E44"/>
    <w:rsid w:val="00326DF0"/>
    <w:rsid w:val="00327675"/>
    <w:rsid w:val="003276E2"/>
    <w:rsid w:val="003309AD"/>
    <w:rsid w:val="00330B9E"/>
    <w:rsid w:val="00330C1B"/>
    <w:rsid w:val="003311B5"/>
    <w:rsid w:val="00333916"/>
    <w:rsid w:val="00333A71"/>
    <w:rsid w:val="00333DA0"/>
    <w:rsid w:val="00333F75"/>
    <w:rsid w:val="0033477F"/>
    <w:rsid w:val="00335227"/>
    <w:rsid w:val="00335903"/>
    <w:rsid w:val="00335E0F"/>
    <w:rsid w:val="003373F0"/>
    <w:rsid w:val="00340854"/>
    <w:rsid w:val="003409D8"/>
    <w:rsid w:val="00340A05"/>
    <w:rsid w:val="00340F30"/>
    <w:rsid w:val="00342A97"/>
    <w:rsid w:val="00344890"/>
    <w:rsid w:val="00345E99"/>
    <w:rsid w:val="003462CE"/>
    <w:rsid w:val="0034728A"/>
    <w:rsid w:val="00347FAE"/>
    <w:rsid w:val="0035078D"/>
    <w:rsid w:val="00350ABA"/>
    <w:rsid w:val="00351B1F"/>
    <w:rsid w:val="00352679"/>
    <w:rsid w:val="00353357"/>
    <w:rsid w:val="003534E1"/>
    <w:rsid w:val="00353944"/>
    <w:rsid w:val="00353F47"/>
    <w:rsid w:val="00354F21"/>
    <w:rsid w:val="003554E0"/>
    <w:rsid w:val="00355BEF"/>
    <w:rsid w:val="00355D5F"/>
    <w:rsid w:val="00356CB9"/>
    <w:rsid w:val="00357787"/>
    <w:rsid w:val="00360379"/>
    <w:rsid w:val="0036084E"/>
    <w:rsid w:val="00360A42"/>
    <w:rsid w:val="00361B52"/>
    <w:rsid w:val="00361B72"/>
    <w:rsid w:val="003622E1"/>
    <w:rsid w:val="003623D5"/>
    <w:rsid w:val="00362A47"/>
    <w:rsid w:val="00362ACD"/>
    <w:rsid w:val="00364E10"/>
    <w:rsid w:val="00365E02"/>
    <w:rsid w:val="00366751"/>
    <w:rsid w:val="00366D35"/>
    <w:rsid w:val="00367BDD"/>
    <w:rsid w:val="00367D56"/>
    <w:rsid w:val="00370071"/>
    <w:rsid w:val="0037067D"/>
    <w:rsid w:val="003712B9"/>
    <w:rsid w:val="0037205E"/>
    <w:rsid w:val="003725F7"/>
    <w:rsid w:val="00372C26"/>
    <w:rsid w:val="003734AC"/>
    <w:rsid w:val="00373881"/>
    <w:rsid w:val="00374711"/>
    <w:rsid w:val="00374755"/>
    <w:rsid w:val="0037491B"/>
    <w:rsid w:val="00374DA2"/>
    <w:rsid w:val="003754B2"/>
    <w:rsid w:val="00375888"/>
    <w:rsid w:val="00375DA5"/>
    <w:rsid w:val="00375DD3"/>
    <w:rsid w:val="0037635C"/>
    <w:rsid w:val="00376C15"/>
    <w:rsid w:val="00377433"/>
    <w:rsid w:val="003809E2"/>
    <w:rsid w:val="00380BEF"/>
    <w:rsid w:val="00380E6A"/>
    <w:rsid w:val="00381899"/>
    <w:rsid w:val="00382832"/>
    <w:rsid w:val="00382961"/>
    <w:rsid w:val="00382BF7"/>
    <w:rsid w:val="003830FE"/>
    <w:rsid w:val="00383559"/>
    <w:rsid w:val="00383E6E"/>
    <w:rsid w:val="00383FAC"/>
    <w:rsid w:val="00384840"/>
    <w:rsid w:val="00385849"/>
    <w:rsid w:val="00387A84"/>
    <w:rsid w:val="00391D3F"/>
    <w:rsid w:val="00391F8D"/>
    <w:rsid w:val="00392339"/>
    <w:rsid w:val="00392997"/>
    <w:rsid w:val="00392E00"/>
    <w:rsid w:val="003957EA"/>
    <w:rsid w:val="00397169"/>
    <w:rsid w:val="00397D89"/>
    <w:rsid w:val="003A0F42"/>
    <w:rsid w:val="003A228C"/>
    <w:rsid w:val="003A282B"/>
    <w:rsid w:val="003A3028"/>
    <w:rsid w:val="003A32DE"/>
    <w:rsid w:val="003A4820"/>
    <w:rsid w:val="003A4ED9"/>
    <w:rsid w:val="003A5663"/>
    <w:rsid w:val="003A697E"/>
    <w:rsid w:val="003A6D07"/>
    <w:rsid w:val="003A71AF"/>
    <w:rsid w:val="003A78B5"/>
    <w:rsid w:val="003A7EFC"/>
    <w:rsid w:val="003B09BA"/>
    <w:rsid w:val="003B25D7"/>
    <w:rsid w:val="003B2F85"/>
    <w:rsid w:val="003B3688"/>
    <w:rsid w:val="003B376E"/>
    <w:rsid w:val="003B44E0"/>
    <w:rsid w:val="003B4DFA"/>
    <w:rsid w:val="003B551D"/>
    <w:rsid w:val="003B6C8B"/>
    <w:rsid w:val="003B7B27"/>
    <w:rsid w:val="003C0A44"/>
    <w:rsid w:val="003C0F3B"/>
    <w:rsid w:val="003C27BC"/>
    <w:rsid w:val="003C3006"/>
    <w:rsid w:val="003C41E3"/>
    <w:rsid w:val="003C46EE"/>
    <w:rsid w:val="003C6683"/>
    <w:rsid w:val="003C6F6C"/>
    <w:rsid w:val="003C7399"/>
    <w:rsid w:val="003D05DA"/>
    <w:rsid w:val="003D0881"/>
    <w:rsid w:val="003D100D"/>
    <w:rsid w:val="003D1B7A"/>
    <w:rsid w:val="003D1BE5"/>
    <w:rsid w:val="003D29C7"/>
    <w:rsid w:val="003D2B99"/>
    <w:rsid w:val="003D3C07"/>
    <w:rsid w:val="003D478A"/>
    <w:rsid w:val="003D4FFC"/>
    <w:rsid w:val="003D58DD"/>
    <w:rsid w:val="003D5B99"/>
    <w:rsid w:val="003D663D"/>
    <w:rsid w:val="003D696F"/>
    <w:rsid w:val="003D6AAF"/>
    <w:rsid w:val="003E1974"/>
    <w:rsid w:val="003E1B28"/>
    <w:rsid w:val="003E1D1C"/>
    <w:rsid w:val="003E278F"/>
    <w:rsid w:val="003E2DE0"/>
    <w:rsid w:val="003E2FD1"/>
    <w:rsid w:val="003E3FB0"/>
    <w:rsid w:val="003E4051"/>
    <w:rsid w:val="003E460E"/>
    <w:rsid w:val="003E5A1F"/>
    <w:rsid w:val="003E5D1C"/>
    <w:rsid w:val="003E63BE"/>
    <w:rsid w:val="003E6411"/>
    <w:rsid w:val="003F046F"/>
    <w:rsid w:val="003F108F"/>
    <w:rsid w:val="003F2ADB"/>
    <w:rsid w:val="003F2FFD"/>
    <w:rsid w:val="003F4280"/>
    <w:rsid w:val="003F4F3E"/>
    <w:rsid w:val="003F6711"/>
    <w:rsid w:val="003F698A"/>
    <w:rsid w:val="00400987"/>
    <w:rsid w:val="004009FA"/>
    <w:rsid w:val="00400E89"/>
    <w:rsid w:val="004018BC"/>
    <w:rsid w:val="0040284B"/>
    <w:rsid w:val="004032D5"/>
    <w:rsid w:val="00403F01"/>
    <w:rsid w:val="00404E16"/>
    <w:rsid w:val="00406240"/>
    <w:rsid w:val="00406D33"/>
    <w:rsid w:val="004101E8"/>
    <w:rsid w:val="004105EB"/>
    <w:rsid w:val="00410A0C"/>
    <w:rsid w:val="00411443"/>
    <w:rsid w:val="004120E6"/>
    <w:rsid w:val="00412C7B"/>
    <w:rsid w:val="00413272"/>
    <w:rsid w:val="0041401F"/>
    <w:rsid w:val="00415082"/>
    <w:rsid w:val="00415B7E"/>
    <w:rsid w:val="004165F8"/>
    <w:rsid w:val="00417181"/>
    <w:rsid w:val="0041763B"/>
    <w:rsid w:val="00417D6C"/>
    <w:rsid w:val="004206C7"/>
    <w:rsid w:val="00420CC4"/>
    <w:rsid w:val="00420CE5"/>
    <w:rsid w:val="00421B2B"/>
    <w:rsid w:val="004220E3"/>
    <w:rsid w:val="00422164"/>
    <w:rsid w:val="00422BBA"/>
    <w:rsid w:val="00422EE9"/>
    <w:rsid w:val="00423A70"/>
    <w:rsid w:val="0042509F"/>
    <w:rsid w:val="004257DD"/>
    <w:rsid w:val="004259DE"/>
    <w:rsid w:val="0042628E"/>
    <w:rsid w:val="00432134"/>
    <w:rsid w:val="004325F6"/>
    <w:rsid w:val="00433B34"/>
    <w:rsid w:val="00433D90"/>
    <w:rsid w:val="00433D95"/>
    <w:rsid w:val="00434591"/>
    <w:rsid w:val="00435396"/>
    <w:rsid w:val="004359B6"/>
    <w:rsid w:val="00435C50"/>
    <w:rsid w:val="0043738F"/>
    <w:rsid w:val="004375E2"/>
    <w:rsid w:val="00437B11"/>
    <w:rsid w:val="00437D6F"/>
    <w:rsid w:val="0044035F"/>
    <w:rsid w:val="00440896"/>
    <w:rsid w:val="00440E86"/>
    <w:rsid w:val="004421E4"/>
    <w:rsid w:val="00442B87"/>
    <w:rsid w:val="004432A8"/>
    <w:rsid w:val="00443349"/>
    <w:rsid w:val="00443710"/>
    <w:rsid w:val="00447E7C"/>
    <w:rsid w:val="0045034C"/>
    <w:rsid w:val="004503B8"/>
    <w:rsid w:val="0045112B"/>
    <w:rsid w:val="00452566"/>
    <w:rsid w:val="00452B6D"/>
    <w:rsid w:val="00452B84"/>
    <w:rsid w:val="00453728"/>
    <w:rsid w:val="00453E02"/>
    <w:rsid w:val="00453F91"/>
    <w:rsid w:val="0045456D"/>
    <w:rsid w:val="00454B40"/>
    <w:rsid w:val="0045543B"/>
    <w:rsid w:val="00455AAC"/>
    <w:rsid w:val="00457066"/>
    <w:rsid w:val="0045712C"/>
    <w:rsid w:val="00457E2F"/>
    <w:rsid w:val="00460358"/>
    <w:rsid w:val="0046079E"/>
    <w:rsid w:val="004607B5"/>
    <w:rsid w:val="00460BA0"/>
    <w:rsid w:val="004618F4"/>
    <w:rsid w:val="00461AAF"/>
    <w:rsid w:val="00462D1E"/>
    <w:rsid w:val="00462DFE"/>
    <w:rsid w:val="00463DDB"/>
    <w:rsid w:val="0046669D"/>
    <w:rsid w:val="0046694A"/>
    <w:rsid w:val="00471064"/>
    <w:rsid w:val="0047196F"/>
    <w:rsid w:val="00471A00"/>
    <w:rsid w:val="00471AF9"/>
    <w:rsid w:val="004724EE"/>
    <w:rsid w:val="00472B9E"/>
    <w:rsid w:val="00472D6A"/>
    <w:rsid w:val="004730EC"/>
    <w:rsid w:val="00473FFD"/>
    <w:rsid w:val="00474EC1"/>
    <w:rsid w:val="00475C01"/>
    <w:rsid w:val="00475F44"/>
    <w:rsid w:val="0047624F"/>
    <w:rsid w:val="0047681B"/>
    <w:rsid w:val="00480373"/>
    <w:rsid w:val="004807D7"/>
    <w:rsid w:val="00480B6D"/>
    <w:rsid w:val="00480FEA"/>
    <w:rsid w:val="00482FB3"/>
    <w:rsid w:val="00483B99"/>
    <w:rsid w:val="00483C65"/>
    <w:rsid w:val="004841E3"/>
    <w:rsid w:val="0048429D"/>
    <w:rsid w:val="00484915"/>
    <w:rsid w:val="00485110"/>
    <w:rsid w:val="0048580F"/>
    <w:rsid w:val="0048639D"/>
    <w:rsid w:val="004867D3"/>
    <w:rsid w:val="0048716A"/>
    <w:rsid w:val="00487A82"/>
    <w:rsid w:val="004909DE"/>
    <w:rsid w:val="0049173D"/>
    <w:rsid w:val="00491767"/>
    <w:rsid w:val="004924D0"/>
    <w:rsid w:val="00492A6F"/>
    <w:rsid w:val="00492ED7"/>
    <w:rsid w:val="004941B6"/>
    <w:rsid w:val="00494227"/>
    <w:rsid w:val="00494EA7"/>
    <w:rsid w:val="004954A2"/>
    <w:rsid w:val="00495D8F"/>
    <w:rsid w:val="004978D1"/>
    <w:rsid w:val="004A01F5"/>
    <w:rsid w:val="004A11C7"/>
    <w:rsid w:val="004A1CDF"/>
    <w:rsid w:val="004A1D5E"/>
    <w:rsid w:val="004A2EE0"/>
    <w:rsid w:val="004A3688"/>
    <w:rsid w:val="004A392B"/>
    <w:rsid w:val="004A3FA4"/>
    <w:rsid w:val="004A459A"/>
    <w:rsid w:val="004A615F"/>
    <w:rsid w:val="004A7207"/>
    <w:rsid w:val="004B02A0"/>
    <w:rsid w:val="004B1E68"/>
    <w:rsid w:val="004B1F9A"/>
    <w:rsid w:val="004B2CB2"/>
    <w:rsid w:val="004B3640"/>
    <w:rsid w:val="004B36B6"/>
    <w:rsid w:val="004B3E12"/>
    <w:rsid w:val="004B402D"/>
    <w:rsid w:val="004B40AD"/>
    <w:rsid w:val="004B4315"/>
    <w:rsid w:val="004B4FB2"/>
    <w:rsid w:val="004B5B25"/>
    <w:rsid w:val="004B5D5F"/>
    <w:rsid w:val="004B5F94"/>
    <w:rsid w:val="004B6030"/>
    <w:rsid w:val="004B609A"/>
    <w:rsid w:val="004B6A26"/>
    <w:rsid w:val="004B738E"/>
    <w:rsid w:val="004B789D"/>
    <w:rsid w:val="004B7D25"/>
    <w:rsid w:val="004C0C35"/>
    <w:rsid w:val="004C11BB"/>
    <w:rsid w:val="004C2750"/>
    <w:rsid w:val="004C27D8"/>
    <w:rsid w:val="004C2A1B"/>
    <w:rsid w:val="004C347D"/>
    <w:rsid w:val="004C42E2"/>
    <w:rsid w:val="004C464C"/>
    <w:rsid w:val="004C49B9"/>
    <w:rsid w:val="004C511D"/>
    <w:rsid w:val="004C543F"/>
    <w:rsid w:val="004C5C6E"/>
    <w:rsid w:val="004C61E6"/>
    <w:rsid w:val="004C70EA"/>
    <w:rsid w:val="004D054D"/>
    <w:rsid w:val="004D0684"/>
    <w:rsid w:val="004D1251"/>
    <w:rsid w:val="004D167E"/>
    <w:rsid w:val="004D26CF"/>
    <w:rsid w:val="004D3153"/>
    <w:rsid w:val="004D487D"/>
    <w:rsid w:val="004D5E80"/>
    <w:rsid w:val="004D5EB2"/>
    <w:rsid w:val="004D63A2"/>
    <w:rsid w:val="004D6FB6"/>
    <w:rsid w:val="004D72A4"/>
    <w:rsid w:val="004D7B43"/>
    <w:rsid w:val="004E0254"/>
    <w:rsid w:val="004E04D9"/>
    <w:rsid w:val="004E09FD"/>
    <w:rsid w:val="004E1632"/>
    <w:rsid w:val="004E174F"/>
    <w:rsid w:val="004E180F"/>
    <w:rsid w:val="004E1823"/>
    <w:rsid w:val="004E185B"/>
    <w:rsid w:val="004E3ADA"/>
    <w:rsid w:val="004E489E"/>
    <w:rsid w:val="004E63E3"/>
    <w:rsid w:val="004E70C5"/>
    <w:rsid w:val="004E7D40"/>
    <w:rsid w:val="004F00A9"/>
    <w:rsid w:val="004F0D0D"/>
    <w:rsid w:val="004F2B00"/>
    <w:rsid w:val="004F3236"/>
    <w:rsid w:val="004F4F0D"/>
    <w:rsid w:val="004F5248"/>
    <w:rsid w:val="004F6F3D"/>
    <w:rsid w:val="004F72F5"/>
    <w:rsid w:val="005004E1"/>
    <w:rsid w:val="00500996"/>
    <w:rsid w:val="0050107B"/>
    <w:rsid w:val="00501914"/>
    <w:rsid w:val="005019FB"/>
    <w:rsid w:val="005027E3"/>
    <w:rsid w:val="00503C67"/>
    <w:rsid w:val="005040BB"/>
    <w:rsid w:val="005042E2"/>
    <w:rsid w:val="00504434"/>
    <w:rsid w:val="00504AA8"/>
    <w:rsid w:val="005059EB"/>
    <w:rsid w:val="005066F0"/>
    <w:rsid w:val="00506788"/>
    <w:rsid w:val="005068FE"/>
    <w:rsid w:val="00506DFE"/>
    <w:rsid w:val="005100D3"/>
    <w:rsid w:val="005103B0"/>
    <w:rsid w:val="00510B2E"/>
    <w:rsid w:val="00511191"/>
    <w:rsid w:val="005117AD"/>
    <w:rsid w:val="005127E2"/>
    <w:rsid w:val="0051365B"/>
    <w:rsid w:val="005137F5"/>
    <w:rsid w:val="00514D4A"/>
    <w:rsid w:val="005161CA"/>
    <w:rsid w:val="0051641A"/>
    <w:rsid w:val="00516598"/>
    <w:rsid w:val="00516DC8"/>
    <w:rsid w:val="005176CC"/>
    <w:rsid w:val="0052031B"/>
    <w:rsid w:val="00521833"/>
    <w:rsid w:val="00522A61"/>
    <w:rsid w:val="00522F81"/>
    <w:rsid w:val="0052328D"/>
    <w:rsid w:val="00523517"/>
    <w:rsid w:val="00524492"/>
    <w:rsid w:val="00525A40"/>
    <w:rsid w:val="00526F88"/>
    <w:rsid w:val="00527064"/>
    <w:rsid w:val="005301C7"/>
    <w:rsid w:val="00530F62"/>
    <w:rsid w:val="00531831"/>
    <w:rsid w:val="00531958"/>
    <w:rsid w:val="00531C46"/>
    <w:rsid w:val="00531D0A"/>
    <w:rsid w:val="00532035"/>
    <w:rsid w:val="00532806"/>
    <w:rsid w:val="005328DD"/>
    <w:rsid w:val="005330F7"/>
    <w:rsid w:val="0053317C"/>
    <w:rsid w:val="00533C55"/>
    <w:rsid w:val="0053434F"/>
    <w:rsid w:val="00534C60"/>
    <w:rsid w:val="00534E5A"/>
    <w:rsid w:val="00536344"/>
    <w:rsid w:val="00536BA5"/>
    <w:rsid w:val="00536F50"/>
    <w:rsid w:val="00537240"/>
    <w:rsid w:val="00537773"/>
    <w:rsid w:val="005379CC"/>
    <w:rsid w:val="00537C2F"/>
    <w:rsid w:val="00537C9A"/>
    <w:rsid w:val="005410F9"/>
    <w:rsid w:val="00543567"/>
    <w:rsid w:val="00543D99"/>
    <w:rsid w:val="00544168"/>
    <w:rsid w:val="00545C86"/>
    <w:rsid w:val="00545E47"/>
    <w:rsid w:val="00546AC5"/>
    <w:rsid w:val="00546CB8"/>
    <w:rsid w:val="00546E07"/>
    <w:rsid w:val="00547F74"/>
    <w:rsid w:val="005501CA"/>
    <w:rsid w:val="0055065D"/>
    <w:rsid w:val="00551411"/>
    <w:rsid w:val="005521E8"/>
    <w:rsid w:val="00552523"/>
    <w:rsid w:val="005527D1"/>
    <w:rsid w:val="00552BA8"/>
    <w:rsid w:val="005532EC"/>
    <w:rsid w:val="00554309"/>
    <w:rsid w:val="0055487A"/>
    <w:rsid w:val="005553C0"/>
    <w:rsid w:val="005555B4"/>
    <w:rsid w:val="00556C72"/>
    <w:rsid w:val="005576DE"/>
    <w:rsid w:val="0055771A"/>
    <w:rsid w:val="00557E52"/>
    <w:rsid w:val="00560708"/>
    <w:rsid w:val="00560C43"/>
    <w:rsid w:val="00561818"/>
    <w:rsid w:val="00561AD6"/>
    <w:rsid w:val="00562C57"/>
    <w:rsid w:val="0056356C"/>
    <w:rsid w:val="00563B6C"/>
    <w:rsid w:val="00563C04"/>
    <w:rsid w:val="00563D1F"/>
    <w:rsid w:val="00565A7F"/>
    <w:rsid w:val="0056600B"/>
    <w:rsid w:val="00566814"/>
    <w:rsid w:val="00567472"/>
    <w:rsid w:val="005674A1"/>
    <w:rsid w:val="00567E98"/>
    <w:rsid w:val="005702FC"/>
    <w:rsid w:val="0057033E"/>
    <w:rsid w:val="005705D1"/>
    <w:rsid w:val="005712FB"/>
    <w:rsid w:val="00571EF8"/>
    <w:rsid w:val="00571FDE"/>
    <w:rsid w:val="005721B5"/>
    <w:rsid w:val="005723B0"/>
    <w:rsid w:val="00572478"/>
    <w:rsid w:val="00572CBA"/>
    <w:rsid w:val="00574437"/>
    <w:rsid w:val="00574E30"/>
    <w:rsid w:val="00574F70"/>
    <w:rsid w:val="005758EA"/>
    <w:rsid w:val="00575A0E"/>
    <w:rsid w:val="0057654D"/>
    <w:rsid w:val="0057659E"/>
    <w:rsid w:val="00576CAC"/>
    <w:rsid w:val="0057736E"/>
    <w:rsid w:val="00577ED7"/>
    <w:rsid w:val="005808B5"/>
    <w:rsid w:val="00580A88"/>
    <w:rsid w:val="00582C84"/>
    <w:rsid w:val="005847D4"/>
    <w:rsid w:val="00584AE0"/>
    <w:rsid w:val="00584DFC"/>
    <w:rsid w:val="00586489"/>
    <w:rsid w:val="005865E7"/>
    <w:rsid w:val="00587747"/>
    <w:rsid w:val="00587780"/>
    <w:rsid w:val="00587FF7"/>
    <w:rsid w:val="00590167"/>
    <w:rsid w:val="00591318"/>
    <w:rsid w:val="00592583"/>
    <w:rsid w:val="005933EB"/>
    <w:rsid w:val="00596789"/>
    <w:rsid w:val="00596AD9"/>
    <w:rsid w:val="005A028E"/>
    <w:rsid w:val="005A17CE"/>
    <w:rsid w:val="005A1EBA"/>
    <w:rsid w:val="005A2A41"/>
    <w:rsid w:val="005A2AC6"/>
    <w:rsid w:val="005A4CB3"/>
    <w:rsid w:val="005A4CFE"/>
    <w:rsid w:val="005A61CD"/>
    <w:rsid w:val="005A64DD"/>
    <w:rsid w:val="005A6C5D"/>
    <w:rsid w:val="005A796C"/>
    <w:rsid w:val="005A7D38"/>
    <w:rsid w:val="005B0B1A"/>
    <w:rsid w:val="005B0D02"/>
    <w:rsid w:val="005B1119"/>
    <w:rsid w:val="005B23DA"/>
    <w:rsid w:val="005B256A"/>
    <w:rsid w:val="005B2E40"/>
    <w:rsid w:val="005B3B75"/>
    <w:rsid w:val="005B4F3C"/>
    <w:rsid w:val="005B57A1"/>
    <w:rsid w:val="005B5824"/>
    <w:rsid w:val="005B6D8B"/>
    <w:rsid w:val="005B7304"/>
    <w:rsid w:val="005B7ED1"/>
    <w:rsid w:val="005C141B"/>
    <w:rsid w:val="005C15D4"/>
    <w:rsid w:val="005C2744"/>
    <w:rsid w:val="005C3BD6"/>
    <w:rsid w:val="005C3D5F"/>
    <w:rsid w:val="005C43C4"/>
    <w:rsid w:val="005C447D"/>
    <w:rsid w:val="005C474E"/>
    <w:rsid w:val="005C77F9"/>
    <w:rsid w:val="005C7A29"/>
    <w:rsid w:val="005D0793"/>
    <w:rsid w:val="005D0A4E"/>
    <w:rsid w:val="005D132C"/>
    <w:rsid w:val="005D1919"/>
    <w:rsid w:val="005D1C26"/>
    <w:rsid w:val="005D2971"/>
    <w:rsid w:val="005D360F"/>
    <w:rsid w:val="005D3987"/>
    <w:rsid w:val="005D3B12"/>
    <w:rsid w:val="005D4033"/>
    <w:rsid w:val="005D4101"/>
    <w:rsid w:val="005D5E01"/>
    <w:rsid w:val="005D6FAA"/>
    <w:rsid w:val="005E0FB2"/>
    <w:rsid w:val="005E1607"/>
    <w:rsid w:val="005E1614"/>
    <w:rsid w:val="005E1642"/>
    <w:rsid w:val="005E1DA8"/>
    <w:rsid w:val="005E1DD6"/>
    <w:rsid w:val="005E3176"/>
    <w:rsid w:val="005E3910"/>
    <w:rsid w:val="005E63CB"/>
    <w:rsid w:val="005E64CB"/>
    <w:rsid w:val="005E65FD"/>
    <w:rsid w:val="005E78C8"/>
    <w:rsid w:val="005F009B"/>
    <w:rsid w:val="005F0FE7"/>
    <w:rsid w:val="005F13A1"/>
    <w:rsid w:val="005F2E18"/>
    <w:rsid w:val="005F3A7B"/>
    <w:rsid w:val="005F3CC9"/>
    <w:rsid w:val="005F432F"/>
    <w:rsid w:val="005F448D"/>
    <w:rsid w:val="005F526A"/>
    <w:rsid w:val="005F7000"/>
    <w:rsid w:val="005F705C"/>
    <w:rsid w:val="005F7370"/>
    <w:rsid w:val="00600CA5"/>
    <w:rsid w:val="00600F16"/>
    <w:rsid w:val="0060121D"/>
    <w:rsid w:val="0060138A"/>
    <w:rsid w:val="0060169E"/>
    <w:rsid w:val="0060300F"/>
    <w:rsid w:val="00603B11"/>
    <w:rsid w:val="00603B1A"/>
    <w:rsid w:val="00604E76"/>
    <w:rsid w:val="00605121"/>
    <w:rsid w:val="006054A8"/>
    <w:rsid w:val="006055F8"/>
    <w:rsid w:val="006058EC"/>
    <w:rsid w:val="0060617C"/>
    <w:rsid w:val="006074E9"/>
    <w:rsid w:val="0060796B"/>
    <w:rsid w:val="00607F47"/>
    <w:rsid w:val="00607FAA"/>
    <w:rsid w:val="00610418"/>
    <w:rsid w:val="006118D7"/>
    <w:rsid w:val="00611F79"/>
    <w:rsid w:val="006123D0"/>
    <w:rsid w:val="006127AD"/>
    <w:rsid w:val="00612CD5"/>
    <w:rsid w:val="00612D53"/>
    <w:rsid w:val="00612E84"/>
    <w:rsid w:val="00613706"/>
    <w:rsid w:val="006141E0"/>
    <w:rsid w:val="0061453F"/>
    <w:rsid w:val="006158DF"/>
    <w:rsid w:val="0061654D"/>
    <w:rsid w:val="00617229"/>
    <w:rsid w:val="00617F07"/>
    <w:rsid w:val="00620509"/>
    <w:rsid w:val="006208EA"/>
    <w:rsid w:val="0062130D"/>
    <w:rsid w:val="0062209F"/>
    <w:rsid w:val="00622319"/>
    <w:rsid w:val="00622A9E"/>
    <w:rsid w:val="00622E4E"/>
    <w:rsid w:val="00622FC4"/>
    <w:rsid w:val="006239F1"/>
    <w:rsid w:val="0062442D"/>
    <w:rsid w:val="00624E2F"/>
    <w:rsid w:val="006262DB"/>
    <w:rsid w:val="0062630E"/>
    <w:rsid w:val="00626631"/>
    <w:rsid w:val="006267FE"/>
    <w:rsid w:val="00626C16"/>
    <w:rsid w:val="006272E7"/>
    <w:rsid w:val="00627811"/>
    <w:rsid w:val="00627F50"/>
    <w:rsid w:val="006304A1"/>
    <w:rsid w:val="00630584"/>
    <w:rsid w:val="00630757"/>
    <w:rsid w:val="00633E09"/>
    <w:rsid w:val="00634551"/>
    <w:rsid w:val="006353AC"/>
    <w:rsid w:val="00636B4A"/>
    <w:rsid w:val="006377EF"/>
    <w:rsid w:val="00640972"/>
    <w:rsid w:val="00640BC5"/>
    <w:rsid w:val="00640FA0"/>
    <w:rsid w:val="00642076"/>
    <w:rsid w:val="00642105"/>
    <w:rsid w:val="006421E0"/>
    <w:rsid w:val="00642859"/>
    <w:rsid w:val="006435E8"/>
    <w:rsid w:val="006440CD"/>
    <w:rsid w:val="0064422C"/>
    <w:rsid w:val="00644432"/>
    <w:rsid w:val="00644786"/>
    <w:rsid w:val="00644FCF"/>
    <w:rsid w:val="006454BC"/>
    <w:rsid w:val="00645DC4"/>
    <w:rsid w:val="006460E8"/>
    <w:rsid w:val="00646456"/>
    <w:rsid w:val="00646A09"/>
    <w:rsid w:val="00647890"/>
    <w:rsid w:val="0065049B"/>
    <w:rsid w:val="00650DC2"/>
    <w:rsid w:val="006516AD"/>
    <w:rsid w:val="00651925"/>
    <w:rsid w:val="00651E50"/>
    <w:rsid w:val="0065204D"/>
    <w:rsid w:val="0065212E"/>
    <w:rsid w:val="006524A8"/>
    <w:rsid w:val="00652B40"/>
    <w:rsid w:val="00652BCA"/>
    <w:rsid w:val="00653704"/>
    <w:rsid w:val="006553EB"/>
    <w:rsid w:val="00655647"/>
    <w:rsid w:val="006573A2"/>
    <w:rsid w:val="00657ACB"/>
    <w:rsid w:val="00657DBF"/>
    <w:rsid w:val="006600CE"/>
    <w:rsid w:val="00660363"/>
    <w:rsid w:val="0066116D"/>
    <w:rsid w:val="00661F2E"/>
    <w:rsid w:val="00662B46"/>
    <w:rsid w:val="00663CAD"/>
    <w:rsid w:val="00664EDB"/>
    <w:rsid w:val="006655E5"/>
    <w:rsid w:val="006664B3"/>
    <w:rsid w:val="006668F8"/>
    <w:rsid w:val="0066701D"/>
    <w:rsid w:val="00670A28"/>
    <w:rsid w:val="0067109A"/>
    <w:rsid w:val="00673E9B"/>
    <w:rsid w:val="00674529"/>
    <w:rsid w:val="00675866"/>
    <w:rsid w:val="00675FBE"/>
    <w:rsid w:val="00676554"/>
    <w:rsid w:val="006765D7"/>
    <w:rsid w:val="00676964"/>
    <w:rsid w:val="00676DC2"/>
    <w:rsid w:val="006779E9"/>
    <w:rsid w:val="00677BC3"/>
    <w:rsid w:val="00680488"/>
    <w:rsid w:val="00681BCF"/>
    <w:rsid w:val="00683091"/>
    <w:rsid w:val="00683551"/>
    <w:rsid w:val="00683E0E"/>
    <w:rsid w:val="0068582D"/>
    <w:rsid w:val="006859FE"/>
    <w:rsid w:val="00685BEE"/>
    <w:rsid w:val="00687619"/>
    <w:rsid w:val="00687A7A"/>
    <w:rsid w:val="00690B21"/>
    <w:rsid w:val="00690E8F"/>
    <w:rsid w:val="00691244"/>
    <w:rsid w:val="00691897"/>
    <w:rsid w:val="00691C79"/>
    <w:rsid w:val="00691DFF"/>
    <w:rsid w:val="00693194"/>
    <w:rsid w:val="00693613"/>
    <w:rsid w:val="00693A08"/>
    <w:rsid w:val="00693BBE"/>
    <w:rsid w:val="00694A7C"/>
    <w:rsid w:val="00694C97"/>
    <w:rsid w:val="0069569D"/>
    <w:rsid w:val="00695A53"/>
    <w:rsid w:val="00695FD9"/>
    <w:rsid w:val="00696215"/>
    <w:rsid w:val="00696239"/>
    <w:rsid w:val="006962EB"/>
    <w:rsid w:val="00696B34"/>
    <w:rsid w:val="00697373"/>
    <w:rsid w:val="00697A40"/>
    <w:rsid w:val="006A0051"/>
    <w:rsid w:val="006A0E18"/>
    <w:rsid w:val="006A0EF7"/>
    <w:rsid w:val="006A2656"/>
    <w:rsid w:val="006A2DE0"/>
    <w:rsid w:val="006A5ED6"/>
    <w:rsid w:val="006A73CE"/>
    <w:rsid w:val="006A7869"/>
    <w:rsid w:val="006B076F"/>
    <w:rsid w:val="006B0B55"/>
    <w:rsid w:val="006B0BE1"/>
    <w:rsid w:val="006B1353"/>
    <w:rsid w:val="006B2E3A"/>
    <w:rsid w:val="006B3D9D"/>
    <w:rsid w:val="006B4D35"/>
    <w:rsid w:val="006B5935"/>
    <w:rsid w:val="006B5FDE"/>
    <w:rsid w:val="006B6F11"/>
    <w:rsid w:val="006B7E66"/>
    <w:rsid w:val="006C019D"/>
    <w:rsid w:val="006C098B"/>
    <w:rsid w:val="006C112E"/>
    <w:rsid w:val="006C131C"/>
    <w:rsid w:val="006C1DE0"/>
    <w:rsid w:val="006C3142"/>
    <w:rsid w:val="006C36D5"/>
    <w:rsid w:val="006C3779"/>
    <w:rsid w:val="006C405A"/>
    <w:rsid w:val="006C5838"/>
    <w:rsid w:val="006C5914"/>
    <w:rsid w:val="006C6262"/>
    <w:rsid w:val="006C65CD"/>
    <w:rsid w:val="006C737B"/>
    <w:rsid w:val="006D0086"/>
    <w:rsid w:val="006D0888"/>
    <w:rsid w:val="006D0963"/>
    <w:rsid w:val="006D0A9A"/>
    <w:rsid w:val="006D2348"/>
    <w:rsid w:val="006D2E4A"/>
    <w:rsid w:val="006D483A"/>
    <w:rsid w:val="006D528A"/>
    <w:rsid w:val="006D5C08"/>
    <w:rsid w:val="006D5E0A"/>
    <w:rsid w:val="006D65B3"/>
    <w:rsid w:val="006D6713"/>
    <w:rsid w:val="006D6E81"/>
    <w:rsid w:val="006E038A"/>
    <w:rsid w:val="006E203B"/>
    <w:rsid w:val="006E260A"/>
    <w:rsid w:val="006E2A0E"/>
    <w:rsid w:val="006E2B44"/>
    <w:rsid w:val="006E2B7F"/>
    <w:rsid w:val="006E3DE3"/>
    <w:rsid w:val="006E46C3"/>
    <w:rsid w:val="006E4C81"/>
    <w:rsid w:val="006E50CE"/>
    <w:rsid w:val="006E5353"/>
    <w:rsid w:val="006E5C83"/>
    <w:rsid w:val="006E5D97"/>
    <w:rsid w:val="006E7FFC"/>
    <w:rsid w:val="006F04DA"/>
    <w:rsid w:val="006F0920"/>
    <w:rsid w:val="006F18D3"/>
    <w:rsid w:val="006F2BF1"/>
    <w:rsid w:val="006F2DD8"/>
    <w:rsid w:val="006F3533"/>
    <w:rsid w:val="006F43D1"/>
    <w:rsid w:val="006F533F"/>
    <w:rsid w:val="006F53F6"/>
    <w:rsid w:val="006F55ED"/>
    <w:rsid w:val="006F59F2"/>
    <w:rsid w:val="006F609A"/>
    <w:rsid w:val="006F6AB4"/>
    <w:rsid w:val="00700667"/>
    <w:rsid w:val="00701580"/>
    <w:rsid w:val="00702A14"/>
    <w:rsid w:val="00702CD7"/>
    <w:rsid w:val="0070329E"/>
    <w:rsid w:val="00703397"/>
    <w:rsid w:val="007033F6"/>
    <w:rsid w:val="0070392C"/>
    <w:rsid w:val="00703F3B"/>
    <w:rsid w:val="00704296"/>
    <w:rsid w:val="00704578"/>
    <w:rsid w:val="00705235"/>
    <w:rsid w:val="00706623"/>
    <w:rsid w:val="00707A01"/>
    <w:rsid w:val="00710925"/>
    <w:rsid w:val="007113F6"/>
    <w:rsid w:val="00711EC4"/>
    <w:rsid w:val="00712353"/>
    <w:rsid w:val="00713B15"/>
    <w:rsid w:val="007145F6"/>
    <w:rsid w:val="00715CA5"/>
    <w:rsid w:val="00715EA8"/>
    <w:rsid w:val="00717391"/>
    <w:rsid w:val="007175F1"/>
    <w:rsid w:val="007205D1"/>
    <w:rsid w:val="0072208F"/>
    <w:rsid w:val="0072211F"/>
    <w:rsid w:val="00722257"/>
    <w:rsid w:val="007232F1"/>
    <w:rsid w:val="007234DF"/>
    <w:rsid w:val="0072476A"/>
    <w:rsid w:val="00724B5E"/>
    <w:rsid w:val="00725453"/>
    <w:rsid w:val="007262B6"/>
    <w:rsid w:val="00726C0C"/>
    <w:rsid w:val="007271EB"/>
    <w:rsid w:val="0073027A"/>
    <w:rsid w:val="0073118E"/>
    <w:rsid w:val="00732226"/>
    <w:rsid w:val="00732277"/>
    <w:rsid w:val="00732694"/>
    <w:rsid w:val="00733322"/>
    <w:rsid w:val="00733EA4"/>
    <w:rsid w:val="007341B1"/>
    <w:rsid w:val="0073540B"/>
    <w:rsid w:val="00735B0D"/>
    <w:rsid w:val="00740E0F"/>
    <w:rsid w:val="0074249E"/>
    <w:rsid w:val="00742C28"/>
    <w:rsid w:val="00742E0E"/>
    <w:rsid w:val="007435F7"/>
    <w:rsid w:val="00743BD0"/>
    <w:rsid w:val="00744B24"/>
    <w:rsid w:val="00745CF7"/>
    <w:rsid w:val="00747A01"/>
    <w:rsid w:val="0075027B"/>
    <w:rsid w:val="00750AFE"/>
    <w:rsid w:val="00751029"/>
    <w:rsid w:val="00751A3F"/>
    <w:rsid w:val="00751AE7"/>
    <w:rsid w:val="00751C05"/>
    <w:rsid w:val="00752793"/>
    <w:rsid w:val="00752824"/>
    <w:rsid w:val="0075429D"/>
    <w:rsid w:val="00754CCC"/>
    <w:rsid w:val="00754FC6"/>
    <w:rsid w:val="0075523E"/>
    <w:rsid w:val="00755891"/>
    <w:rsid w:val="007569FF"/>
    <w:rsid w:val="00756E1E"/>
    <w:rsid w:val="00757357"/>
    <w:rsid w:val="007576CF"/>
    <w:rsid w:val="00757CA1"/>
    <w:rsid w:val="00760231"/>
    <w:rsid w:val="00760CD3"/>
    <w:rsid w:val="007612F8"/>
    <w:rsid w:val="00761495"/>
    <w:rsid w:val="00762076"/>
    <w:rsid w:val="00762252"/>
    <w:rsid w:val="007622AB"/>
    <w:rsid w:val="007628E3"/>
    <w:rsid w:val="00763639"/>
    <w:rsid w:val="00763A37"/>
    <w:rsid w:val="00764009"/>
    <w:rsid w:val="0076404B"/>
    <w:rsid w:val="00765D6D"/>
    <w:rsid w:val="00765E9A"/>
    <w:rsid w:val="00766058"/>
    <w:rsid w:val="00766C14"/>
    <w:rsid w:val="00766CDC"/>
    <w:rsid w:val="00767CEE"/>
    <w:rsid w:val="00770419"/>
    <w:rsid w:val="0077087D"/>
    <w:rsid w:val="00771185"/>
    <w:rsid w:val="00771AA1"/>
    <w:rsid w:val="00771CC3"/>
    <w:rsid w:val="00771D1F"/>
    <w:rsid w:val="00772342"/>
    <w:rsid w:val="00772363"/>
    <w:rsid w:val="00772ED1"/>
    <w:rsid w:val="007736DD"/>
    <w:rsid w:val="00773D67"/>
    <w:rsid w:val="007746F0"/>
    <w:rsid w:val="00774A82"/>
    <w:rsid w:val="007750A4"/>
    <w:rsid w:val="00775646"/>
    <w:rsid w:val="00776616"/>
    <w:rsid w:val="00776CF6"/>
    <w:rsid w:val="00777F49"/>
    <w:rsid w:val="00780514"/>
    <w:rsid w:val="0078195F"/>
    <w:rsid w:val="00781D90"/>
    <w:rsid w:val="00782FDE"/>
    <w:rsid w:val="00783E24"/>
    <w:rsid w:val="007846C6"/>
    <w:rsid w:val="007847B5"/>
    <w:rsid w:val="00784859"/>
    <w:rsid w:val="00786662"/>
    <w:rsid w:val="007871BE"/>
    <w:rsid w:val="00787AE1"/>
    <w:rsid w:val="00790A45"/>
    <w:rsid w:val="00791B9F"/>
    <w:rsid w:val="0079204D"/>
    <w:rsid w:val="00793B94"/>
    <w:rsid w:val="0079462F"/>
    <w:rsid w:val="00795D6D"/>
    <w:rsid w:val="00797144"/>
    <w:rsid w:val="0079769D"/>
    <w:rsid w:val="007A0509"/>
    <w:rsid w:val="007A0698"/>
    <w:rsid w:val="007A0B78"/>
    <w:rsid w:val="007A106A"/>
    <w:rsid w:val="007A1F52"/>
    <w:rsid w:val="007A24A8"/>
    <w:rsid w:val="007A2524"/>
    <w:rsid w:val="007A2578"/>
    <w:rsid w:val="007A3029"/>
    <w:rsid w:val="007A30D0"/>
    <w:rsid w:val="007A3248"/>
    <w:rsid w:val="007A3B8E"/>
    <w:rsid w:val="007A3FA9"/>
    <w:rsid w:val="007A4423"/>
    <w:rsid w:val="007A4553"/>
    <w:rsid w:val="007A4DC8"/>
    <w:rsid w:val="007A544B"/>
    <w:rsid w:val="007A568A"/>
    <w:rsid w:val="007A5A24"/>
    <w:rsid w:val="007A5D1A"/>
    <w:rsid w:val="007A6435"/>
    <w:rsid w:val="007A6E63"/>
    <w:rsid w:val="007A75E1"/>
    <w:rsid w:val="007B01C4"/>
    <w:rsid w:val="007B06B3"/>
    <w:rsid w:val="007B13C6"/>
    <w:rsid w:val="007B1579"/>
    <w:rsid w:val="007B1877"/>
    <w:rsid w:val="007B2DBB"/>
    <w:rsid w:val="007B2F8E"/>
    <w:rsid w:val="007B302B"/>
    <w:rsid w:val="007B440C"/>
    <w:rsid w:val="007B4647"/>
    <w:rsid w:val="007B4E90"/>
    <w:rsid w:val="007B5DC1"/>
    <w:rsid w:val="007B6B40"/>
    <w:rsid w:val="007B7FE8"/>
    <w:rsid w:val="007C0181"/>
    <w:rsid w:val="007C0DE5"/>
    <w:rsid w:val="007C0F10"/>
    <w:rsid w:val="007C1122"/>
    <w:rsid w:val="007C1A7D"/>
    <w:rsid w:val="007C22A1"/>
    <w:rsid w:val="007C4849"/>
    <w:rsid w:val="007C4A62"/>
    <w:rsid w:val="007C4DB2"/>
    <w:rsid w:val="007C5437"/>
    <w:rsid w:val="007C55FC"/>
    <w:rsid w:val="007C5D58"/>
    <w:rsid w:val="007C6998"/>
    <w:rsid w:val="007C6D71"/>
    <w:rsid w:val="007C7732"/>
    <w:rsid w:val="007D002B"/>
    <w:rsid w:val="007D0688"/>
    <w:rsid w:val="007D23BB"/>
    <w:rsid w:val="007D28EE"/>
    <w:rsid w:val="007D2E5D"/>
    <w:rsid w:val="007D33D9"/>
    <w:rsid w:val="007D352C"/>
    <w:rsid w:val="007D38B1"/>
    <w:rsid w:val="007D3B45"/>
    <w:rsid w:val="007D492F"/>
    <w:rsid w:val="007D4E51"/>
    <w:rsid w:val="007D5BB2"/>
    <w:rsid w:val="007D62F6"/>
    <w:rsid w:val="007D644E"/>
    <w:rsid w:val="007D7C37"/>
    <w:rsid w:val="007E037C"/>
    <w:rsid w:val="007E0913"/>
    <w:rsid w:val="007E0ECE"/>
    <w:rsid w:val="007E4063"/>
    <w:rsid w:val="007E4A2D"/>
    <w:rsid w:val="007E5149"/>
    <w:rsid w:val="007E5485"/>
    <w:rsid w:val="007E61E7"/>
    <w:rsid w:val="007E67A9"/>
    <w:rsid w:val="007E6940"/>
    <w:rsid w:val="007E71A5"/>
    <w:rsid w:val="007E7454"/>
    <w:rsid w:val="007E7468"/>
    <w:rsid w:val="007E79DB"/>
    <w:rsid w:val="007E7E55"/>
    <w:rsid w:val="007F0476"/>
    <w:rsid w:val="007F1715"/>
    <w:rsid w:val="007F3917"/>
    <w:rsid w:val="007F3F3C"/>
    <w:rsid w:val="007F54F4"/>
    <w:rsid w:val="007F66A6"/>
    <w:rsid w:val="007F7E10"/>
    <w:rsid w:val="008005AE"/>
    <w:rsid w:val="00801410"/>
    <w:rsid w:val="00801620"/>
    <w:rsid w:val="0080253D"/>
    <w:rsid w:val="00802F43"/>
    <w:rsid w:val="00803C33"/>
    <w:rsid w:val="0080425B"/>
    <w:rsid w:val="008050CA"/>
    <w:rsid w:val="00805B5A"/>
    <w:rsid w:val="00807062"/>
    <w:rsid w:val="008078DE"/>
    <w:rsid w:val="00807B1E"/>
    <w:rsid w:val="00810301"/>
    <w:rsid w:val="0081086D"/>
    <w:rsid w:val="00810B32"/>
    <w:rsid w:val="00810C18"/>
    <w:rsid w:val="0081172E"/>
    <w:rsid w:val="00812506"/>
    <w:rsid w:val="0081295A"/>
    <w:rsid w:val="00813A8D"/>
    <w:rsid w:val="00813E59"/>
    <w:rsid w:val="0081422F"/>
    <w:rsid w:val="00814254"/>
    <w:rsid w:val="0081580C"/>
    <w:rsid w:val="00815DB5"/>
    <w:rsid w:val="00815ED1"/>
    <w:rsid w:val="00815F65"/>
    <w:rsid w:val="00817276"/>
    <w:rsid w:val="00817E9D"/>
    <w:rsid w:val="0082018A"/>
    <w:rsid w:val="00820809"/>
    <w:rsid w:val="00820B7D"/>
    <w:rsid w:val="008213AC"/>
    <w:rsid w:val="0082153F"/>
    <w:rsid w:val="00821ADC"/>
    <w:rsid w:val="00822BBE"/>
    <w:rsid w:val="0082324A"/>
    <w:rsid w:val="00823C8D"/>
    <w:rsid w:val="00825275"/>
    <w:rsid w:val="0082579F"/>
    <w:rsid w:val="00825C54"/>
    <w:rsid w:val="00825CCE"/>
    <w:rsid w:val="008263CC"/>
    <w:rsid w:val="00827047"/>
    <w:rsid w:val="00827320"/>
    <w:rsid w:val="00827562"/>
    <w:rsid w:val="00827766"/>
    <w:rsid w:val="00827C4A"/>
    <w:rsid w:val="00827CE3"/>
    <w:rsid w:val="00827FF8"/>
    <w:rsid w:val="008304F9"/>
    <w:rsid w:val="0083068F"/>
    <w:rsid w:val="00830E1C"/>
    <w:rsid w:val="00831EF5"/>
    <w:rsid w:val="00832BF8"/>
    <w:rsid w:val="00832CCA"/>
    <w:rsid w:val="0083324A"/>
    <w:rsid w:val="00834823"/>
    <w:rsid w:val="00835912"/>
    <w:rsid w:val="00836482"/>
    <w:rsid w:val="00836798"/>
    <w:rsid w:val="008367E1"/>
    <w:rsid w:val="00836C09"/>
    <w:rsid w:val="0083767D"/>
    <w:rsid w:val="00841ECB"/>
    <w:rsid w:val="008426CC"/>
    <w:rsid w:val="00844BB6"/>
    <w:rsid w:val="00844E8C"/>
    <w:rsid w:val="008451A8"/>
    <w:rsid w:val="00845BE1"/>
    <w:rsid w:val="00846139"/>
    <w:rsid w:val="00846D82"/>
    <w:rsid w:val="008470C5"/>
    <w:rsid w:val="008478CD"/>
    <w:rsid w:val="00847F67"/>
    <w:rsid w:val="008504AC"/>
    <w:rsid w:val="00851308"/>
    <w:rsid w:val="0085224A"/>
    <w:rsid w:val="00853674"/>
    <w:rsid w:val="00853C67"/>
    <w:rsid w:val="00856743"/>
    <w:rsid w:val="00856FBD"/>
    <w:rsid w:val="00857217"/>
    <w:rsid w:val="00857369"/>
    <w:rsid w:val="008573D1"/>
    <w:rsid w:val="00857813"/>
    <w:rsid w:val="00860418"/>
    <w:rsid w:val="00861BF8"/>
    <w:rsid w:val="008626C6"/>
    <w:rsid w:val="0086311D"/>
    <w:rsid w:val="008647F0"/>
    <w:rsid w:val="00864AE7"/>
    <w:rsid w:val="00865581"/>
    <w:rsid w:val="008663E6"/>
    <w:rsid w:val="008667B3"/>
    <w:rsid w:val="00866AD4"/>
    <w:rsid w:val="00870EA5"/>
    <w:rsid w:val="008712B7"/>
    <w:rsid w:val="0087170F"/>
    <w:rsid w:val="00871766"/>
    <w:rsid w:val="0087178A"/>
    <w:rsid w:val="00872D6D"/>
    <w:rsid w:val="00873AD9"/>
    <w:rsid w:val="00873D44"/>
    <w:rsid w:val="008767B1"/>
    <w:rsid w:val="00876815"/>
    <w:rsid w:val="0087787D"/>
    <w:rsid w:val="00877CD7"/>
    <w:rsid w:val="00877F7F"/>
    <w:rsid w:val="008804EE"/>
    <w:rsid w:val="00880659"/>
    <w:rsid w:val="00884E8F"/>
    <w:rsid w:val="00884FC5"/>
    <w:rsid w:val="008865B4"/>
    <w:rsid w:val="00886904"/>
    <w:rsid w:val="00887423"/>
    <w:rsid w:val="00887504"/>
    <w:rsid w:val="00887BBA"/>
    <w:rsid w:val="00887EA3"/>
    <w:rsid w:val="00890ACD"/>
    <w:rsid w:val="008912CB"/>
    <w:rsid w:val="00891D99"/>
    <w:rsid w:val="00891E54"/>
    <w:rsid w:val="00892A8D"/>
    <w:rsid w:val="00892BBA"/>
    <w:rsid w:val="008930D0"/>
    <w:rsid w:val="00893FF1"/>
    <w:rsid w:val="0089514E"/>
    <w:rsid w:val="00895C67"/>
    <w:rsid w:val="00896253"/>
    <w:rsid w:val="00896851"/>
    <w:rsid w:val="00897264"/>
    <w:rsid w:val="008979AC"/>
    <w:rsid w:val="008A05BE"/>
    <w:rsid w:val="008A0639"/>
    <w:rsid w:val="008A2344"/>
    <w:rsid w:val="008A2417"/>
    <w:rsid w:val="008A4015"/>
    <w:rsid w:val="008A42F9"/>
    <w:rsid w:val="008A5D84"/>
    <w:rsid w:val="008A65FE"/>
    <w:rsid w:val="008A6BA7"/>
    <w:rsid w:val="008A71F5"/>
    <w:rsid w:val="008A794A"/>
    <w:rsid w:val="008B04BA"/>
    <w:rsid w:val="008B0D5D"/>
    <w:rsid w:val="008B0E1A"/>
    <w:rsid w:val="008B1F1E"/>
    <w:rsid w:val="008B38B1"/>
    <w:rsid w:val="008B3B9B"/>
    <w:rsid w:val="008B483A"/>
    <w:rsid w:val="008B4CBF"/>
    <w:rsid w:val="008B61A3"/>
    <w:rsid w:val="008B72BA"/>
    <w:rsid w:val="008B77A7"/>
    <w:rsid w:val="008B7F35"/>
    <w:rsid w:val="008C1156"/>
    <w:rsid w:val="008C1D15"/>
    <w:rsid w:val="008C2746"/>
    <w:rsid w:val="008C2D42"/>
    <w:rsid w:val="008C2F78"/>
    <w:rsid w:val="008C353F"/>
    <w:rsid w:val="008C3961"/>
    <w:rsid w:val="008C428A"/>
    <w:rsid w:val="008C446D"/>
    <w:rsid w:val="008C45E4"/>
    <w:rsid w:val="008C5551"/>
    <w:rsid w:val="008C5FAD"/>
    <w:rsid w:val="008C6E52"/>
    <w:rsid w:val="008C70C3"/>
    <w:rsid w:val="008C7A4B"/>
    <w:rsid w:val="008D0337"/>
    <w:rsid w:val="008D0F24"/>
    <w:rsid w:val="008D23D6"/>
    <w:rsid w:val="008D2C61"/>
    <w:rsid w:val="008D2E60"/>
    <w:rsid w:val="008D3FB8"/>
    <w:rsid w:val="008D4B5E"/>
    <w:rsid w:val="008D55D5"/>
    <w:rsid w:val="008D5A5C"/>
    <w:rsid w:val="008D5D29"/>
    <w:rsid w:val="008D653A"/>
    <w:rsid w:val="008D65B8"/>
    <w:rsid w:val="008D70D2"/>
    <w:rsid w:val="008D7E5A"/>
    <w:rsid w:val="008E061C"/>
    <w:rsid w:val="008E0AF7"/>
    <w:rsid w:val="008E165D"/>
    <w:rsid w:val="008E1E4F"/>
    <w:rsid w:val="008E28AE"/>
    <w:rsid w:val="008E3FD7"/>
    <w:rsid w:val="008E4343"/>
    <w:rsid w:val="008E5EE0"/>
    <w:rsid w:val="008E62D5"/>
    <w:rsid w:val="008E75A6"/>
    <w:rsid w:val="008F0A1A"/>
    <w:rsid w:val="008F105E"/>
    <w:rsid w:val="008F212C"/>
    <w:rsid w:val="008F252F"/>
    <w:rsid w:val="008F3A93"/>
    <w:rsid w:val="008F4BFE"/>
    <w:rsid w:val="008F500A"/>
    <w:rsid w:val="008F5167"/>
    <w:rsid w:val="008F5527"/>
    <w:rsid w:val="008F5574"/>
    <w:rsid w:val="008F5DBD"/>
    <w:rsid w:val="008F72B8"/>
    <w:rsid w:val="008F783D"/>
    <w:rsid w:val="0090044B"/>
    <w:rsid w:val="00900B2A"/>
    <w:rsid w:val="0090310D"/>
    <w:rsid w:val="00903116"/>
    <w:rsid w:val="00903831"/>
    <w:rsid w:val="00903F21"/>
    <w:rsid w:val="00904298"/>
    <w:rsid w:val="00904DA2"/>
    <w:rsid w:val="0090550C"/>
    <w:rsid w:val="00905635"/>
    <w:rsid w:val="00905D1B"/>
    <w:rsid w:val="00905DB5"/>
    <w:rsid w:val="00906643"/>
    <w:rsid w:val="00906B54"/>
    <w:rsid w:val="00906D5A"/>
    <w:rsid w:val="00906E5B"/>
    <w:rsid w:val="009070B3"/>
    <w:rsid w:val="009076B7"/>
    <w:rsid w:val="00911156"/>
    <w:rsid w:val="0091139C"/>
    <w:rsid w:val="00911B7D"/>
    <w:rsid w:val="00911D62"/>
    <w:rsid w:val="00911F60"/>
    <w:rsid w:val="009145DE"/>
    <w:rsid w:val="00914618"/>
    <w:rsid w:val="0091526B"/>
    <w:rsid w:val="00915291"/>
    <w:rsid w:val="009163B1"/>
    <w:rsid w:val="0091642E"/>
    <w:rsid w:val="00917125"/>
    <w:rsid w:val="009172DF"/>
    <w:rsid w:val="00920581"/>
    <w:rsid w:val="00920C5E"/>
    <w:rsid w:val="0092589D"/>
    <w:rsid w:val="00925D65"/>
    <w:rsid w:val="009260E9"/>
    <w:rsid w:val="0092649A"/>
    <w:rsid w:val="00926B64"/>
    <w:rsid w:val="00926BA8"/>
    <w:rsid w:val="00926F4B"/>
    <w:rsid w:val="00927337"/>
    <w:rsid w:val="00927670"/>
    <w:rsid w:val="00927C4C"/>
    <w:rsid w:val="00927D46"/>
    <w:rsid w:val="00930718"/>
    <w:rsid w:val="009311FD"/>
    <w:rsid w:val="00932212"/>
    <w:rsid w:val="00932EEB"/>
    <w:rsid w:val="009333C5"/>
    <w:rsid w:val="00934A6A"/>
    <w:rsid w:val="00934A90"/>
    <w:rsid w:val="00935A7B"/>
    <w:rsid w:val="00935C68"/>
    <w:rsid w:val="00936567"/>
    <w:rsid w:val="00936706"/>
    <w:rsid w:val="009373E2"/>
    <w:rsid w:val="00937C60"/>
    <w:rsid w:val="00937DBB"/>
    <w:rsid w:val="00940381"/>
    <w:rsid w:val="009407AD"/>
    <w:rsid w:val="009407AF"/>
    <w:rsid w:val="00940F8C"/>
    <w:rsid w:val="00942EA8"/>
    <w:rsid w:val="009439FA"/>
    <w:rsid w:val="009456D5"/>
    <w:rsid w:val="00945EB5"/>
    <w:rsid w:val="00946EA9"/>
    <w:rsid w:val="00947257"/>
    <w:rsid w:val="00947FC5"/>
    <w:rsid w:val="00950547"/>
    <w:rsid w:val="00950656"/>
    <w:rsid w:val="00950B87"/>
    <w:rsid w:val="00951267"/>
    <w:rsid w:val="0095248C"/>
    <w:rsid w:val="009524C6"/>
    <w:rsid w:val="00952998"/>
    <w:rsid w:val="00952A7F"/>
    <w:rsid w:val="00952BE7"/>
    <w:rsid w:val="00952BEC"/>
    <w:rsid w:val="00953059"/>
    <w:rsid w:val="00953D63"/>
    <w:rsid w:val="00953E2C"/>
    <w:rsid w:val="00954041"/>
    <w:rsid w:val="00954424"/>
    <w:rsid w:val="009544AB"/>
    <w:rsid w:val="00954B29"/>
    <w:rsid w:val="00955909"/>
    <w:rsid w:val="00955FA6"/>
    <w:rsid w:val="00956E36"/>
    <w:rsid w:val="00956EC0"/>
    <w:rsid w:val="009571FF"/>
    <w:rsid w:val="00957BC5"/>
    <w:rsid w:val="0096031B"/>
    <w:rsid w:val="0096121B"/>
    <w:rsid w:val="009613EB"/>
    <w:rsid w:val="009617A2"/>
    <w:rsid w:val="0096261B"/>
    <w:rsid w:val="009632BD"/>
    <w:rsid w:val="00963547"/>
    <w:rsid w:val="00963BFE"/>
    <w:rsid w:val="00963FA7"/>
    <w:rsid w:val="0096497B"/>
    <w:rsid w:val="00965A2E"/>
    <w:rsid w:val="00965AD2"/>
    <w:rsid w:val="00966611"/>
    <w:rsid w:val="00966BB2"/>
    <w:rsid w:val="00967772"/>
    <w:rsid w:val="009705CA"/>
    <w:rsid w:val="00970752"/>
    <w:rsid w:val="00970E72"/>
    <w:rsid w:val="00971052"/>
    <w:rsid w:val="00971B04"/>
    <w:rsid w:val="00971D23"/>
    <w:rsid w:val="009725EB"/>
    <w:rsid w:val="00972784"/>
    <w:rsid w:val="0097348C"/>
    <w:rsid w:val="00973BA1"/>
    <w:rsid w:val="00973FE7"/>
    <w:rsid w:val="009749BF"/>
    <w:rsid w:val="00974B56"/>
    <w:rsid w:val="009768CE"/>
    <w:rsid w:val="00977631"/>
    <w:rsid w:val="00977CCE"/>
    <w:rsid w:val="00977DA4"/>
    <w:rsid w:val="0098134B"/>
    <w:rsid w:val="009815A1"/>
    <w:rsid w:val="00981975"/>
    <w:rsid w:val="00981E92"/>
    <w:rsid w:val="0098360E"/>
    <w:rsid w:val="009839E5"/>
    <w:rsid w:val="009852A0"/>
    <w:rsid w:val="00985F44"/>
    <w:rsid w:val="0098711D"/>
    <w:rsid w:val="00987356"/>
    <w:rsid w:val="00987817"/>
    <w:rsid w:val="009904C9"/>
    <w:rsid w:val="00990C18"/>
    <w:rsid w:val="00990CA9"/>
    <w:rsid w:val="00992FE0"/>
    <w:rsid w:val="00993516"/>
    <w:rsid w:val="00993ACB"/>
    <w:rsid w:val="00993E4F"/>
    <w:rsid w:val="0099524A"/>
    <w:rsid w:val="00995B91"/>
    <w:rsid w:val="00996B7A"/>
    <w:rsid w:val="00996E49"/>
    <w:rsid w:val="009975CF"/>
    <w:rsid w:val="009A07A6"/>
    <w:rsid w:val="009A11D4"/>
    <w:rsid w:val="009A14ED"/>
    <w:rsid w:val="009A23B8"/>
    <w:rsid w:val="009A3175"/>
    <w:rsid w:val="009A3B72"/>
    <w:rsid w:val="009A6916"/>
    <w:rsid w:val="009A77AC"/>
    <w:rsid w:val="009B1573"/>
    <w:rsid w:val="009B190D"/>
    <w:rsid w:val="009B1CAD"/>
    <w:rsid w:val="009B21FB"/>
    <w:rsid w:val="009B23DD"/>
    <w:rsid w:val="009B32D6"/>
    <w:rsid w:val="009B5917"/>
    <w:rsid w:val="009B5A41"/>
    <w:rsid w:val="009B7FB8"/>
    <w:rsid w:val="009C09ED"/>
    <w:rsid w:val="009C110A"/>
    <w:rsid w:val="009C27F7"/>
    <w:rsid w:val="009C3658"/>
    <w:rsid w:val="009C52AA"/>
    <w:rsid w:val="009C5892"/>
    <w:rsid w:val="009C5E23"/>
    <w:rsid w:val="009C6EF3"/>
    <w:rsid w:val="009C7B1E"/>
    <w:rsid w:val="009D0C77"/>
    <w:rsid w:val="009D0D65"/>
    <w:rsid w:val="009D1BB8"/>
    <w:rsid w:val="009D2328"/>
    <w:rsid w:val="009D2BCD"/>
    <w:rsid w:val="009D2C21"/>
    <w:rsid w:val="009D2EC7"/>
    <w:rsid w:val="009D40C2"/>
    <w:rsid w:val="009D4635"/>
    <w:rsid w:val="009D48B0"/>
    <w:rsid w:val="009D506F"/>
    <w:rsid w:val="009D63F8"/>
    <w:rsid w:val="009D798D"/>
    <w:rsid w:val="009D7EE2"/>
    <w:rsid w:val="009E04D3"/>
    <w:rsid w:val="009E3E7C"/>
    <w:rsid w:val="009E4018"/>
    <w:rsid w:val="009E4325"/>
    <w:rsid w:val="009E5A93"/>
    <w:rsid w:val="009E6522"/>
    <w:rsid w:val="009E6D49"/>
    <w:rsid w:val="009E7936"/>
    <w:rsid w:val="009E7F33"/>
    <w:rsid w:val="009E7F4C"/>
    <w:rsid w:val="009F0D5D"/>
    <w:rsid w:val="009F1095"/>
    <w:rsid w:val="009F169D"/>
    <w:rsid w:val="009F2193"/>
    <w:rsid w:val="009F2BF6"/>
    <w:rsid w:val="009F3ED5"/>
    <w:rsid w:val="009F54E5"/>
    <w:rsid w:val="009F551A"/>
    <w:rsid w:val="009F59BF"/>
    <w:rsid w:val="009F5ACC"/>
    <w:rsid w:val="009F5DD6"/>
    <w:rsid w:val="009F62A4"/>
    <w:rsid w:val="009F64C7"/>
    <w:rsid w:val="009F64F6"/>
    <w:rsid w:val="00A0026B"/>
    <w:rsid w:val="00A00840"/>
    <w:rsid w:val="00A00E98"/>
    <w:rsid w:val="00A01590"/>
    <w:rsid w:val="00A02274"/>
    <w:rsid w:val="00A02C15"/>
    <w:rsid w:val="00A02F5A"/>
    <w:rsid w:val="00A0318F"/>
    <w:rsid w:val="00A033DD"/>
    <w:rsid w:val="00A037BF"/>
    <w:rsid w:val="00A04DD1"/>
    <w:rsid w:val="00A055F7"/>
    <w:rsid w:val="00A058DF"/>
    <w:rsid w:val="00A05CCF"/>
    <w:rsid w:val="00A06760"/>
    <w:rsid w:val="00A06A5A"/>
    <w:rsid w:val="00A073BF"/>
    <w:rsid w:val="00A07DF2"/>
    <w:rsid w:val="00A10199"/>
    <w:rsid w:val="00A106CB"/>
    <w:rsid w:val="00A11DFA"/>
    <w:rsid w:val="00A123B9"/>
    <w:rsid w:val="00A12B4A"/>
    <w:rsid w:val="00A12F2C"/>
    <w:rsid w:val="00A13921"/>
    <w:rsid w:val="00A1406F"/>
    <w:rsid w:val="00A14670"/>
    <w:rsid w:val="00A163C2"/>
    <w:rsid w:val="00A170E7"/>
    <w:rsid w:val="00A171F4"/>
    <w:rsid w:val="00A175DF"/>
    <w:rsid w:val="00A17AE4"/>
    <w:rsid w:val="00A17DDA"/>
    <w:rsid w:val="00A2008F"/>
    <w:rsid w:val="00A203EC"/>
    <w:rsid w:val="00A2086A"/>
    <w:rsid w:val="00A21492"/>
    <w:rsid w:val="00A21D02"/>
    <w:rsid w:val="00A22271"/>
    <w:rsid w:val="00A24B35"/>
    <w:rsid w:val="00A251F3"/>
    <w:rsid w:val="00A2545B"/>
    <w:rsid w:val="00A25F65"/>
    <w:rsid w:val="00A30341"/>
    <w:rsid w:val="00A30F64"/>
    <w:rsid w:val="00A312B0"/>
    <w:rsid w:val="00A32901"/>
    <w:rsid w:val="00A32CD4"/>
    <w:rsid w:val="00A32F14"/>
    <w:rsid w:val="00A33561"/>
    <w:rsid w:val="00A34091"/>
    <w:rsid w:val="00A34116"/>
    <w:rsid w:val="00A34A8C"/>
    <w:rsid w:val="00A34F86"/>
    <w:rsid w:val="00A359A1"/>
    <w:rsid w:val="00A359FC"/>
    <w:rsid w:val="00A35CA1"/>
    <w:rsid w:val="00A36587"/>
    <w:rsid w:val="00A36E33"/>
    <w:rsid w:val="00A37278"/>
    <w:rsid w:val="00A37694"/>
    <w:rsid w:val="00A40588"/>
    <w:rsid w:val="00A41089"/>
    <w:rsid w:val="00A4145F"/>
    <w:rsid w:val="00A42438"/>
    <w:rsid w:val="00A4274A"/>
    <w:rsid w:val="00A429B8"/>
    <w:rsid w:val="00A42CA7"/>
    <w:rsid w:val="00A439CA"/>
    <w:rsid w:val="00A43E6B"/>
    <w:rsid w:val="00A45580"/>
    <w:rsid w:val="00A45D67"/>
    <w:rsid w:val="00A4656E"/>
    <w:rsid w:val="00A46A64"/>
    <w:rsid w:val="00A46CC9"/>
    <w:rsid w:val="00A47861"/>
    <w:rsid w:val="00A47C96"/>
    <w:rsid w:val="00A47D34"/>
    <w:rsid w:val="00A502C4"/>
    <w:rsid w:val="00A50F6A"/>
    <w:rsid w:val="00A51036"/>
    <w:rsid w:val="00A5165F"/>
    <w:rsid w:val="00A5206B"/>
    <w:rsid w:val="00A52C7A"/>
    <w:rsid w:val="00A53AFC"/>
    <w:rsid w:val="00A54CFE"/>
    <w:rsid w:val="00A54E19"/>
    <w:rsid w:val="00A5692F"/>
    <w:rsid w:val="00A5739B"/>
    <w:rsid w:val="00A6190F"/>
    <w:rsid w:val="00A6268B"/>
    <w:rsid w:val="00A62D1A"/>
    <w:rsid w:val="00A62DDD"/>
    <w:rsid w:val="00A64771"/>
    <w:rsid w:val="00A648BB"/>
    <w:rsid w:val="00A64FF0"/>
    <w:rsid w:val="00A659C9"/>
    <w:rsid w:val="00A659F2"/>
    <w:rsid w:val="00A65B98"/>
    <w:rsid w:val="00A6692D"/>
    <w:rsid w:val="00A67877"/>
    <w:rsid w:val="00A67A52"/>
    <w:rsid w:val="00A70BC7"/>
    <w:rsid w:val="00A713D0"/>
    <w:rsid w:val="00A71538"/>
    <w:rsid w:val="00A717E2"/>
    <w:rsid w:val="00A72510"/>
    <w:rsid w:val="00A7262D"/>
    <w:rsid w:val="00A72B5A"/>
    <w:rsid w:val="00A72BE0"/>
    <w:rsid w:val="00A7301B"/>
    <w:rsid w:val="00A73AC2"/>
    <w:rsid w:val="00A74166"/>
    <w:rsid w:val="00A74287"/>
    <w:rsid w:val="00A74686"/>
    <w:rsid w:val="00A74BF8"/>
    <w:rsid w:val="00A74CB4"/>
    <w:rsid w:val="00A74CD8"/>
    <w:rsid w:val="00A74D3A"/>
    <w:rsid w:val="00A7530D"/>
    <w:rsid w:val="00A764C9"/>
    <w:rsid w:val="00A76663"/>
    <w:rsid w:val="00A7673F"/>
    <w:rsid w:val="00A76796"/>
    <w:rsid w:val="00A76AC6"/>
    <w:rsid w:val="00A77367"/>
    <w:rsid w:val="00A77961"/>
    <w:rsid w:val="00A81BA0"/>
    <w:rsid w:val="00A821E7"/>
    <w:rsid w:val="00A82F82"/>
    <w:rsid w:val="00A83927"/>
    <w:rsid w:val="00A8469A"/>
    <w:rsid w:val="00A848BE"/>
    <w:rsid w:val="00A85B2A"/>
    <w:rsid w:val="00A85EB6"/>
    <w:rsid w:val="00A85FF7"/>
    <w:rsid w:val="00A86932"/>
    <w:rsid w:val="00A87E49"/>
    <w:rsid w:val="00A90909"/>
    <w:rsid w:val="00A91644"/>
    <w:rsid w:val="00A916A4"/>
    <w:rsid w:val="00A9187C"/>
    <w:rsid w:val="00A93BBC"/>
    <w:rsid w:val="00A9461A"/>
    <w:rsid w:val="00A94EF2"/>
    <w:rsid w:val="00A956C6"/>
    <w:rsid w:val="00A962AF"/>
    <w:rsid w:val="00A966A7"/>
    <w:rsid w:val="00AA026E"/>
    <w:rsid w:val="00AA0320"/>
    <w:rsid w:val="00AA0C28"/>
    <w:rsid w:val="00AA267F"/>
    <w:rsid w:val="00AA2B25"/>
    <w:rsid w:val="00AA2C8E"/>
    <w:rsid w:val="00AA2FBC"/>
    <w:rsid w:val="00AA3673"/>
    <w:rsid w:val="00AA36D4"/>
    <w:rsid w:val="00AA3891"/>
    <w:rsid w:val="00AA5A5F"/>
    <w:rsid w:val="00AA5CEB"/>
    <w:rsid w:val="00AA5D35"/>
    <w:rsid w:val="00AA624D"/>
    <w:rsid w:val="00AA7BB7"/>
    <w:rsid w:val="00AA7EA2"/>
    <w:rsid w:val="00AA7FFB"/>
    <w:rsid w:val="00AB0A37"/>
    <w:rsid w:val="00AB0CE6"/>
    <w:rsid w:val="00AB0F35"/>
    <w:rsid w:val="00AB126D"/>
    <w:rsid w:val="00AB38E7"/>
    <w:rsid w:val="00AB3FD3"/>
    <w:rsid w:val="00AB42FD"/>
    <w:rsid w:val="00AB4937"/>
    <w:rsid w:val="00AB5218"/>
    <w:rsid w:val="00AB5348"/>
    <w:rsid w:val="00AB6090"/>
    <w:rsid w:val="00AB74C7"/>
    <w:rsid w:val="00AB78AE"/>
    <w:rsid w:val="00AB79F1"/>
    <w:rsid w:val="00AB7D84"/>
    <w:rsid w:val="00AC01BD"/>
    <w:rsid w:val="00AC0EBE"/>
    <w:rsid w:val="00AC1889"/>
    <w:rsid w:val="00AC3753"/>
    <w:rsid w:val="00AC55F4"/>
    <w:rsid w:val="00AC6312"/>
    <w:rsid w:val="00AC6682"/>
    <w:rsid w:val="00AC6F3B"/>
    <w:rsid w:val="00AC710C"/>
    <w:rsid w:val="00AC7B5D"/>
    <w:rsid w:val="00AD049D"/>
    <w:rsid w:val="00AD0A41"/>
    <w:rsid w:val="00AD0B97"/>
    <w:rsid w:val="00AD2963"/>
    <w:rsid w:val="00AD2F18"/>
    <w:rsid w:val="00AD3317"/>
    <w:rsid w:val="00AD391A"/>
    <w:rsid w:val="00AD3924"/>
    <w:rsid w:val="00AD48D2"/>
    <w:rsid w:val="00AD4B46"/>
    <w:rsid w:val="00AD562E"/>
    <w:rsid w:val="00AD5E0A"/>
    <w:rsid w:val="00AD5E68"/>
    <w:rsid w:val="00AD62A8"/>
    <w:rsid w:val="00AD68A7"/>
    <w:rsid w:val="00AD7932"/>
    <w:rsid w:val="00AD79C4"/>
    <w:rsid w:val="00AD7A3D"/>
    <w:rsid w:val="00AE04D9"/>
    <w:rsid w:val="00AE0A01"/>
    <w:rsid w:val="00AE0C14"/>
    <w:rsid w:val="00AE175F"/>
    <w:rsid w:val="00AE193A"/>
    <w:rsid w:val="00AE25B6"/>
    <w:rsid w:val="00AE3047"/>
    <w:rsid w:val="00AE3255"/>
    <w:rsid w:val="00AE4491"/>
    <w:rsid w:val="00AE7456"/>
    <w:rsid w:val="00AE7580"/>
    <w:rsid w:val="00AE7994"/>
    <w:rsid w:val="00AF0439"/>
    <w:rsid w:val="00AF118B"/>
    <w:rsid w:val="00AF1C52"/>
    <w:rsid w:val="00AF26A1"/>
    <w:rsid w:val="00AF325E"/>
    <w:rsid w:val="00AF3634"/>
    <w:rsid w:val="00AF4294"/>
    <w:rsid w:val="00AF5A61"/>
    <w:rsid w:val="00AF5E2D"/>
    <w:rsid w:val="00AF6175"/>
    <w:rsid w:val="00AF722F"/>
    <w:rsid w:val="00AF7832"/>
    <w:rsid w:val="00AF7844"/>
    <w:rsid w:val="00B00D2D"/>
    <w:rsid w:val="00B02ADB"/>
    <w:rsid w:val="00B02DE3"/>
    <w:rsid w:val="00B03FBB"/>
    <w:rsid w:val="00B040F8"/>
    <w:rsid w:val="00B05A7C"/>
    <w:rsid w:val="00B05D63"/>
    <w:rsid w:val="00B0700B"/>
    <w:rsid w:val="00B0778E"/>
    <w:rsid w:val="00B07C5E"/>
    <w:rsid w:val="00B108F6"/>
    <w:rsid w:val="00B1178B"/>
    <w:rsid w:val="00B119BA"/>
    <w:rsid w:val="00B12062"/>
    <w:rsid w:val="00B1515E"/>
    <w:rsid w:val="00B15B10"/>
    <w:rsid w:val="00B1695E"/>
    <w:rsid w:val="00B17172"/>
    <w:rsid w:val="00B17A4C"/>
    <w:rsid w:val="00B20ACE"/>
    <w:rsid w:val="00B20C85"/>
    <w:rsid w:val="00B2122C"/>
    <w:rsid w:val="00B2157C"/>
    <w:rsid w:val="00B2266C"/>
    <w:rsid w:val="00B230AB"/>
    <w:rsid w:val="00B23286"/>
    <w:rsid w:val="00B23CBD"/>
    <w:rsid w:val="00B23D17"/>
    <w:rsid w:val="00B2405D"/>
    <w:rsid w:val="00B254BB"/>
    <w:rsid w:val="00B27BD1"/>
    <w:rsid w:val="00B27F98"/>
    <w:rsid w:val="00B324B5"/>
    <w:rsid w:val="00B32538"/>
    <w:rsid w:val="00B32765"/>
    <w:rsid w:val="00B3374B"/>
    <w:rsid w:val="00B3399C"/>
    <w:rsid w:val="00B34239"/>
    <w:rsid w:val="00B34DEC"/>
    <w:rsid w:val="00B3504C"/>
    <w:rsid w:val="00B35473"/>
    <w:rsid w:val="00B356CB"/>
    <w:rsid w:val="00B35A93"/>
    <w:rsid w:val="00B36A90"/>
    <w:rsid w:val="00B36DE9"/>
    <w:rsid w:val="00B3791B"/>
    <w:rsid w:val="00B40296"/>
    <w:rsid w:val="00B40338"/>
    <w:rsid w:val="00B40DB7"/>
    <w:rsid w:val="00B40E35"/>
    <w:rsid w:val="00B41C53"/>
    <w:rsid w:val="00B41EAF"/>
    <w:rsid w:val="00B42578"/>
    <w:rsid w:val="00B42CA9"/>
    <w:rsid w:val="00B438CD"/>
    <w:rsid w:val="00B439AE"/>
    <w:rsid w:val="00B439CC"/>
    <w:rsid w:val="00B45524"/>
    <w:rsid w:val="00B46831"/>
    <w:rsid w:val="00B46890"/>
    <w:rsid w:val="00B469AA"/>
    <w:rsid w:val="00B46DB9"/>
    <w:rsid w:val="00B47A79"/>
    <w:rsid w:val="00B50A34"/>
    <w:rsid w:val="00B51154"/>
    <w:rsid w:val="00B5173C"/>
    <w:rsid w:val="00B52B90"/>
    <w:rsid w:val="00B53128"/>
    <w:rsid w:val="00B54B6F"/>
    <w:rsid w:val="00B55046"/>
    <w:rsid w:val="00B55BC0"/>
    <w:rsid w:val="00B56216"/>
    <w:rsid w:val="00B568F4"/>
    <w:rsid w:val="00B56CC1"/>
    <w:rsid w:val="00B572AF"/>
    <w:rsid w:val="00B57590"/>
    <w:rsid w:val="00B57B26"/>
    <w:rsid w:val="00B609EF"/>
    <w:rsid w:val="00B61ECB"/>
    <w:rsid w:val="00B622F5"/>
    <w:rsid w:val="00B624F8"/>
    <w:rsid w:val="00B62618"/>
    <w:rsid w:val="00B62832"/>
    <w:rsid w:val="00B654AD"/>
    <w:rsid w:val="00B701A8"/>
    <w:rsid w:val="00B70633"/>
    <w:rsid w:val="00B708A3"/>
    <w:rsid w:val="00B71B04"/>
    <w:rsid w:val="00B71B5A"/>
    <w:rsid w:val="00B71EF9"/>
    <w:rsid w:val="00B75329"/>
    <w:rsid w:val="00B753D2"/>
    <w:rsid w:val="00B75F39"/>
    <w:rsid w:val="00B76222"/>
    <w:rsid w:val="00B7688C"/>
    <w:rsid w:val="00B76DDD"/>
    <w:rsid w:val="00B777C4"/>
    <w:rsid w:val="00B77B10"/>
    <w:rsid w:val="00B77C82"/>
    <w:rsid w:val="00B80CE3"/>
    <w:rsid w:val="00B82901"/>
    <w:rsid w:val="00B82ACB"/>
    <w:rsid w:val="00B8388D"/>
    <w:rsid w:val="00B83ABF"/>
    <w:rsid w:val="00B84085"/>
    <w:rsid w:val="00B859F4"/>
    <w:rsid w:val="00B85F53"/>
    <w:rsid w:val="00B86409"/>
    <w:rsid w:val="00B86C53"/>
    <w:rsid w:val="00B91C93"/>
    <w:rsid w:val="00B92ABE"/>
    <w:rsid w:val="00B93310"/>
    <w:rsid w:val="00B9368E"/>
    <w:rsid w:val="00B938A9"/>
    <w:rsid w:val="00B957C0"/>
    <w:rsid w:val="00B966C5"/>
    <w:rsid w:val="00B97854"/>
    <w:rsid w:val="00B97FE6"/>
    <w:rsid w:val="00BA127B"/>
    <w:rsid w:val="00BA14F1"/>
    <w:rsid w:val="00BA165F"/>
    <w:rsid w:val="00BA1A27"/>
    <w:rsid w:val="00BA1E82"/>
    <w:rsid w:val="00BA3F6C"/>
    <w:rsid w:val="00BA4D2D"/>
    <w:rsid w:val="00BA6556"/>
    <w:rsid w:val="00BA669B"/>
    <w:rsid w:val="00BA749C"/>
    <w:rsid w:val="00BA7852"/>
    <w:rsid w:val="00BA7926"/>
    <w:rsid w:val="00BA796F"/>
    <w:rsid w:val="00BA7D6B"/>
    <w:rsid w:val="00BB0489"/>
    <w:rsid w:val="00BB05E0"/>
    <w:rsid w:val="00BB07B4"/>
    <w:rsid w:val="00BB1550"/>
    <w:rsid w:val="00BB1B8C"/>
    <w:rsid w:val="00BB2817"/>
    <w:rsid w:val="00BB359B"/>
    <w:rsid w:val="00BB38BD"/>
    <w:rsid w:val="00BB3998"/>
    <w:rsid w:val="00BB3A83"/>
    <w:rsid w:val="00BB4744"/>
    <w:rsid w:val="00BB50A0"/>
    <w:rsid w:val="00BB60F0"/>
    <w:rsid w:val="00BB629A"/>
    <w:rsid w:val="00BB675C"/>
    <w:rsid w:val="00BB6C6F"/>
    <w:rsid w:val="00BB756D"/>
    <w:rsid w:val="00BC0057"/>
    <w:rsid w:val="00BC0162"/>
    <w:rsid w:val="00BC065B"/>
    <w:rsid w:val="00BC070D"/>
    <w:rsid w:val="00BC237C"/>
    <w:rsid w:val="00BC2970"/>
    <w:rsid w:val="00BC46C0"/>
    <w:rsid w:val="00BC56D3"/>
    <w:rsid w:val="00BC5DD0"/>
    <w:rsid w:val="00BC6037"/>
    <w:rsid w:val="00BC6063"/>
    <w:rsid w:val="00BC668A"/>
    <w:rsid w:val="00BC6D5F"/>
    <w:rsid w:val="00BC6F55"/>
    <w:rsid w:val="00BD0C02"/>
    <w:rsid w:val="00BD1E4D"/>
    <w:rsid w:val="00BD2B7C"/>
    <w:rsid w:val="00BD2B86"/>
    <w:rsid w:val="00BD30BC"/>
    <w:rsid w:val="00BD30CA"/>
    <w:rsid w:val="00BD6AC9"/>
    <w:rsid w:val="00BD7F64"/>
    <w:rsid w:val="00BE03F5"/>
    <w:rsid w:val="00BE0D37"/>
    <w:rsid w:val="00BE0F58"/>
    <w:rsid w:val="00BE1C3A"/>
    <w:rsid w:val="00BE2445"/>
    <w:rsid w:val="00BE25B5"/>
    <w:rsid w:val="00BE355F"/>
    <w:rsid w:val="00BE37D8"/>
    <w:rsid w:val="00BE3DAF"/>
    <w:rsid w:val="00BE4FED"/>
    <w:rsid w:val="00BE5700"/>
    <w:rsid w:val="00BE79F1"/>
    <w:rsid w:val="00BF11E1"/>
    <w:rsid w:val="00BF2088"/>
    <w:rsid w:val="00BF2348"/>
    <w:rsid w:val="00BF283B"/>
    <w:rsid w:val="00BF2B6F"/>
    <w:rsid w:val="00BF2D32"/>
    <w:rsid w:val="00BF331D"/>
    <w:rsid w:val="00BF385A"/>
    <w:rsid w:val="00BF3C2C"/>
    <w:rsid w:val="00BF471E"/>
    <w:rsid w:val="00BF54E4"/>
    <w:rsid w:val="00BF6107"/>
    <w:rsid w:val="00BF6CC4"/>
    <w:rsid w:val="00C0133E"/>
    <w:rsid w:val="00C01C9C"/>
    <w:rsid w:val="00C01CA9"/>
    <w:rsid w:val="00C01D42"/>
    <w:rsid w:val="00C0209D"/>
    <w:rsid w:val="00C02135"/>
    <w:rsid w:val="00C02DBF"/>
    <w:rsid w:val="00C0337B"/>
    <w:rsid w:val="00C03F56"/>
    <w:rsid w:val="00C042D4"/>
    <w:rsid w:val="00C043E4"/>
    <w:rsid w:val="00C04D11"/>
    <w:rsid w:val="00C057E5"/>
    <w:rsid w:val="00C06083"/>
    <w:rsid w:val="00C06CE6"/>
    <w:rsid w:val="00C071E5"/>
    <w:rsid w:val="00C07C00"/>
    <w:rsid w:val="00C10318"/>
    <w:rsid w:val="00C10ADF"/>
    <w:rsid w:val="00C1166E"/>
    <w:rsid w:val="00C12ADD"/>
    <w:rsid w:val="00C1346A"/>
    <w:rsid w:val="00C13897"/>
    <w:rsid w:val="00C14274"/>
    <w:rsid w:val="00C14B22"/>
    <w:rsid w:val="00C207E5"/>
    <w:rsid w:val="00C20E24"/>
    <w:rsid w:val="00C2167E"/>
    <w:rsid w:val="00C22B5B"/>
    <w:rsid w:val="00C2338F"/>
    <w:rsid w:val="00C248D6"/>
    <w:rsid w:val="00C265D6"/>
    <w:rsid w:val="00C26711"/>
    <w:rsid w:val="00C26C9B"/>
    <w:rsid w:val="00C26F5E"/>
    <w:rsid w:val="00C270EA"/>
    <w:rsid w:val="00C272A4"/>
    <w:rsid w:val="00C27B7F"/>
    <w:rsid w:val="00C27D75"/>
    <w:rsid w:val="00C30291"/>
    <w:rsid w:val="00C30483"/>
    <w:rsid w:val="00C3091D"/>
    <w:rsid w:val="00C30FA8"/>
    <w:rsid w:val="00C31306"/>
    <w:rsid w:val="00C31411"/>
    <w:rsid w:val="00C315C0"/>
    <w:rsid w:val="00C316E3"/>
    <w:rsid w:val="00C32601"/>
    <w:rsid w:val="00C3266D"/>
    <w:rsid w:val="00C331D3"/>
    <w:rsid w:val="00C34115"/>
    <w:rsid w:val="00C34855"/>
    <w:rsid w:val="00C35A9A"/>
    <w:rsid w:val="00C364D1"/>
    <w:rsid w:val="00C36B2C"/>
    <w:rsid w:val="00C36E96"/>
    <w:rsid w:val="00C37B3A"/>
    <w:rsid w:val="00C37B60"/>
    <w:rsid w:val="00C42F89"/>
    <w:rsid w:val="00C447F0"/>
    <w:rsid w:val="00C44A76"/>
    <w:rsid w:val="00C454D5"/>
    <w:rsid w:val="00C458DA"/>
    <w:rsid w:val="00C45A4D"/>
    <w:rsid w:val="00C45ECD"/>
    <w:rsid w:val="00C45FF9"/>
    <w:rsid w:val="00C466F9"/>
    <w:rsid w:val="00C46BE3"/>
    <w:rsid w:val="00C47C70"/>
    <w:rsid w:val="00C47DBE"/>
    <w:rsid w:val="00C51583"/>
    <w:rsid w:val="00C523EF"/>
    <w:rsid w:val="00C53A6D"/>
    <w:rsid w:val="00C54315"/>
    <w:rsid w:val="00C55567"/>
    <w:rsid w:val="00C55AC1"/>
    <w:rsid w:val="00C55B08"/>
    <w:rsid w:val="00C55D74"/>
    <w:rsid w:val="00C55D9F"/>
    <w:rsid w:val="00C5659F"/>
    <w:rsid w:val="00C565CE"/>
    <w:rsid w:val="00C565DD"/>
    <w:rsid w:val="00C573DF"/>
    <w:rsid w:val="00C575A9"/>
    <w:rsid w:val="00C60B13"/>
    <w:rsid w:val="00C61A7E"/>
    <w:rsid w:val="00C61E2D"/>
    <w:rsid w:val="00C6214F"/>
    <w:rsid w:val="00C62584"/>
    <w:rsid w:val="00C632C0"/>
    <w:rsid w:val="00C634D3"/>
    <w:rsid w:val="00C6570E"/>
    <w:rsid w:val="00C6592E"/>
    <w:rsid w:val="00C65F66"/>
    <w:rsid w:val="00C66066"/>
    <w:rsid w:val="00C6667B"/>
    <w:rsid w:val="00C6771D"/>
    <w:rsid w:val="00C67B45"/>
    <w:rsid w:val="00C703D7"/>
    <w:rsid w:val="00C704B9"/>
    <w:rsid w:val="00C704BE"/>
    <w:rsid w:val="00C71FF5"/>
    <w:rsid w:val="00C720FC"/>
    <w:rsid w:val="00C72771"/>
    <w:rsid w:val="00C7329F"/>
    <w:rsid w:val="00C73B26"/>
    <w:rsid w:val="00C73E36"/>
    <w:rsid w:val="00C758D5"/>
    <w:rsid w:val="00C758EE"/>
    <w:rsid w:val="00C75B64"/>
    <w:rsid w:val="00C76AF2"/>
    <w:rsid w:val="00C77432"/>
    <w:rsid w:val="00C77AF4"/>
    <w:rsid w:val="00C80188"/>
    <w:rsid w:val="00C803F5"/>
    <w:rsid w:val="00C826FB"/>
    <w:rsid w:val="00C83078"/>
    <w:rsid w:val="00C830F3"/>
    <w:rsid w:val="00C833A4"/>
    <w:rsid w:val="00C84777"/>
    <w:rsid w:val="00C84C61"/>
    <w:rsid w:val="00C865F6"/>
    <w:rsid w:val="00C86882"/>
    <w:rsid w:val="00C8713B"/>
    <w:rsid w:val="00C87279"/>
    <w:rsid w:val="00C87E33"/>
    <w:rsid w:val="00C9046A"/>
    <w:rsid w:val="00C9091A"/>
    <w:rsid w:val="00C90F76"/>
    <w:rsid w:val="00C9114E"/>
    <w:rsid w:val="00C91A85"/>
    <w:rsid w:val="00C91C76"/>
    <w:rsid w:val="00C922B4"/>
    <w:rsid w:val="00C9241B"/>
    <w:rsid w:val="00C941D1"/>
    <w:rsid w:val="00C943A2"/>
    <w:rsid w:val="00C9561F"/>
    <w:rsid w:val="00C9563A"/>
    <w:rsid w:val="00C9574D"/>
    <w:rsid w:val="00C959BA"/>
    <w:rsid w:val="00C96B19"/>
    <w:rsid w:val="00C979D6"/>
    <w:rsid w:val="00C97E61"/>
    <w:rsid w:val="00CA07AB"/>
    <w:rsid w:val="00CA0BA0"/>
    <w:rsid w:val="00CA0F71"/>
    <w:rsid w:val="00CA1915"/>
    <w:rsid w:val="00CA19AE"/>
    <w:rsid w:val="00CA1DAC"/>
    <w:rsid w:val="00CA2BE6"/>
    <w:rsid w:val="00CA2C06"/>
    <w:rsid w:val="00CA32DF"/>
    <w:rsid w:val="00CA3FE1"/>
    <w:rsid w:val="00CA4596"/>
    <w:rsid w:val="00CA5053"/>
    <w:rsid w:val="00CA5191"/>
    <w:rsid w:val="00CA5417"/>
    <w:rsid w:val="00CA564D"/>
    <w:rsid w:val="00CA5B3A"/>
    <w:rsid w:val="00CA6438"/>
    <w:rsid w:val="00CA74E8"/>
    <w:rsid w:val="00CA75F2"/>
    <w:rsid w:val="00CA78B3"/>
    <w:rsid w:val="00CA7962"/>
    <w:rsid w:val="00CB0CEC"/>
    <w:rsid w:val="00CB1FB8"/>
    <w:rsid w:val="00CB270F"/>
    <w:rsid w:val="00CB3AE1"/>
    <w:rsid w:val="00CB3CE1"/>
    <w:rsid w:val="00CB47F3"/>
    <w:rsid w:val="00CB6F3C"/>
    <w:rsid w:val="00CB7161"/>
    <w:rsid w:val="00CB7439"/>
    <w:rsid w:val="00CB7681"/>
    <w:rsid w:val="00CB78EB"/>
    <w:rsid w:val="00CB7A27"/>
    <w:rsid w:val="00CC11B4"/>
    <w:rsid w:val="00CC1596"/>
    <w:rsid w:val="00CC1F65"/>
    <w:rsid w:val="00CC2B89"/>
    <w:rsid w:val="00CC2C5B"/>
    <w:rsid w:val="00CC32AA"/>
    <w:rsid w:val="00CC42CB"/>
    <w:rsid w:val="00CC4B84"/>
    <w:rsid w:val="00CC5349"/>
    <w:rsid w:val="00CC5B7F"/>
    <w:rsid w:val="00CC6756"/>
    <w:rsid w:val="00CC71DC"/>
    <w:rsid w:val="00CC7362"/>
    <w:rsid w:val="00CC74CE"/>
    <w:rsid w:val="00CD0251"/>
    <w:rsid w:val="00CD0A01"/>
    <w:rsid w:val="00CD0C35"/>
    <w:rsid w:val="00CD0E34"/>
    <w:rsid w:val="00CD18E4"/>
    <w:rsid w:val="00CD26EC"/>
    <w:rsid w:val="00CD3E97"/>
    <w:rsid w:val="00CD41BE"/>
    <w:rsid w:val="00CD4491"/>
    <w:rsid w:val="00CD4513"/>
    <w:rsid w:val="00CD5381"/>
    <w:rsid w:val="00CD5569"/>
    <w:rsid w:val="00CD5784"/>
    <w:rsid w:val="00CD593A"/>
    <w:rsid w:val="00CD5D6A"/>
    <w:rsid w:val="00CD680A"/>
    <w:rsid w:val="00CD7099"/>
    <w:rsid w:val="00CD7CD1"/>
    <w:rsid w:val="00CE012F"/>
    <w:rsid w:val="00CE1194"/>
    <w:rsid w:val="00CE2D93"/>
    <w:rsid w:val="00CE2DA6"/>
    <w:rsid w:val="00CE4492"/>
    <w:rsid w:val="00CE46E4"/>
    <w:rsid w:val="00CE4B83"/>
    <w:rsid w:val="00CE5080"/>
    <w:rsid w:val="00CE50A6"/>
    <w:rsid w:val="00CE5493"/>
    <w:rsid w:val="00CE5D0A"/>
    <w:rsid w:val="00CF0054"/>
    <w:rsid w:val="00CF015A"/>
    <w:rsid w:val="00CF0BA2"/>
    <w:rsid w:val="00CF1660"/>
    <w:rsid w:val="00CF18AD"/>
    <w:rsid w:val="00CF194E"/>
    <w:rsid w:val="00CF1AAC"/>
    <w:rsid w:val="00CF2DB4"/>
    <w:rsid w:val="00CF3E16"/>
    <w:rsid w:val="00CF7500"/>
    <w:rsid w:val="00CF781A"/>
    <w:rsid w:val="00D003DB"/>
    <w:rsid w:val="00D0066D"/>
    <w:rsid w:val="00D00722"/>
    <w:rsid w:val="00D00788"/>
    <w:rsid w:val="00D01520"/>
    <w:rsid w:val="00D01870"/>
    <w:rsid w:val="00D0197E"/>
    <w:rsid w:val="00D019F5"/>
    <w:rsid w:val="00D022C3"/>
    <w:rsid w:val="00D022C9"/>
    <w:rsid w:val="00D02C0D"/>
    <w:rsid w:val="00D02F94"/>
    <w:rsid w:val="00D034C7"/>
    <w:rsid w:val="00D05056"/>
    <w:rsid w:val="00D052FD"/>
    <w:rsid w:val="00D05C12"/>
    <w:rsid w:val="00D06242"/>
    <w:rsid w:val="00D069CE"/>
    <w:rsid w:val="00D07CF1"/>
    <w:rsid w:val="00D10EC1"/>
    <w:rsid w:val="00D1184C"/>
    <w:rsid w:val="00D14208"/>
    <w:rsid w:val="00D1463C"/>
    <w:rsid w:val="00D14723"/>
    <w:rsid w:val="00D15666"/>
    <w:rsid w:val="00D15D9D"/>
    <w:rsid w:val="00D15F0D"/>
    <w:rsid w:val="00D1607A"/>
    <w:rsid w:val="00D16B04"/>
    <w:rsid w:val="00D1716E"/>
    <w:rsid w:val="00D17809"/>
    <w:rsid w:val="00D17D7E"/>
    <w:rsid w:val="00D20020"/>
    <w:rsid w:val="00D20BB2"/>
    <w:rsid w:val="00D22248"/>
    <w:rsid w:val="00D224D3"/>
    <w:rsid w:val="00D229CA"/>
    <w:rsid w:val="00D238EC"/>
    <w:rsid w:val="00D24426"/>
    <w:rsid w:val="00D24DD5"/>
    <w:rsid w:val="00D24E64"/>
    <w:rsid w:val="00D2518D"/>
    <w:rsid w:val="00D25F77"/>
    <w:rsid w:val="00D274FD"/>
    <w:rsid w:val="00D2789F"/>
    <w:rsid w:val="00D30454"/>
    <w:rsid w:val="00D312BA"/>
    <w:rsid w:val="00D317FB"/>
    <w:rsid w:val="00D32304"/>
    <w:rsid w:val="00D323CB"/>
    <w:rsid w:val="00D325F8"/>
    <w:rsid w:val="00D335CE"/>
    <w:rsid w:val="00D33B8C"/>
    <w:rsid w:val="00D34767"/>
    <w:rsid w:val="00D34BF7"/>
    <w:rsid w:val="00D35293"/>
    <w:rsid w:val="00D36003"/>
    <w:rsid w:val="00D36798"/>
    <w:rsid w:val="00D372F2"/>
    <w:rsid w:val="00D401F6"/>
    <w:rsid w:val="00D40239"/>
    <w:rsid w:val="00D40649"/>
    <w:rsid w:val="00D40F4D"/>
    <w:rsid w:val="00D410FB"/>
    <w:rsid w:val="00D4114C"/>
    <w:rsid w:val="00D41541"/>
    <w:rsid w:val="00D4190E"/>
    <w:rsid w:val="00D41929"/>
    <w:rsid w:val="00D425EE"/>
    <w:rsid w:val="00D42D6F"/>
    <w:rsid w:val="00D42F51"/>
    <w:rsid w:val="00D434DA"/>
    <w:rsid w:val="00D44827"/>
    <w:rsid w:val="00D45230"/>
    <w:rsid w:val="00D47365"/>
    <w:rsid w:val="00D50357"/>
    <w:rsid w:val="00D509A4"/>
    <w:rsid w:val="00D51559"/>
    <w:rsid w:val="00D5316D"/>
    <w:rsid w:val="00D53561"/>
    <w:rsid w:val="00D53B05"/>
    <w:rsid w:val="00D551A7"/>
    <w:rsid w:val="00D55C13"/>
    <w:rsid w:val="00D56926"/>
    <w:rsid w:val="00D57E7F"/>
    <w:rsid w:val="00D60787"/>
    <w:rsid w:val="00D60EF4"/>
    <w:rsid w:val="00D61867"/>
    <w:rsid w:val="00D61891"/>
    <w:rsid w:val="00D620A7"/>
    <w:rsid w:val="00D62A7E"/>
    <w:rsid w:val="00D62DA4"/>
    <w:rsid w:val="00D63DB2"/>
    <w:rsid w:val="00D63DD6"/>
    <w:rsid w:val="00D63F0A"/>
    <w:rsid w:val="00D64C37"/>
    <w:rsid w:val="00D65052"/>
    <w:rsid w:val="00D65A26"/>
    <w:rsid w:val="00D661FE"/>
    <w:rsid w:val="00D70F89"/>
    <w:rsid w:val="00D72647"/>
    <w:rsid w:val="00D72A77"/>
    <w:rsid w:val="00D73179"/>
    <w:rsid w:val="00D73241"/>
    <w:rsid w:val="00D76149"/>
    <w:rsid w:val="00D76871"/>
    <w:rsid w:val="00D77580"/>
    <w:rsid w:val="00D779DC"/>
    <w:rsid w:val="00D80F87"/>
    <w:rsid w:val="00D82222"/>
    <w:rsid w:val="00D82A69"/>
    <w:rsid w:val="00D82B15"/>
    <w:rsid w:val="00D82D80"/>
    <w:rsid w:val="00D835AD"/>
    <w:rsid w:val="00D85AF3"/>
    <w:rsid w:val="00D85FDE"/>
    <w:rsid w:val="00D86435"/>
    <w:rsid w:val="00D865A3"/>
    <w:rsid w:val="00D86AFE"/>
    <w:rsid w:val="00D90055"/>
    <w:rsid w:val="00D902F9"/>
    <w:rsid w:val="00D9047C"/>
    <w:rsid w:val="00D90BBB"/>
    <w:rsid w:val="00D91528"/>
    <w:rsid w:val="00D91848"/>
    <w:rsid w:val="00D92940"/>
    <w:rsid w:val="00D92E2F"/>
    <w:rsid w:val="00D944C3"/>
    <w:rsid w:val="00D955CA"/>
    <w:rsid w:val="00D955D3"/>
    <w:rsid w:val="00D9625B"/>
    <w:rsid w:val="00D9637A"/>
    <w:rsid w:val="00D973DD"/>
    <w:rsid w:val="00DA0CED"/>
    <w:rsid w:val="00DA0F31"/>
    <w:rsid w:val="00DA28A3"/>
    <w:rsid w:val="00DA3145"/>
    <w:rsid w:val="00DA369B"/>
    <w:rsid w:val="00DA3BA5"/>
    <w:rsid w:val="00DA425C"/>
    <w:rsid w:val="00DA4B0F"/>
    <w:rsid w:val="00DA6DCF"/>
    <w:rsid w:val="00DB0BD6"/>
    <w:rsid w:val="00DB193C"/>
    <w:rsid w:val="00DB2939"/>
    <w:rsid w:val="00DB2C8D"/>
    <w:rsid w:val="00DB3CF3"/>
    <w:rsid w:val="00DB43EC"/>
    <w:rsid w:val="00DB49C0"/>
    <w:rsid w:val="00DB4D11"/>
    <w:rsid w:val="00DB7139"/>
    <w:rsid w:val="00DB72B5"/>
    <w:rsid w:val="00DB72D2"/>
    <w:rsid w:val="00DB7DC7"/>
    <w:rsid w:val="00DC0418"/>
    <w:rsid w:val="00DC0AB1"/>
    <w:rsid w:val="00DC15C2"/>
    <w:rsid w:val="00DC21FF"/>
    <w:rsid w:val="00DC32CD"/>
    <w:rsid w:val="00DC4C22"/>
    <w:rsid w:val="00DC6D45"/>
    <w:rsid w:val="00DC6D7B"/>
    <w:rsid w:val="00DC7AD7"/>
    <w:rsid w:val="00DD02CF"/>
    <w:rsid w:val="00DD0702"/>
    <w:rsid w:val="00DD07E9"/>
    <w:rsid w:val="00DD0EF2"/>
    <w:rsid w:val="00DD18FB"/>
    <w:rsid w:val="00DD2418"/>
    <w:rsid w:val="00DD25F1"/>
    <w:rsid w:val="00DD2BEA"/>
    <w:rsid w:val="00DD54A7"/>
    <w:rsid w:val="00DD579F"/>
    <w:rsid w:val="00DD62F7"/>
    <w:rsid w:val="00DD6513"/>
    <w:rsid w:val="00DD671B"/>
    <w:rsid w:val="00DD6C4D"/>
    <w:rsid w:val="00DD73C4"/>
    <w:rsid w:val="00DE166A"/>
    <w:rsid w:val="00DE1CBB"/>
    <w:rsid w:val="00DE24F0"/>
    <w:rsid w:val="00DE3424"/>
    <w:rsid w:val="00DE5EA3"/>
    <w:rsid w:val="00DE60A5"/>
    <w:rsid w:val="00DE709D"/>
    <w:rsid w:val="00DE7347"/>
    <w:rsid w:val="00DE7AE8"/>
    <w:rsid w:val="00DF16C9"/>
    <w:rsid w:val="00DF19E7"/>
    <w:rsid w:val="00DF4700"/>
    <w:rsid w:val="00DF4F44"/>
    <w:rsid w:val="00DF6048"/>
    <w:rsid w:val="00DF6D6B"/>
    <w:rsid w:val="00DF7DB0"/>
    <w:rsid w:val="00E00C5D"/>
    <w:rsid w:val="00E00D0C"/>
    <w:rsid w:val="00E01F4A"/>
    <w:rsid w:val="00E028C1"/>
    <w:rsid w:val="00E02A02"/>
    <w:rsid w:val="00E032EC"/>
    <w:rsid w:val="00E038A2"/>
    <w:rsid w:val="00E0426A"/>
    <w:rsid w:val="00E04BFC"/>
    <w:rsid w:val="00E05AF8"/>
    <w:rsid w:val="00E0775C"/>
    <w:rsid w:val="00E07DC4"/>
    <w:rsid w:val="00E105FA"/>
    <w:rsid w:val="00E1098F"/>
    <w:rsid w:val="00E111B3"/>
    <w:rsid w:val="00E116E1"/>
    <w:rsid w:val="00E11908"/>
    <w:rsid w:val="00E12287"/>
    <w:rsid w:val="00E1246A"/>
    <w:rsid w:val="00E12589"/>
    <w:rsid w:val="00E12931"/>
    <w:rsid w:val="00E13C4B"/>
    <w:rsid w:val="00E13EB0"/>
    <w:rsid w:val="00E14302"/>
    <w:rsid w:val="00E147A7"/>
    <w:rsid w:val="00E14D62"/>
    <w:rsid w:val="00E1565B"/>
    <w:rsid w:val="00E15933"/>
    <w:rsid w:val="00E15B9A"/>
    <w:rsid w:val="00E16C4D"/>
    <w:rsid w:val="00E1749B"/>
    <w:rsid w:val="00E178DA"/>
    <w:rsid w:val="00E178EB"/>
    <w:rsid w:val="00E205BA"/>
    <w:rsid w:val="00E215C9"/>
    <w:rsid w:val="00E21997"/>
    <w:rsid w:val="00E22094"/>
    <w:rsid w:val="00E2274E"/>
    <w:rsid w:val="00E22CA9"/>
    <w:rsid w:val="00E22DE0"/>
    <w:rsid w:val="00E231DB"/>
    <w:rsid w:val="00E23377"/>
    <w:rsid w:val="00E25232"/>
    <w:rsid w:val="00E254D9"/>
    <w:rsid w:val="00E25681"/>
    <w:rsid w:val="00E25858"/>
    <w:rsid w:val="00E259A6"/>
    <w:rsid w:val="00E25BB2"/>
    <w:rsid w:val="00E26891"/>
    <w:rsid w:val="00E276C9"/>
    <w:rsid w:val="00E30DB7"/>
    <w:rsid w:val="00E31440"/>
    <w:rsid w:val="00E31772"/>
    <w:rsid w:val="00E321CD"/>
    <w:rsid w:val="00E326A6"/>
    <w:rsid w:val="00E32A66"/>
    <w:rsid w:val="00E32A7A"/>
    <w:rsid w:val="00E3307E"/>
    <w:rsid w:val="00E332FA"/>
    <w:rsid w:val="00E33AAD"/>
    <w:rsid w:val="00E340A7"/>
    <w:rsid w:val="00E36B9A"/>
    <w:rsid w:val="00E37ADC"/>
    <w:rsid w:val="00E37AF7"/>
    <w:rsid w:val="00E40EF7"/>
    <w:rsid w:val="00E41798"/>
    <w:rsid w:val="00E41F00"/>
    <w:rsid w:val="00E42410"/>
    <w:rsid w:val="00E42F84"/>
    <w:rsid w:val="00E42FDE"/>
    <w:rsid w:val="00E430C8"/>
    <w:rsid w:val="00E433F8"/>
    <w:rsid w:val="00E44B75"/>
    <w:rsid w:val="00E45BA1"/>
    <w:rsid w:val="00E468FC"/>
    <w:rsid w:val="00E46E34"/>
    <w:rsid w:val="00E4766C"/>
    <w:rsid w:val="00E47FA6"/>
    <w:rsid w:val="00E5105A"/>
    <w:rsid w:val="00E517C3"/>
    <w:rsid w:val="00E517E2"/>
    <w:rsid w:val="00E52409"/>
    <w:rsid w:val="00E52A73"/>
    <w:rsid w:val="00E536B8"/>
    <w:rsid w:val="00E53FF5"/>
    <w:rsid w:val="00E54775"/>
    <w:rsid w:val="00E54B3A"/>
    <w:rsid w:val="00E54D9A"/>
    <w:rsid w:val="00E55DCF"/>
    <w:rsid w:val="00E56568"/>
    <w:rsid w:val="00E567C0"/>
    <w:rsid w:val="00E56812"/>
    <w:rsid w:val="00E56C22"/>
    <w:rsid w:val="00E571AD"/>
    <w:rsid w:val="00E57DF3"/>
    <w:rsid w:val="00E57E96"/>
    <w:rsid w:val="00E60257"/>
    <w:rsid w:val="00E6069D"/>
    <w:rsid w:val="00E60B78"/>
    <w:rsid w:val="00E61417"/>
    <w:rsid w:val="00E61BC8"/>
    <w:rsid w:val="00E63624"/>
    <w:rsid w:val="00E64978"/>
    <w:rsid w:val="00E64E55"/>
    <w:rsid w:val="00E65310"/>
    <w:rsid w:val="00E65489"/>
    <w:rsid w:val="00E66692"/>
    <w:rsid w:val="00E704CB"/>
    <w:rsid w:val="00E71042"/>
    <w:rsid w:val="00E730E1"/>
    <w:rsid w:val="00E73265"/>
    <w:rsid w:val="00E7350F"/>
    <w:rsid w:val="00E736F8"/>
    <w:rsid w:val="00E742CC"/>
    <w:rsid w:val="00E74757"/>
    <w:rsid w:val="00E75183"/>
    <w:rsid w:val="00E76223"/>
    <w:rsid w:val="00E81A39"/>
    <w:rsid w:val="00E82137"/>
    <w:rsid w:val="00E82379"/>
    <w:rsid w:val="00E8449F"/>
    <w:rsid w:val="00E8450F"/>
    <w:rsid w:val="00E84931"/>
    <w:rsid w:val="00E86596"/>
    <w:rsid w:val="00E91757"/>
    <w:rsid w:val="00E919B2"/>
    <w:rsid w:val="00E92C7C"/>
    <w:rsid w:val="00E92D4A"/>
    <w:rsid w:val="00E941BF"/>
    <w:rsid w:val="00E94463"/>
    <w:rsid w:val="00E94939"/>
    <w:rsid w:val="00E953DA"/>
    <w:rsid w:val="00E95591"/>
    <w:rsid w:val="00E96724"/>
    <w:rsid w:val="00E96806"/>
    <w:rsid w:val="00E96CC4"/>
    <w:rsid w:val="00E96DBE"/>
    <w:rsid w:val="00E96EC3"/>
    <w:rsid w:val="00E97858"/>
    <w:rsid w:val="00EA0742"/>
    <w:rsid w:val="00EA1A5B"/>
    <w:rsid w:val="00EA1C59"/>
    <w:rsid w:val="00EA20FB"/>
    <w:rsid w:val="00EA322A"/>
    <w:rsid w:val="00EA3CE3"/>
    <w:rsid w:val="00EA41B4"/>
    <w:rsid w:val="00EA55B2"/>
    <w:rsid w:val="00EA5906"/>
    <w:rsid w:val="00EA5C44"/>
    <w:rsid w:val="00EA6025"/>
    <w:rsid w:val="00EA61BE"/>
    <w:rsid w:val="00EA6CC5"/>
    <w:rsid w:val="00EA70F3"/>
    <w:rsid w:val="00EA781F"/>
    <w:rsid w:val="00EA7A10"/>
    <w:rsid w:val="00EB0DA6"/>
    <w:rsid w:val="00EB1334"/>
    <w:rsid w:val="00EB1754"/>
    <w:rsid w:val="00EB1767"/>
    <w:rsid w:val="00EB1B8F"/>
    <w:rsid w:val="00EB26DB"/>
    <w:rsid w:val="00EB2CC4"/>
    <w:rsid w:val="00EB2DE4"/>
    <w:rsid w:val="00EB3FAA"/>
    <w:rsid w:val="00EB5045"/>
    <w:rsid w:val="00EB50B4"/>
    <w:rsid w:val="00EB65DE"/>
    <w:rsid w:val="00EB66C1"/>
    <w:rsid w:val="00EB6BDE"/>
    <w:rsid w:val="00EB6C80"/>
    <w:rsid w:val="00EB6E14"/>
    <w:rsid w:val="00EB75B5"/>
    <w:rsid w:val="00EC0152"/>
    <w:rsid w:val="00EC0FF4"/>
    <w:rsid w:val="00EC14F8"/>
    <w:rsid w:val="00EC165C"/>
    <w:rsid w:val="00EC1B1B"/>
    <w:rsid w:val="00EC24E0"/>
    <w:rsid w:val="00EC2B92"/>
    <w:rsid w:val="00EC2CBD"/>
    <w:rsid w:val="00EC345B"/>
    <w:rsid w:val="00EC34EB"/>
    <w:rsid w:val="00EC4482"/>
    <w:rsid w:val="00EC4F43"/>
    <w:rsid w:val="00EC4FD1"/>
    <w:rsid w:val="00EC57A4"/>
    <w:rsid w:val="00EC5909"/>
    <w:rsid w:val="00EC5CDC"/>
    <w:rsid w:val="00EC5D97"/>
    <w:rsid w:val="00EC6D01"/>
    <w:rsid w:val="00EC712A"/>
    <w:rsid w:val="00EC7E40"/>
    <w:rsid w:val="00ED0438"/>
    <w:rsid w:val="00ED06D4"/>
    <w:rsid w:val="00ED07E4"/>
    <w:rsid w:val="00ED0C8F"/>
    <w:rsid w:val="00ED1413"/>
    <w:rsid w:val="00ED1DF9"/>
    <w:rsid w:val="00ED1E73"/>
    <w:rsid w:val="00ED26A4"/>
    <w:rsid w:val="00ED3001"/>
    <w:rsid w:val="00ED31B8"/>
    <w:rsid w:val="00ED3B56"/>
    <w:rsid w:val="00ED54FB"/>
    <w:rsid w:val="00ED6DCF"/>
    <w:rsid w:val="00ED7098"/>
    <w:rsid w:val="00EE1BC1"/>
    <w:rsid w:val="00EE1BEA"/>
    <w:rsid w:val="00EE203B"/>
    <w:rsid w:val="00EE2803"/>
    <w:rsid w:val="00EE2E4E"/>
    <w:rsid w:val="00EE3471"/>
    <w:rsid w:val="00EE38A0"/>
    <w:rsid w:val="00EE39E2"/>
    <w:rsid w:val="00EE410A"/>
    <w:rsid w:val="00EE5AD9"/>
    <w:rsid w:val="00EE64C4"/>
    <w:rsid w:val="00EE6AF6"/>
    <w:rsid w:val="00EE6F0E"/>
    <w:rsid w:val="00EE788D"/>
    <w:rsid w:val="00EF011C"/>
    <w:rsid w:val="00EF0209"/>
    <w:rsid w:val="00EF04CC"/>
    <w:rsid w:val="00EF0D4D"/>
    <w:rsid w:val="00EF1F57"/>
    <w:rsid w:val="00EF2214"/>
    <w:rsid w:val="00EF2AE8"/>
    <w:rsid w:val="00EF3394"/>
    <w:rsid w:val="00EF3BEE"/>
    <w:rsid w:val="00EF3D08"/>
    <w:rsid w:val="00EF416E"/>
    <w:rsid w:val="00EF4B63"/>
    <w:rsid w:val="00EF4F86"/>
    <w:rsid w:val="00EF52D1"/>
    <w:rsid w:val="00EF56F6"/>
    <w:rsid w:val="00EF592B"/>
    <w:rsid w:val="00EF6526"/>
    <w:rsid w:val="00EF69FD"/>
    <w:rsid w:val="00EF7A6D"/>
    <w:rsid w:val="00F00A84"/>
    <w:rsid w:val="00F00B31"/>
    <w:rsid w:val="00F0175A"/>
    <w:rsid w:val="00F0311E"/>
    <w:rsid w:val="00F03EC1"/>
    <w:rsid w:val="00F0440E"/>
    <w:rsid w:val="00F052DA"/>
    <w:rsid w:val="00F054DC"/>
    <w:rsid w:val="00F05CC3"/>
    <w:rsid w:val="00F079B3"/>
    <w:rsid w:val="00F104B0"/>
    <w:rsid w:val="00F11367"/>
    <w:rsid w:val="00F11605"/>
    <w:rsid w:val="00F125A9"/>
    <w:rsid w:val="00F128A7"/>
    <w:rsid w:val="00F12992"/>
    <w:rsid w:val="00F132D8"/>
    <w:rsid w:val="00F13354"/>
    <w:rsid w:val="00F13811"/>
    <w:rsid w:val="00F159B4"/>
    <w:rsid w:val="00F15B77"/>
    <w:rsid w:val="00F16293"/>
    <w:rsid w:val="00F16590"/>
    <w:rsid w:val="00F17112"/>
    <w:rsid w:val="00F1743E"/>
    <w:rsid w:val="00F20939"/>
    <w:rsid w:val="00F21643"/>
    <w:rsid w:val="00F219F8"/>
    <w:rsid w:val="00F22ECB"/>
    <w:rsid w:val="00F2394C"/>
    <w:rsid w:val="00F23CC9"/>
    <w:rsid w:val="00F26667"/>
    <w:rsid w:val="00F26999"/>
    <w:rsid w:val="00F27AE8"/>
    <w:rsid w:val="00F30248"/>
    <w:rsid w:val="00F30577"/>
    <w:rsid w:val="00F30627"/>
    <w:rsid w:val="00F30C51"/>
    <w:rsid w:val="00F311DB"/>
    <w:rsid w:val="00F31307"/>
    <w:rsid w:val="00F31E6A"/>
    <w:rsid w:val="00F31F8E"/>
    <w:rsid w:val="00F3392E"/>
    <w:rsid w:val="00F34248"/>
    <w:rsid w:val="00F343C0"/>
    <w:rsid w:val="00F34FEF"/>
    <w:rsid w:val="00F35D3F"/>
    <w:rsid w:val="00F36190"/>
    <w:rsid w:val="00F36ACD"/>
    <w:rsid w:val="00F36C61"/>
    <w:rsid w:val="00F3725E"/>
    <w:rsid w:val="00F37C7D"/>
    <w:rsid w:val="00F41CC3"/>
    <w:rsid w:val="00F41D50"/>
    <w:rsid w:val="00F427B7"/>
    <w:rsid w:val="00F42851"/>
    <w:rsid w:val="00F42B65"/>
    <w:rsid w:val="00F42DB0"/>
    <w:rsid w:val="00F4323A"/>
    <w:rsid w:val="00F4369E"/>
    <w:rsid w:val="00F43B74"/>
    <w:rsid w:val="00F45072"/>
    <w:rsid w:val="00F45752"/>
    <w:rsid w:val="00F4671F"/>
    <w:rsid w:val="00F4683E"/>
    <w:rsid w:val="00F46B9A"/>
    <w:rsid w:val="00F46E22"/>
    <w:rsid w:val="00F50657"/>
    <w:rsid w:val="00F50A88"/>
    <w:rsid w:val="00F50C10"/>
    <w:rsid w:val="00F50E0F"/>
    <w:rsid w:val="00F51FA1"/>
    <w:rsid w:val="00F52CA9"/>
    <w:rsid w:val="00F53677"/>
    <w:rsid w:val="00F53778"/>
    <w:rsid w:val="00F53827"/>
    <w:rsid w:val="00F552BA"/>
    <w:rsid w:val="00F563F8"/>
    <w:rsid w:val="00F5716D"/>
    <w:rsid w:val="00F57550"/>
    <w:rsid w:val="00F60186"/>
    <w:rsid w:val="00F6141D"/>
    <w:rsid w:val="00F61768"/>
    <w:rsid w:val="00F61B11"/>
    <w:rsid w:val="00F61B69"/>
    <w:rsid w:val="00F62810"/>
    <w:rsid w:val="00F62F82"/>
    <w:rsid w:val="00F63066"/>
    <w:rsid w:val="00F63152"/>
    <w:rsid w:val="00F645D0"/>
    <w:rsid w:val="00F64988"/>
    <w:rsid w:val="00F65681"/>
    <w:rsid w:val="00F6605F"/>
    <w:rsid w:val="00F665C2"/>
    <w:rsid w:val="00F7056F"/>
    <w:rsid w:val="00F70589"/>
    <w:rsid w:val="00F70D9B"/>
    <w:rsid w:val="00F714B6"/>
    <w:rsid w:val="00F7201C"/>
    <w:rsid w:val="00F72421"/>
    <w:rsid w:val="00F727B8"/>
    <w:rsid w:val="00F73C0F"/>
    <w:rsid w:val="00F740FD"/>
    <w:rsid w:val="00F74578"/>
    <w:rsid w:val="00F74B83"/>
    <w:rsid w:val="00F74E26"/>
    <w:rsid w:val="00F7576B"/>
    <w:rsid w:val="00F77B7A"/>
    <w:rsid w:val="00F819EB"/>
    <w:rsid w:val="00F81B4F"/>
    <w:rsid w:val="00F8291E"/>
    <w:rsid w:val="00F82CE3"/>
    <w:rsid w:val="00F82E3A"/>
    <w:rsid w:val="00F83616"/>
    <w:rsid w:val="00F843B1"/>
    <w:rsid w:val="00F84D7C"/>
    <w:rsid w:val="00F84F9C"/>
    <w:rsid w:val="00F84FAF"/>
    <w:rsid w:val="00F857E6"/>
    <w:rsid w:val="00F858CF"/>
    <w:rsid w:val="00F86127"/>
    <w:rsid w:val="00F87D56"/>
    <w:rsid w:val="00F9092E"/>
    <w:rsid w:val="00F91614"/>
    <w:rsid w:val="00F916E7"/>
    <w:rsid w:val="00F92CF7"/>
    <w:rsid w:val="00F93507"/>
    <w:rsid w:val="00F93AB7"/>
    <w:rsid w:val="00F93B2D"/>
    <w:rsid w:val="00F93B6D"/>
    <w:rsid w:val="00F93B91"/>
    <w:rsid w:val="00F94F27"/>
    <w:rsid w:val="00F95A91"/>
    <w:rsid w:val="00F95BCC"/>
    <w:rsid w:val="00F96280"/>
    <w:rsid w:val="00F9645A"/>
    <w:rsid w:val="00F9663A"/>
    <w:rsid w:val="00F9764A"/>
    <w:rsid w:val="00F97B2D"/>
    <w:rsid w:val="00FA0214"/>
    <w:rsid w:val="00FA0BF0"/>
    <w:rsid w:val="00FA1441"/>
    <w:rsid w:val="00FA1618"/>
    <w:rsid w:val="00FA3046"/>
    <w:rsid w:val="00FA4355"/>
    <w:rsid w:val="00FA46C9"/>
    <w:rsid w:val="00FA49C4"/>
    <w:rsid w:val="00FA5318"/>
    <w:rsid w:val="00FA5E31"/>
    <w:rsid w:val="00FB078B"/>
    <w:rsid w:val="00FB104C"/>
    <w:rsid w:val="00FB130B"/>
    <w:rsid w:val="00FB182E"/>
    <w:rsid w:val="00FB26FB"/>
    <w:rsid w:val="00FB2A10"/>
    <w:rsid w:val="00FB2C3F"/>
    <w:rsid w:val="00FB2E01"/>
    <w:rsid w:val="00FB3882"/>
    <w:rsid w:val="00FB38C0"/>
    <w:rsid w:val="00FB4F53"/>
    <w:rsid w:val="00FB561D"/>
    <w:rsid w:val="00FB5ABE"/>
    <w:rsid w:val="00FB68FC"/>
    <w:rsid w:val="00FB71C1"/>
    <w:rsid w:val="00FB7628"/>
    <w:rsid w:val="00FB7E5A"/>
    <w:rsid w:val="00FC002F"/>
    <w:rsid w:val="00FC03B0"/>
    <w:rsid w:val="00FC05F4"/>
    <w:rsid w:val="00FC1674"/>
    <w:rsid w:val="00FC17C0"/>
    <w:rsid w:val="00FC1FBF"/>
    <w:rsid w:val="00FC23D5"/>
    <w:rsid w:val="00FC2856"/>
    <w:rsid w:val="00FC2E7F"/>
    <w:rsid w:val="00FC3394"/>
    <w:rsid w:val="00FC33A3"/>
    <w:rsid w:val="00FC3AEC"/>
    <w:rsid w:val="00FC3C3F"/>
    <w:rsid w:val="00FC3F42"/>
    <w:rsid w:val="00FC40BD"/>
    <w:rsid w:val="00FC45D9"/>
    <w:rsid w:val="00FC578B"/>
    <w:rsid w:val="00FC5EE3"/>
    <w:rsid w:val="00FC691D"/>
    <w:rsid w:val="00FD046E"/>
    <w:rsid w:val="00FD0885"/>
    <w:rsid w:val="00FD1D81"/>
    <w:rsid w:val="00FD2CE7"/>
    <w:rsid w:val="00FD34B8"/>
    <w:rsid w:val="00FD39B4"/>
    <w:rsid w:val="00FD40FB"/>
    <w:rsid w:val="00FD62FD"/>
    <w:rsid w:val="00FD7070"/>
    <w:rsid w:val="00FD7394"/>
    <w:rsid w:val="00FE04DB"/>
    <w:rsid w:val="00FE0BAD"/>
    <w:rsid w:val="00FE0C5D"/>
    <w:rsid w:val="00FE1485"/>
    <w:rsid w:val="00FE296F"/>
    <w:rsid w:val="00FE2A62"/>
    <w:rsid w:val="00FE2B08"/>
    <w:rsid w:val="00FE36FA"/>
    <w:rsid w:val="00FE3C8E"/>
    <w:rsid w:val="00FE3F7A"/>
    <w:rsid w:val="00FE3FF7"/>
    <w:rsid w:val="00FE5186"/>
    <w:rsid w:val="00FE5C00"/>
    <w:rsid w:val="00FE5C15"/>
    <w:rsid w:val="00FE6179"/>
    <w:rsid w:val="00FE63E4"/>
    <w:rsid w:val="00FE6E5A"/>
    <w:rsid w:val="00FE74D0"/>
    <w:rsid w:val="00FE7D07"/>
    <w:rsid w:val="00FF098A"/>
    <w:rsid w:val="00FF1BC5"/>
    <w:rsid w:val="00FF24D8"/>
    <w:rsid w:val="00FF3167"/>
    <w:rsid w:val="00FF4A40"/>
    <w:rsid w:val="00FF502F"/>
    <w:rsid w:val="00FF5245"/>
    <w:rsid w:val="00FF53CE"/>
    <w:rsid w:val="00FF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319DBA-FA83-4BA1-A412-BA2A5F61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18B"/>
    <w:pPr>
      <w:spacing w:after="200" w:line="276" w:lineRule="auto"/>
    </w:pPr>
    <w:rPr>
      <w:rFonts w:eastAsia="Times New Roman"/>
      <w:lang w:eastAsia="en-US"/>
    </w:rPr>
  </w:style>
  <w:style w:type="paragraph" w:styleId="1">
    <w:name w:val="heading 1"/>
    <w:basedOn w:val="a"/>
    <w:next w:val="a"/>
    <w:link w:val="10"/>
    <w:uiPriority w:val="99"/>
    <w:qFormat/>
    <w:locked/>
    <w:rsid w:val="00F93B9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B91"/>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uiPriority w:val="99"/>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uiPriority w:val="99"/>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locked/>
    <w:rsid w:val="002D6A42"/>
    <w:rPr>
      <w:rFonts w:eastAsia="Times New Roman" w:cs="Times New Roman"/>
      <w:sz w:val="20"/>
      <w:szCs w:val="20"/>
      <w:lang w:eastAsia="en-US"/>
    </w:rPr>
  </w:style>
  <w:style w:type="paragraph" w:styleId="af2">
    <w:name w:val="footnote text"/>
    <w:basedOn w:val="a"/>
    <w:link w:val="af1"/>
    <w:uiPriority w:val="99"/>
    <w:semiHidden/>
    <w:rsid w:val="002D6A42"/>
    <w:pPr>
      <w:spacing w:after="0" w:line="240" w:lineRule="auto"/>
    </w:pPr>
    <w:rPr>
      <w:sz w:val="20"/>
      <w:szCs w:val="20"/>
    </w:rPr>
  </w:style>
  <w:style w:type="character" w:customStyle="1" w:styleId="FootnoteTextChar1">
    <w:name w:val="Footnote Text Char1"/>
    <w:basedOn w:val="a0"/>
    <w:uiPriority w:val="99"/>
    <w:semiHidden/>
    <w:rsid w:val="002F5706"/>
    <w:rPr>
      <w:rFonts w:eastAsia="Times New Roman" w:cs="Times New Roman"/>
      <w:sz w:val="20"/>
      <w:szCs w:val="20"/>
      <w:lang w:eastAsia="en-US"/>
    </w:rPr>
  </w:style>
  <w:style w:type="paragraph" w:styleId="af3">
    <w:name w:val="List Paragraph"/>
    <w:basedOn w:val="a"/>
    <w:uiPriority w:val="99"/>
    <w:qFormat/>
    <w:rsid w:val="00C6771D"/>
    <w:pPr>
      <w:suppressAutoHyphens/>
      <w:spacing w:after="0" w:line="240" w:lineRule="auto"/>
      <w:ind w:left="720"/>
      <w:contextualSpacing/>
    </w:pPr>
    <w:rPr>
      <w:rFonts w:ascii="Times New Roman" w:hAnsi="Times New Roman"/>
      <w:sz w:val="24"/>
      <w:szCs w:val="24"/>
      <w:lang w:eastAsia="ar-SA"/>
    </w:rPr>
  </w:style>
  <w:style w:type="paragraph" w:styleId="af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D34BF7"/>
    <w:pPr>
      <w:spacing w:before="100" w:beforeAutospacing="1" w:after="100" w:afterAutospacing="1" w:line="240" w:lineRule="auto"/>
    </w:pPr>
    <w:rPr>
      <w:rFonts w:ascii="Times New Roman" w:eastAsia="Calibri" w:hAnsi="Times New Roman"/>
      <w:sz w:val="20"/>
      <w:szCs w:val="20"/>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D34BF7"/>
    <w:rPr>
      <w:rFonts w:ascii="Times New Roman" w:hAnsi="Times New Roman"/>
      <w:sz w:val="20"/>
    </w:rPr>
  </w:style>
  <w:style w:type="character" w:customStyle="1" w:styleId="af5">
    <w:name w:val="Без интервала Знак"/>
    <w:basedOn w:val="a0"/>
    <w:link w:val="af6"/>
    <w:uiPriority w:val="99"/>
    <w:locked/>
    <w:rsid w:val="00F93B91"/>
    <w:rPr>
      <w:rFonts w:cs="Times New Roman"/>
      <w:sz w:val="32"/>
      <w:szCs w:val="32"/>
    </w:rPr>
  </w:style>
  <w:style w:type="paragraph" w:styleId="af6">
    <w:name w:val="No Spacing"/>
    <w:basedOn w:val="a"/>
    <w:link w:val="af5"/>
    <w:uiPriority w:val="99"/>
    <w:qFormat/>
    <w:rsid w:val="00F93B91"/>
    <w:pPr>
      <w:spacing w:after="0" w:line="240" w:lineRule="auto"/>
    </w:pPr>
    <w:rPr>
      <w:rFonts w:eastAsia="Calibri"/>
      <w:sz w:val="32"/>
      <w:szCs w:val="32"/>
      <w:lang w:eastAsia="ru-RU"/>
    </w:rPr>
  </w:style>
  <w:style w:type="character" w:customStyle="1" w:styleId="FontStyle24">
    <w:name w:val="Font Style24"/>
    <w:basedOn w:val="a0"/>
    <w:uiPriority w:val="99"/>
    <w:rsid w:val="00F93B91"/>
    <w:rPr>
      <w:rFonts w:ascii="Times New Roman" w:hAnsi="Times New Roman" w:cs="Times New Roman"/>
      <w:sz w:val="26"/>
      <w:szCs w:val="26"/>
    </w:rPr>
  </w:style>
  <w:style w:type="paragraph" w:customStyle="1" w:styleId="pj">
    <w:name w:val="pj"/>
    <w:basedOn w:val="a"/>
    <w:uiPriority w:val="99"/>
    <w:rsid w:val="00F93B9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517">
      <w:bodyDiv w:val="1"/>
      <w:marLeft w:val="0"/>
      <w:marRight w:val="0"/>
      <w:marTop w:val="0"/>
      <w:marBottom w:val="0"/>
      <w:divBdr>
        <w:top w:val="none" w:sz="0" w:space="0" w:color="auto"/>
        <w:left w:val="none" w:sz="0" w:space="0" w:color="auto"/>
        <w:bottom w:val="none" w:sz="0" w:space="0" w:color="auto"/>
        <w:right w:val="none" w:sz="0" w:space="0" w:color="auto"/>
      </w:divBdr>
    </w:div>
    <w:div w:id="295841726">
      <w:bodyDiv w:val="1"/>
      <w:marLeft w:val="0"/>
      <w:marRight w:val="0"/>
      <w:marTop w:val="0"/>
      <w:marBottom w:val="0"/>
      <w:divBdr>
        <w:top w:val="none" w:sz="0" w:space="0" w:color="auto"/>
        <w:left w:val="none" w:sz="0" w:space="0" w:color="auto"/>
        <w:bottom w:val="none" w:sz="0" w:space="0" w:color="auto"/>
        <w:right w:val="none" w:sz="0" w:space="0" w:color="auto"/>
      </w:divBdr>
    </w:div>
    <w:div w:id="695237270">
      <w:marLeft w:val="0"/>
      <w:marRight w:val="0"/>
      <w:marTop w:val="0"/>
      <w:marBottom w:val="0"/>
      <w:divBdr>
        <w:top w:val="none" w:sz="0" w:space="0" w:color="auto"/>
        <w:left w:val="none" w:sz="0" w:space="0" w:color="auto"/>
        <w:bottom w:val="none" w:sz="0" w:space="0" w:color="auto"/>
        <w:right w:val="none" w:sz="0" w:space="0" w:color="auto"/>
      </w:divBdr>
    </w:div>
    <w:div w:id="695237271">
      <w:marLeft w:val="0"/>
      <w:marRight w:val="0"/>
      <w:marTop w:val="0"/>
      <w:marBottom w:val="0"/>
      <w:divBdr>
        <w:top w:val="none" w:sz="0" w:space="0" w:color="auto"/>
        <w:left w:val="none" w:sz="0" w:space="0" w:color="auto"/>
        <w:bottom w:val="none" w:sz="0" w:space="0" w:color="auto"/>
        <w:right w:val="none" w:sz="0" w:space="0" w:color="auto"/>
      </w:divBdr>
    </w:div>
    <w:div w:id="695237272">
      <w:marLeft w:val="0"/>
      <w:marRight w:val="0"/>
      <w:marTop w:val="0"/>
      <w:marBottom w:val="0"/>
      <w:divBdr>
        <w:top w:val="none" w:sz="0" w:space="0" w:color="auto"/>
        <w:left w:val="none" w:sz="0" w:space="0" w:color="auto"/>
        <w:bottom w:val="none" w:sz="0" w:space="0" w:color="auto"/>
        <w:right w:val="none" w:sz="0" w:space="0" w:color="auto"/>
      </w:divBdr>
    </w:div>
    <w:div w:id="695237273">
      <w:marLeft w:val="0"/>
      <w:marRight w:val="0"/>
      <w:marTop w:val="0"/>
      <w:marBottom w:val="0"/>
      <w:divBdr>
        <w:top w:val="none" w:sz="0" w:space="0" w:color="auto"/>
        <w:left w:val="none" w:sz="0" w:space="0" w:color="auto"/>
        <w:bottom w:val="none" w:sz="0" w:space="0" w:color="auto"/>
        <w:right w:val="none" w:sz="0" w:space="0" w:color="auto"/>
      </w:divBdr>
    </w:div>
    <w:div w:id="695237274">
      <w:marLeft w:val="0"/>
      <w:marRight w:val="0"/>
      <w:marTop w:val="0"/>
      <w:marBottom w:val="0"/>
      <w:divBdr>
        <w:top w:val="none" w:sz="0" w:space="0" w:color="auto"/>
        <w:left w:val="none" w:sz="0" w:space="0" w:color="auto"/>
        <w:bottom w:val="none" w:sz="0" w:space="0" w:color="auto"/>
        <w:right w:val="none" w:sz="0" w:space="0" w:color="auto"/>
      </w:divBdr>
    </w:div>
    <w:div w:id="695237279">
      <w:marLeft w:val="0"/>
      <w:marRight w:val="0"/>
      <w:marTop w:val="0"/>
      <w:marBottom w:val="0"/>
      <w:divBdr>
        <w:top w:val="none" w:sz="0" w:space="0" w:color="auto"/>
        <w:left w:val="none" w:sz="0" w:space="0" w:color="auto"/>
        <w:bottom w:val="none" w:sz="0" w:space="0" w:color="auto"/>
        <w:right w:val="none" w:sz="0" w:space="0" w:color="auto"/>
      </w:divBdr>
    </w:div>
    <w:div w:id="695237280">
      <w:marLeft w:val="0"/>
      <w:marRight w:val="0"/>
      <w:marTop w:val="0"/>
      <w:marBottom w:val="0"/>
      <w:divBdr>
        <w:top w:val="none" w:sz="0" w:space="0" w:color="auto"/>
        <w:left w:val="none" w:sz="0" w:space="0" w:color="auto"/>
        <w:bottom w:val="none" w:sz="0" w:space="0" w:color="auto"/>
        <w:right w:val="none" w:sz="0" w:space="0" w:color="auto"/>
      </w:divBdr>
    </w:div>
    <w:div w:id="695237284">
      <w:marLeft w:val="0"/>
      <w:marRight w:val="0"/>
      <w:marTop w:val="0"/>
      <w:marBottom w:val="0"/>
      <w:divBdr>
        <w:top w:val="none" w:sz="0" w:space="0" w:color="auto"/>
        <w:left w:val="none" w:sz="0" w:space="0" w:color="auto"/>
        <w:bottom w:val="none" w:sz="0" w:space="0" w:color="auto"/>
        <w:right w:val="none" w:sz="0" w:space="0" w:color="auto"/>
      </w:divBdr>
    </w:div>
    <w:div w:id="695237285">
      <w:marLeft w:val="0"/>
      <w:marRight w:val="0"/>
      <w:marTop w:val="0"/>
      <w:marBottom w:val="0"/>
      <w:divBdr>
        <w:top w:val="none" w:sz="0" w:space="0" w:color="auto"/>
        <w:left w:val="none" w:sz="0" w:space="0" w:color="auto"/>
        <w:bottom w:val="none" w:sz="0" w:space="0" w:color="auto"/>
        <w:right w:val="none" w:sz="0" w:space="0" w:color="auto"/>
      </w:divBdr>
    </w:div>
    <w:div w:id="695237287">
      <w:marLeft w:val="0"/>
      <w:marRight w:val="0"/>
      <w:marTop w:val="0"/>
      <w:marBottom w:val="0"/>
      <w:divBdr>
        <w:top w:val="none" w:sz="0" w:space="0" w:color="auto"/>
        <w:left w:val="none" w:sz="0" w:space="0" w:color="auto"/>
        <w:bottom w:val="none" w:sz="0" w:space="0" w:color="auto"/>
        <w:right w:val="none" w:sz="0" w:space="0" w:color="auto"/>
      </w:divBdr>
    </w:div>
    <w:div w:id="695237289">
      <w:marLeft w:val="0"/>
      <w:marRight w:val="0"/>
      <w:marTop w:val="0"/>
      <w:marBottom w:val="0"/>
      <w:divBdr>
        <w:top w:val="none" w:sz="0" w:space="0" w:color="auto"/>
        <w:left w:val="none" w:sz="0" w:space="0" w:color="auto"/>
        <w:bottom w:val="none" w:sz="0" w:space="0" w:color="auto"/>
        <w:right w:val="none" w:sz="0" w:space="0" w:color="auto"/>
      </w:divBdr>
    </w:div>
    <w:div w:id="695237293">
      <w:marLeft w:val="0"/>
      <w:marRight w:val="0"/>
      <w:marTop w:val="0"/>
      <w:marBottom w:val="0"/>
      <w:divBdr>
        <w:top w:val="none" w:sz="0" w:space="0" w:color="auto"/>
        <w:left w:val="none" w:sz="0" w:space="0" w:color="auto"/>
        <w:bottom w:val="none" w:sz="0" w:space="0" w:color="auto"/>
        <w:right w:val="none" w:sz="0" w:space="0" w:color="auto"/>
      </w:divBdr>
    </w:div>
    <w:div w:id="695237294">
      <w:marLeft w:val="0"/>
      <w:marRight w:val="0"/>
      <w:marTop w:val="0"/>
      <w:marBottom w:val="0"/>
      <w:divBdr>
        <w:top w:val="none" w:sz="0" w:space="0" w:color="auto"/>
        <w:left w:val="none" w:sz="0" w:space="0" w:color="auto"/>
        <w:bottom w:val="none" w:sz="0" w:space="0" w:color="auto"/>
        <w:right w:val="none" w:sz="0" w:space="0" w:color="auto"/>
      </w:divBdr>
    </w:div>
    <w:div w:id="695237297">
      <w:marLeft w:val="0"/>
      <w:marRight w:val="0"/>
      <w:marTop w:val="0"/>
      <w:marBottom w:val="0"/>
      <w:divBdr>
        <w:top w:val="none" w:sz="0" w:space="0" w:color="auto"/>
        <w:left w:val="none" w:sz="0" w:space="0" w:color="auto"/>
        <w:bottom w:val="none" w:sz="0" w:space="0" w:color="auto"/>
        <w:right w:val="none" w:sz="0" w:space="0" w:color="auto"/>
      </w:divBdr>
      <w:divsChild>
        <w:div w:id="695237281">
          <w:marLeft w:val="0"/>
          <w:marRight w:val="0"/>
          <w:marTop w:val="0"/>
          <w:marBottom w:val="0"/>
          <w:divBdr>
            <w:top w:val="single" w:sz="2" w:space="0" w:color="999999"/>
            <w:left w:val="single" w:sz="2" w:space="0" w:color="999999"/>
            <w:bottom w:val="single" w:sz="6" w:space="0" w:color="999999"/>
            <w:right w:val="single" w:sz="2" w:space="0" w:color="999999"/>
          </w:divBdr>
          <w:divsChild>
            <w:div w:id="695237288">
              <w:marLeft w:val="0"/>
              <w:marRight w:val="0"/>
              <w:marTop w:val="75"/>
              <w:marBottom w:val="0"/>
              <w:divBdr>
                <w:top w:val="none" w:sz="0" w:space="0" w:color="auto"/>
                <w:left w:val="none" w:sz="0" w:space="0" w:color="auto"/>
                <w:bottom w:val="none" w:sz="0" w:space="0" w:color="auto"/>
                <w:right w:val="none" w:sz="0" w:space="0" w:color="auto"/>
              </w:divBdr>
            </w:div>
          </w:divsChild>
        </w:div>
        <w:div w:id="695237282">
          <w:marLeft w:val="0"/>
          <w:marRight w:val="0"/>
          <w:marTop w:val="0"/>
          <w:marBottom w:val="0"/>
          <w:divBdr>
            <w:top w:val="none" w:sz="0" w:space="0" w:color="auto"/>
            <w:left w:val="none" w:sz="0" w:space="0" w:color="auto"/>
            <w:bottom w:val="none" w:sz="0" w:space="0" w:color="auto"/>
            <w:right w:val="none" w:sz="0" w:space="0" w:color="auto"/>
          </w:divBdr>
          <w:divsChild>
            <w:div w:id="695237277">
              <w:marLeft w:val="0"/>
              <w:marRight w:val="0"/>
              <w:marTop w:val="0"/>
              <w:marBottom w:val="0"/>
              <w:divBdr>
                <w:top w:val="none" w:sz="0" w:space="0" w:color="auto"/>
                <w:left w:val="none" w:sz="0" w:space="0" w:color="auto"/>
                <w:bottom w:val="none" w:sz="0" w:space="0" w:color="auto"/>
                <w:right w:val="none" w:sz="0" w:space="0" w:color="auto"/>
              </w:divBdr>
              <w:divsChild>
                <w:div w:id="695237275">
                  <w:marLeft w:val="0"/>
                  <w:marRight w:val="0"/>
                  <w:marTop w:val="0"/>
                  <w:marBottom w:val="0"/>
                  <w:divBdr>
                    <w:top w:val="none" w:sz="0" w:space="0" w:color="auto"/>
                    <w:left w:val="none" w:sz="0" w:space="0" w:color="auto"/>
                    <w:bottom w:val="none" w:sz="0" w:space="0" w:color="auto"/>
                    <w:right w:val="none" w:sz="0" w:space="0" w:color="auto"/>
                  </w:divBdr>
                </w:div>
              </w:divsChild>
            </w:div>
            <w:div w:id="695237283">
              <w:marLeft w:val="0"/>
              <w:marRight w:val="0"/>
              <w:marTop w:val="0"/>
              <w:marBottom w:val="0"/>
              <w:divBdr>
                <w:top w:val="none" w:sz="0" w:space="0" w:color="auto"/>
                <w:left w:val="none" w:sz="0" w:space="0" w:color="auto"/>
                <w:bottom w:val="none" w:sz="0" w:space="0" w:color="auto"/>
                <w:right w:val="none" w:sz="0" w:space="0" w:color="auto"/>
              </w:divBdr>
            </w:div>
            <w:div w:id="695237292">
              <w:marLeft w:val="0"/>
              <w:marRight w:val="0"/>
              <w:marTop w:val="0"/>
              <w:marBottom w:val="0"/>
              <w:divBdr>
                <w:top w:val="none" w:sz="0" w:space="0" w:color="auto"/>
                <w:left w:val="none" w:sz="0" w:space="0" w:color="auto"/>
                <w:bottom w:val="none" w:sz="0" w:space="0" w:color="auto"/>
                <w:right w:val="none" w:sz="0" w:space="0" w:color="auto"/>
              </w:divBdr>
            </w:div>
          </w:divsChild>
        </w:div>
        <w:div w:id="695237286">
          <w:marLeft w:val="0"/>
          <w:marRight w:val="0"/>
          <w:marTop w:val="0"/>
          <w:marBottom w:val="0"/>
          <w:divBdr>
            <w:top w:val="single" w:sz="2" w:space="0" w:color="999999"/>
            <w:left w:val="single" w:sz="2" w:space="0" w:color="999999"/>
            <w:bottom w:val="single" w:sz="6" w:space="0" w:color="999999"/>
            <w:right w:val="single" w:sz="2" w:space="0" w:color="999999"/>
          </w:divBdr>
          <w:divsChild>
            <w:div w:id="695237295">
              <w:marLeft w:val="0"/>
              <w:marRight w:val="0"/>
              <w:marTop w:val="75"/>
              <w:marBottom w:val="0"/>
              <w:divBdr>
                <w:top w:val="none" w:sz="0" w:space="0" w:color="auto"/>
                <w:left w:val="none" w:sz="0" w:space="0" w:color="auto"/>
                <w:bottom w:val="none" w:sz="0" w:space="0" w:color="auto"/>
                <w:right w:val="none" w:sz="0" w:space="0" w:color="auto"/>
              </w:divBdr>
            </w:div>
          </w:divsChild>
        </w:div>
        <w:div w:id="695237296">
          <w:marLeft w:val="0"/>
          <w:marRight w:val="0"/>
          <w:marTop w:val="0"/>
          <w:marBottom w:val="0"/>
          <w:divBdr>
            <w:top w:val="none" w:sz="0" w:space="0" w:color="auto"/>
            <w:left w:val="none" w:sz="0" w:space="31" w:color="auto"/>
            <w:bottom w:val="none" w:sz="0" w:space="0" w:color="auto"/>
            <w:right w:val="none" w:sz="0" w:space="0" w:color="auto"/>
          </w:divBdr>
          <w:divsChild>
            <w:div w:id="695237276">
              <w:marLeft w:val="0"/>
              <w:marRight w:val="0"/>
              <w:marTop w:val="0"/>
              <w:marBottom w:val="0"/>
              <w:divBdr>
                <w:top w:val="none" w:sz="0" w:space="0" w:color="auto"/>
                <w:left w:val="none" w:sz="0" w:space="0" w:color="auto"/>
                <w:bottom w:val="none" w:sz="0" w:space="0" w:color="auto"/>
                <w:right w:val="none" w:sz="0" w:space="0" w:color="auto"/>
              </w:divBdr>
            </w:div>
            <w:div w:id="695237278">
              <w:marLeft w:val="0"/>
              <w:marRight w:val="0"/>
              <w:marTop w:val="0"/>
              <w:marBottom w:val="0"/>
              <w:divBdr>
                <w:top w:val="none" w:sz="0" w:space="0" w:color="auto"/>
                <w:left w:val="none" w:sz="0" w:space="0" w:color="auto"/>
                <w:bottom w:val="none" w:sz="0" w:space="0" w:color="auto"/>
                <w:right w:val="none" w:sz="0" w:space="0" w:color="auto"/>
              </w:divBdr>
            </w:div>
            <w:div w:id="695237291">
              <w:marLeft w:val="0"/>
              <w:marRight w:val="0"/>
              <w:marTop w:val="0"/>
              <w:marBottom w:val="0"/>
              <w:divBdr>
                <w:top w:val="none" w:sz="0" w:space="0" w:color="auto"/>
                <w:left w:val="none" w:sz="0" w:space="0" w:color="auto"/>
                <w:bottom w:val="none" w:sz="0" w:space="0" w:color="auto"/>
                <w:right w:val="none" w:sz="0" w:space="0" w:color="auto"/>
              </w:divBdr>
              <w:divsChild>
                <w:div w:id="6952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7298">
      <w:marLeft w:val="0"/>
      <w:marRight w:val="0"/>
      <w:marTop w:val="0"/>
      <w:marBottom w:val="0"/>
      <w:divBdr>
        <w:top w:val="none" w:sz="0" w:space="0" w:color="auto"/>
        <w:left w:val="none" w:sz="0" w:space="0" w:color="auto"/>
        <w:bottom w:val="none" w:sz="0" w:space="0" w:color="auto"/>
        <w:right w:val="none" w:sz="0" w:space="0" w:color="auto"/>
      </w:divBdr>
    </w:div>
    <w:div w:id="695237299">
      <w:marLeft w:val="0"/>
      <w:marRight w:val="0"/>
      <w:marTop w:val="0"/>
      <w:marBottom w:val="0"/>
      <w:divBdr>
        <w:top w:val="none" w:sz="0" w:space="0" w:color="auto"/>
        <w:left w:val="none" w:sz="0" w:space="0" w:color="auto"/>
        <w:bottom w:val="none" w:sz="0" w:space="0" w:color="auto"/>
        <w:right w:val="none" w:sz="0" w:space="0" w:color="auto"/>
      </w:divBdr>
    </w:div>
    <w:div w:id="695237300">
      <w:marLeft w:val="0"/>
      <w:marRight w:val="0"/>
      <w:marTop w:val="0"/>
      <w:marBottom w:val="0"/>
      <w:divBdr>
        <w:top w:val="none" w:sz="0" w:space="0" w:color="auto"/>
        <w:left w:val="none" w:sz="0" w:space="0" w:color="auto"/>
        <w:bottom w:val="none" w:sz="0" w:space="0" w:color="auto"/>
        <w:right w:val="none" w:sz="0" w:space="0" w:color="auto"/>
      </w:divBdr>
    </w:div>
    <w:div w:id="695237301">
      <w:marLeft w:val="0"/>
      <w:marRight w:val="0"/>
      <w:marTop w:val="0"/>
      <w:marBottom w:val="0"/>
      <w:divBdr>
        <w:top w:val="none" w:sz="0" w:space="0" w:color="auto"/>
        <w:left w:val="none" w:sz="0" w:space="0" w:color="auto"/>
        <w:bottom w:val="none" w:sz="0" w:space="0" w:color="auto"/>
        <w:right w:val="none" w:sz="0" w:space="0" w:color="auto"/>
      </w:divBdr>
    </w:div>
    <w:div w:id="695237302">
      <w:marLeft w:val="0"/>
      <w:marRight w:val="0"/>
      <w:marTop w:val="0"/>
      <w:marBottom w:val="0"/>
      <w:divBdr>
        <w:top w:val="none" w:sz="0" w:space="0" w:color="auto"/>
        <w:left w:val="none" w:sz="0" w:space="0" w:color="auto"/>
        <w:bottom w:val="none" w:sz="0" w:space="0" w:color="auto"/>
        <w:right w:val="none" w:sz="0" w:space="0" w:color="auto"/>
      </w:divBdr>
    </w:div>
    <w:div w:id="695237303">
      <w:marLeft w:val="0"/>
      <w:marRight w:val="0"/>
      <w:marTop w:val="0"/>
      <w:marBottom w:val="0"/>
      <w:divBdr>
        <w:top w:val="none" w:sz="0" w:space="0" w:color="auto"/>
        <w:left w:val="none" w:sz="0" w:space="0" w:color="auto"/>
        <w:bottom w:val="none" w:sz="0" w:space="0" w:color="auto"/>
        <w:right w:val="none" w:sz="0" w:space="0" w:color="auto"/>
      </w:divBdr>
    </w:div>
    <w:div w:id="695237304">
      <w:marLeft w:val="0"/>
      <w:marRight w:val="0"/>
      <w:marTop w:val="0"/>
      <w:marBottom w:val="0"/>
      <w:divBdr>
        <w:top w:val="none" w:sz="0" w:space="0" w:color="auto"/>
        <w:left w:val="none" w:sz="0" w:space="0" w:color="auto"/>
        <w:bottom w:val="none" w:sz="0" w:space="0" w:color="auto"/>
        <w:right w:val="none" w:sz="0" w:space="0" w:color="auto"/>
      </w:divBdr>
    </w:div>
    <w:div w:id="695237305">
      <w:marLeft w:val="0"/>
      <w:marRight w:val="0"/>
      <w:marTop w:val="0"/>
      <w:marBottom w:val="0"/>
      <w:divBdr>
        <w:top w:val="none" w:sz="0" w:space="0" w:color="auto"/>
        <w:left w:val="none" w:sz="0" w:space="0" w:color="auto"/>
        <w:bottom w:val="none" w:sz="0" w:space="0" w:color="auto"/>
        <w:right w:val="none" w:sz="0" w:space="0" w:color="auto"/>
      </w:divBdr>
    </w:div>
    <w:div w:id="695237306">
      <w:marLeft w:val="0"/>
      <w:marRight w:val="0"/>
      <w:marTop w:val="0"/>
      <w:marBottom w:val="0"/>
      <w:divBdr>
        <w:top w:val="none" w:sz="0" w:space="0" w:color="auto"/>
        <w:left w:val="none" w:sz="0" w:space="0" w:color="auto"/>
        <w:bottom w:val="none" w:sz="0" w:space="0" w:color="auto"/>
        <w:right w:val="none" w:sz="0" w:space="0" w:color="auto"/>
      </w:divBdr>
    </w:div>
    <w:div w:id="695237307">
      <w:marLeft w:val="0"/>
      <w:marRight w:val="0"/>
      <w:marTop w:val="0"/>
      <w:marBottom w:val="0"/>
      <w:divBdr>
        <w:top w:val="none" w:sz="0" w:space="0" w:color="auto"/>
        <w:left w:val="none" w:sz="0" w:space="0" w:color="auto"/>
        <w:bottom w:val="none" w:sz="0" w:space="0" w:color="auto"/>
        <w:right w:val="none" w:sz="0" w:space="0" w:color="auto"/>
      </w:divBdr>
    </w:div>
    <w:div w:id="695237308">
      <w:marLeft w:val="0"/>
      <w:marRight w:val="0"/>
      <w:marTop w:val="0"/>
      <w:marBottom w:val="0"/>
      <w:divBdr>
        <w:top w:val="none" w:sz="0" w:space="0" w:color="auto"/>
        <w:left w:val="none" w:sz="0" w:space="0" w:color="auto"/>
        <w:bottom w:val="none" w:sz="0" w:space="0" w:color="auto"/>
        <w:right w:val="none" w:sz="0" w:space="0" w:color="auto"/>
      </w:divBdr>
    </w:div>
    <w:div w:id="695237309">
      <w:marLeft w:val="0"/>
      <w:marRight w:val="0"/>
      <w:marTop w:val="0"/>
      <w:marBottom w:val="0"/>
      <w:divBdr>
        <w:top w:val="none" w:sz="0" w:space="0" w:color="auto"/>
        <w:left w:val="none" w:sz="0" w:space="0" w:color="auto"/>
        <w:bottom w:val="none" w:sz="0" w:space="0" w:color="auto"/>
        <w:right w:val="none" w:sz="0" w:space="0" w:color="auto"/>
      </w:divBdr>
    </w:div>
    <w:div w:id="695237310">
      <w:marLeft w:val="0"/>
      <w:marRight w:val="0"/>
      <w:marTop w:val="0"/>
      <w:marBottom w:val="0"/>
      <w:divBdr>
        <w:top w:val="none" w:sz="0" w:space="0" w:color="auto"/>
        <w:left w:val="none" w:sz="0" w:space="0" w:color="auto"/>
        <w:bottom w:val="none" w:sz="0" w:space="0" w:color="auto"/>
        <w:right w:val="none" w:sz="0" w:space="0" w:color="auto"/>
      </w:divBdr>
    </w:div>
    <w:div w:id="695237311">
      <w:marLeft w:val="0"/>
      <w:marRight w:val="0"/>
      <w:marTop w:val="0"/>
      <w:marBottom w:val="0"/>
      <w:divBdr>
        <w:top w:val="none" w:sz="0" w:space="0" w:color="auto"/>
        <w:left w:val="none" w:sz="0" w:space="0" w:color="auto"/>
        <w:bottom w:val="none" w:sz="0" w:space="0" w:color="auto"/>
        <w:right w:val="none" w:sz="0" w:space="0" w:color="auto"/>
      </w:divBdr>
    </w:div>
    <w:div w:id="695237312">
      <w:marLeft w:val="0"/>
      <w:marRight w:val="0"/>
      <w:marTop w:val="0"/>
      <w:marBottom w:val="0"/>
      <w:divBdr>
        <w:top w:val="none" w:sz="0" w:space="0" w:color="auto"/>
        <w:left w:val="none" w:sz="0" w:space="0" w:color="auto"/>
        <w:bottom w:val="none" w:sz="0" w:space="0" w:color="auto"/>
        <w:right w:val="none" w:sz="0" w:space="0" w:color="auto"/>
      </w:divBdr>
    </w:div>
    <w:div w:id="768812338">
      <w:bodyDiv w:val="1"/>
      <w:marLeft w:val="0"/>
      <w:marRight w:val="0"/>
      <w:marTop w:val="0"/>
      <w:marBottom w:val="0"/>
      <w:divBdr>
        <w:top w:val="none" w:sz="0" w:space="0" w:color="auto"/>
        <w:left w:val="none" w:sz="0" w:space="0" w:color="auto"/>
        <w:bottom w:val="none" w:sz="0" w:space="0" w:color="auto"/>
        <w:right w:val="none" w:sz="0" w:space="0" w:color="auto"/>
      </w:divBdr>
    </w:div>
    <w:div w:id="9132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Ольга</cp:lastModifiedBy>
  <cp:revision>2</cp:revision>
  <cp:lastPrinted>2018-12-07T13:28:00Z</cp:lastPrinted>
  <dcterms:created xsi:type="dcterms:W3CDTF">2018-12-13T13:02:00Z</dcterms:created>
  <dcterms:modified xsi:type="dcterms:W3CDTF">2018-12-13T13:02:00Z</dcterms:modified>
</cp:coreProperties>
</file>