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Обзор </w:t>
      </w:r>
    </w:p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обращений граждан и организаций, </w:t>
      </w:r>
    </w:p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2065C0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>Ульяновской области в</w:t>
      </w:r>
      <w:r w:rsidR="00EB631F">
        <w:rPr>
          <w:rFonts w:ascii="Times New Roman" w:hAnsi="Times New Roman"/>
          <w:b/>
          <w:sz w:val="28"/>
          <w:szCs w:val="28"/>
        </w:rPr>
        <w:t>ноябре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2065C0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12" w:rsidRDefault="00053B12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F" w:rsidRDefault="002065C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33C5">
        <w:rPr>
          <w:rFonts w:ascii="Times New Roman" w:hAnsi="Times New Roman"/>
          <w:sz w:val="28"/>
          <w:szCs w:val="28"/>
        </w:rPr>
        <w:t xml:space="preserve">ноябре текущего года </w:t>
      </w:r>
      <w:r>
        <w:rPr>
          <w:rFonts w:ascii="Times New Roman" w:hAnsi="Times New Roman"/>
          <w:sz w:val="28"/>
          <w:szCs w:val="28"/>
        </w:rPr>
        <w:t>в адрес Губернатора и Правительства</w:t>
      </w:r>
      <w:r w:rsidR="003559C1">
        <w:rPr>
          <w:rFonts w:ascii="Times New Roman" w:hAnsi="Times New Roman"/>
          <w:sz w:val="28"/>
          <w:szCs w:val="28"/>
        </w:rPr>
        <w:t xml:space="preserve"> Ульяновской области поступило </w:t>
      </w:r>
      <w:r w:rsidR="008933C5">
        <w:rPr>
          <w:rFonts w:ascii="Times New Roman" w:hAnsi="Times New Roman"/>
          <w:sz w:val="28"/>
          <w:szCs w:val="28"/>
        </w:rPr>
        <w:t>955</w:t>
      </w:r>
      <w:r>
        <w:rPr>
          <w:rFonts w:ascii="Times New Roman" w:hAnsi="Times New Roman"/>
          <w:sz w:val="28"/>
          <w:szCs w:val="28"/>
        </w:rPr>
        <w:t>обращени</w:t>
      </w:r>
      <w:r w:rsidR="003559C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граждан и организаций, в которых поставлено </w:t>
      </w:r>
      <w:r w:rsidR="008933C5">
        <w:rPr>
          <w:rFonts w:ascii="Times New Roman" w:hAnsi="Times New Roman"/>
          <w:sz w:val="28"/>
          <w:szCs w:val="28"/>
        </w:rPr>
        <w:t>1095 во</w:t>
      </w:r>
      <w:r>
        <w:rPr>
          <w:rFonts w:ascii="Times New Roman" w:hAnsi="Times New Roman"/>
          <w:sz w:val="28"/>
          <w:szCs w:val="28"/>
        </w:rPr>
        <w:t>прос</w:t>
      </w:r>
      <w:r w:rsidR="003559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3D00" w:rsidRDefault="00C63D0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065C0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2065C0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меньшилось</w:t>
      </w:r>
      <w:r w:rsidR="003559C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</w:t>
      </w:r>
      <w:r w:rsidR="008933C5">
        <w:rPr>
          <w:rFonts w:ascii="Times New Roman" w:hAnsi="Times New Roman"/>
          <w:sz w:val="28"/>
          <w:szCs w:val="28"/>
        </w:rPr>
        <w:t>4</w:t>
      </w:r>
      <w:r w:rsidR="00D5020F">
        <w:rPr>
          <w:rFonts w:ascii="Times New Roman" w:hAnsi="Times New Roman"/>
          <w:sz w:val="28"/>
          <w:szCs w:val="28"/>
        </w:rPr>
        <w:t xml:space="preserve">% </w:t>
      </w:r>
      <w:r w:rsidR="002065C0"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D5020F">
        <w:rPr>
          <w:rFonts w:ascii="Times New Roman" w:hAnsi="Times New Roman"/>
          <w:sz w:val="28"/>
          <w:szCs w:val="28"/>
        </w:rPr>
        <w:t xml:space="preserve"> (</w:t>
      </w:r>
      <w:r w:rsidR="008933C5">
        <w:rPr>
          <w:rFonts w:ascii="Times New Roman" w:hAnsi="Times New Roman"/>
          <w:sz w:val="28"/>
          <w:szCs w:val="28"/>
        </w:rPr>
        <w:t>955 против 1112</w:t>
      </w:r>
      <w:r w:rsidR="00D502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на 3% –  позапрошлого года</w:t>
      </w:r>
      <w:r w:rsidR="00D5020F">
        <w:rPr>
          <w:rFonts w:ascii="Times New Roman" w:hAnsi="Times New Roman"/>
          <w:sz w:val="28"/>
          <w:szCs w:val="28"/>
        </w:rPr>
        <w:t xml:space="preserve"> (</w:t>
      </w:r>
      <w:r w:rsidR="008933C5">
        <w:rPr>
          <w:rFonts w:ascii="Times New Roman" w:hAnsi="Times New Roman"/>
          <w:sz w:val="28"/>
          <w:szCs w:val="28"/>
        </w:rPr>
        <w:t>955 против 985</w:t>
      </w:r>
      <w:r w:rsidR="00D502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33C5" w:rsidRDefault="00C63D0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8933C5">
        <w:rPr>
          <w:rFonts w:ascii="Times New Roman" w:hAnsi="Times New Roman"/>
          <w:sz w:val="28"/>
          <w:szCs w:val="28"/>
        </w:rPr>
        <w:t xml:space="preserve"> общего </w:t>
      </w:r>
      <w:r>
        <w:rPr>
          <w:rFonts w:ascii="Times New Roman" w:hAnsi="Times New Roman"/>
          <w:sz w:val="28"/>
          <w:szCs w:val="28"/>
        </w:rPr>
        <w:t xml:space="preserve">количества обращений в текущем периодебыло обусловленосокращением числа </w:t>
      </w:r>
      <w:r w:rsidR="008933C5">
        <w:rPr>
          <w:rFonts w:ascii="Times New Roman" w:hAnsi="Times New Roman"/>
          <w:sz w:val="28"/>
          <w:szCs w:val="28"/>
        </w:rPr>
        <w:t xml:space="preserve">письменных обращений в 1,6 раза относительно аналогичного периода позапрошлого года (367 против 583)                    и в 1,5 раза  – прошлого года (367 против 552). </w:t>
      </w:r>
    </w:p>
    <w:p w:rsidR="008933C5" w:rsidRDefault="00E6403F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обращений </w:t>
      </w:r>
      <w:r w:rsidR="008933C5">
        <w:rPr>
          <w:rFonts w:ascii="Times New Roman" w:hAnsi="Times New Roman"/>
          <w:sz w:val="28"/>
          <w:szCs w:val="28"/>
        </w:rPr>
        <w:t>в устной форме и в форме электронного документа</w:t>
      </w:r>
      <w:r>
        <w:rPr>
          <w:rFonts w:ascii="Times New Roman" w:hAnsi="Times New Roman"/>
          <w:sz w:val="28"/>
          <w:szCs w:val="28"/>
        </w:rPr>
        <w:t>, то их количественные показатели свидетельствовали                                     в пользу</w:t>
      </w:r>
      <w:r w:rsidR="008933C5">
        <w:rPr>
          <w:rFonts w:ascii="Times New Roman" w:hAnsi="Times New Roman"/>
          <w:sz w:val="28"/>
          <w:szCs w:val="28"/>
        </w:rPr>
        <w:t xml:space="preserve"> противоположной тенденции.</w:t>
      </w:r>
    </w:p>
    <w:p w:rsidR="008933C5" w:rsidRDefault="008933C5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число обращений в форме электронного документа увеличилось                 на 36% в сравнении с аналогичным периодом позапрошлого года</w:t>
      </w:r>
      <w:r w:rsidR="000742F1">
        <w:rPr>
          <w:rFonts w:ascii="Times New Roman" w:hAnsi="Times New Roman"/>
          <w:sz w:val="28"/>
          <w:szCs w:val="28"/>
        </w:rPr>
        <w:t xml:space="preserve"> (439 против 283)</w:t>
      </w:r>
      <w:r>
        <w:rPr>
          <w:rFonts w:ascii="Times New Roman" w:hAnsi="Times New Roman"/>
          <w:sz w:val="28"/>
          <w:szCs w:val="28"/>
        </w:rPr>
        <w:t xml:space="preserve"> и на 5% – прошлого года</w:t>
      </w:r>
      <w:r w:rsidR="000742F1">
        <w:rPr>
          <w:rFonts w:ascii="Times New Roman" w:hAnsi="Times New Roman"/>
          <w:sz w:val="28"/>
          <w:szCs w:val="28"/>
        </w:rPr>
        <w:t xml:space="preserve"> (439 против 283)</w:t>
      </w:r>
      <w:r>
        <w:rPr>
          <w:rFonts w:ascii="Times New Roman" w:hAnsi="Times New Roman"/>
          <w:sz w:val="28"/>
          <w:szCs w:val="28"/>
        </w:rPr>
        <w:t>. Количество устных обращений выросло на 20% относительно ноября 2016 года</w:t>
      </w:r>
      <w:r w:rsidR="000742F1">
        <w:rPr>
          <w:rFonts w:ascii="Times New Roman" w:hAnsi="Times New Roman"/>
          <w:sz w:val="28"/>
          <w:szCs w:val="28"/>
        </w:rPr>
        <w:t xml:space="preserve"> (149 против 119)</w:t>
      </w:r>
      <w:r>
        <w:rPr>
          <w:rFonts w:ascii="Times New Roman" w:hAnsi="Times New Roman"/>
          <w:sz w:val="28"/>
          <w:szCs w:val="28"/>
        </w:rPr>
        <w:t xml:space="preserve"> и на 1% – 2017 года</w:t>
      </w:r>
      <w:r w:rsidR="000742F1">
        <w:rPr>
          <w:rFonts w:ascii="Times New Roman" w:hAnsi="Times New Roman"/>
          <w:sz w:val="28"/>
          <w:szCs w:val="28"/>
        </w:rPr>
        <w:t xml:space="preserve"> (149 против 146)</w:t>
      </w:r>
      <w:r>
        <w:rPr>
          <w:rFonts w:ascii="Times New Roman" w:hAnsi="Times New Roman"/>
          <w:sz w:val="28"/>
          <w:szCs w:val="28"/>
        </w:rPr>
        <w:t>.</w:t>
      </w:r>
    </w:p>
    <w:p w:rsidR="005843E7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показатель активности обращений по Ульяновской области                в расчёте на 10 тысяч населениясоставил </w:t>
      </w:r>
      <w:r w:rsidR="000742F1">
        <w:rPr>
          <w:rFonts w:ascii="Times New Roman" w:hAnsi="Times New Roman"/>
          <w:sz w:val="28"/>
          <w:szCs w:val="28"/>
        </w:rPr>
        <w:t>7</w:t>
      </w:r>
      <w:r w:rsidR="00C509F7">
        <w:rPr>
          <w:rFonts w:ascii="Times New Roman" w:hAnsi="Times New Roman"/>
          <w:sz w:val="28"/>
          <w:szCs w:val="28"/>
        </w:rPr>
        <w:t>,</w:t>
      </w:r>
      <w:r w:rsidR="000742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DA1">
        <w:rPr>
          <w:rFonts w:ascii="Times New Roman" w:hAnsi="Times New Roman"/>
          <w:sz w:val="28"/>
          <w:szCs w:val="28"/>
        </w:rPr>
        <w:t xml:space="preserve">это </w:t>
      </w:r>
      <w:r w:rsidR="00C509F7">
        <w:rPr>
          <w:rFonts w:ascii="Times New Roman" w:hAnsi="Times New Roman"/>
          <w:sz w:val="28"/>
          <w:szCs w:val="28"/>
        </w:rPr>
        <w:t>в 1,2 раза меньше аналогичного показателя</w:t>
      </w:r>
      <w:r w:rsidR="005843E7">
        <w:rPr>
          <w:rFonts w:ascii="Times New Roman" w:hAnsi="Times New Roman"/>
          <w:sz w:val="28"/>
          <w:szCs w:val="28"/>
        </w:rPr>
        <w:t xml:space="preserve"> п</w:t>
      </w:r>
      <w:r w:rsidR="00C70DA1">
        <w:rPr>
          <w:rFonts w:ascii="Times New Roman" w:hAnsi="Times New Roman"/>
          <w:sz w:val="28"/>
          <w:szCs w:val="28"/>
        </w:rPr>
        <w:t>рошлого года (</w:t>
      </w:r>
      <w:r w:rsidR="000742F1">
        <w:rPr>
          <w:rFonts w:ascii="Times New Roman" w:hAnsi="Times New Roman"/>
          <w:sz w:val="28"/>
          <w:szCs w:val="28"/>
        </w:rPr>
        <w:t>7,6</w:t>
      </w:r>
      <w:r w:rsidR="00C70DA1">
        <w:rPr>
          <w:rFonts w:ascii="Times New Roman" w:hAnsi="Times New Roman"/>
          <w:sz w:val="28"/>
          <w:szCs w:val="28"/>
        </w:rPr>
        <w:t xml:space="preserve"> против </w:t>
      </w:r>
      <w:r w:rsidR="000742F1">
        <w:rPr>
          <w:rFonts w:ascii="Times New Roman" w:hAnsi="Times New Roman"/>
          <w:sz w:val="28"/>
          <w:szCs w:val="28"/>
        </w:rPr>
        <w:t>8,9</w:t>
      </w:r>
      <w:r w:rsidR="00C70DA1">
        <w:rPr>
          <w:rFonts w:ascii="Times New Roman" w:hAnsi="Times New Roman"/>
          <w:sz w:val="28"/>
          <w:szCs w:val="28"/>
        </w:rPr>
        <w:t xml:space="preserve">) </w:t>
      </w:r>
      <w:r w:rsidR="005843E7">
        <w:rPr>
          <w:rFonts w:ascii="Times New Roman" w:hAnsi="Times New Roman"/>
          <w:sz w:val="28"/>
          <w:szCs w:val="28"/>
        </w:rPr>
        <w:t>и практически соответствует аналогичному показателю позапрошлого года (</w:t>
      </w:r>
      <w:r w:rsidR="000742F1">
        <w:rPr>
          <w:rFonts w:ascii="Times New Roman" w:hAnsi="Times New Roman"/>
          <w:sz w:val="28"/>
          <w:szCs w:val="28"/>
        </w:rPr>
        <w:t>7,6</w:t>
      </w:r>
      <w:r w:rsidR="005843E7">
        <w:rPr>
          <w:rFonts w:ascii="Times New Roman" w:hAnsi="Times New Roman"/>
          <w:sz w:val="28"/>
          <w:szCs w:val="28"/>
        </w:rPr>
        <w:t xml:space="preserve"> против </w:t>
      </w:r>
      <w:r w:rsidR="000742F1">
        <w:rPr>
          <w:rFonts w:ascii="Times New Roman" w:hAnsi="Times New Roman"/>
          <w:sz w:val="28"/>
          <w:szCs w:val="28"/>
        </w:rPr>
        <w:t>7,9</w:t>
      </w:r>
      <w:r w:rsidR="005843E7">
        <w:rPr>
          <w:rFonts w:ascii="Times New Roman" w:hAnsi="Times New Roman"/>
          <w:sz w:val="28"/>
          <w:szCs w:val="28"/>
        </w:rPr>
        <w:t>).</w:t>
      </w:r>
    </w:p>
    <w:p w:rsidR="002065C0" w:rsidRDefault="00D60CC7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65C0">
        <w:rPr>
          <w:rFonts w:ascii="Times New Roman" w:hAnsi="Times New Roman"/>
          <w:sz w:val="28"/>
          <w:szCs w:val="28"/>
        </w:rPr>
        <w:t>ледует отмети</w:t>
      </w:r>
      <w:r>
        <w:rPr>
          <w:rFonts w:ascii="Times New Roman" w:hAnsi="Times New Roman"/>
          <w:sz w:val="28"/>
          <w:szCs w:val="28"/>
        </w:rPr>
        <w:t xml:space="preserve">ть сокращение </w:t>
      </w:r>
      <w:r w:rsidR="0004263D">
        <w:rPr>
          <w:rFonts w:ascii="Times New Roman" w:hAnsi="Times New Roman"/>
          <w:sz w:val="28"/>
          <w:szCs w:val="28"/>
        </w:rPr>
        <w:t xml:space="preserve">на </w:t>
      </w:r>
      <w:r w:rsidR="00376BB3">
        <w:rPr>
          <w:rFonts w:ascii="Times New Roman" w:hAnsi="Times New Roman"/>
          <w:sz w:val="28"/>
          <w:szCs w:val="28"/>
        </w:rPr>
        <w:t>2</w:t>
      </w:r>
      <w:r w:rsidR="0004263D">
        <w:rPr>
          <w:rFonts w:ascii="Times New Roman" w:hAnsi="Times New Roman"/>
          <w:sz w:val="28"/>
          <w:szCs w:val="28"/>
        </w:rPr>
        <w:t>%</w:t>
      </w:r>
      <w:r w:rsidR="002065C0">
        <w:rPr>
          <w:rFonts w:ascii="Times New Roman" w:hAnsi="Times New Roman"/>
          <w:sz w:val="28"/>
          <w:szCs w:val="28"/>
        </w:rPr>
        <w:t xml:space="preserve"> количества обращений, поступивших за анал</w:t>
      </w:r>
      <w:r>
        <w:rPr>
          <w:rFonts w:ascii="Times New Roman" w:hAnsi="Times New Roman"/>
          <w:sz w:val="28"/>
          <w:szCs w:val="28"/>
        </w:rPr>
        <w:t xml:space="preserve">изируемый период </w:t>
      </w:r>
      <w:r w:rsidR="002065C0">
        <w:rPr>
          <w:rFonts w:ascii="Times New Roman" w:hAnsi="Times New Roman"/>
          <w:sz w:val="28"/>
          <w:szCs w:val="28"/>
        </w:rPr>
        <w:t xml:space="preserve">из Администрации Президента Российской Федерации и перенаправленных для рассмотрения по компетенции в Правительство Ульяновской области, относительно </w:t>
      </w:r>
      <w:r w:rsidR="00820971">
        <w:rPr>
          <w:rFonts w:ascii="Times New Roman" w:hAnsi="Times New Roman"/>
          <w:sz w:val="28"/>
          <w:szCs w:val="28"/>
        </w:rPr>
        <w:t xml:space="preserve">аналогичного периода 2017 года </w:t>
      </w:r>
      <w:r w:rsidR="002065C0">
        <w:rPr>
          <w:rFonts w:ascii="Times New Roman" w:hAnsi="Times New Roman"/>
          <w:sz w:val="28"/>
          <w:szCs w:val="28"/>
        </w:rPr>
        <w:t>(</w:t>
      </w:r>
      <w:r w:rsidR="00376BB3">
        <w:rPr>
          <w:rFonts w:ascii="Times New Roman" w:hAnsi="Times New Roman"/>
          <w:sz w:val="28"/>
          <w:szCs w:val="28"/>
        </w:rPr>
        <w:t xml:space="preserve">203 </w:t>
      </w:r>
      <w:r w:rsidR="002065C0">
        <w:rPr>
          <w:rFonts w:ascii="Times New Roman" w:hAnsi="Times New Roman"/>
          <w:sz w:val="28"/>
          <w:szCs w:val="28"/>
        </w:rPr>
        <w:t xml:space="preserve">против </w:t>
      </w:r>
      <w:r w:rsidR="0004263D">
        <w:rPr>
          <w:rFonts w:ascii="Times New Roman" w:hAnsi="Times New Roman"/>
          <w:sz w:val="28"/>
          <w:szCs w:val="28"/>
        </w:rPr>
        <w:t>20</w:t>
      </w:r>
      <w:r w:rsidR="00376BB3">
        <w:rPr>
          <w:rFonts w:ascii="Times New Roman" w:hAnsi="Times New Roman"/>
          <w:sz w:val="28"/>
          <w:szCs w:val="28"/>
        </w:rPr>
        <w:t>8</w:t>
      </w:r>
      <w:r w:rsidR="002065C0">
        <w:rPr>
          <w:rFonts w:ascii="Times New Roman" w:hAnsi="Times New Roman"/>
          <w:sz w:val="28"/>
          <w:szCs w:val="28"/>
        </w:rPr>
        <w:t>).</w:t>
      </w:r>
    </w:p>
    <w:p w:rsidR="00376BB3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376BB3">
        <w:rPr>
          <w:rFonts w:ascii="Times New Roman" w:hAnsi="Times New Roman"/>
          <w:sz w:val="28"/>
          <w:szCs w:val="28"/>
        </w:rPr>
        <w:t>доля таких обращений составила 21,0</w:t>
      </w:r>
      <w:r>
        <w:rPr>
          <w:rFonts w:ascii="Times New Roman" w:hAnsi="Times New Roman"/>
          <w:sz w:val="28"/>
          <w:szCs w:val="28"/>
        </w:rPr>
        <w:t xml:space="preserve">% от общего объёма корреспонденции в Правительство Ульяновской области, что на </w:t>
      </w:r>
      <w:r w:rsidR="00376BB3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 xml:space="preserve">% </w:t>
      </w:r>
      <w:r w:rsidR="00376BB3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, чем </w:t>
      </w:r>
      <w:r w:rsidR="00FE7E8C">
        <w:rPr>
          <w:rFonts w:ascii="Times New Roman" w:hAnsi="Times New Roman"/>
          <w:sz w:val="28"/>
          <w:szCs w:val="28"/>
        </w:rPr>
        <w:t>в</w:t>
      </w:r>
      <w:r w:rsidR="00376BB3">
        <w:rPr>
          <w:rFonts w:ascii="Times New Roman" w:hAnsi="Times New Roman"/>
          <w:sz w:val="28"/>
          <w:szCs w:val="28"/>
        </w:rPr>
        <w:t>ноябре 2017 года</w:t>
      </w:r>
      <w:r w:rsidR="0004263D">
        <w:rPr>
          <w:rFonts w:ascii="Times New Roman" w:hAnsi="Times New Roman"/>
          <w:sz w:val="28"/>
          <w:szCs w:val="28"/>
        </w:rPr>
        <w:t xml:space="preserve"> и на </w:t>
      </w:r>
      <w:r w:rsidR="00376BB3">
        <w:rPr>
          <w:rFonts w:ascii="Times New Roman" w:hAnsi="Times New Roman"/>
          <w:sz w:val="28"/>
          <w:szCs w:val="28"/>
        </w:rPr>
        <w:t>5</w:t>
      </w:r>
      <w:r w:rsidR="0004263D">
        <w:rPr>
          <w:rFonts w:ascii="Times New Roman" w:hAnsi="Times New Roman"/>
          <w:sz w:val="28"/>
          <w:szCs w:val="28"/>
        </w:rPr>
        <w:t>%</w:t>
      </w:r>
      <w:r w:rsidR="00376BB3">
        <w:rPr>
          <w:rFonts w:ascii="Times New Roman" w:hAnsi="Times New Roman"/>
          <w:sz w:val="28"/>
          <w:szCs w:val="28"/>
        </w:rPr>
        <w:t xml:space="preserve"> больше, чем в ноябре 2016 года.</w:t>
      </w:r>
    </w:p>
    <w:p w:rsidR="00376BB3" w:rsidRDefault="0004263D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положительной тенденции необходимо отметить уменьшение в 1,</w:t>
      </w:r>
      <w:r w:rsidR="00376BB3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раза относительно </w:t>
      </w:r>
      <w:r w:rsidR="00376BB3">
        <w:rPr>
          <w:rFonts w:ascii="Times New Roman" w:hAnsi="Times New Roman"/>
          <w:sz w:val="28"/>
          <w:szCs w:val="28"/>
        </w:rPr>
        <w:t>ноября 2016 года числа обращений, повторно направленных жителями Ульяновской области в Правительство Ульяновской области (138 против 216).</w:t>
      </w:r>
    </w:p>
    <w:p w:rsidR="00376BB3" w:rsidRDefault="00FE7E8C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</w:t>
      </w:r>
      <w:r w:rsidR="002065C0">
        <w:rPr>
          <w:rFonts w:ascii="Times New Roman" w:hAnsi="Times New Roman"/>
          <w:sz w:val="28"/>
          <w:szCs w:val="28"/>
        </w:rPr>
        <w:t xml:space="preserve">озитивным фактором является сокращение </w:t>
      </w:r>
      <w:r w:rsidR="00376BB3">
        <w:rPr>
          <w:rFonts w:ascii="Times New Roman" w:hAnsi="Times New Roman"/>
          <w:sz w:val="28"/>
          <w:szCs w:val="28"/>
        </w:rPr>
        <w:t xml:space="preserve"> на 8,0%                     в сравнении с аналогичным периодом прошлого года числа коллективных обращений</w:t>
      </w:r>
      <w:r w:rsidR="0004263D">
        <w:rPr>
          <w:rFonts w:ascii="Times New Roman" w:hAnsi="Times New Roman"/>
          <w:sz w:val="28"/>
          <w:szCs w:val="28"/>
        </w:rPr>
        <w:t>, адресованных Губернатору Ульяновской области</w:t>
      </w:r>
      <w:r>
        <w:rPr>
          <w:rFonts w:ascii="Times New Roman" w:hAnsi="Times New Roman"/>
          <w:sz w:val="28"/>
          <w:szCs w:val="28"/>
        </w:rPr>
        <w:t xml:space="preserve"> в отчётном </w:t>
      </w:r>
      <w:r w:rsidR="00EC7871">
        <w:rPr>
          <w:rFonts w:ascii="Times New Roman" w:hAnsi="Times New Roman"/>
          <w:sz w:val="28"/>
          <w:szCs w:val="28"/>
        </w:rPr>
        <w:t>отрезке времени</w:t>
      </w:r>
      <w:r w:rsidR="00376BB3">
        <w:rPr>
          <w:rFonts w:ascii="Times New Roman" w:hAnsi="Times New Roman"/>
          <w:sz w:val="28"/>
          <w:szCs w:val="28"/>
        </w:rPr>
        <w:t xml:space="preserve"> (45 против 49).</w:t>
      </w:r>
    </w:p>
    <w:p w:rsidR="00202AFE" w:rsidRDefault="00376BB3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динамики видов обращений </w:t>
      </w:r>
      <w:r w:rsidR="00E6403F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выявил сокращение</w:t>
      </w:r>
      <w:r w:rsidR="00202AFE">
        <w:rPr>
          <w:rFonts w:ascii="Times New Roman" w:hAnsi="Times New Roman"/>
          <w:sz w:val="28"/>
          <w:szCs w:val="28"/>
        </w:rPr>
        <w:t>:</w:t>
      </w:r>
    </w:p>
    <w:p w:rsidR="00202AFE" w:rsidRDefault="00376BB3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2,7 раза количества жалоб от жителей Ульяновской области относительно аналогичного периода позапрошлого года</w:t>
      </w:r>
      <w:r w:rsidR="00202AFE">
        <w:rPr>
          <w:rFonts w:ascii="Times New Roman" w:hAnsi="Times New Roman"/>
          <w:sz w:val="28"/>
          <w:szCs w:val="28"/>
        </w:rPr>
        <w:t xml:space="preserve"> (9 против 24);</w:t>
      </w:r>
    </w:p>
    <w:p w:rsidR="00202AFE" w:rsidRDefault="00202AFE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13,0% </w:t>
      </w:r>
      <w:r w:rsidR="00E6403F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заявлений относительно аналогичного периода прошлого года (849 против 889) и на 4,0% – позапрошлого года (849 против 889).</w:t>
      </w:r>
    </w:p>
    <w:p w:rsidR="0059623E" w:rsidRDefault="00FE7E8C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2065C0" w:rsidRPr="00776869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, поступивших</w:t>
      </w:r>
      <w:r w:rsidR="002065C0">
        <w:rPr>
          <w:rFonts w:ascii="Times New Roman" w:hAnsi="Times New Roman"/>
          <w:sz w:val="28"/>
          <w:szCs w:val="28"/>
        </w:rPr>
        <w:t xml:space="preserve"> в Правительство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2065C0" w:rsidRPr="00776869">
        <w:rPr>
          <w:rFonts w:ascii="Times New Roman" w:hAnsi="Times New Roman"/>
          <w:sz w:val="28"/>
          <w:szCs w:val="28"/>
        </w:rPr>
        <w:t xml:space="preserve"> в разрезе муниципальных</w:t>
      </w:r>
      <w:r w:rsidR="002065C0">
        <w:rPr>
          <w:rFonts w:ascii="Times New Roman" w:hAnsi="Times New Roman"/>
          <w:sz w:val="28"/>
          <w:szCs w:val="28"/>
        </w:rPr>
        <w:t xml:space="preserve"> образований Ульяновской области п</w:t>
      </w:r>
      <w:r>
        <w:rPr>
          <w:rFonts w:ascii="Times New Roman" w:hAnsi="Times New Roman"/>
          <w:sz w:val="28"/>
          <w:szCs w:val="28"/>
        </w:rPr>
        <w:t>родемонстрировал</w:t>
      </w:r>
      <w:r w:rsidR="002065C0">
        <w:rPr>
          <w:rFonts w:ascii="Times New Roman" w:hAnsi="Times New Roman"/>
          <w:sz w:val="28"/>
          <w:szCs w:val="28"/>
        </w:rPr>
        <w:t>, что наибольшее количество вопросов (</w:t>
      </w:r>
      <w:r w:rsidR="00202AFE">
        <w:rPr>
          <w:rFonts w:ascii="Times New Roman" w:hAnsi="Times New Roman"/>
          <w:sz w:val="28"/>
          <w:szCs w:val="28"/>
        </w:rPr>
        <w:t>556</w:t>
      </w:r>
      <w:r w:rsidR="002065C0">
        <w:rPr>
          <w:rFonts w:ascii="Times New Roman" w:hAnsi="Times New Roman"/>
          <w:sz w:val="28"/>
          <w:szCs w:val="28"/>
        </w:rPr>
        <w:t xml:space="preserve">, </w:t>
      </w:r>
      <w:r w:rsidR="00AD594C">
        <w:rPr>
          <w:rFonts w:ascii="Times New Roman" w:hAnsi="Times New Roman"/>
          <w:sz w:val="28"/>
          <w:szCs w:val="28"/>
        </w:rPr>
        <w:t>5</w:t>
      </w:r>
      <w:r w:rsidR="00202AFE">
        <w:rPr>
          <w:rFonts w:ascii="Times New Roman" w:hAnsi="Times New Roman"/>
          <w:sz w:val="28"/>
          <w:szCs w:val="28"/>
        </w:rPr>
        <w:t>1,0</w:t>
      </w:r>
      <w:r w:rsidR="002065C0">
        <w:rPr>
          <w:rFonts w:ascii="Times New Roman" w:hAnsi="Times New Roman"/>
          <w:sz w:val="28"/>
          <w:szCs w:val="28"/>
        </w:rPr>
        <w:t xml:space="preserve">% от общего объёма вопросов) традиционно было направлено жителями города Ульяновска. </w:t>
      </w:r>
    </w:p>
    <w:p w:rsidR="002065C0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594C">
        <w:rPr>
          <w:rFonts w:ascii="Times New Roman" w:hAnsi="Times New Roman"/>
          <w:sz w:val="28"/>
          <w:szCs w:val="28"/>
        </w:rPr>
        <w:t xml:space="preserve">тройку </w:t>
      </w:r>
      <w:r w:rsidR="00D60CC7">
        <w:rPr>
          <w:rFonts w:ascii="Times New Roman" w:hAnsi="Times New Roman"/>
          <w:sz w:val="28"/>
          <w:szCs w:val="28"/>
        </w:rPr>
        <w:t xml:space="preserve">лидеров </w:t>
      </w:r>
      <w:r>
        <w:rPr>
          <w:rFonts w:ascii="Times New Roman" w:hAnsi="Times New Roman"/>
          <w:sz w:val="28"/>
          <w:szCs w:val="28"/>
        </w:rPr>
        <w:t>по количеству направленных обращений вошли</w:t>
      </w:r>
      <w:r w:rsidR="00FE7E8C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муниципальные образования: «город Димитровград» (</w:t>
      </w:r>
      <w:r w:rsidR="00AD594C">
        <w:rPr>
          <w:rFonts w:ascii="Times New Roman" w:hAnsi="Times New Roman"/>
          <w:sz w:val="28"/>
          <w:szCs w:val="28"/>
        </w:rPr>
        <w:t>6</w:t>
      </w:r>
      <w:r w:rsidR="00202AFE">
        <w:rPr>
          <w:rFonts w:ascii="Times New Roman" w:hAnsi="Times New Roman"/>
          <w:sz w:val="28"/>
          <w:szCs w:val="28"/>
        </w:rPr>
        <w:t>0</w:t>
      </w:r>
      <w:r w:rsidR="00833BA3">
        <w:rPr>
          <w:rFonts w:ascii="Times New Roman" w:hAnsi="Times New Roman"/>
          <w:sz w:val="28"/>
          <w:szCs w:val="28"/>
        </w:rPr>
        <w:t xml:space="preserve"> вопрос</w:t>
      </w:r>
      <w:r w:rsidR="00AD594C">
        <w:rPr>
          <w:rFonts w:ascii="Times New Roman" w:hAnsi="Times New Roman"/>
          <w:sz w:val="28"/>
          <w:szCs w:val="28"/>
        </w:rPr>
        <w:t>а</w:t>
      </w:r>
      <w:r w:rsidR="00833BA3">
        <w:rPr>
          <w:rFonts w:ascii="Times New Roman" w:hAnsi="Times New Roman"/>
          <w:sz w:val="28"/>
          <w:szCs w:val="28"/>
        </w:rPr>
        <w:t xml:space="preserve">, </w:t>
      </w:r>
      <w:r w:rsidR="00AD594C">
        <w:rPr>
          <w:rFonts w:ascii="Times New Roman" w:hAnsi="Times New Roman"/>
          <w:sz w:val="28"/>
          <w:szCs w:val="28"/>
        </w:rPr>
        <w:t>5</w:t>
      </w:r>
      <w:r w:rsidR="00202AFE">
        <w:rPr>
          <w:rFonts w:ascii="Times New Roman" w:hAnsi="Times New Roman"/>
          <w:sz w:val="28"/>
          <w:szCs w:val="28"/>
        </w:rPr>
        <w:t>,5%</w:t>
      </w:r>
      <w:r>
        <w:rPr>
          <w:rFonts w:ascii="Times New Roman" w:hAnsi="Times New Roman"/>
          <w:sz w:val="28"/>
          <w:szCs w:val="28"/>
        </w:rPr>
        <w:t>),  «</w:t>
      </w:r>
      <w:r w:rsidR="00202AFE">
        <w:rPr>
          <w:rFonts w:ascii="Times New Roman" w:hAnsi="Times New Roman"/>
          <w:sz w:val="28"/>
          <w:szCs w:val="28"/>
        </w:rPr>
        <w:t>Ульяновский</w:t>
      </w:r>
      <w:r>
        <w:rPr>
          <w:rFonts w:ascii="Times New Roman" w:hAnsi="Times New Roman"/>
          <w:sz w:val="28"/>
          <w:szCs w:val="28"/>
        </w:rPr>
        <w:t xml:space="preserve"> район» (</w:t>
      </w:r>
      <w:r w:rsidR="00202AFE">
        <w:rPr>
          <w:rFonts w:ascii="Times New Roman" w:hAnsi="Times New Roman"/>
          <w:sz w:val="28"/>
          <w:szCs w:val="28"/>
        </w:rPr>
        <w:t>28</w:t>
      </w:r>
      <w:r w:rsidR="00AD594C">
        <w:rPr>
          <w:rFonts w:ascii="Times New Roman" w:hAnsi="Times New Roman"/>
          <w:sz w:val="28"/>
          <w:szCs w:val="28"/>
        </w:rPr>
        <w:t xml:space="preserve"> вопрос</w:t>
      </w:r>
      <w:r w:rsidR="00833BA3">
        <w:rPr>
          <w:rFonts w:ascii="Times New Roman" w:hAnsi="Times New Roman"/>
          <w:sz w:val="28"/>
          <w:szCs w:val="28"/>
        </w:rPr>
        <w:t xml:space="preserve">, </w:t>
      </w:r>
      <w:r w:rsidR="00202AFE">
        <w:rPr>
          <w:rFonts w:ascii="Times New Roman" w:hAnsi="Times New Roman"/>
          <w:sz w:val="28"/>
          <w:szCs w:val="28"/>
        </w:rPr>
        <w:t>2,6</w:t>
      </w:r>
      <w:r w:rsidR="00AD594C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DA7DE3" w:rsidRDefault="00DA7DE3" w:rsidP="0041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содержания заявленных в обращениях</w:t>
      </w:r>
      <w:r w:rsidR="00FE7E8C">
        <w:rPr>
          <w:rFonts w:ascii="Times New Roman" w:hAnsi="Times New Roman"/>
          <w:sz w:val="28"/>
          <w:szCs w:val="28"/>
        </w:rPr>
        <w:t xml:space="preserve"> вопросов</w:t>
      </w:r>
      <w:r w:rsidR="0059168C">
        <w:rPr>
          <w:rFonts w:ascii="Times New Roman" w:hAnsi="Times New Roman"/>
          <w:sz w:val="28"/>
          <w:szCs w:val="28"/>
        </w:rPr>
        <w:t>выявил следующие тематические приоритеты.</w:t>
      </w:r>
    </w:p>
    <w:p w:rsidR="0059168C" w:rsidRDefault="00E6403F" w:rsidP="0041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текущего года п</w:t>
      </w:r>
      <w:r w:rsidR="002065C0">
        <w:rPr>
          <w:rFonts w:ascii="Times New Roman" w:hAnsi="Times New Roman"/>
          <w:sz w:val="28"/>
          <w:szCs w:val="28"/>
        </w:rPr>
        <w:t>ервую строчкурейтинга зан</w:t>
      </w:r>
      <w:r w:rsidR="0059168C">
        <w:rPr>
          <w:rFonts w:ascii="Times New Roman" w:hAnsi="Times New Roman"/>
          <w:sz w:val="28"/>
          <w:szCs w:val="28"/>
        </w:rPr>
        <w:t>имали</w:t>
      </w:r>
      <w:r w:rsidR="002065C0">
        <w:rPr>
          <w:rFonts w:ascii="Times New Roman" w:hAnsi="Times New Roman"/>
          <w:sz w:val="28"/>
          <w:szCs w:val="28"/>
        </w:rPr>
        <w:t xml:space="preserve">вопросы </w:t>
      </w:r>
      <w:r w:rsidR="00FE7E8C">
        <w:rPr>
          <w:rFonts w:ascii="Times New Roman" w:hAnsi="Times New Roman"/>
          <w:sz w:val="28"/>
          <w:szCs w:val="28"/>
        </w:rPr>
        <w:t>кластера</w:t>
      </w:r>
      <w:r w:rsidR="002065C0">
        <w:rPr>
          <w:rFonts w:ascii="Times New Roman" w:hAnsi="Times New Roman"/>
          <w:sz w:val="28"/>
          <w:szCs w:val="28"/>
        </w:rPr>
        <w:t xml:space="preserve"> «</w:t>
      </w:r>
      <w:r w:rsidR="00DA7DE3">
        <w:rPr>
          <w:rFonts w:ascii="Times New Roman" w:hAnsi="Times New Roman"/>
          <w:sz w:val="28"/>
          <w:szCs w:val="28"/>
        </w:rPr>
        <w:t>Жилище</w:t>
      </w:r>
      <w:r w:rsidR="002065C0">
        <w:rPr>
          <w:rFonts w:ascii="Times New Roman" w:hAnsi="Times New Roman"/>
          <w:sz w:val="28"/>
          <w:szCs w:val="28"/>
        </w:rPr>
        <w:t>»</w:t>
      </w:r>
      <w:r w:rsidR="0059168C">
        <w:rPr>
          <w:rFonts w:ascii="Times New Roman" w:hAnsi="Times New Roman"/>
          <w:sz w:val="28"/>
          <w:szCs w:val="28"/>
        </w:rPr>
        <w:t xml:space="preserve"> (24,3%, 266 вопросов), где преобладали темы содержания общего имущества многоквартирных домов (3,8%, 42 вопроса: города Ульяновск, Димитровград, Вешкаймский район); оплаты ЖКУ (1,9%, 21 вопрос: все районы города Ульяновска, кроме Ленинского</w:t>
      </w:r>
      <w:r w:rsidR="00A33AAD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59168C">
        <w:rPr>
          <w:rFonts w:ascii="Times New Roman" w:hAnsi="Times New Roman"/>
          <w:sz w:val="28"/>
          <w:szCs w:val="28"/>
        </w:rPr>
        <w:t>Инзенский район).</w:t>
      </w:r>
    </w:p>
    <w:p w:rsidR="0059168C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позиции рейтинга знач</w:t>
      </w:r>
      <w:r w:rsidR="00FE7E8C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вопросы раздела «</w:t>
      </w:r>
      <w:r w:rsidR="00C714A1">
        <w:rPr>
          <w:rFonts w:ascii="Times New Roman" w:hAnsi="Times New Roman"/>
          <w:sz w:val="28"/>
          <w:szCs w:val="28"/>
        </w:rPr>
        <w:t>Хозяйственная деятельность</w:t>
      </w:r>
      <w:r>
        <w:rPr>
          <w:rFonts w:ascii="Times New Roman" w:hAnsi="Times New Roman"/>
          <w:sz w:val="28"/>
          <w:szCs w:val="28"/>
        </w:rPr>
        <w:t>»(2</w:t>
      </w:r>
      <w:r w:rsidR="0059168C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 xml:space="preserve">%; </w:t>
      </w:r>
      <w:r w:rsidR="0059168C">
        <w:rPr>
          <w:rFonts w:ascii="Times New Roman" w:hAnsi="Times New Roman"/>
          <w:sz w:val="28"/>
          <w:szCs w:val="28"/>
        </w:rPr>
        <w:t>238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9168C">
        <w:rPr>
          <w:rFonts w:ascii="Times New Roman" w:hAnsi="Times New Roman"/>
          <w:sz w:val="28"/>
          <w:szCs w:val="28"/>
        </w:rPr>
        <w:t>ов</w:t>
      </w:r>
      <w:r w:rsidR="00E6403F">
        <w:rPr>
          <w:rFonts w:ascii="Times New Roman" w:hAnsi="Times New Roman"/>
          <w:sz w:val="28"/>
          <w:szCs w:val="28"/>
        </w:rPr>
        <w:t xml:space="preserve">). </w:t>
      </w:r>
      <w:r w:rsidR="00C714A1">
        <w:rPr>
          <w:rFonts w:ascii="Times New Roman" w:hAnsi="Times New Roman"/>
          <w:sz w:val="28"/>
          <w:szCs w:val="28"/>
        </w:rPr>
        <w:t>В</w:t>
      </w:r>
      <w:r w:rsidR="00692064">
        <w:rPr>
          <w:rFonts w:ascii="Times New Roman" w:hAnsi="Times New Roman"/>
          <w:sz w:val="28"/>
          <w:szCs w:val="28"/>
        </w:rPr>
        <w:t xml:space="preserve"> данном блоке </w:t>
      </w:r>
      <w:r>
        <w:rPr>
          <w:rFonts w:ascii="Times New Roman" w:hAnsi="Times New Roman"/>
          <w:sz w:val="28"/>
          <w:szCs w:val="28"/>
        </w:rPr>
        <w:t>пре</w:t>
      </w:r>
      <w:r w:rsidR="00FE7E8C">
        <w:rPr>
          <w:rFonts w:ascii="Times New Roman" w:hAnsi="Times New Roman"/>
          <w:sz w:val="28"/>
          <w:szCs w:val="28"/>
        </w:rPr>
        <w:t xml:space="preserve">валировали </w:t>
      </w:r>
      <w:r w:rsidR="00596C61">
        <w:rPr>
          <w:rFonts w:ascii="Times New Roman" w:hAnsi="Times New Roman"/>
          <w:sz w:val="28"/>
          <w:szCs w:val="28"/>
        </w:rPr>
        <w:t>проблемы</w:t>
      </w:r>
      <w:r w:rsidR="00C714A1">
        <w:rPr>
          <w:rFonts w:ascii="Times New Roman" w:hAnsi="Times New Roman"/>
          <w:sz w:val="28"/>
          <w:szCs w:val="28"/>
        </w:rPr>
        <w:t xml:space="preserve"> комплексного благоустройства (</w:t>
      </w:r>
      <w:r w:rsidR="0059168C">
        <w:rPr>
          <w:rFonts w:ascii="Times New Roman" w:hAnsi="Times New Roman"/>
          <w:sz w:val="28"/>
          <w:szCs w:val="28"/>
        </w:rPr>
        <w:t>1,9%</w:t>
      </w:r>
      <w:r w:rsidR="00C714A1">
        <w:rPr>
          <w:rFonts w:ascii="Times New Roman" w:hAnsi="Times New Roman"/>
          <w:sz w:val="28"/>
          <w:szCs w:val="28"/>
        </w:rPr>
        <w:t xml:space="preserve">, </w:t>
      </w:r>
      <w:r w:rsidR="0059168C">
        <w:rPr>
          <w:rFonts w:ascii="Times New Roman" w:hAnsi="Times New Roman"/>
          <w:sz w:val="28"/>
          <w:szCs w:val="28"/>
        </w:rPr>
        <w:t>21 вопрос: города Ульяновск, Новоульяновск, Карсунский, Новоспасский</w:t>
      </w:r>
      <w:r w:rsidR="00E6403F">
        <w:rPr>
          <w:rFonts w:ascii="Times New Roman" w:hAnsi="Times New Roman"/>
          <w:sz w:val="28"/>
          <w:szCs w:val="28"/>
        </w:rPr>
        <w:t>,</w:t>
      </w:r>
      <w:r w:rsidR="0059168C">
        <w:rPr>
          <w:rFonts w:ascii="Times New Roman" w:hAnsi="Times New Roman"/>
          <w:sz w:val="28"/>
          <w:szCs w:val="28"/>
        </w:rPr>
        <w:t>Цильнинский районы); уличного освещения (1,6%, 18 вопросов: города Ульяновск, Димитровград, Чердаклинский район); эксплуатации и сохранности автомобильных дорог (1,6%, 17 вопросов: города Ульяновск, Димитровград, Кузоватовский, Новоспасский, Сурский районы).</w:t>
      </w:r>
    </w:p>
    <w:p w:rsidR="00451A58" w:rsidRDefault="0059168C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мест</w:t>
      </w:r>
      <w:r w:rsidR="00E6403F">
        <w:rPr>
          <w:rFonts w:ascii="Times New Roman" w:hAnsi="Times New Roman"/>
          <w:sz w:val="28"/>
          <w:szCs w:val="28"/>
        </w:rPr>
        <w:t>о в рейтинге отводилось теме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="00451A58">
        <w:rPr>
          <w:rFonts w:ascii="Times New Roman" w:hAnsi="Times New Roman"/>
          <w:sz w:val="28"/>
          <w:szCs w:val="28"/>
        </w:rPr>
        <w:t xml:space="preserve"> (11,6%, 127 вопросов</w:t>
      </w:r>
      <w:r>
        <w:rPr>
          <w:rFonts w:ascii="Times New Roman" w:hAnsi="Times New Roman"/>
          <w:sz w:val="28"/>
          <w:szCs w:val="28"/>
        </w:rPr>
        <w:t>лекарственно</w:t>
      </w:r>
      <w:r w:rsidR="00E6403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E640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(3,7%, 40 вопросов, </w:t>
      </w:r>
      <w:r w:rsidR="00451A58">
        <w:rPr>
          <w:rFonts w:ascii="Times New Roman" w:hAnsi="Times New Roman"/>
          <w:sz w:val="28"/>
          <w:szCs w:val="28"/>
        </w:rPr>
        <w:t>причём</w:t>
      </w:r>
      <w:r>
        <w:rPr>
          <w:rFonts w:ascii="Times New Roman" w:hAnsi="Times New Roman"/>
          <w:sz w:val="28"/>
          <w:szCs w:val="28"/>
        </w:rPr>
        <w:t>их количество сократилось в 1,2 раза относительно аналогичного периода прошлого года</w:t>
      </w:r>
      <w:r w:rsidR="00451A58">
        <w:rPr>
          <w:rFonts w:ascii="Times New Roman" w:hAnsi="Times New Roman"/>
          <w:sz w:val="28"/>
          <w:szCs w:val="28"/>
        </w:rPr>
        <w:t>); лечени</w:t>
      </w:r>
      <w:r w:rsidR="00E6403F">
        <w:rPr>
          <w:rFonts w:ascii="Times New Roman" w:hAnsi="Times New Roman"/>
          <w:sz w:val="28"/>
          <w:szCs w:val="28"/>
        </w:rPr>
        <w:t>я</w:t>
      </w:r>
      <w:r w:rsidR="00451A58">
        <w:rPr>
          <w:rFonts w:ascii="Times New Roman" w:hAnsi="Times New Roman"/>
          <w:sz w:val="28"/>
          <w:szCs w:val="28"/>
        </w:rPr>
        <w:t xml:space="preserve"> и оказани</w:t>
      </w:r>
      <w:r w:rsidR="00E6403F">
        <w:rPr>
          <w:rFonts w:ascii="Times New Roman" w:hAnsi="Times New Roman"/>
          <w:sz w:val="28"/>
          <w:szCs w:val="28"/>
        </w:rPr>
        <w:t>я</w:t>
      </w:r>
      <w:r w:rsidR="00451A58">
        <w:rPr>
          <w:rFonts w:ascii="Times New Roman" w:hAnsi="Times New Roman"/>
          <w:sz w:val="28"/>
          <w:szCs w:val="28"/>
        </w:rPr>
        <w:t xml:space="preserve"> медицинской помощи (2,7%, 30 вопросов: город Ульяновск, Барышский, Карсунский, Майнский, Мелекесский, Николаевский районы).</w:t>
      </w:r>
    </w:p>
    <w:p w:rsidR="00BF7F04" w:rsidRDefault="00E6403F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обзорном периоде </w:t>
      </w:r>
      <w:r w:rsidR="00BF7F04">
        <w:rPr>
          <w:rFonts w:ascii="Times New Roman" w:hAnsi="Times New Roman"/>
          <w:sz w:val="28"/>
          <w:szCs w:val="28"/>
        </w:rPr>
        <w:t xml:space="preserve">Губернатором Ульяновской области проведена «прямая линия» с жителями Ульяновской области на ГТРК «Волга», в ходе которой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33AAD">
        <w:rPr>
          <w:rFonts w:ascii="Times New Roman" w:hAnsi="Times New Roman"/>
          <w:sz w:val="28"/>
          <w:szCs w:val="28"/>
        </w:rPr>
        <w:t>них</w:t>
      </w:r>
      <w:r w:rsidR="00BF7F04">
        <w:rPr>
          <w:rFonts w:ascii="Times New Roman" w:hAnsi="Times New Roman"/>
          <w:sz w:val="28"/>
          <w:szCs w:val="28"/>
        </w:rPr>
        <w:t xml:space="preserve">получено 28 звонков. </w:t>
      </w:r>
    </w:p>
    <w:p w:rsidR="00BF7F04" w:rsidRDefault="00BF7F04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содержания </w:t>
      </w:r>
      <w:r w:rsidR="00A33AAD">
        <w:rPr>
          <w:rFonts w:ascii="Times New Roman" w:hAnsi="Times New Roman"/>
          <w:sz w:val="28"/>
          <w:szCs w:val="28"/>
        </w:rPr>
        <w:t>поставленных заявителями</w:t>
      </w:r>
      <w:r>
        <w:rPr>
          <w:rFonts w:ascii="Times New Roman" w:hAnsi="Times New Roman"/>
          <w:sz w:val="28"/>
          <w:szCs w:val="28"/>
        </w:rPr>
        <w:t xml:space="preserve"> вопросов показал, что чаще других граждане задавали вопросы, касающиеся льготного лекарственного обеспечения и городского благоустройства.</w:t>
      </w:r>
      <w:r w:rsidR="00E6403F">
        <w:rPr>
          <w:rFonts w:ascii="Times New Roman" w:hAnsi="Times New Roman"/>
          <w:sz w:val="28"/>
          <w:szCs w:val="28"/>
        </w:rPr>
        <w:t xml:space="preserve"> При этом их также волновали вопросы охраны объектов животного мира и экологии.</w:t>
      </w:r>
    </w:p>
    <w:p w:rsidR="00E6403F" w:rsidRDefault="00BF7F04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F04">
        <w:rPr>
          <w:rFonts w:ascii="Times New Roman" w:hAnsi="Times New Roman"/>
          <w:sz w:val="28"/>
          <w:szCs w:val="28"/>
        </w:rPr>
        <w:t xml:space="preserve">Все поступившие </w:t>
      </w:r>
      <w:r w:rsidR="00E6403F">
        <w:rPr>
          <w:rFonts w:ascii="Times New Roman" w:hAnsi="Times New Roman"/>
          <w:sz w:val="28"/>
          <w:szCs w:val="28"/>
        </w:rPr>
        <w:t xml:space="preserve">в ходе «прямого эфира» </w:t>
      </w:r>
      <w:r w:rsidRPr="00BF7F04">
        <w:rPr>
          <w:rFonts w:ascii="Times New Roman" w:hAnsi="Times New Roman"/>
          <w:sz w:val="28"/>
          <w:szCs w:val="28"/>
        </w:rPr>
        <w:t xml:space="preserve">обращения зарегистрированы в установленном порядке, направлены на рассмотрение должностным лицам в соответствии </w:t>
      </w:r>
      <w:r w:rsidR="00E6403F">
        <w:rPr>
          <w:rFonts w:ascii="Times New Roman" w:hAnsi="Times New Roman"/>
          <w:sz w:val="28"/>
          <w:szCs w:val="28"/>
        </w:rPr>
        <w:t xml:space="preserve">с компетенцией. </w:t>
      </w:r>
      <w:r w:rsidRPr="00BF7F04">
        <w:rPr>
          <w:rFonts w:ascii="Times New Roman" w:hAnsi="Times New Roman"/>
          <w:sz w:val="28"/>
          <w:szCs w:val="28"/>
        </w:rPr>
        <w:t>По вопросам, требующим оперативного вмешательства, установлены сокращённые сроки по выполнению поручений.</w:t>
      </w:r>
    </w:p>
    <w:sectPr w:rsidR="00E6403F" w:rsidSect="006920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7C" w:rsidRDefault="00E1107C" w:rsidP="00970562">
      <w:pPr>
        <w:spacing w:after="0" w:line="240" w:lineRule="auto"/>
      </w:pPr>
      <w:r>
        <w:separator/>
      </w:r>
    </w:p>
  </w:endnote>
  <w:endnote w:type="continuationSeparator" w:id="1">
    <w:p w:rsidR="00E1107C" w:rsidRDefault="00E1107C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7C" w:rsidRDefault="00E1107C" w:rsidP="00970562">
      <w:pPr>
        <w:spacing w:after="0" w:line="240" w:lineRule="auto"/>
      </w:pPr>
      <w:r>
        <w:separator/>
      </w:r>
    </w:p>
  </w:footnote>
  <w:footnote w:type="continuationSeparator" w:id="1">
    <w:p w:rsidR="00E1107C" w:rsidRDefault="00E1107C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C0" w:rsidRPr="00970562" w:rsidRDefault="00E46CAC">
    <w:pPr>
      <w:pStyle w:val="a3"/>
      <w:jc w:val="center"/>
      <w:rPr>
        <w:rFonts w:ascii="Times New Roman" w:hAnsi="Times New Roman"/>
        <w:sz w:val="28"/>
        <w:szCs w:val="28"/>
      </w:rPr>
    </w:pPr>
    <w:r w:rsidRPr="00970562">
      <w:rPr>
        <w:rFonts w:ascii="Times New Roman" w:hAnsi="Times New Roman"/>
        <w:sz w:val="28"/>
        <w:szCs w:val="28"/>
      </w:rPr>
      <w:fldChar w:fldCharType="begin"/>
    </w:r>
    <w:r w:rsidR="002065C0" w:rsidRPr="00970562">
      <w:rPr>
        <w:rFonts w:ascii="Times New Roman" w:hAnsi="Times New Roman"/>
        <w:sz w:val="28"/>
        <w:szCs w:val="28"/>
      </w:rPr>
      <w:instrText>PAGE   \* MERGEFORMAT</w:instrText>
    </w:r>
    <w:r w:rsidRPr="00970562">
      <w:rPr>
        <w:rFonts w:ascii="Times New Roman" w:hAnsi="Times New Roman"/>
        <w:sz w:val="28"/>
        <w:szCs w:val="28"/>
      </w:rPr>
      <w:fldChar w:fldCharType="separate"/>
    </w:r>
    <w:r w:rsidR="004D76F6">
      <w:rPr>
        <w:rFonts w:ascii="Times New Roman" w:hAnsi="Times New Roman"/>
        <w:noProof/>
        <w:sz w:val="28"/>
        <w:szCs w:val="28"/>
      </w:rPr>
      <w:t>2</w:t>
    </w:r>
    <w:r w:rsidRPr="00970562">
      <w:rPr>
        <w:rFonts w:ascii="Times New Roman" w:hAnsi="Times New Roman"/>
        <w:sz w:val="28"/>
        <w:szCs w:val="28"/>
      </w:rPr>
      <w:fldChar w:fldCharType="end"/>
    </w:r>
  </w:p>
  <w:p w:rsidR="002065C0" w:rsidRDefault="002065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4263D"/>
    <w:rsid w:val="00053B12"/>
    <w:rsid w:val="0007424C"/>
    <w:rsid w:val="000742F1"/>
    <w:rsid w:val="000C0676"/>
    <w:rsid w:val="000E00AE"/>
    <w:rsid w:val="000E4712"/>
    <w:rsid w:val="00101D02"/>
    <w:rsid w:val="00104A3F"/>
    <w:rsid w:val="00144790"/>
    <w:rsid w:val="00155750"/>
    <w:rsid w:val="001C52AA"/>
    <w:rsid w:val="001E33D1"/>
    <w:rsid w:val="00202AFE"/>
    <w:rsid w:val="002065C0"/>
    <w:rsid w:val="00227914"/>
    <w:rsid w:val="00240ECB"/>
    <w:rsid w:val="00273D83"/>
    <w:rsid w:val="00286516"/>
    <w:rsid w:val="00333024"/>
    <w:rsid w:val="00347A17"/>
    <w:rsid w:val="00352D66"/>
    <w:rsid w:val="003559C1"/>
    <w:rsid w:val="0037049D"/>
    <w:rsid w:val="00375335"/>
    <w:rsid w:val="00376BB3"/>
    <w:rsid w:val="003969C4"/>
    <w:rsid w:val="003A44F8"/>
    <w:rsid w:val="003A5BEC"/>
    <w:rsid w:val="003A68BB"/>
    <w:rsid w:val="003D0931"/>
    <w:rsid w:val="003D5B01"/>
    <w:rsid w:val="003D7572"/>
    <w:rsid w:val="003E2222"/>
    <w:rsid w:val="003E2F59"/>
    <w:rsid w:val="003E6CE1"/>
    <w:rsid w:val="00410747"/>
    <w:rsid w:val="004120AC"/>
    <w:rsid w:val="004171D8"/>
    <w:rsid w:val="00451A58"/>
    <w:rsid w:val="00453195"/>
    <w:rsid w:val="0047276B"/>
    <w:rsid w:val="00475C2E"/>
    <w:rsid w:val="004A5DB2"/>
    <w:rsid w:val="004D1895"/>
    <w:rsid w:val="004D2367"/>
    <w:rsid w:val="004D76F6"/>
    <w:rsid w:val="004E10E5"/>
    <w:rsid w:val="00520312"/>
    <w:rsid w:val="005463AE"/>
    <w:rsid w:val="00580E3E"/>
    <w:rsid w:val="005843E7"/>
    <w:rsid w:val="00585D8E"/>
    <w:rsid w:val="0059168C"/>
    <w:rsid w:val="0059623E"/>
    <w:rsid w:val="00596C61"/>
    <w:rsid w:val="005A2617"/>
    <w:rsid w:val="005A66A2"/>
    <w:rsid w:val="005F3C28"/>
    <w:rsid w:val="006100C2"/>
    <w:rsid w:val="00637B54"/>
    <w:rsid w:val="00642C93"/>
    <w:rsid w:val="00663CC5"/>
    <w:rsid w:val="00673D83"/>
    <w:rsid w:val="00685DFC"/>
    <w:rsid w:val="00692064"/>
    <w:rsid w:val="006936AF"/>
    <w:rsid w:val="006B3022"/>
    <w:rsid w:val="006C43E5"/>
    <w:rsid w:val="006F4125"/>
    <w:rsid w:val="00735D9F"/>
    <w:rsid w:val="00735E56"/>
    <w:rsid w:val="0074787A"/>
    <w:rsid w:val="00776869"/>
    <w:rsid w:val="00790BEC"/>
    <w:rsid w:val="007C714D"/>
    <w:rsid w:val="007D0BC2"/>
    <w:rsid w:val="00820971"/>
    <w:rsid w:val="00821FB6"/>
    <w:rsid w:val="00833BA3"/>
    <w:rsid w:val="00835E38"/>
    <w:rsid w:val="00837A68"/>
    <w:rsid w:val="0087208C"/>
    <w:rsid w:val="008933C5"/>
    <w:rsid w:val="008E07C7"/>
    <w:rsid w:val="008F2D33"/>
    <w:rsid w:val="00970562"/>
    <w:rsid w:val="00975576"/>
    <w:rsid w:val="00A33AAD"/>
    <w:rsid w:val="00A72AFE"/>
    <w:rsid w:val="00A911EC"/>
    <w:rsid w:val="00AB5346"/>
    <w:rsid w:val="00AC38C2"/>
    <w:rsid w:val="00AD594C"/>
    <w:rsid w:val="00AE1982"/>
    <w:rsid w:val="00AE1EBD"/>
    <w:rsid w:val="00AE4DE1"/>
    <w:rsid w:val="00B06D6F"/>
    <w:rsid w:val="00B169F0"/>
    <w:rsid w:val="00B902F2"/>
    <w:rsid w:val="00B93C6F"/>
    <w:rsid w:val="00BA64AE"/>
    <w:rsid w:val="00BA7F50"/>
    <w:rsid w:val="00BF7F04"/>
    <w:rsid w:val="00C21BB0"/>
    <w:rsid w:val="00C32FF5"/>
    <w:rsid w:val="00C509F7"/>
    <w:rsid w:val="00C63D00"/>
    <w:rsid w:val="00C70DA1"/>
    <w:rsid w:val="00C714A1"/>
    <w:rsid w:val="00C73FDC"/>
    <w:rsid w:val="00C74055"/>
    <w:rsid w:val="00CA1A56"/>
    <w:rsid w:val="00CB4E9F"/>
    <w:rsid w:val="00CD6F22"/>
    <w:rsid w:val="00D26D3A"/>
    <w:rsid w:val="00D44B57"/>
    <w:rsid w:val="00D46149"/>
    <w:rsid w:val="00D5020F"/>
    <w:rsid w:val="00D52701"/>
    <w:rsid w:val="00D569CE"/>
    <w:rsid w:val="00D60CC7"/>
    <w:rsid w:val="00D63D35"/>
    <w:rsid w:val="00D74381"/>
    <w:rsid w:val="00DA7DE3"/>
    <w:rsid w:val="00DE46DA"/>
    <w:rsid w:val="00DE5BAD"/>
    <w:rsid w:val="00DF5EA5"/>
    <w:rsid w:val="00E01969"/>
    <w:rsid w:val="00E01975"/>
    <w:rsid w:val="00E1107C"/>
    <w:rsid w:val="00E12F60"/>
    <w:rsid w:val="00E22748"/>
    <w:rsid w:val="00E46CAC"/>
    <w:rsid w:val="00E57F9C"/>
    <w:rsid w:val="00E6403F"/>
    <w:rsid w:val="00E703B3"/>
    <w:rsid w:val="00E7055D"/>
    <w:rsid w:val="00EA6A56"/>
    <w:rsid w:val="00EB631F"/>
    <w:rsid w:val="00EC7871"/>
    <w:rsid w:val="00EF050D"/>
    <w:rsid w:val="00F14167"/>
    <w:rsid w:val="00F3435C"/>
    <w:rsid w:val="00FE223A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562"/>
    <w:rPr>
      <w:rFonts w:cs="Times New Roman"/>
    </w:rPr>
  </w:style>
  <w:style w:type="paragraph" w:styleId="a5">
    <w:name w:val="footer"/>
    <w:basedOn w:val="a"/>
    <w:link w:val="a6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5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562"/>
    <w:rPr>
      <w:rFonts w:cs="Times New Roman"/>
    </w:rPr>
  </w:style>
  <w:style w:type="paragraph" w:styleId="a5">
    <w:name w:val="footer"/>
    <w:basedOn w:val="a"/>
    <w:link w:val="a6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5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2018-12-03T12:16:00Z</cp:lastPrinted>
  <dcterms:created xsi:type="dcterms:W3CDTF">2018-12-06T11:03:00Z</dcterms:created>
  <dcterms:modified xsi:type="dcterms:W3CDTF">2018-12-06T11:03:00Z</dcterms:modified>
</cp:coreProperties>
</file>