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07" w:rsidRDefault="009B505A" w:rsidP="009B505A">
      <w:pPr>
        <w:jc w:val="right"/>
        <w:rPr>
          <w:rFonts w:ascii="Times New Roman" w:hAnsi="Times New Roman" w:cs="Times New Roman"/>
          <w:sz w:val="28"/>
          <w:szCs w:val="28"/>
        </w:rPr>
      </w:pPr>
      <w:r w:rsidRPr="009B505A">
        <w:rPr>
          <w:rFonts w:ascii="Times New Roman" w:hAnsi="Times New Roman" w:cs="Times New Roman"/>
          <w:sz w:val="28"/>
          <w:szCs w:val="28"/>
        </w:rPr>
        <w:t>Проект</w:t>
      </w:r>
    </w:p>
    <w:p w:rsidR="006B6C3E" w:rsidRPr="006B6C3E" w:rsidRDefault="006B6C3E" w:rsidP="006B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3E">
        <w:rPr>
          <w:rFonts w:ascii="Times New Roman" w:hAnsi="Times New Roman" w:cs="Times New Roman"/>
          <w:b/>
          <w:sz w:val="28"/>
          <w:szCs w:val="28"/>
        </w:rPr>
        <w:t>ПРАВИТЕЛЬСТВО УЛЬЯНОВСКОЙ ОБЛАСТИ</w:t>
      </w:r>
    </w:p>
    <w:p w:rsidR="009B505A" w:rsidRPr="006B6C3E" w:rsidRDefault="006B6C3E" w:rsidP="006B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C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B6C3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505A" w:rsidRDefault="009B505A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3E" w:rsidRDefault="006B6C3E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C3E" w:rsidRDefault="006B6C3E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05A" w:rsidRDefault="009B505A" w:rsidP="009B50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5A">
        <w:rPr>
          <w:rFonts w:ascii="Times New Roman" w:hAnsi="Times New Roman" w:cs="Times New Roman"/>
          <w:b/>
          <w:sz w:val="28"/>
          <w:szCs w:val="28"/>
        </w:rPr>
        <w:t xml:space="preserve">Об установлении величины среднедушевого денежного дохода </w:t>
      </w: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5A">
        <w:rPr>
          <w:rFonts w:ascii="Times New Roman" w:hAnsi="Times New Roman" w:cs="Times New Roman"/>
          <w:b/>
          <w:sz w:val="28"/>
          <w:szCs w:val="28"/>
        </w:rPr>
        <w:t>населения Ульяновской области на 201</w:t>
      </w:r>
      <w:r w:rsidR="003D3E2E">
        <w:rPr>
          <w:rFonts w:ascii="Times New Roman" w:hAnsi="Times New Roman" w:cs="Times New Roman"/>
          <w:b/>
          <w:sz w:val="28"/>
          <w:szCs w:val="28"/>
        </w:rPr>
        <w:t>9</w:t>
      </w:r>
      <w:r w:rsidRPr="009B505A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5A" w:rsidRP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05A" w:rsidRDefault="009B505A" w:rsidP="009B5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5A">
        <w:rPr>
          <w:rFonts w:ascii="Times New Roman" w:hAnsi="Times New Roman" w:cs="Times New Roman"/>
          <w:sz w:val="28"/>
          <w:szCs w:val="28"/>
        </w:rPr>
        <w:tab/>
        <w:t>В соответствии со статьёй 1 Закона Ульяновской области от 31</w:t>
      </w:r>
      <w:r w:rsidR="008103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B505A">
        <w:rPr>
          <w:rFonts w:ascii="Times New Roman" w:hAnsi="Times New Roman" w:cs="Times New Roman"/>
          <w:sz w:val="28"/>
          <w:szCs w:val="28"/>
        </w:rPr>
        <w:t xml:space="preserve">2012 </w:t>
      </w:r>
      <w:r w:rsidR="0081032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B505A">
        <w:rPr>
          <w:rFonts w:ascii="Times New Roman" w:hAnsi="Times New Roman" w:cs="Times New Roman"/>
          <w:sz w:val="28"/>
          <w:szCs w:val="28"/>
        </w:rPr>
        <w:t xml:space="preserve">№ 113-ЗО </w:t>
      </w:r>
      <w:r>
        <w:rPr>
          <w:rFonts w:ascii="Times New Roman" w:hAnsi="Times New Roman" w:cs="Times New Roman"/>
          <w:sz w:val="28"/>
          <w:szCs w:val="28"/>
        </w:rPr>
        <w:t xml:space="preserve">«О ежемесячной денежной выплате на ребёнка до достижения им возраста трёх лет» Правительство Ульяновской области </w:t>
      </w:r>
      <w:r w:rsidR="00810320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B505A" w:rsidRDefault="009B505A" w:rsidP="009B505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величину среднедушевого денежного дохода насел</w:t>
      </w:r>
      <w:r w:rsidR="005B02F1">
        <w:rPr>
          <w:rFonts w:ascii="Times New Roman" w:hAnsi="Times New Roman" w:cs="Times New Roman"/>
          <w:sz w:val="28"/>
          <w:szCs w:val="28"/>
        </w:rPr>
        <w:t>ения Ульяновской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в размере </w:t>
      </w:r>
      <w:r w:rsidR="008B7D07">
        <w:rPr>
          <w:rFonts w:ascii="Times New Roman" w:hAnsi="Times New Roman" w:cs="Times New Roman"/>
          <w:sz w:val="28"/>
          <w:szCs w:val="28"/>
        </w:rPr>
        <w:t>24</w:t>
      </w:r>
      <w:r w:rsidR="005A529C">
        <w:rPr>
          <w:rFonts w:ascii="Times New Roman" w:hAnsi="Times New Roman" w:cs="Times New Roman"/>
          <w:sz w:val="28"/>
          <w:szCs w:val="28"/>
        </w:rPr>
        <w:t>786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9B505A" w:rsidRDefault="008B7D07" w:rsidP="009B505A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9B505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евступает в силу</w:t>
      </w:r>
      <w:r w:rsidR="009B505A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3D3E2E">
        <w:rPr>
          <w:rFonts w:ascii="Times New Roman" w:hAnsi="Times New Roman" w:cs="Times New Roman"/>
          <w:sz w:val="28"/>
          <w:szCs w:val="28"/>
        </w:rPr>
        <w:t>9</w:t>
      </w:r>
      <w:r w:rsidR="009B50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B505A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5A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5A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05A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B505A" w:rsidRDefault="009B505A" w:rsidP="009B50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505A" w:rsidSect="009B505A">
          <w:pgSz w:w="11906" w:h="16838" w:code="9"/>
          <w:pgMar w:top="851" w:right="567" w:bottom="1134" w:left="1701" w:header="720" w:footer="720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Правительства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9B505A" w:rsidRDefault="009B505A" w:rsidP="009B50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505A" w:rsidRPr="009B505A" w:rsidRDefault="009B505A" w:rsidP="009B505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505A">
        <w:rPr>
          <w:rFonts w:ascii="Times New Roman" w:hAnsi="Times New Roman" w:cs="Times New Roman"/>
          <w:b/>
          <w:sz w:val="28"/>
          <w:szCs w:val="28"/>
        </w:rPr>
        <w:t xml:space="preserve">Об установлении величины среднедушевого денежного дохода </w:t>
      </w: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5A">
        <w:rPr>
          <w:rFonts w:ascii="Times New Roman" w:hAnsi="Times New Roman" w:cs="Times New Roman"/>
          <w:b/>
          <w:sz w:val="28"/>
          <w:szCs w:val="28"/>
        </w:rPr>
        <w:t>населения Ульяновской области на 201</w:t>
      </w:r>
      <w:r w:rsidR="00297158">
        <w:rPr>
          <w:rFonts w:ascii="Times New Roman" w:hAnsi="Times New Roman" w:cs="Times New Roman"/>
          <w:b/>
          <w:sz w:val="28"/>
          <w:szCs w:val="28"/>
        </w:rPr>
        <w:t>9</w:t>
      </w:r>
      <w:r w:rsidRPr="009B505A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05A" w:rsidRDefault="009B505A" w:rsidP="009B5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4F4" w:rsidRDefault="009B505A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375B7" w:rsidRPr="004375B7">
        <w:rPr>
          <w:rFonts w:ascii="Times New Roman" w:hAnsi="Times New Roman" w:cs="Times New Roman"/>
          <w:sz w:val="28"/>
          <w:szCs w:val="28"/>
        </w:rPr>
        <w:t>Проект</w:t>
      </w:r>
      <w:r w:rsidR="004375B7">
        <w:rPr>
          <w:rFonts w:ascii="Times New Roman" w:hAnsi="Times New Roman" w:cs="Times New Roman"/>
          <w:sz w:val="28"/>
          <w:szCs w:val="28"/>
        </w:rPr>
        <w:t xml:space="preserve"> постановления подготовлен в </w:t>
      </w:r>
      <w:r w:rsidR="007165D1" w:rsidRPr="009B505A">
        <w:rPr>
          <w:rFonts w:ascii="Times New Roman" w:hAnsi="Times New Roman" w:cs="Times New Roman"/>
          <w:sz w:val="28"/>
          <w:szCs w:val="28"/>
        </w:rPr>
        <w:t>соответствии</w:t>
      </w:r>
      <w:r w:rsidR="007165D1">
        <w:rPr>
          <w:rFonts w:ascii="Times New Roman" w:hAnsi="Times New Roman" w:cs="Times New Roman"/>
          <w:sz w:val="28"/>
          <w:szCs w:val="28"/>
        </w:rPr>
        <w:t xml:space="preserve"> с абзацем вторым части 1 статьи 1 </w:t>
      </w:r>
      <w:r w:rsidR="007165D1" w:rsidRPr="007165D1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31.08.2012 № 113-ЗО </w:t>
      </w:r>
      <w:r w:rsidR="005D44F4">
        <w:rPr>
          <w:rFonts w:ascii="Times New Roman" w:hAnsi="Times New Roman" w:cs="Times New Roman"/>
          <w:sz w:val="28"/>
          <w:szCs w:val="28"/>
        </w:rPr>
        <w:br/>
        <w:t>«</w:t>
      </w:r>
      <w:r w:rsidR="007165D1" w:rsidRPr="007165D1">
        <w:rPr>
          <w:rFonts w:ascii="Times New Roman" w:hAnsi="Times New Roman" w:cs="Times New Roman"/>
          <w:sz w:val="28"/>
          <w:szCs w:val="28"/>
        </w:rPr>
        <w:t>О ежемесячной денежной выплате на ребёнка до достижения им возраста трёх лет»</w:t>
      </w:r>
      <w:r w:rsidR="00C34341">
        <w:rPr>
          <w:rFonts w:ascii="Times New Roman" w:hAnsi="Times New Roman" w:cs="Times New Roman"/>
          <w:sz w:val="28"/>
          <w:szCs w:val="28"/>
        </w:rPr>
        <w:t>,</w:t>
      </w:r>
      <w:r w:rsidR="005D44F4">
        <w:rPr>
          <w:rFonts w:ascii="Times New Roman" w:hAnsi="Times New Roman" w:cs="Times New Roman"/>
          <w:sz w:val="28"/>
          <w:szCs w:val="28"/>
        </w:rPr>
        <w:t xml:space="preserve"> которыми предусмотрено </w:t>
      </w:r>
      <w:r w:rsidR="005D44F4" w:rsidRPr="007165D1">
        <w:rPr>
          <w:rFonts w:ascii="Times New Roman" w:hAnsi="Times New Roman" w:cs="Times New Roman"/>
          <w:sz w:val="28"/>
          <w:szCs w:val="28"/>
        </w:rPr>
        <w:t>ежегодно</w:t>
      </w:r>
      <w:r w:rsidR="005D44F4">
        <w:rPr>
          <w:rFonts w:ascii="Times New Roman" w:hAnsi="Times New Roman" w:cs="Times New Roman"/>
          <w:sz w:val="28"/>
          <w:szCs w:val="28"/>
        </w:rPr>
        <w:t>е утвержд</w:t>
      </w:r>
      <w:r w:rsidR="005D44F4" w:rsidRPr="007165D1">
        <w:rPr>
          <w:rFonts w:ascii="Times New Roman" w:hAnsi="Times New Roman" w:cs="Times New Roman"/>
          <w:sz w:val="28"/>
          <w:szCs w:val="28"/>
        </w:rPr>
        <w:t>е</w:t>
      </w:r>
      <w:r w:rsidR="005D44F4">
        <w:rPr>
          <w:rFonts w:ascii="Times New Roman" w:hAnsi="Times New Roman" w:cs="Times New Roman"/>
          <w:sz w:val="28"/>
          <w:szCs w:val="28"/>
        </w:rPr>
        <w:t>ние</w:t>
      </w:r>
      <w:r w:rsidR="005D44F4" w:rsidRPr="007165D1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</w:t>
      </w:r>
      <w:r w:rsidR="005D44F4">
        <w:rPr>
          <w:rFonts w:ascii="Times New Roman" w:hAnsi="Times New Roman" w:cs="Times New Roman"/>
          <w:sz w:val="28"/>
          <w:szCs w:val="28"/>
        </w:rPr>
        <w:t xml:space="preserve"> в</w:t>
      </w:r>
      <w:r w:rsidR="005D44F4" w:rsidRPr="007165D1">
        <w:rPr>
          <w:rFonts w:ascii="Times New Roman" w:hAnsi="Times New Roman" w:cs="Times New Roman"/>
          <w:sz w:val="28"/>
          <w:szCs w:val="28"/>
        </w:rPr>
        <w:t>еличины среднедушевого денежного дохода населения Ульяновской области, сложившейся за год, предшествующий году обращения за назначением ежемесячной денежной выплаты</w:t>
      </w:r>
      <w:r w:rsidR="005D44F4">
        <w:rPr>
          <w:rFonts w:ascii="Times New Roman" w:hAnsi="Times New Roman" w:cs="Times New Roman"/>
          <w:sz w:val="28"/>
          <w:szCs w:val="28"/>
        </w:rPr>
        <w:t xml:space="preserve"> при рождении третьего или последующего</w:t>
      </w:r>
      <w:proofErr w:type="gramEnd"/>
      <w:r w:rsidR="005D44F4">
        <w:rPr>
          <w:rFonts w:ascii="Times New Roman" w:hAnsi="Times New Roman" w:cs="Times New Roman"/>
          <w:sz w:val="28"/>
          <w:szCs w:val="28"/>
        </w:rPr>
        <w:t xml:space="preserve"> ребёнка. </w:t>
      </w:r>
    </w:p>
    <w:p w:rsidR="009E6E4C" w:rsidRDefault="009E6E4C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Поряд</w:t>
      </w:r>
      <w:r w:rsidRPr="009E6E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9E6E4C">
        <w:rPr>
          <w:rFonts w:ascii="Times New Roman" w:hAnsi="Times New Roman" w:cs="Times New Roman"/>
          <w:sz w:val="28"/>
          <w:szCs w:val="28"/>
        </w:rPr>
        <w:t>установления величины среднедушевого денежного дохода</w:t>
      </w:r>
      <w:r>
        <w:rPr>
          <w:rFonts w:ascii="Times New Roman" w:hAnsi="Times New Roman" w:cs="Times New Roman"/>
          <w:sz w:val="28"/>
          <w:szCs w:val="28"/>
        </w:rPr>
        <w:t xml:space="preserve"> населения У</w:t>
      </w:r>
      <w:r w:rsidRPr="009E6E4C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>, утверждённым постановлением Правительства  Ульяновской области от 11.03.2013 № 78-П</w:t>
      </w:r>
      <w:proofErr w:type="gramStart"/>
      <w:r w:rsidRPr="009E6E4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6E4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6E4C">
        <w:rPr>
          <w:rFonts w:ascii="Times New Roman" w:hAnsi="Times New Roman" w:cs="Times New Roman"/>
          <w:sz w:val="28"/>
          <w:szCs w:val="28"/>
        </w:rPr>
        <w:t>орядка установления величинысреднедушевого денежного дохода населения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9E6E4C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556B">
        <w:rPr>
          <w:rFonts w:ascii="Times New Roman" w:hAnsi="Times New Roman" w:cs="Times New Roman"/>
          <w:sz w:val="28"/>
          <w:szCs w:val="28"/>
        </w:rPr>
        <w:t xml:space="preserve"> подготовка проекта постановления Правительства Ульяновской области осуществляется </w:t>
      </w:r>
      <w:r w:rsidR="007A556B" w:rsidRPr="007A556B">
        <w:rPr>
          <w:rFonts w:ascii="Times New Roman" w:hAnsi="Times New Roman" w:cs="Times New Roman"/>
          <w:sz w:val="28"/>
          <w:szCs w:val="28"/>
        </w:rPr>
        <w:t>исполнительны</w:t>
      </w:r>
      <w:r w:rsidR="007A556B">
        <w:rPr>
          <w:rFonts w:ascii="Times New Roman" w:hAnsi="Times New Roman" w:cs="Times New Roman"/>
          <w:sz w:val="28"/>
          <w:szCs w:val="28"/>
        </w:rPr>
        <w:t>м</w:t>
      </w:r>
      <w:r w:rsidR="007A556B" w:rsidRPr="007A55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A556B">
        <w:rPr>
          <w:rFonts w:ascii="Times New Roman" w:hAnsi="Times New Roman" w:cs="Times New Roman"/>
          <w:sz w:val="28"/>
          <w:szCs w:val="28"/>
        </w:rPr>
        <w:t>ом</w:t>
      </w:r>
      <w:r w:rsidR="007A556B" w:rsidRPr="007A556B">
        <w:rPr>
          <w:rFonts w:ascii="Times New Roman" w:hAnsi="Times New Roman" w:cs="Times New Roman"/>
          <w:sz w:val="28"/>
          <w:szCs w:val="28"/>
        </w:rPr>
        <w:t xml:space="preserve"> государственной власти Ульяновской области, уполномоченны</w:t>
      </w:r>
      <w:r w:rsidR="007A556B">
        <w:rPr>
          <w:rFonts w:ascii="Times New Roman" w:hAnsi="Times New Roman" w:cs="Times New Roman"/>
          <w:sz w:val="28"/>
          <w:szCs w:val="28"/>
        </w:rPr>
        <w:t>м</w:t>
      </w:r>
      <w:r w:rsidR="007A556B" w:rsidRPr="007A556B">
        <w:rPr>
          <w:rFonts w:ascii="Times New Roman" w:hAnsi="Times New Roman" w:cs="Times New Roman"/>
          <w:sz w:val="28"/>
          <w:szCs w:val="28"/>
        </w:rPr>
        <w:t xml:space="preserve"> в сфере социальной защиты населения</w:t>
      </w:r>
      <w:r w:rsidR="007A556B">
        <w:rPr>
          <w:rFonts w:ascii="Times New Roman" w:hAnsi="Times New Roman" w:cs="Times New Roman"/>
          <w:sz w:val="28"/>
          <w:szCs w:val="28"/>
        </w:rPr>
        <w:t xml:space="preserve"> на основании данныхо  п</w:t>
      </w:r>
      <w:r w:rsidR="007A556B" w:rsidRPr="007A556B">
        <w:rPr>
          <w:rFonts w:ascii="Times New Roman" w:hAnsi="Times New Roman" w:cs="Times New Roman"/>
          <w:sz w:val="28"/>
          <w:szCs w:val="28"/>
        </w:rPr>
        <w:t>оказател</w:t>
      </w:r>
      <w:r w:rsidR="007A556B">
        <w:rPr>
          <w:rFonts w:ascii="Times New Roman" w:hAnsi="Times New Roman" w:cs="Times New Roman"/>
          <w:sz w:val="28"/>
          <w:szCs w:val="28"/>
        </w:rPr>
        <w:t>е</w:t>
      </w:r>
      <w:r w:rsidR="007A556B" w:rsidRPr="007A556B">
        <w:rPr>
          <w:rFonts w:ascii="Times New Roman" w:hAnsi="Times New Roman" w:cs="Times New Roman"/>
          <w:sz w:val="28"/>
          <w:szCs w:val="28"/>
        </w:rPr>
        <w:t xml:space="preserve"> величины среднедушевого денежного дохода населения Ульяновской области</w:t>
      </w:r>
      <w:r w:rsidR="007A556B">
        <w:rPr>
          <w:rFonts w:ascii="Times New Roman" w:hAnsi="Times New Roman" w:cs="Times New Roman"/>
          <w:sz w:val="28"/>
          <w:szCs w:val="28"/>
        </w:rPr>
        <w:t>, представленных</w:t>
      </w:r>
      <w:r w:rsidR="007A556B" w:rsidRPr="007A556B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Ульяновской области, уполномоченным в сфере экономики</w:t>
      </w:r>
      <w:r w:rsidR="007A556B">
        <w:rPr>
          <w:rFonts w:ascii="Times New Roman" w:hAnsi="Times New Roman" w:cs="Times New Roman"/>
          <w:sz w:val="28"/>
          <w:szCs w:val="28"/>
        </w:rPr>
        <w:t>.</w:t>
      </w:r>
    </w:p>
    <w:p w:rsidR="004375B7" w:rsidRPr="005A529C" w:rsidRDefault="005A529C" w:rsidP="005D44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29C">
        <w:rPr>
          <w:rFonts w:ascii="Times New Roman" w:hAnsi="Times New Roman" w:cs="Times New Roman"/>
          <w:sz w:val="28"/>
          <w:szCs w:val="28"/>
        </w:rPr>
        <w:t>По экспертной оценке</w:t>
      </w:r>
      <w:r w:rsidR="00297158" w:rsidRPr="005A529C">
        <w:rPr>
          <w:rFonts w:ascii="Times New Roman" w:hAnsi="Times New Roman" w:cs="Times New Roman"/>
          <w:sz w:val="28"/>
          <w:szCs w:val="28"/>
        </w:rPr>
        <w:t>АНО «Центр стратегических исследований Ульяновской области</w:t>
      </w:r>
      <w:proofErr w:type="gramStart"/>
      <w:r w:rsidR="00297158" w:rsidRPr="005A529C">
        <w:rPr>
          <w:rFonts w:ascii="Times New Roman" w:hAnsi="Times New Roman" w:cs="Times New Roman"/>
          <w:sz w:val="28"/>
          <w:szCs w:val="28"/>
        </w:rPr>
        <w:t>»</w:t>
      </w:r>
      <w:r w:rsidR="008B7D07" w:rsidRPr="005A52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7D07" w:rsidRPr="005A529C">
        <w:rPr>
          <w:rFonts w:ascii="Times New Roman" w:hAnsi="Times New Roman" w:cs="Times New Roman"/>
          <w:sz w:val="28"/>
          <w:szCs w:val="28"/>
        </w:rPr>
        <w:t>рогнозн</w:t>
      </w:r>
      <w:r w:rsidR="009E6E4C" w:rsidRPr="005A529C">
        <w:rPr>
          <w:rFonts w:ascii="Times New Roman" w:hAnsi="Times New Roman" w:cs="Times New Roman"/>
          <w:sz w:val="28"/>
          <w:szCs w:val="28"/>
        </w:rPr>
        <w:t xml:space="preserve">ое значение </w:t>
      </w:r>
      <w:r w:rsidR="00C34341" w:rsidRPr="005A529C">
        <w:rPr>
          <w:rFonts w:ascii="Times New Roman" w:hAnsi="Times New Roman" w:cs="Times New Roman"/>
          <w:sz w:val="28"/>
          <w:szCs w:val="28"/>
        </w:rPr>
        <w:t>п</w:t>
      </w:r>
      <w:r w:rsidR="009E6E4C" w:rsidRPr="005A529C">
        <w:rPr>
          <w:rFonts w:ascii="Times New Roman" w:hAnsi="Times New Roman" w:cs="Times New Roman"/>
          <w:sz w:val="28"/>
          <w:szCs w:val="28"/>
        </w:rPr>
        <w:t>оказателя</w:t>
      </w:r>
      <w:r w:rsidR="00C34341" w:rsidRPr="005A529C">
        <w:rPr>
          <w:rFonts w:ascii="Times New Roman" w:hAnsi="Times New Roman" w:cs="Times New Roman"/>
          <w:sz w:val="28"/>
          <w:szCs w:val="28"/>
        </w:rPr>
        <w:t xml:space="preserve"> величины среднедушевого денежного дохода населения Ульяновской области на 201</w:t>
      </w:r>
      <w:r w:rsidR="00297158" w:rsidRPr="005A529C">
        <w:rPr>
          <w:rFonts w:ascii="Times New Roman" w:hAnsi="Times New Roman" w:cs="Times New Roman"/>
          <w:sz w:val="28"/>
          <w:szCs w:val="28"/>
        </w:rPr>
        <w:t>9</w:t>
      </w:r>
      <w:r w:rsidR="00C34341" w:rsidRPr="005A529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8B7D07" w:rsidRPr="005A529C">
        <w:rPr>
          <w:rFonts w:ascii="Times New Roman" w:hAnsi="Times New Roman" w:cs="Times New Roman"/>
          <w:sz w:val="28"/>
          <w:szCs w:val="28"/>
        </w:rPr>
        <w:t>24</w:t>
      </w:r>
      <w:r w:rsidRPr="005A529C">
        <w:rPr>
          <w:rFonts w:ascii="Times New Roman" w:hAnsi="Times New Roman" w:cs="Times New Roman"/>
          <w:sz w:val="28"/>
          <w:szCs w:val="28"/>
        </w:rPr>
        <w:t>785,7</w:t>
      </w:r>
      <w:r w:rsidR="00C34341" w:rsidRPr="005A5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E6E4C" w:rsidRDefault="009E6E4C" w:rsidP="009E6E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должностное лицо за разработку проекта постановления Правительства Ульяновской области референт </w:t>
      </w:r>
      <w:r w:rsidR="00297158">
        <w:rPr>
          <w:rFonts w:ascii="Times New Roman" w:hAnsi="Times New Roman"/>
          <w:sz w:val="28"/>
          <w:szCs w:val="28"/>
        </w:rPr>
        <w:t>департамента</w:t>
      </w:r>
      <w:r>
        <w:rPr>
          <w:rFonts w:ascii="Times New Roman" w:hAnsi="Times New Roman"/>
          <w:sz w:val="28"/>
          <w:szCs w:val="28"/>
        </w:rPr>
        <w:t xml:space="preserve"> развития социальной поддержки населения Министерства здравоохранения, семьи  и социального благополучия Ульяновской области Барабанов</w:t>
      </w:r>
      <w:r w:rsidR="00254D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Светлан</w:t>
      </w:r>
      <w:r w:rsidR="00254D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Олеговн</w:t>
      </w:r>
      <w:r w:rsidR="00254D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375B7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99F" w:rsidRDefault="0021399F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B7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B7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здравоохранения, семьи</w:t>
      </w:r>
    </w:p>
    <w:p w:rsidR="004375B7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благополучия</w:t>
      </w:r>
    </w:p>
    <w:p w:rsidR="004375B7" w:rsidRDefault="004375B7" w:rsidP="00716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75B7" w:rsidSect="009B505A">
          <w:pgSz w:w="11906" w:h="16838" w:code="9"/>
          <w:pgMar w:top="851" w:right="567" w:bottom="1134" w:left="1701" w:header="720" w:footer="720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6B6C3E">
        <w:rPr>
          <w:rFonts w:ascii="Times New Roman" w:hAnsi="Times New Roman" w:cs="Times New Roman"/>
          <w:sz w:val="28"/>
          <w:szCs w:val="28"/>
        </w:rPr>
        <w:tab/>
      </w:r>
      <w:r w:rsidR="00297158">
        <w:rPr>
          <w:rFonts w:ascii="Times New Roman" w:hAnsi="Times New Roman" w:cs="Times New Roman"/>
          <w:sz w:val="28"/>
          <w:szCs w:val="28"/>
        </w:rPr>
        <w:t>С.В.Панченко</w:t>
      </w:r>
    </w:p>
    <w:p w:rsidR="004375B7" w:rsidRDefault="004375B7" w:rsidP="0043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4375B7" w:rsidRPr="009B505A" w:rsidRDefault="004375B7" w:rsidP="004375B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4375B7" w:rsidRDefault="004375B7" w:rsidP="0043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B505A">
        <w:rPr>
          <w:rFonts w:ascii="Times New Roman" w:hAnsi="Times New Roman" w:cs="Times New Roman"/>
          <w:b/>
          <w:sz w:val="28"/>
          <w:szCs w:val="28"/>
        </w:rPr>
        <w:t xml:space="preserve">Об установлении величины среднедушевого денежного дохода </w:t>
      </w:r>
    </w:p>
    <w:p w:rsidR="004375B7" w:rsidRDefault="004375B7" w:rsidP="0043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5A">
        <w:rPr>
          <w:rFonts w:ascii="Times New Roman" w:hAnsi="Times New Roman" w:cs="Times New Roman"/>
          <w:b/>
          <w:sz w:val="28"/>
          <w:szCs w:val="28"/>
        </w:rPr>
        <w:t>населения Ульяновской области на 201</w:t>
      </w:r>
      <w:r w:rsidR="00297158">
        <w:rPr>
          <w:rFonts w:ascii="Times New Roman" w:hAnsi="Times New Roman" w:cs="Times New Roman"/>
          <w:b/>
          <w:sz w:val="28"/>
          <w:szCs w:val="28"/>
        </w:rPr>
        <w:t>9</w:t>
      </w:r>
      <w:r w:rsidRPr="009B505A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75B7" w:rsidRDefault="004375B7" w:rsidP="0043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B7" w:rsidRPr="004375B7" w:rsidRDefault="004375B7" w:rsidP="004375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B7" w:rsidRDefault="004375B7" w:rsidP="004375B7">
      <w:pPr>
        <w:pStyle w:val="a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B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реализации настоящего постановления выделение дополнительных денежных средств из областного бюджета Ульяновской области не потребуется.</w:t>
      </w:r>
    </w:p>
    <w:p w:rsidR="004375B7" w:rsidRDefault="004375B7" w:rsidP="004375B7">
      <w:pPr>
        <w:pStyle w:val="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375B7" w:rsidRDefault="004375B7" w:rsidP="00437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158" w:rsidRDefault="00297158" w:rsidP="0029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здравоохранения, семьи</w:t>
      </w:r>
    </w:p>
    <w:p w:rsidR="00297158" w:rsidRDefault="00297158" w:rsidP="0029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благополучия</w:t>
      </w:r>
    </w:p>
    <w:p w:rsidR="00297158" w:rsidRDefault="00297158" w:rsidP="00297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97158" w:rsidSect="009B505A">
          <w:pgSz w:w="11906" w:h="16838" w:code="9"/>
          <w:pgMar w:top="851" w:right="567" w:bottom="1134" w:left="1701" w:header="720" w:footer="720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С.В.Панченко</w:t>
      </w:r>
    </w:p>
    <w:p w:rsidR="009B505A" w:rsidRPr="00A04CDF" w:rsidRDefault="009B505A" w:rsidP="00632E0C">
      <w:pPr>
        <w:spacing w:after="0" w:line="204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9B505A" w:rsidRPr="00A04CDF" w:rsidSect="009B505A">
      <w:pgSz w:w="11906" w:h="16838" w:code="9"/>
      <w:pgMar w:top="851" w:right="567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4E5B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2F20193"/>
    <w:multiLevelType w:val="hybridMultilevel"/>
    <w:tmpl w:val="B5423B96"/>
    <w:lvl w:ilvl="0" w:tplc="9E98C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23B95"/>
    <w:rsid w:val="0021399F"/>
    <w:rsid w:val="00254D0E"/>
    <w:rsid w:val="00297158"/>
    <w:rsid w:val="003D3E2E"/>
    <w:rsid w:val="00417B80"/>
    <w:rsid w:val="004375B7"/>
    <w:rsid w:val="00523B95"/>
    <w:rsid w:val="005A529C"/>
    <w:rsid w:val="005B02F1"/>
    <w:rsid w:val="005D44F4"/>
    <w:rsid w:val="00632E0C"/>
    <w:rsid w:val="006B6C3E"/>
    <w:rsid w:val="007165D1"/>
    <w:rsid w:val="00764540"/>
    <w:rsid w:val="007A556B"/>
    <w:rsid w:val="00810320"/>
    <w:rsid w:val="008B45C1"/>
    <w:rsid w:val="008B7D07"/>
    <w:rsid w:val="0094272E"/>
    <w:rsid w:val="009B505A"/>
    <w:rsid w:val="009E6E4C"/>
    <w:rsid w:val="00A04CDF"/>
    <w:rsid w:val="00A14810"/>
    <w:rsid w:val="00A42D82"/>
    <w:rsid w:val="00A44D3A"/>
    <w:rsid w:val="00AB4C58"/>
    <w:rsid w:val="00C34341"/>
    <w:rsid w:val="00C72BB1"/>
    <w:rsid w:val="00E41A2A"/>
    <w:rsid w:val="00F3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2D8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505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375B7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3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505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375B7"/>
    <w:pPr>
      <w:numPr>
        <w:numId w:val="2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C3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34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51961-41F8-4E6B-8E0F-A0D37B04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2018-10-05T12:44:00Z</cp:lastPrinted>
  <dcterms:created xsi:type="dcterms:W3CDTF">2018-10-17T11:11:00Z</dcterms:created>
  <dcterms:modified xsi:type="dcterms:W3CDTF">2018-10-17T11:11:00Z</dcterms:modified>
</cp:coreProperties>
</file>